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DCEB0D" w:rsidR="00C90B0B" w:rsidRDefault="00B90A20">
      <w:pPr>
        <w:jc w:val="center"/>
        <w:rPr>
          <w:b/>
          <w:color w:val="3F3A42"/>
          <w:sz w:val="30"/>
          <w:szCs w:val="30"/>
          <w:highlight w:val="white"/>
        </w:rPr>
      </w:pPr>
      <w:r>
        <w:rPr>
          <w:b/>
          <w:color w:val="3F3A42"/>
          <w:sz w:val="30"/>
          <w:szCs w:val="30"/>
          <w:highlight w:val="white"/>
        </w:rPr>
        <w:t xml:space="preserve">BI-SPOL-27 </w:t>
      </w:r>
      <w:r>
        <w:rPr>
          <w:b/>
          <w:color w:val="3F3A42"/>
          <w:sz w:val="30"/>
          <w:szCs w:val="30"/>
          <w:highlight w:val="white"/>
        </w:rPr>
        <w:t>Kombinační a sekvenční logické obvody (Mealy, Moore), popis a možnosti implementace na úrovni hradel. Minimalizace vyjádření logické funkce (s využitím map)</w:t>
      </w:r>
    </w:p>
    <w:p w14:paraId="00000002" w14:textId="77777777" w:rsidR="00C90B0B" w:rsidRDefault="00B90A20">
      <w:pPr>
        <w:jc w:val="center"/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BI-SAP</w:t>
      </w:r>
    </w:p>
    <w:p w14:paraId="00000003" w14:textId="77777777" w:rsidR="00C90B0B" w:rsidRDefault="00C90B0B">
      <w:pPr>
        <w:rPr>
          <w:color w:val="3F3A42"/>
          <w:sz w:val="23"/>
          <w:szCs w:val="23"/>
          <w:highlight w:val="white"/>
        </w:rPr>
      </w:pPr>
    </w:p>
    <w:p w14:paraId="00000004" w14:textId="77777777" w:rsidR="00C90B0B" w:rsidRDefault="00B90A20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Logický obvod</w:t>
      </w:r>
    </w:p>
    <w:p w14:paraId="00000005" w14:textId="77777777" w:rsidR="00C90B0B" w:rsidRDefault="00B90A20">
      <w:pPr>
        <w:numPr>
          <w:ilvl w:val="0"/>
          <w:numId w:val="1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vstupy a výstupy jsou pouze binární {0,1}</w:t>
      </w:r>
    </w:p>
    <w:p w14:paraId="00000006" w14:textId="77777777" w:rsidR="00C90B0B" w:rsidRDefault="00B90A20">
      <w:pPr>
        <w:rPr>
          <w:color w:val="3F3A42"/>
          <w:sz w:val="23"/>
          <w:szCs w:val="23"/>
          <w:highlight w:val="white"/>
        </w:rPr>
      </w:pPr>
      <w:r>
        <w:rPr>
          <w:noProof/>
          <w:color w:val="3F3A42"/>
          <w:sz w:val="23"/>
          <w:szCs w:val="23"/>
          <w:highlight w:val="white"/>
        </w:rPr>
        <w:drawing>
          <wp:inline distT="114300" distB="114300" distL="114300" distR="114300">
            <wp:extent cx="4795838" cy="1250742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1250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7" w14:textId="77777777" w:rsidR="00C90B0B" w:rsidRDefault="00B90A20">
      <w:pPr>
        <w:pStyle w:val="Nadpis3"/>
        <w:numPr>
          <w:ilvl w:val="0"/>
          <w:numId w:val="3"/>
        </w:numPr>
      </w:pPr>
      <w:bookmarkStart w:id="0" w:name="_q1oy9rbyymi" w:colFirst="0" w:colLast="0"/>
      <w:bookmarkEnd w:id="0"/>
      <w:r>
        <w:t>Kombinační a sekvenční logické ob</w:t>
      </w:r>
      <w:r>
        <w:t>vody</w:t>
      </w:r>
    </w:p>
    <w:p w14:paraId="00000008" w14:textId="77777777" w:rsidR="00C90B0B" w:rsidRDefault="00B90A20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Kombinační obvod</w:t>
      </w:r>
    </w:p>
    <w:p w14:paraId="00000009" w14:textId="77777777" w:rsidR="00C90B0B" w:rsidRDefault="00B90A20">
      <w:pPr>
        <w:numPr>
          <w:ilvl w:val="0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hodnota výstupu je určena pouze vstupními hodnotami, nezáleží na stavu</w:t>
      </w:r>
    </w:p>
    <w:p w14:paraId="0000000A" w14:textId="77777777" w:rsidR="00C90B0B" w:rsidRDefault="00B90A20">
      <w:pPr>
        <w:numPr>
          <w:ilvl w:val="0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je popsán kombinační funkcí:</w:t>
      </w:r>
    </w:p>
    <w:p w14:paraId="0000000B" w14:textId="77777777" w:rsidR="00C90B0B" w:rsidRDefault="00B90A20">
      <w:pPr>
        <w:jc w:val="center"/>
        <w:rPr>
          <w:color w:val="3F3A42"/>
          <w:sz w:val="23"/>
          <w:szCs w:val="23"/>
          <w:highlight w:val="white"/>
        </w:rPr>
      </w:pPr>
      <w:r>
        <w:rPr>
          <w:noProof/>
          <w:color w:val="3F3A42"/>
          <w:sz w:val="23"/>
          <w:szCs w:val="23"/>
          <w:highlight w:val="white"/>
        </w:rPr>
        <w:drawing>
          <wp:inline distT="114300" distB="114300" distL="114300" distR="114300">
            <wp:extent cx="2286000" cy="1512669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12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C" w14:textId="77777777" w:rsidR="00C90B0B" w:rsidRDefault="00B90A20">
      <w:pPr>
        <w:numPr>
          <w:ilvl w:val="0"/>
          <w:numId w:val="1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realizace všech funkcí </w:t>
      </w:r>
      <w:r>
        <w:rPr>
          <w:i/>
          <w:color w:val="3F3A42"/>
          <w:sz w:val="23"/>
          <w:szCs w:val="23"/>
          <w:highlight w:val="white"/>
        </w:rPr>
        <w:t>fi</w:t>
      </w:r>
      <w:r>
        <w:rPr>
          <w:color w:val="3F3A42"/>
          <w:sz w:val="23"/>
          <w:szCs w:val="23"/>
          <w:highlight w:val="white"/>
        </w:rPr>
        <w:t xml:space="preserve"> najednou</w:t>
      </w:r>
    </w:p>
    <w:p w14:paraId="0000000D" w14:textId="77777777" w:rsidR="00C90B0B" w:rsidRDefault="00C90B0B">
      <w:pPr>
        <w:rPr>
          <w:color w:val="3F3A42"/>
          <w:sz w:val="23"/>
          <w:szCs w:val="23"/>
          <w:highlight w:val="white"/>
        </w:rPr>
      </w:pPr>
    </w:p>
    <w:p w14:paraId="0000000E" w14:textId="77777777" w:rsidR="00C90B0B" w:rsidRDefault="00C90B0B">
      <w:pPr>
        <w:rPr>
          <w:color w:val="3F3A42"/>
          <w:sz w:val="23"/>
          <w:szCs w:val="23"/>
          <w:highlight w:val="white"/>
        </w:rPr>
      </w:pPr>
    </w:p>
    <w:p w14:paraId="0000000F" w14:textId="77777777" w:rsidR="00C90B0B" w:rsidRDefault="00B90A20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Reprezentace kombinačních logických funkcí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3524250</wp:posOffset>
            </wp:positionH>
            <wp:positionV relativeFrom="paragraph">
              <wp:posOffset>161925</wp:posOffset>
            </wp:positionV>
            <wp:extent cx="2471738" cy="1592116"/>
            <wp:effectExtent l="0" t="0" r="0" b="0"/>
            <wp:wrapSquare wrapText="bothSides" distT="114300" distB="114300" distL="114300" distR="1143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592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0" w14:textId="77777777" w:rsidR="00C90B0B" w:rsidRDefault="00B90A20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booleovská </w:t>
      </w:r>
      <w:r>
        <w:rPr>
          <w:i/>
          <w:color w:val="3F3A42"/>
          <w:sz w:val="23"/>
          <w:szCs w:val="23"/>
          <w:highlight w:val="white"/>
        </w:rPr>
        <w:t>n</w:t>
      </w:r>
      <w:r>
        <w:rPr>
          <w:color w:val="3F3A42"/>
          <w:sz w:val="23"/>
          <w:szCs w:val="23"/>
          <w:highlight w:val="white"/>
        </w:rPr>
        <w:t>-krychle</w:t>
      </w:r>
    </w:p>
    <w:p w14:paraId="00000011" w14:textId="77777777" w:rsidR="00C90B0B" w:rsidRDefault="00B90A20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logická funkce</w:t>
      </w:r>
    </w:p>
    <w:p w14:paraId="00000012" w14:textId="77777777" w:rsidR="00C90B0B" w:rsidRDefault="00B90A20">
      <w:pPr>
        <w:numPr>
          <w:ilvl w:val="0"/>
          <w:numId w:val="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mapy</w:t>
      </w:r>
    </w:p>
    <w:p w14:paraId="00000013" w14:textId="77777777" w:rsidR="00C90B0B" w:rsidRDefault="00B90A20">
      <w:pPr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tabulka</w:t>
      </w:r>
    </w:p>
    <w:p w14:paraId="00000014" w14:textId="77777777" w:rsidR="00C90B0B" w:rsidRDefault="00B90A20">
      <w:pPr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vý</w:t>
      </w:r>
      <w:r>
        <w:rPr>
          <w:color w:val="3F3A42"/>
          <w:sz w:val="23"/>
          <w:szCs w:val="23"/>
          <w:highlight w:val="white"/>
        </w:rPr>
        <w:t>čet stavových indexů</w:t>
      </w:r>
    </w:p>
    <w:p w14:paraId="00000015" w14:textId="77777777" w:rsidR="00C90B0B" w:rsidRDefault="00B90A20">
      <w:pPr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grafem přechodových funkcí</w:t>
      </w:r>
    </w:p>
    <w:p w14:paraId="00000016" w14:textId="77777777" w:rsidR="00C90B0B" w:rsidRDefault="00B90A20">
      <w:pPr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schématem</w:t>
      </w:r>
    </w:p>
    <w:p w14:paraId="00000017" w14:textId="77777777" w:rsidR="00C90B0B" w:rsidRDefault="00C90B0B">
      <w:pPr>
        <w:rPr>
          <w:color w:val="3F3A42"/>
          <w:sz w:val="23"/>
          <w:szCs w:val="23"/>
          <w:highlight w:val="white"/>
        </w:rPr>
      </w:pPr>
    </w:p>
    <w:p w14:paraId="00000018" w14:textId="77777777" w:rsidR="00C90B0B" w:rsidRDefault="00C90B0B">
      <w:pPr>
        <w:rPr>
          <w:color w:val="3F3A42"/>
          <w:sz w:val="23"/>
          <w:szCs w:val="23"/>
          <w:highlight w:val="white"/>
        </w:rPr>
      </w:pPr>
    </w:p>
    <w:p w14:paraId="00000019" w14:textId="77777777" w:rsidR="00C90B0B" w:rsidRDefault="00B90A20">
      <w:pPr>
        <w:rPr>
          <w:b/>
          <w:color w:val="3F3A42"/>
          <w:sz w:val="23"/>
          <w:szCs w:val="23"/>
          <w:highlight w:val="white"/>
        </w:rPr>
      </w:pPr>
      <w:r>
        <w:br w:type="page"/>
      </w:r>
    </w:p>
    <w:p w14:paraId="0000001A" w14:textId="77777777" w:rsidR="00C90B0B" w:rsidRDefault="00B90A20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lastRenderedPageBreak/>
        <w:t>Sekvenční obvod</w:t>
      </w:r>
    </w:p>
    <w:p w14:paraId="0000001B" w14:textId="77777777" w:rsidR="00C90B0B" w:rsidRDefault="00B90A20">
      <w:pPr>
        <w:numPr>
          <w:ilvl w:val="0"/>
          <w:numId w:val="7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závisí na posloupnosti hodnost na vstupech</w:t>
      </w:r>
    </w:p>
    <w:p w14:paraId="0000001C" w14:textId="77777777" w:rsidR="00C90B0B" w:rsidRDefault="00B90A20">
      <w:pPr>
        <w:numPr>
          <w:ilvl w:val="0"/>
          <w:numId w:val="7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realizuje se zpětnou vazbou</w:t>
      </w:r>
    </w:p>
    <w:p w14:paraId="0000001D" w14:textId="77777777" w:rsidR="00C90B0B" w:rsidRDefault="00B90A20">
      <w:pPr>
        <w:numPr>
          <w:ilvl w:val="0"/>
          <w:numId w:val="7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asynchronní (bez hodinového vstupu) a synchronní (s hodinovým vstupem)</w:t>
      </w:r>
    </w:p>
    <w:p w14:paraId="0000001E" w14:textId="77777777" w:rsidR="00C90B0B" w:rsidRDefault="00B90A20">
      <w:pPr>
        <w:ind w:firstLine="720"/>
        <w:rPr>
          <w:color w:val="3F3A42"/>
          <w:sz w:val="23"/>
          <w:szCs w:val="23"/>
          <w:highlight w:val="white"/>
        </w:rPr>
      </w:pPr>
      <w:r>
        <w:rPr>
          <w:noProof/>
          <w:color w:val="3F3A42"/>
          <w:sz w:val="23"/>
          <w:szCs w:val="23"/>
          <w:highlight w:val="white"/>
        </w:rPr>
        <w:drawing>
          <wp:inline distT="114300" distB="114300" distL="114300" distR="114300">
            <wp:extent cx="4342240" cy="1719263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2240" cy="1719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F" w14:textId="77777777" w:rsidR="00C90B0B" w:rsidRDefault="00B90A20">
      <w:pPr>
        <w:numPr>
          <w:ilvl w:val="0"/>
          <w:numId w:val="8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Na rozdíl od kombinačních obvodů sekvenční mají Hodinový pulz (Clock), jenž s každým tikem (vznik náběžné hrany – z 0 do 1) přechází do dalšího stavu v automatu na základě vstupu</w:t>
      </w:r>
    </w:p>
    <w:p w14:paraId="00000020" w14:textId="77777777" w:rsidR="00C90B0B" w:rsidRDefault="00B90A20">
      <w:pPr>
        <w:numPr>
          <w:ilvl w:val="0"/>
          <w:numId w:val="8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mate</w:t>
      </w:r>
      <w:r>
        <w:rPr>
          <w:color w:val="3F3A42"/>
          <w:sz w:val="23"/>
          <w:szCs w:val="23"/>
          <w:highlight w:val="white"/>
        </w:rPr>
        <w:t>matickým vyjádřením je konečný automat (FSM)</w:t>
      </w:r>
      <w:r>
        <w:rPr>
          <w:noProof/>
          <w:color w:val="3F3A42"/>
          <w:sz w:val="23"/>
          <w:szCs w:val="23"/>
          <w:highlight w:val="white"/>
        </w:rPr>
        <w:drawing>
          <wp:inline distT="114300" distB="114300" distL="114300" distR="114300">
            <wp:extent cx="5100638" cy="779499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779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1" w14:textId="77777777" w:rsidR="00C90B0B" w:rsidRDefault="00C90B0B">
      <w:pPr>
        <w:rPr>
          <w:color w:val="3F3A42"/>
          <w:sz w:val="23"/>
          <w:szCs w:val="23"/>
          <w:highlight w:val="white"/>
        </w:rPr>
      </w:pPr>
    </w:p>
    <w:p w14:paraId="00000022" w14:textId="77777777" w:rsidR="00C90B0B" w:rsidRDefault="00B90A20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Moore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2428875</wp:posOffset>
            </wp:positionH>
            <wp:positionV relativeFrom="paragraph">
              <wp:posOffset>219075</wp:posOffset>
            </wp:positionV>
            <wp:extent cx="3571875" cy="990600"/>
            <wp:effectExtent l="0" t="0" r="0" b="0"/>
            <wp:wrapSquare wrapText="bothSides" distT="114300" distB="114300" distL="114300" distR="11430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3" w14:textId="77777777" w:rsidR="00C90B0B" w:rsidRDefault="00B90A20">
      <w:pPr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typ sekvenčního obvodu</w:t>
      </w:r>
    </w:p>
    <w:p w14:paraId="00000024" w14:textId="77777777" w:rsidR="00C90B0B" w:rsidRDefault="00B90A20">
      <w:pPr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reaguje na vstup až při přechodu do dalšího stavu</w:t>
      </w:r>
    </w:p>
    <w:p w14:paraId="00000025" w14:textId="77777777" w:rsidR="00C90B0B" w:rsidRDefault="00B90A20">
      <w:pPr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závisí pouze na stavu, kde se nachází</w:t>
      </w:r>
    </w:p>
    <w:p w14:paraId="00000026" w14:textId="77777777" w:rsidR="00C90B0B" w:rsidRDefault="00B90A20">
      <w:pPr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výstup je v uzlech</w:t>
      </w:r>
    </w:p>
    <w:p w14:paraId="00000027" w14:textId="77777777" w:rsidR="00C90B0B" w:rsidRDefault="00C90B0B">
      <w:pPr>
        <w:rPr>
          <w:color w:val="3F3A42"/>
          <w:sz w:val="23"/>
          <w:szCs w:val="23"/>
          <w:highlight w:val="white"/>
        </w:rPr>
      </w:pPr>
    </w:p>
    <w:p w14:paraId="00000028" w14:textId="77777777" w:rsidR="00C90B0B" w:rsidRDefault="00C90B0B">
      <w:pPr>
        <w:rPr>
          <w:color w:val="3F3A42"/>
          <w:sz w:val="23"/>
          <w:szCs w:val="23"/>
          <w:highlight w:val="white"/>
        </w:rPr>
      </w:pPr>
    </w:p>
    <w:p w14:paraId="00000029" w14:textId="77777777" w:rsidR="00C90B0B" w:rsidRDefault="00B90A20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Mealy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2865533</wp:posOffset>
            </wp:positionH>
            <wp:positionV relativeFrom="paragraph">
              <wp:posOffset>257175</wp:posOffset>
            </wp:positionV>
            <wp:extent cx="2992342" cy="833438"/>
            <wp:effectExtent l="0" t="0" r="0" b="0"/>
            <wp:wrapSquare wrapText="bothSides" distT="114300" distB="11430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2342" cy="83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A" w14:textId="77777777" w:rsidR="00C90B0B" w:rsidRDefault="00B90A20">
      <w:pPr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typ sekvenčního obvodu</w:t>
      </w:r>
    </w:p>
    <w:p w14:paraId="0000002B" w14:textId="77777777" w:rsidR="00C90B0B" w:rsidRDefault="00B90A20">
      <w:pPr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reaguje na vstup ihned</w:t>
      </w:r>
    </w:p>
    <w:p w14:paraId="0000002C" w14:textId="77777777" w:rsidR="00C90B0B" w:rsidRDefault="00B90A20">
      <w:pPr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výstup záleží na </w:t>
      </w:r>
      <w:r>
        <w:rPr>
          <w:color w:val="3F3A42"/>
          <w:sz w:val="23"/>
          <w:szCs w:val="23"/>
          <w:highlight w:val="white"/>
        </w:rPr>
        <w:t>aktuálním stavu</w:t>
      </w:r>
    </w:p>
    <w:p w14:paraId="0000002D" w14:textId="77777777" w:rsidR="00C90B0B" w:rsidRDefault="00B90A20">
      <w:pPr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výstup je v přechodech (vpravo)</w:t>
      </w:r>
    </w:p>
    <w:p w14:paraId="0000002E" w14:textId="77777777" w:rsidR="00C90B0B" w:rsidRDefault="00B90A20">
      <w:pPr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vstup je v přechodech vlevo</w:t>
      </w:r>
    </w:p>
    <w:p w14:paraId="0000002F" w14:textId="77777777" w:rsidR="00C90B0B" w:rsidRDefault="00C90B0B">
      <w:pPr>
        <w:rPr>
          <w:color w:val="3F3A42"/>
          <w:sz w:val="23"/>
          <w:szCs w:val="23"/>
          <w:highlight w:val="white"/>
        </w:rPr>
      </w:pPr>
    </w:p>
    <w:p w14:paraId="00000030" w14:textId="77777777" w:rsidR="00C90B0B" w:rsidRDefault="00B90A20">
      <w:pPr>
        <w:rPr>
          <w:b/>
          <w:color w:val="3F3A42"/>
          <w:sz w:val="23"/>
          <w:szCs w:val="23"/>
          <w:highlight w:val="white"/>
        </w:rPr>
      </w:pPr>
      <w:r>
        <w:br w:type="page"/>
      </w:r>
    </w:p>
    <w:p w14:paraId="00000031" w14:textId="77777777" w:rsidR="00C90B0B" w:rsidRDefault="00B90A20">
      <w:pPr>
        <w:pStyle w:val="Nadpis3"/>
        <w:numPr>
          <w:ilvl w:val="0"/>
          <w:numId w:val="3"/>
        </w:numPr>
      </w:pPr>
      <w:bookmarkStart w:id="1" w:name="_z9xy5ie2zy1u" w:colFirst="0" w:colLast="0"/>
      <w:bookmarkEnd w:id="1"/>
      <w:r>
        <w:lastRenderedPageBreak/>
        <w:t>Popis a možnosti implementace na úrovni hradel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2643188</wp:posOffset>
            </wp:positionH>
            <wp:positionV relativeFrom="paragraph">
              <wp:posOffset>581025</wp:posOffset>
            </wp:positionV>
            <wp:extent cx="3209925" cy="2258507"/>
            <wp:effectExtent l="0" t="0" r="0" b="0"/>
            <wp:wrapSquare wrapText="bothSides" distT="114300" distB="114300" distL="114300" distR="11430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58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32" w14:textId="77777777" w:rsidR="00C90B0B" w:rsidRDefault="00B90A20">
      <w:p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 </w:t>
      </w:r>
    </w:p>
    <w:p w14:paraId="00000033" w14:textId="77777777" w:rsidR="00C90B0B" w:rsidRDefault="00C90B0B">
      <w:pPr>
        <w:rPr>
          <w:color w:val="3F3A42"/>
          <w:sz w:val="23"/>
          <w:szCs w:val="23"/>
          <w:highlight w:val="white"/>
        </w:rPr>
      </w:pPr>
    </w:p>
    <w:p w14:paraId="00000034" w14:textId="77777777" w:rsidR="00C90B0B" w:rsidRDefault="00B90A20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implementace na úrovni hradel lze pro kombinační i sekvenční obvody reprezentovat s použitím hradel</w:t>
      </w:r>
    </w:p>
    <w:p w14:paraId="00000035" w14:textId="77777777" w:rsidR="00C90B0B" w:rsidRDefault="00B90A20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pro optimalizaci kombinačních obvodů se používají minimální normální disjunktní formy</w:t>
      </w:r>
    </w:p>
    <w:p w14:paraId="00000036" w14:textId="77777777" w:rsidR="00C90B0B" w:rsidRDefault="00B90A20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pro sekvenční obvody se využívají Moore a Mealy s tabulkami přechodů</w:t>
      </w:r>
    </w:p>
    <w:p w14:paraId="00000037" w14:textId="77777777" w:rsidR="00C90B0B" w:rsidRDefault="00B90A20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z</w:t>
      </w:r>
      <w:r>
        <w:rPr>
          <w:color w:val="3F3A42"/>
          <w:sz w:val="23"/>
          <w:szCs w:val="23"/>
          <w:highlight w:val="white"/>
        </w:rPr>
        <w:t xml:space="preserve"> hradel se vytváří diagramy</w:t>
      </w:r>
    </w:p>
    <w:p w14:paraId="00000038" w14:textId="77777777" w:rsidR="00C90B0B" w:rsidRDefault="00B90A20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XOR hradlo je velmi používané, je úspornější oproti ostatním</w:t>
      </w:r>
    </w:p>
    <w:p w14:paraId="00000039" w14:textId="77777777" w:rsidR="00C90B0B" w:rsidRDefault="00C90B0B">
      <w:pPr>
        <w:rPr>
          <w:color w:val="3F3A42"/>
          <w:sz w:val="23"/>
          <w:szCs w:val="23"/>
          <w:highlight w:val="white"/>
        </w:rPr>
      </w:pPr>
    </w:p>
    <w:p w14:paraId="0000003A" w14:textId="77777777" w:rsidR="00C90B0B" w:rsidRDefault="00B90A20">
      <w:pPr>
        <w:rPr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Dekodér 1 z N</w:t>
      </w:r>
      <w:r>
        <w:rPr>
          <w:color w:val="3F3A42"/>
          <w:sz w:val="23"/>
          <w:szCs w:val="23"/>
          <w:highlight w:val="white"/>
        </w:rPr>
        <w:t xml:space="preserve"> - přijde zakódovaný vstup (např. číslo v binárce) a výstup 1 je pouze pro jednu žárovku, protože odpovídá jen ona (tzn. přijde 0101 a rozsvítí se 5. žár</w:t>
      </w:r>
      <w:r>
        <w:rPr>
          <w:color w:val="3F3A42"/>
          <w:sz w:val="23"/>
          <w:szCs w:val="23"/>
          <w:highlight w:val="white"/>
        </w:rPr>
        <w:t xml:space="preserve">ovka z 16) </w:t>
      </w:r>
    </w:p>
    <w:p w14:paraId="0000003B" w14:textId="77777777" w:rsidR="00C90B0B" w:rsidRDefault="00C90B0B">
      <w:pPr>
        <w:rPr>
          <w:b/>
          <w:color w:val="3F3A42"/>
          <w:sz w:val="23"/>
          <w:szCs w:val="23"/>
          <w:highlight w:val="white"/>
        </w:rPr>
      </w:pPr>
    </w:p>
    <w:p w14:paraId="0000003C" w14:textId="77777777" w:rsidR="00C90B0B" w:rsidRDefault="00B90A20">
      <w:pPr>
        <w:rPr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Multiplexor</w:t>
      </w:r>
      <w:r>
        <w:rPr>
          <w:color w:val="3F3A42"/>
          <w:sz w:val="23"/>
          <w:szCs w:val="23"/>
          <w:highlight w:val="white"/>
        </w:rPr>
        <w:t xml:space="preserve"> - mám několik vstupů a vybírám jen jeden aby šel na výstup</w:t>
      </w:r>
    </w:p>
    <w:p w14:paraId="0000003D" w14:textId="77777777" w:rsidR="00C90B0B" w:rsidRDefault="00B90A20">
      <w:pPr>
        <w:jc w:val="center"/>
        <w:rPr>
          <w:color w:val="3F3A42"/>
          <w:sz w:val="23"/>
          <w:szCs w:val="23"/>
          <w:highlight w:val="white"/>
        </w:rPr>
      </w:pPr>
      <w:r>
        <w:rPr>
          <w:noProof/>
          <w:color w:val="3F3A42"/>
          <w:sz w:val="23"/>
          <w:szCs w:val="23"/>
          <w:highlight w:val="white"/>
        </w:rPr>
        <w:drawing>
          <wp:inline distT="114300" distB="114300" distL="114300" distR="114300">
            <wp:extent cx="2214563" cy="1310452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310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E" w14:textId="77777777" w:rsidR="00C90B0B" w:rsidRDefault="00B90A20">
      <w:pPr>
        <w:rPr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Demultiplexor</w:t>
      </w:r>
      <w:r>
        <w:rPr>
          <w:color w:val="3F3A42"/>
          <w:sz w:val="23"/>
          <w:szCs w:val="23"/>
          <w:highlight w:val="white"/>
        </w:rPr>
        <w:t xml:space="preserve"> - opak multiplexoru, přesměruje 1 vstup na několik výstupů</w:t>
      </w:r>
    </w:p>
    <w:p w14:paraId="0000003F" w14:textId="77777777" w:rsidR="00C90B0B" w:rsidRDefault="00B90A20">
      <w:pPr>
        <w:rPr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Poloviční sčítačka</w:t>
      </w:r>
      <w:r>
        <w:rPr>
          <w:color w:val="3F3A42"/>
          <w:sz w:val="23"/>
          <w:szCs w:val="23"/>
          <w:highlight w:val="white"/>
        </w:rPr>
        <w:t xml:space="preserve"> - sčítá 2 bity</w:t>
      </w:r>
    </w:p>
    <w:p w14:paraId="00000040" w14:textId="77777777" w:rsidR="00C90B0B" w:rsidRDefault="00B90A20">
      <w:pPr>
        <w:rPr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Úplná sčítačka</w:t>
      </w:r>
      <w:r>
        <w:rPr>
          <w:color w:val="3F3A42"/>
          <w:sz w:val="23"/>
          <w:szCs w:val="23"/>
          <w:highlight w:val="white"/>
        </w:rPr>
        <w:t xml:space="preserve"> - sčítá 2 bity + přechod (přenos z předchozího řádu), dá se nakombinovat pro sčítání binárních čísel</w:t>
      </w:r>
    </w:p>
    <w:p w14:paraId="00000041" w14:textId="77777777" w:rsidR="00C90B0B" w:rsidRDefault="00C90B0B">
      <w:pPr>
        <w:rPr>
          <w:color w:val="3F3A42"/>
          <w:sz w:val="23"/>
          <w:szCs w:val="23"/>
          <w:highlight w:val="white"/>
        </w:rPr>
      </w:pPr>
    </w:p>
    <w:p w14:paraId="00000042" w14:textId="77777777" w:rsidR="00C90B0B" w:rsidRDefault="00B90A20">
      <w:pPr>
        <w:rPr>
          <w:color w:val="3F3A42"/>
          <w:sz w:val="23"/>
          <w:szCs w:val="23"/>
          <w:highlight w:val="white"/>
        </w:rPr>
      </w:pPr>
      <w:r>
        <w:br w:type="page"/>
      </w:r>
    </w:p>
    <w:p w14:paraId="00000043" w14:textId="77777777" w:rsidR="00C90B0B" w:rsidRDefault="00B90A20">
      <w:pPr>
        <w:pStyle w:val="Nadpis3"/>
        <w:numPr>
          <w:ilvl w:val="0"/>
          <w:numId w:val="3"/>
        </w:numPr>
      </w:pPr>
      <w:bookmarkStart w:id="2" w:name="_g58kqub8q7fy" w:colFirst="0" w:colLast="0"/>
      <w:bookmarkEnd w:id="2"/>
      <w:r>
        <w:lastRenderedPageBreak/>
        <w:t xml:space="preserve"> Minimalizace vyjádření logické funkce (s využitím map)</w:t>
      </w:r>
    </w:p>
    <w:p w14:paraId="00000044" w14:textId="77777777" w:rsidR="00C90B0B" w:rsidRDefault="00B90A20">
      <w:p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MNDF - minimální normální disjunktní forma</w:t>
      </w:r>
    </w:p>
    <w:p w14:paraId="00000045" w14:textId="77777777" w:rsidR="00C90B0B" w:rsidRDefault="00C90B0B">
      <w:pPr>
        <w:rPr>
          <w:color w:val="3F3A42"/>
          <w:sz w:val="23"/>
          <w:szCs w:val="23"/>
          <w:highlight w:val="white"/>
        </w:rPr>
      </w:pPr>
    </w:p>
    <w:p w14:paraId="00000046" w14:textId="77777777" w:rsidR="00C90B0B" w:rsidRDefault="00B90A20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Postup pro vytvoření MNDF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2886075</wp:posOffset>
            </wp:positionH>
            <wp:positionV relativeFrom="paragraph">
              <wp:posOffset>276225</wp:posOffset>
            </wp:positionV>
            <wp:extent cx="3571875" cy="2737241"/>
            <wp:effectExtent l="0" t="0" r="0" b="0"/>
            <wp:wrapSquare wrapText="bothSides" distT="114300" distB="114300" distL="114300" distR="1143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37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47" w14:textId="77777777" w:rsidR="00C90B0B" w:rsidRDefault="00B90A20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napíšu pravdivostní tabu</w:t>
      </w:r>
      <w:r>
        <w:rPr>
          <w:color w:val="3F3A42"/>
          <w:sz w:val="23"/>
          <w:szCs w:val="23"/>
          <w:highlight w:val="white"/>
        </w:rPr>
        <w:t>lku podle toho, co chci za vstupy</w:t>
      </w:r>
    </w:p>
    <w:p w14:paraId="00000048" w14:textId="77777777" w:rsidR="00C90B0B" w:rsidRDefault="00B90A20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do Karnaughovy mapy zapíšu </w:t>
      </w:r>
      <w:r>
        <w:rPr>
          <w:i/>
          <w:color w:val="3F3A42"/>
          <w:sz w:val="23"/>
          <w:szCs w:val="23"/>
          <w:highlight w:val="white"/>
        </w:rPr>
        <w:t>1</w:t>
      </w:r>
      <w:r>
        <w:rPr>
          <w:color w:val="3F3A42"/>
          <w:sz w:val="23"/>
          <w:szCs w:val="23"/>
          <w:highlight w:val="white"/>
        </w:rPr>
        <w:t xml:space="preserve"> tam, kde chci true, a </w:t>
      </w:r>
      <w:r>
        <w:rPr>
          <w:i/>
          <w:color w:val="3F3A42"/>
          <w:sz w:val="23"/>
          <w:szCs w:val="23"/>
          <w:highlight w:val="white"/>
        </w:rPr>
        <w:t>x</w:t>
      </w:r>
      <w:r>
        <w:rPr>
          <w:color w:val="3F3A42"/>
          <w:sz w:val="23"/>
          <w:szCs w:val="23"/>
          <w:highlight w:val="white"/>
        </w:rPr>
        <w:t xml:space="preserve"> (don’t care)</w:t>
      </w:r>
    </w:p>
    <w:p w14:paraId="00000049" w14:textId="77777777" w:rsidR="00C90B0B" w:rsidRDefault="00B90A20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najdu co největší skupiny druhých mocniny a zakroužkuju je</w:t>
      </w:r>
    </w:p>
    <w:p w14:paraId="0000004A" w14:textId="77777777" w:rsidR="00C90B0B" w:rsidRDefault="00B90A20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skupinu přepíšu do funkce</w:t>
      </w:r>
    </w:p>
    <w:p w14:paraId="0000004B" w14:textId="77777777" w:rsidR="00C90B0B" w:rsidRDefault="00C90B0B">
      <w:pPr>
        <w:rPr>
          <w:color w:val="3F3A42"/>
          <w:sz w:val="23"/>
          <w:szCs w:val="23"/>
          <w:highlight w:val="white"/>
        </w:rPr>
      </w:pPr>
    </w:p>
    <w:p w14:paraId="0000004C" w14:textId="77777777" w:rsidR="00C90B0B" w:rsidRDefault="00C90B0B">
      <w:pPr>
        <w:rPr>
          <w:color w:val="3F3A42"/>
          <w:sz w:val="23"/>
          <w:szCs w:val="23"/>
          <w:highlight w:val="white"/>
        </w:rPr>
      </w:pPr>
    </w:p>
    <w:p w14:paraId="0000004D" w14:textId="77777777" w:rsidR="00C90B0B" w:rsidRDefault="00C90B0B">
      <w:pPr>
        <w:rPr>
          <w:color w:val="3F3A42"/>
          <w:sz w:val="23"/>
          <w:szCs w:val="23"/>
          <w:highlight w:val="white"/>
        </w:rPr>
      </w:pPr>
    </w:p>
    <w:p w14:paraId="0000004E" w14:textId="77777777" w:rsidR="00C90B0B" w:rsidRDefault="00C90B0B">
      <w:pPr>
        <w:rPr>
          <w:color w:val="3F3A42"/>
          <w:sz w:val="23"/>
          <w:szCs w:val="23"/>
          <w:highlight w:val="white"/>
        </w:rPr>
      </w:pPr>
    </w:p>
    <w:p w14:paraId="0000004F" w14:textId="77777777" w:rsidR="00C90B0B" w:rsidRDefault="00B90A20">
      <w:p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Vedle Karnaughových map existují ještě mapy Svobodovy.</w:t>
      </w:r>
    </w:p>
    <w:p w14:paraId="00000050" w14:textId="77777777" w:rsidR="00C90B0B" w:rsidRDefault="00B90A20">
      <w:pPr>
        <w:jc w:val="center"/>
        <w:rPr>
          <w:color w:val="3F3A42"/>
          <w:sz w:val="23"/>
          <w:szCs w:val="23"/>
          <w:highlight w:val="white"/>
        </w:rPr>
      </w:pPr>
      <w:r>
        <w:rPr>
          <w:noProof/>
          <w:color w:val="3F3A42"/>
          <w:sz w:val="23"/>
          <w:szCs w:val="23"/>
          <w:highlight w:val="white"/>
        </w:rPr>
        <w:drawing>
          <wp:inline distT="114300" distB="114300" distL="114300" distR="114300">
            <wp:extent cx="4891088" cy="2144929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144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90B0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43DC"/>
    <w:multiLevelType w:val="multilevel"/>
    <w:tmpl w:val="2460C8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3B6E83"/>
    <w:multiLevelType w:val="multilevel"/>
    <w:tmpl w:val="B7BA02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273CE9"/>
    <w:multiLevelType w:val="multilevel"/>
    <w:tmpl w:val="EFA88C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385FD9"/>
    <w:multiLevelType w:val="multilevel"/>
    <w:tmpl w:val="940E43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914010"/>
    <w:multiLevelType w:val="multilevel"/>
    <w:tmpl w:val="C308B5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6764E4"/>
    <w:multiLevelType w:val="multilevel"/>
    <w:tmpl w:val="7DA6D1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2609F9"/>
    <w:multiLevelType w:val="multilevel"/>
    <w:tmpl w:val="7590AD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F04A84"/>
    <w:multiLevelType w:val="multilevel"/>
    <w:tmpl w:val="CE08A7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0A42C2"/>
    <w:multiLevelType w:val="multilevel"/>
    <w:tmpl w:val="8D3246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FE637D"/>
    <w:multiLevelType w:val="multilevel"/>
    <w:tmpl w:val="FBC442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853257"/>
    <w:multiLevelType w:val="multilevel"/>
    <w:tmpl w:val="D7069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8B91FE8"/>
    <w:multiLevelType w:val="multilevel"/>
    <w:tmpl w:val="863411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B0B"/>
    <w:rsid w:val="00B90A20"/>
    <w:rsid w:val="00C9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5C41"/>
  <w15:docId w15:val="{195E598E-C7A2-4B24-AD47-CEED1663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Vaner</cp:lastModifiedBy>
  <cp:revision>2</cp:revision>
  <dcterms:created xsi:type="dcterms:W3CDTF">2021-06-02T15:06:00Z</dcterms:created>
  <dcterms:modified xsi:type="dcterms:W3CDTF">2021-06-02T15:06:00Z</dcterms:modified>
</cp:coreProperties>
</file>