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25879B2" w:rsidR="006B1071" w:rsidRDefault="00386B12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BI-SPOL-6 Asymetrické kryptosystémy (šifra RSA, Diffie-Hellman, RSA digitální podpis), h</w:t>
      </w:r>
      <w:r w:rsidR="00912DED">
        <w:rPr>
          <w:b/>
          <w:color w:val="3F3A42"/>
          <w:sz w:val="30"/>
          <w:szCs w:val="30"/>
          <w:highlight w:val="white"/>
        </w:rPr>
        <w:t>e</w:t>
      </w:r>
      <w:r>
        <w:rPr>
          <w:b/>
          <w:color w:val="3F3A42"/>
          <w:sz w:val="30"/>
          <w:szCs w:val="30"/>
          <w:highlight w:val="white"/>
        </w:rPr>
        <w:t>šovací funkce (SHA-2, HMAC)</w:t>
      </w:r>
    </w:p>
    <w:p w14:paraId="00000003" w14:textId="3921B291" w:rsidR="006B1071" w:rsidRDefault="00386B12" w:rsidP="007078AC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BI-BEZ</w:t>
      </w:r>
    </w:p>
    <w:p w14:paraId="00000004" w14:textId="77777777" w:rsidR="006B1071" w:rsidRPr="00F11D90" w:rsidRDefault="00386B12" w:rsidP="00F11D90">
      <w:pPr>
        <w:pStyle w:val="Nadpis3"/>
      </w:pPr>
      <w:bookmarkStart w:id="0" w:name="_67h361m3ybla" w:colFirst="0" w:colLast="0"/>
      <w:bookmarkEnd w:id="0"/>
      <w:r w:rsidRPr="00F11D90">
        <w:t>Asymetrické kryptosystémy</w:t>
      </w:r>
    </w:p>
    <w:p w14:paraId="00000005" w14:textId="77777777" w:rsidR="006B1071" w:rsidRDefault="00386B12">
      <w:pPr>
        <w:numPr>
          <w:ilvl w:val="0"/>
          <w:numId w:val="6"/>
        </w:numPr>
      </w:pPr>
      <w:r>
        <w:t>pro šifrování a dešifrování se používá pár rozdílných klíčů</w:t>
      </w:r>
    </w:p>
    <w:p w14:paraId="00000006" w14:textId="5392A43A" w:rsidR="006B1071" w:rsidRDefault="00386B12">
      <w:pPr>
        <w:numPr>
          <w:ilvl w:val="0"/>
          <w:numId w:val="6"/>
        </w:numPr>
      </w:pPr>
      <w:r w:rsidRPr="00597DEB">
        <w:rPr>
          <w:b/>
          <w:bCs/>
        </w:rPr>
        <w:t>veřejný klíč</w:t>
      </w:r>
      <w:r>
        <w:t>: veřejný, kdokoliv může zašifrovat zprávu a odeslat ji</w:t>
      </w:r>
    </w:p>
    <w:p w14:paraId="3BB3238E" w14:textId="44DFFD6B" w:rsidR="00E60EC8" w:rsidRDefault="00E60EC8" w:rsidP="00E60EC8">
      <w:pPr>
        <w:numPr>
          <w:ilvl w:val="1"/>
          <w:numId w:val="6"/>
        </w:numPr>
      </w:pPr>
      <w:r>
        <w:t>distribuce za účelem vytváření šifrovaných zpráv a ověření digitálního podpisu</w:t>
      </w:r>
    </w:p>
    <w:p w14:paraId="00000007" w14:textId="6ADEAEF3" w:rsidR="006B1071" w:rsidRDefault="00386B12">
      <w:pPr>
        <w:numPr>
          <w:ilvl w:val="0"/>
          <w:numId w:val="6"/>
        </w:numPr>
      </w:pPr>
      <w:r w:rsidRPr="00597DEB">
        <w:rPr>
          <w:b/>
          <w:bCs/>
        </w:rPr>
        <w:t>soukromý klíč</w:t>
      </w:r>
      <w:r>
        <w:t>: nesdílený, pouze s tímto klíčem lze zprávu dešifrovat</w:t>
      </w:r>
    </w:p>
    <w:p w14:paraId="7BEA7E9C" w14:textId="1D17C094" w:rsidR="00597DEB" w:rsidRPr="00597DEB" w:rsidRDefault="00E60EC8" w:rsidP="00E60EC8">
      <w:pPr>
        <w:numPr>
          <w:ilvl w:val="1"/>
          <w:numId w:val="6"/>
        </w:numPr>
      </w:pPr>
      <w:r>
        <w:t>skrytý za účelem dešifrování přijatých zpráv a vytváření digitálních podpisů</w:t>
      </w:r>
    </w:p>
    <w:p w14:paraId="340F2430" w14:textId="64CB7A4D" w:rsidR="00597DEB" w:rsidRDefault="00597DEB">
      <w:pPr>
        <w:numPr>
          <w:ilvl w:val="0"/>
          <w:numId w:val="6"/>
        </w:numPr>
      </w:pPr>
      <w:r>
        <w:t>šifrujeme pomocí VK a dešifrujeme pomocí SK</w:t>
      </w:r>
    </w:p>
    <w:p w14:paraId="07450C92" w14:textId="4111434F" w:rsidR="00464616" w:rsidRDefault="00597DEB" w:rsidP="00464616">
      <w:pPr>
        <w:numPr>
          <w:ilvl w:val="0"/>
          <w:numId w:val="6"/>
        </w:numPr>
      </w:pPr>
      <w:r>
        <w:t>SK se nedá z VK vypočítat v rozumném čase</w:t>
      </w:r>
    </w:p>
    <w:p w14:paraId="3E9D8863" w14:textId="7982A22C" w:rsidR="00464616" w:rsidRDefault="00464616" w:rsidP="005B7D1B">
      <w:pPr>
        <w:pStyle w:val="Nadpis4"/>
      </w:pPr>
      <w:r>
        <w:t>Problém diskrétního algoritmu</w:t>
      </w:r>
    </w:p>
    <w:p w14:paraId="23946D2B" w14:textId="4730BE22" w:rsidR="00645530" w:rsidRPr="00645530" w:rsidRDefault="00645530" w:rsidP="00645530">
      <w:pPr>
        <w:pStyle w:val="Odstavecseseznamem"/>
        <w:numPr>
          <w:ilvl w:val="0"/>
          <w:numId w:val="6"/>
        </w:numPr>
      </w:pPr>
      <w:r>
        <w:t>Využívá ho např. Diffie-Hellman</w:t>
      </w:r>
    </w:p>
    <w:p w14:paraId="59D7BF76" w14:textId="24CC29B6" w:rsidR="00464616" w:rsidRDefault="00914B1B" w:rsidP="00464616">
      <w:r w:rsidRPr="00914B1B">
        <w:drawing>
          <wp:inline distT="0" distB="0" distL="0" distR="0" wp14:anchorId="11A41A68" wp14:editId="57542011">
            <wp:extent cx="4400550" cy="952534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1423" cy="9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7E2" w14:textId="43D6F27E" w:rsidR="00BE2954" w:rsidRDefault="00BE2954" w:rsidP="00BE2954">
      <w:pPr>
        <w:pStyle w:val="Odstavecseseznamem"/>
        <w:numPr>
          <w:ilvl w:val="0"/>
          <w:numId w:val="6"/>
        </w:numPr>
      </w:pPr>
      <w:r>
        <w:t>Pohybujeme-li se v konečné grupě, která obsahuje prvky nesoudělné s n, jedná se o náročnou operaci</w:t>
      </w:r>
      <w:r w:rsidR="00645530">
        <w:t xml:space="preserve"> (v reálných číslech není výpočet mocniny výrazně jednodušší než výpočet logaritmu)</w:t>
      </w:r>
    </w:p>
    <w:p w14:paraId="2821986D" w14:textId="3E448C01" w:rsidR="00645530" w:rsidRDefault="00645530" w:rsidP="00645530">
      <w:r w:rsidRPr="00645530">
        <w:drawing>
          <wp:inline distT="0" distB="0" distL="0" distR="0" wp14:anchorId="04E73FFD" wp14:editId="0EED3CDC">
            <wp:extent cx="4324350" cy="647454"/>
            <wp:effectExtent l="0" t="0" r="0" b="635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405" cy="6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229" w14:textId="416663F9" w:rsidR="00645530" w:rsidRDefault="00645530" w:rsidP="00645530">
      <w:r w:rsidRPr="00645530">
        <w:drawing>
          <wp:inline distT="0" distB="0" distL="0" distR="0" wp14:anchorId="10162280" wp14:editId="4F227F83">
            <wp:extent cx="4908586" cy="1504950"/>
            <wp:effectExtent l="0" t="0" r="635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120" cy="15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21DE" w14:textId="51C51EBA" w:rsidR="00464616" w:rsidRDefault="00464616" w:rsidP="005B7D1B">
      <w:pPr>
        <w:pStyle w:val="Nadpis4"/>
      </w:pPr>
      <w:r>
        <w:t>Faktorizace velkých čísel</w:t>
      </w:r>
    </w:p>
    <w:p w14:paraId="00000008" w14:textId="7BAC316B" w:rsidR="006B1071" w:rsidRDefault="002E76B6" w:rsidP="002E76B6">
      <w:pPr>
        <w:pStyle w:val="Odstavecseseznamem"/>
        <w:numPr>
          <w:ilvl w:val="0"/>
          <w:numId w:val="6"/>
        </w:numPr>
      </w:pPr>
      <w:r>
        <w:t>Zakládá se na rozložení určitého čísla na součin prvočísel</w:t>
      </w:r>
    </w:p>
    <w:p w14:paraId="17F0D3C1" w14:textId="1443817D" w:rsidR="002E76B6" w:rsidRDefault="002E76B6" w:rsidP="002E76B6">
      <w:pPr>
        <w:pStyle w:val="Odstavecseseznamem"/>
        <w:numPr>
          <w:ilvl w:val="0"/>
          <w:numId w:val="6"/>
        </w:numPr>
      </w:pPr>
      <w:r>
        <w:t>NP problém</w:t>
      </w:r>
    </w:p>
    <w:p w14:paraId="7CCB5CF7" w14:textId="415B04DA" w:rsidR="00855EAD" w:rsidRDefault="00855EAD" w:rsidP="002E76B6">
      <w:pPr>
        <w:pStyle w:val="Odstavecseseznamem"/>
        <w:numPr>
          <w:ilvl w:val="0"/>
          <w:numId w:val="6"/>
        </w:numPr>
      </w:pPr>
      <w:r>
        <w:t xml:space="preserve">Máme-li hodnoty p a q, které neznáme, ale známe jejich součin, je nalezení </w:t>
      </w:r>
      <w:r>
        <w:t>Φ(n)</w:t>
      </w:r>
      <w:r>
        <w:t xml:space="preserve"> podobně složité jako faktorizace celého čísla n</w:t>
      </w:r>
    </w:p>
    <w:p w14:paraId="5BD5EE3E" w14:textId="2C36E298" w:rsidR="007078AC" w:rsidRDefault="005D58ED" w:rsidP="002E76B6">
      <w:pPr>
        <w:pStyle w:val="Odstavecseseznamem"/>
        <w:numPr>
          <w:ilvl w:val="0"/>
          <w:numId w:val="6"/>
        </w:numPr>
      </w:pPr>
      <w:r>
        <w:t>Φ(n)</w:t>
      </w:r>
      <w:r>
        <w:t xml:space="preserve"> je eulerova funkce – počet přirozených čísel menších než n, která jsou s n nesoudělná</w:t>
      </w:r>
    </w:p>
    <w:p w14:paraId="00000009" w14:textId="1B081C86" w:rsidR="006B1071" w:rsidRDefault="00386B12" w:rsidP="00464616">
      <w:pPr>
        <w:pStyle w:val="Nadpis3"/>
      </w:pPr>
      <w:r>
        <w:lastRenderedPageBreak/>
        <w:t>RSA</w:t>
      </w:r>
    </w:p>
    <w:p w14:paraId="213B053E" w14:textId="7A9A69C3" w:rsidR="00B56CD6" w:rsidRDefault="00A007A7" w:rsidP="00A007A7">
      <w:pPr>
        <w:pStyle w:val="Odstavecseseznamem"/>
        <w:numPr>
          <w:ilvl w:val="0"/>
          <w:numId w:val="12"/>
        </w:numPr>
      </w:pPr>
      <w:r>
        <w:t>Zabezpečení utajené komunikace v síti – každá komunikující dvojice musí používat šifrovací klíč</w:t>
      </w:r>
    </w:p>
    <w:p w14:paraId="10D85CC6" w14:textId="658CFA70" w:rsidR="00A007A7" w:rsidRDefault="00A007A7" w:rsidP="00A007A7">
      <w:pPr>
        <w:pStyle w:val="Odstavecseseznamem"/>
        <w:numPr>
          <w:ilvl w:val="0"/>
          <w:numId w:val="12"/>
        </w:numPr>
      </w:pPr>
      <w:r>
        <w:t>Pokud je šifrovací klíč známý, je dešifrovací klíč generovatelný s použitím malého počtu operací</w:t>
      </w:r>
    </w:p>
    <w:p w14:paraId="6C707B0B" w14:textId="0ECFF1E2" w:rsidR="00BD1658" w:rsidRDefault="00BD1658" w:rsidP="00A007A7">
      <w:pPr>
        <w:pStyle w:val="Odstavecseseznamem"/>
        <w:numPr>
          <w:ilvl w:val="0"/>
          <w:numId w:val="12"/>
        </w:numPr>
      </w:pPr>
      <w:r>
        <w:t>Šifrovací systém veřejného klíče (VK) je řešení problému s přidělováním klíče pro utajenou komunikaci</w:t>
      </w:r>
    </w:p>
    <w:p w14:paraId="5A7F1536" w14:textId="47286B67" w:rsidR="008961A0" w:rsidRDefault="008961A0" w:rsidP="008961A0">
      <w:pPr>
        <w:pStyle w:val="Odstavecseseznamem"/>
        <w:numPr>
          <w:ilvl w:val="1"/>
          <w:numId w:val="12"/>
        </w:numPr>
      </w:pPr>
      <w:r>
        <w:t>Má VK a SK</w:t>
      </w:r>
    </w:p>
    <w:p w14:paraId="74AD1DB0" w14:textId="525CF898" w:rsidR="008961A0" w:rsidRDefault="008961A0" w:rsidP="008961A0">
      <w:pPr>
        <w:pStyle w:val="Odstavecseseznamem"/>
        <w:numPr>
          <w:ilvl w:val="1"/>
          <w:numId w:val="12"/>
        </w:numPr>
      </w:pPr>
      <w:r>
        <w:t>Vypočítat SK z VK nelze v rozumném čase vypočítat</w:t>
      </w:r>
    </w:p>
    <w:p w14:paraId="53B9B323" w14:textId="38F44421" w:rsidR="008961A0" w:rsidRDefault="008961A0" w:rsidP="008961A0">
      <w:pPr>
        <w:pStyle w:val="Odstavecseseznamem"/>
        <w:numPr>
          <w:ilvl w:val="1"/>
          <w:numId w:val="12"/>
        </w:numPr>
      </w:pPr>
      <w:r>
        <w:t>Použitím VK je zřízena utajená komunikace v síti s několika subjekty (Alice má svůj VK a SK, všichni mohou Alici posílat zašifrované zprávy pomocí VK, ale jen ona si je může přečíst, protože jen ona má svůj SK)</w:t>
      </w:r>
    </w:p>
    <w:p w14:paraId="0DE66E4C" w14:textId="67D8AA4F" w:rsidR="006B7F9F" w:rsidRDefault="006B7F9F" w:rsidP="008961A0">
      <w:pPr>
        <w:pStyle w:val="Odstavecseseznamem"/>
        <w:numPr>
          <w:ilvl w:val="1"/>
          <w:numId w:val="12"/>
        </w:numPr>
      </w:pPr>
      <w:r>
        <w:t>Seznam klíčů VK1, VK2, … VKn je veřejný</w:t>
      </w:r>
    </w:p>
    <w:p w14:paraId="27254333" w14:textId="77777777" w:rsidR="00674B9F" w:rsidRDefault="00674B9F" w:rsidP="00674B9F">
      <w:pPr>
        <w:rPr>
          <w:b/>
          <w:bCs/>
        </w:rPr>
      </w:pPr>
    </w:p>
    <w:p w14:paraId="1BEE175B" w14:textId="70D734C9" w:rsidR="00B56CD6" w:rsidRPr="00B34B56" w:rsidRDefault="00674B9F" w:rsidP="00B56CD6">
      <w:pPr>
        <w:rPr>
          <w:b/>
          <w:bCs/>
        </w:rPr>
      </w:pPr>
      <w:r w:rsidRPr="00674B9F">
        <w:rPr>
          <w:b/>
          <w:bCs/>
        </w:rPr>
        <w:t>Princip RSA šifrovacího systému</w:t>
      </w:r>
    </w:p>
    <w:p w14:paraId="78E86151" w14:textId="4EA5E216" w:rsidR="00BE7BFC" w:rsidRDefault="00BE7BFC" w:rsidP="00BE7BFC">
      <w:pPr>
        <w:numPr>
          <w:ilvl w:val="0"/>
          <w:numId w:val="12"/>
        </w:numPr>
      </w:pPr>
      <w:r>
        <w:t xml:space="preserve">RSA je šifrovací systém VK </w:t>
      </w:r>
      <w:r w:rsidR="00386B12">
        <w:t>založen</w:t>
      </w:r>
      <w:r>
        <w:t>ý</w:t>
      </w:r>
      <w:r w:rsidR="00386B12">
        <w:t xml:space="preserve"> na modulárním umocňování</w:t>
      </w:r>
    </w:p>
    <w:p w14:paraId="4CDF581C" w14:textId="104C0722" w:rsidR="004023E2" w:rsidRDefault="004023E2" w:rsidP="00BE7BFC">
      <w:pPr>
        <w:numPr>
          <w:ilvl w:val="0"/>
          <w:numId w:val="12"/>
        </w:numPr>
      </w:pPr>
      <w:r w:rsidRPr="000B1940">
        <w:rPr>
          <w:b/>
          <w:bCs/>
        </w:rPr>
        <w:t>Dvojice (e, n) je VK</w:t>
      </w:r>
      <w:r>
        <w:t xml:space="preserve">; e – exponent, n </w:t>
      </w:r>
      <w:r w:rsidR="00566616">
        <w:t>–</w:t>
      </w:r>
      <w:r>
        <w:t xml:space="preserve"> modul</w:t>
      </w:r>
    </w:p>
    <w:p w14:paraId="4FBA6224" w14:textId="23E91046" w:rsidR="00C54231" w:rsidRDefault="00C54231" w:rsidP="00BE7BFC">
      <w:pPr>
        <w:numPr>
          <w:ilvl w:val="0"/>
          <w:numId w:val="12"/>
        </w:numPr>
      </w:pPr>
      <w:r w:rsidRPr="000B1940">
        <w:rPr>
          <w:b/>
          <w:bCs/>
        </w:rPr>
        <w:t>Dvojice (d, n) je SK</w:t>
      </w:r>
      <w:r>
        <w:t xml:space="preserve">; d – exponent, n </w:t>
      </w:r>
      <w:r w:rsidR="00BF5110">
        <w:t>–</w:t>
      </w:r>
      <w:r>
        <w:t xml:space="preserve"> modul</w:t>
      </w:r>
      <w:r w:rsidR="00BF5110">
        <w:t xml:space="preserve"> </w:t>
      </w:r>
    </w:p>
    <w:p w14:paraId="06A19B41" w14:textId="6272AE6C" w:rsidR="00566616" w:rsidRDefault="00566616" w:rsidP="00BE7BFC">
      <w:pPr>
        <w:numPr>
          <w:ilvl w:val="0"/>
          <w:numId w:val="12"/>
        </w:numPr>
      </w:pPr>
      <w:r>
        <w:t xml:space="preserve">n – je </w:t>
      </w:r>
      <w:r w:rsidRPr="00387B49">
        <w:rPr>
          <w:b/>
          <w:bCs/>
        </w:rPr>
        <w:t>součin dvou prvočísel</w:t>
      </w:r>
      <w:r>
        <w:t xml:space="preserve"> p a q, tj. n = p*q a gcd</w:t>
      </w:r>
      <w:r w:rsidR="00BF5110">
        <w:t xml:space="preserve"> </w:t>
      </w:r>
      <w:r>
        <w:t xml:space="preserve">(e, </w:t>
      </w:r>
      <w:r>
        <w:t>Φ</w:t>
      </w:r>
      <w:r>
        <w:t>(n)) = 1</w:t>
      </w:r>
    </w:p>
    <w:p w14:paraId="649A5ED7" w14:textId="6B1763CA" w:rsidR="000B1940" w:rsidRDefault="000B1940" w:rsidP="00BE7BFC">
      <w:pPr>
        <w:numPr>
          <w:ilvl w:val="0"/>
          <w:numId w:val="12"/>
        </w:numPr>
      </w:pPr>
      <w:r>
        <w:t>Φ(n)</w:t>
      </w:r>
      <w:r>
        <w:t xml:space="preserve"> = </w:t>
      </w:r>
      <w:r>
        <w:t>Φ(</w:t>
      </w:r>
      <w:r>
        <w:t>p*q</w:t>
      </w:r>
      <w:r>
        <w:t>)</w:t>
      </w:r>
      <w:r>
        <w:t xml:space="preserve"> = (p - 1)*(q - 1)</w:t>
      </w:r>
    </w:p>
    <w:p w14:paraId="7B5C1A44" w14:textId="77168134" w:rsidR="00387B49" w:rsidRDefault="00387B49" w:rsidP="00387B49">
      <w:pPr>
        <w:numPr>
          <w:ilvl w:val="1"/>
          <w:numId w:val="12"/>
        </w:numPr>
      </w:pPr>
      <w:r>
        <w:t>Když neznáme p a q, tak je toto těžké vypočítat, podobně jako faktorizace</w:t>
      </w:r>
    </w:p>
    <w:p w14:paraId="0D76ADA7" w14:textId="311C41D3" w:rsidR="0058122C" w:rsidRDefault="0058122C" w:rsidP="0058122C">
      <w:pPr>
        <w:jc w:val="center"/>
      </w:pPr>
      <w:r w:rsidRPr="0058122C">
        <w:drawing>
          <wp:inline distT="0" distB="0" distL="0" distR="0" wp14:anchorId="2416035C" wp14:editId="78CBB55B">
            <wp:extent cx="4444123" cy="2331085"/>
            <wp:effectExtent l="0" t="0" r="0" b="0"/>
            <wp:docPr id="18" name="Obrázek 18" descr="Obsah obrázku text, osob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, osoba, snímek obrazovky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121" cy="233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4284" w14:textId="4AADB2C1" w:rsidR="00C2338D" w:rsidRDefault="00386B12" w:rsidP="00C2338D">
      <w:pPr>
        <w:ind w:left="720"/>
      </w:pPr>
      <w:r>
        <w:rPr>
          <w:noProof/>
        </w:rPr>
        <w:drawing>
          <wp:inline distT="114300" distB="114300" distL="114300" distR="114300">
            <wp:extent cx="5734050" cy="16002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D80D4" w14:textId="4B240B00" w:rsidR="00C2338D" w:rsidRDefault="00C2338D" w:rsidP="00C2338D"/>
    <w:p w14:paraId="247559D7" w14:textId="77777777" w:rsidR="00C2338D" w:rsidRDefault="00C2338D" w:rsidP="00C2338D">
      <w:pPr>
        <w:rPr>
          <w:b/>
          <w:bCs/>
        </w:rPr>
      </w:pPr>
    </w:p>
    <w:p w14:paraId="4F9BA0E3" w14:textId="77777777" w:rsidR="00C2338D" w:rsidRDefault="00C2338D" w:rsidP="00C2338D">
      <w:pPr>
        <w:rPr>
          <w:b/>
          <w:bCs/>
        </w:rPr>
      </w:pPr>
    </w:p>
    <w:p w14:paraId="35D9CE37" w14:textId="77777777" w:rsidR="00C2338D" w:rsidRDefault="00C2338D" w:rsidP="00C2338D">
      <w:pPr>
        <w:rPr>
          <w:b/>
          <w:bCs/>
        </w:rPr>
      </w:pPr>
    </w:p>
    <w:p w14:paraId="5B2D1964" w14:textId="77777777" w:rsidR="00C2338D" w:rsidRDefault="00C2338D" w:rsidP="00C2338D">
      <w:pPr>
        <w:rPr>
          <w:b/>
          <w:bCs/>
        </w:rPr>
      </w:pPr>
    </w:p>
    <w:p w14:paraId="40C6CB81" w14:textId="7FC8F35C" w:rsidR="00C2338D" w:rsidRPr="00C2338D" w:rsidRDefault="00C2338D" w:rsidP="00C2338D">
      <w:pPr>
        <w:rPr>
          <w:b/>
          <w:bCs/>
        </w:rPr>
      </w:pPr>
      <w:r w:rsidRPr="00C2338D">
        <w:rPr>
          <w:b/>
          <w:bCs/>
        </w:rPr>
        <w:lastRenderedPageBreak/>
        <w:t>Postup pro generování VK a SK</w:t>
      </w:r>
    </w:p>
    <w:p w14:paraId="0000000F" w14:textId="2CC37090" w:rsidR="006B1071" w:rsidRDefault="00C2338D">
      <w:pPr>
        <w:rPr>
          <w:b/>
        </w:rPr>
      </w:pPr>
      <w:r w:rsidRPr="00C2338D">
        <w:rPr>
          <w:b/>
        </w:rPr>
        <w:drawing>
          <wp:inline distT="0" distB="0" distL="0" distR="0" wp14:anchorId="487E0407" wp14:editId="07A3AA28">
            <wp:extent cx="4610100" cy="1312211"/>
            <wp:effectExtent l="0" t="0" r="0" b="254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221" cy="13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0859" w14:textId="79138855" w:rsidR="00C2338D" w:rsidRDefault="00C2338D">
      <w:pPr>
        <w:rPr>
          <w:b/>
        </w:rPr>
      </w:pPr>
      <w:r w:rsidRPr="00C2338D">
        <w:rPr>
          <w:b/>
        </w:rPr>
        <w:drawing>
          <wp:inline distT="0" distB="0" distL="0" distR="0" wp14:anchorId="07AA810D" wp14:editId="3918EDAB">
            <wp:extent cx="4957670" cy="3104515"/>
            <wp:effectExtent l="0" t="0" r="0" b="635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998" cy="31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1C63" w14:textId="37E7F761" w:rsidR="00BB5581" w:rsidRDefault="00BB5581">
      <w:pPr>
        <w:rPr>
          <w:b/>
        </w:rPr>
      </w:pPr>
    </w:p>
    <w:p w14:paraId="590A0FFD" w14:textId="6829E9DB" w:rsidR="00BB5581" w:rsidRDefault="00BB5581">
      <w:pPr>
        <w:rPr>
          <w:b/>
        </w:rPr>
      </w:pPr>
      <w:r>
        <w:rPr>
          <w:b/>
        </w:rPr>
        <w:t>Bezpečnost RSA</w:t>
      </w:r>
    </w:p>
    <w:p w14:paraId="2AFD6F92" w14:textId="15493BB3" w:rsidR="00BB5581" w:rsidRDefault="00150118">
      <w:pPr>
        <w:rPr>
          <w:b/>
        </w:rPr>
      </w:pPr>
      <w:r w:rsidRPr="00150118">
        <w:rPr>
          <w:b/>
        </w:rPr>
        <w:drawing>
          <wp:inline distT="0" distB="0" distL="0" distR="0" wp14:anchorId="3583F5BB" wp14:editId="6F46CE4E">
            <wp:extent cx="5191125" cy="2294007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582" cy="22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7859" w14:textId="0DAC82FF" w:rsidR="00C2338D" w:rsidRDefault="00150118">
      <w:pPr>
        <w:rPr>
          <w:b/>
        </w:rPr>
      </w:pPr>
      <w:r w:rsidRPr="00150118">
        <w:rPr>
          <w:b/>
        </w:rPr>
        <w:drawing>
          <wp:inline distT="0" distB="0" distL="0" distR="0" wp14:anchorId="0E1E25BE" wp14:editId="64C775F5">
            <wp:extent cx="5733415" cy="611505"/>
            <wp:effectExtent l="0" t="0" r="635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313A" w14:textId="23AF4794" w:rsidR="00565AA1" w:rsidRDefault="00565AA1">
      <w:pPr>
        <w:rPr>
          <w:b/>
        </w:rPr>
      </w:pPr>
    </w:p>
    <w:p w14:paraId="1659B383" w14:textId="0A486BA7" w:rsidR="00565AA1" w:rsidRDefault="00565AA1">
      <w:pPr>
        <w:rPr>
          <w:b/>
        </w:rPr>
      </w:pPr>
    </w:p>
    <w:p w14:paraId="1756AEF3" w14:textId="77777777" w:rsidR="00565AA1" w:rsidRDefault="00565AA1">
      <w:pPr>
        <w:rPr>
          <w:b/>
        </w:rPr>
      </w:pPr>
    </w:p>
    <w:p w14:paraId="6F41236B" w14:textId="77777777" w:rsidR="00150118" w:rsidRDefault="00150118">
      <w:pPr>
        <w:rPr>
          <w:b/>
        </w:rPr>
      </w:pPr>
    </w:p>
    <w:p w14:paraId="00000010" w14:textId="32CBE3B3" w:rsidR="006B1071" w:rsidRDefault="00386B12">
      <w:pPr>
        <w:rPr>
          <w:b/>
        </w:rPr>
      </w:pPr>
      <w:r>
        <w:rPr>
          <w:b/>
        </w:rPr>
        <w:lastRenderedPageBreak/>
        <w:t>Problém faktorizace</w:t>
      </w:r>
      <w:r w:rsidR="00565AA1">
        <w:rPr>
          <w:b/>
        </w:rPr>
        <w:t xml:space="preserve"> a RSA</w:t>
      </w:r>
    </w:p>
    <w:p w14:paraId="00000013" w14:textId="292D7EC5" w:rsidR="006B1071" w:rsidRDefault="00565AA1">
      <w:r w:rsidRPr="00565AA1">
        <w:drawing>
          <wp:inline distT="0" distB="0" distL="0" distR="0" wp14:anchorId="70C46B81" wp14:editId="411D6986">
            <wp:extent cx="4625650" cy="2505710"/>
            <wp:effectExtent l="0" t="0" r="3810" b="889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000" cy="25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1405" w14:textId="73D01080" w:rsidR="00596DA5" w:rsidRDefault="00596DA5">
      <w:r w:rsidRPr="00596DA5">
        <w:drawing>
          <wp:inline distT="0" distB="0" distL="0" distR="0" wp14:anchorId="48D8B138" wp14:editId="5B147E79">
            <wp:extent cx="5157631" cy="2815590"/>
            <wp:effectExtent l="0" t="0" r="5080" b="381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817" cy="28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EE12" w14:textId="77777777" w:rsidR="00C71B17" w:rsidRDefault="00C71B17"/>
    <w:p w14:paraId="00000014" w14:textId="79C0C846" w:rsidR="006B1071" w:rsidRDefault="00C71B17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editId="44F2529E">
            <wp:simplePos x="0" y="0"/>
            <wp:positionH relativeFrom="column">
              <wp:posOffset>-857885</wp:posOffset>
            </wp:positionH>
            <wp:positionV relativeFrom="paragraph">
              <wp:posOffset>404495</wp:posOffset>
            </wp:positionV>
            <wp:extent cx="3743325" cy="2276475"/>
            <wp:effectExtent l="0" t="0" r="9525" b="9525"/>
            <wp:wrapSquare wrapText="bothSides" distT="114300" distB="114300" distL="114300" distR="11430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editId="0FC5AC9E">
            <wp:simplePos x="0" y="0"/>
            <wp:positionH relativeFrom="column">
              <wp:posOffset>2914650</wp:posOffset>
            </wp:positionH>
            <wp:positionV relativeFrom="paragraph">
              <wp:posOffset>376555</wp:posOffset>
            </wp:positionV>
            <wp:extent cx="3662045" cy="2381250"/>
            <wp:effectExtent l="0" t="0" r="0" b="0"/>
            <wp:wrapSquare wrapText="bothSides" distT="114300" distB="114300" distL="114300" distR="11430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B12">
        <w:rPr>
          <w:b/>
        </w:rPr>
        <w:t>Příklad RSA</w:t>
      </w:r>
    </w:p>
    <w:p w14:paraId="00000015" w14:textId="28DFA241" w:rsidR="006B1071" w:rsidRDefault="006B1071"/>
    <w:p w14:paraId="00000016" w14:textId="513CFFE4" w:rsidR="006B1071" w:rsidRDefault="00386B12">
      <w:r>
        <w:br w:type="page"/>
      </w:r>
      <w:r w:rsidR="00D506D7" w:rsidRPr="00D506D7">
        <w:lastRenderedPageBreak/>
        <w:drawing>
          <wp:inline distT="0" distB="0" distL="0" distR="0" wp14:anchorId="2C31B648" wp14:editId="5BE1CB14">
            <wp:extent cx="3828788" cy="2489200"/>
            <wp:effectExtent l="0" t="0" r="635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802" cy="24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6B1071" w:rsidRDefault="00386B12" w:rsidP="005B7D1B">
      <w:pPr>
        <w:pStyle w:val="Nadpis3"/>
      </w:pPr>
      <w:r>
        <w:t>Digitální podpis RSA</w:t>
      </w:r>
    </w:p>
    <w:p w14:paraId="00000018" w14:textId="77777777" w:rsidR="006B1071" w:rsidRDefault="00386B12">
      <w:pPr>
        <w:numPr>
          <w:ilvl w:val="0"/>
          <w:numId w:val="4"/>
        </w:numPr>
      </w:pPr>
      <w:r>
        <w:t>RSA lze použít pro podepsání zprávy</w:t>
      </w:r>
    </w:p>
    <w:p w14:paraId="00000019" w14:textId="53558BB0" w:rsidR="006B1071" w:rsidRDefault="00386B12">
      <w:pPr>
        <w:numPr>
          <w:ilvl w:val="0"/>
          <w:numId w:val="4"/>
        </w:numPr>
      </w:pPr>
      <w:r>
        <w:t>při použití podpisu se příjemce zprávy může ujistit, že zpráva přišla od oprávněného odesílatele, a že tomu tak je na základě nestranného a objektivního testu</w:t>
      </w:r>
    </w:p>
    <w:p w14:paraId="13DCAEF7" w14:textId="70799E66" w:rsidR="00554438" w:rsidRDefault="00554438">
      <w:pPr>
        <w:numPr>
          <w:ilvl w:val="0"/>
          <w:numId w:val="4"/>
        </w:numPr>
      </w:pPr>
      <w:r>
        <w:t>takové ověření je potřebné pro elektronickou poštu, elektronické bankovnictví atd.</w:t>
      </w:r>
    </w:p>
    <w:p w14:paraId="04BEA645" w14:textId="20FD583F" w:rsidR="00554438" w:rsidRDefault="00554438" w:rsidP="00554438"/>
    <w:p w14:paraId="322F1EB0" w14:textId="320E9791" w:rsidR="00554438" w:rsidRDefault="00554438" w:rsidP="00554438">
      <w:pPr>
        <w:rPr>
          <w:b/>
          <w:bCs/>
        </w:rPr>
      </w:pPr>
      <w:r w:rsidRPr="00554438">
        <w:rPr>
          <w:b/>
          <w:bCs/>
        </w:rPr>
        <w:t>Princip</w:t>
      </w:r>
    </w:p>
    <w:p w14:paraId="74D96FA9" w14:textId="6FE3C114" w:rsidR="0051531C" w:rsidRPr="00554438" w:rsidRDefault="0051531C" w:rsidP="00554438">
      <w:pPr>
        <w:rPr>
          <w:b/>
          <w:bCs/>
        </w:rPr>
      </w:pPr>
      <w:r w:rsidRPr="0051531C">
        <w:rPr>
          <w:b/>
          <w:bCs/>
        </w:rPr>
        <w:drawing>
          <wp:inline distT="0" distB="0" distL="0" distR="0" wp14:anchorId="0F7305FE" wp14:editId="2FB4CEE7">
            <wp:extent cx="4114800" cy="1467000"/>
            <wp:effectExtent l="0" t="0" r="0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624" cy="14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22B93BF2" w:rsidR="006B1071" w:rsidRDefault="0051531C">
      <w:pPr>
        <w:rPr>
          <w:b/>
        </w:rPr>
      </w:pPr>
      <w:r w:rsidRPr="0051531C">
        <w:rPr>
          <w:b/>
        </w:rPr>
        <w:drawing>
          <wp:inline distT="0" distB="0" distL="0" distR="0" wp14:anchorId="4738A009" wp14:editId="6AC673EB">
            <wp:extent cx="4734419" cy="3057525"/>
            <wp:effectExtent l="0" t="0" r="9525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139" cy="30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74A1" w14:textId="2E5275D5" w:rsidR="005E617F" w:rsidRDefault="005E617F">
      <w:pPr>
        <w:rPr>
          <w:b/>
        </w:rPr>
      </w:pPr>
      <w:r w:rsidRPr="005E617F">
        <w:rPr>
          <w:b/>
        </w:rPr>
        <w:lastRenderedPageBreak/>
        <w:drawing>
          <wp:inline distT="0" distB="0" distL="0" distR="0" wp14:anchorId="2C7F4505" wp14:editId="65989853">
            <wp:extent cx="4552950" cy="955570"/>
            <wp:effectExtent l="0" t="0" r="0" b="0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6317" cy="9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6B1071" w:rsidRDefault="00386B12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57738" cy="2021603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021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F" w14:textId="77777777" w:rsidR="006B1071" w:rsidRDefault="006B1071">
      <w:pPr>
        <w:jc w:val="center"/>
        <w:rPr>
          <w:b/>
        </w:rPr>
      </w:pPr>
    </w:p>
    <w:p w14:paraId="00000020" w14:textId="2A1889C9" w:rsidR="006B1071" w:rsidRDefault="00386B12" w:rsidP="005B7D1B">
      <w:pPr>
        <w:pStyle w:val="Nadpis3"/>
      </w:pPr>
      <w:r>
        <w:t>Diffie-Hellman</w:t>
      </w:r>
    </w:p>
    <w:p w14:paraId="0A6AB180" w14:textId="3A2167AC" w:rsidR="00577C4F" w:rsidRDefault="00577C4F" w:rsidP="00577C4F">
      <w:pPr>
        <w:pStyle w:val="Odstavecseseznamem"/>
        <w:numPr>
          <w:ilvl w:val="0"/>
          <w:numId w:val="17"/>
        </w:numPr>
      </w:pPr>
      <w:r>
        <w:t>Problém se symetrickými šiframi je, že příjemce musí dostat pravý společný klíč. V otevřené formě se nesmí předávat. DH je jeden ze způsobů zřízení společného klíče</w:t>
      </w:r>
    </w:p>
    <w:p w14:paraId="00000021" w14:textId="79D5C0B0" w:rsidR="006B1071" w:rsidRDefault="00577C4F" w:rsidP="00F027D6">
      <w:pPr>
        <w:pStyle w:val="Odstavecseseznamem"/>
        <w:numPr>
          <w:ilvl w:val="0"/>
          <w:numId w:val="17"/>
        </w:numPr>
      </w:pPr>
      <w:r>
        <w:t>Založen na problému diskrétního logaritmu</w:t>
      </w:r>
    </w:p>
    <w:p w14:paraId="184E10EF" w14:textId="5E176D30" w:rsidR="00F027D6" w:rsidRDefault="00014501" w:rsidP="00F027D6">
      <w:r w:rsidRPr="00014501">
        <w:drawing>
          <wp:inline distT="0" distB="0" distL="0" distR="0" wp14:anchorId="43C4A4CD" wp14:editId="34C9843F">
            <wp:extent cx="6034935" cy="689115"/>
            <wp:effectExtent l="0" t="0" r="444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962" cy="7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6B1071" w:rsidRDefault="00386B12">
      <w:pPr>
        <w:jc w:val="center"/>
      </w:pPr>
      <w:r>
        <w:rPr>
          <w:noProof/>
        </w:rPr>
        <w:drawing>
          <wp:inline distT="114300" distB="114300" distL="114300" distR="114300">
            <wp:extent cx="4976813" cy="247187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471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8" w14:textId="77777777" w:rsidR="006B1071" w:rsidRDefault="00386B12">
      <w:pPr>
        <w:numPr>
          <w:ilvl w:val="0"/>
          <w:numId w:val="3"/>
        </w:numPr>
      </w:pPr>
      <w:r>
        <w:t xml:space="preserve">generátor grupy a musí generovat všechna čísla grupy ve formě </w:t>
      </w:r>
      <w:r>
        <w:rPr>
          <w:i/>
        </w:rPr>
        <w:t>a^n mod m</w:t>
      </w:r>
    </w:p>
    <w:p w14:paraId="00000029" w14:textId="1A4C1A5E" w:rsidR="006B1071" w:rsidRDefault="00B0578A">
      <w:pPr>
        <w:numPr>
          <w:ilvl w:val="0"/>
          <w:numId w:val="17"/>
        </w:numPr>
      </w:pPr>
      <w:r>
        <w:t xml:space="preserve">veřejné prvky jsou v tomto případě </w:t>
      </w:r>
      <w:r w:rsidRPr="00B0578A">
        <w:rPr>
          <w:i/>
          <w:iCs/>
        </w:rPr>
        <w:t>m</w:t>
      </w:r>
      <w:r>
        <w:t xml:space="preserve"> a </w:t>
      </w:r>
      <w:r w:rsidRPr="00B0578A">
        <w:rPr>
          <w:i/>
          <w:iCs/>
        </w:rPr>
        <w:t>a</w:t>
      </w:r>
    </w:p>
    <w:p w14:paraId="0000002A" w14:textId="77777777" w:rsidR="006B1071" w:rsidRDefault="006B1071"/>
    <w:p w14:paraId="0000002B" w14:textId="77777777" w:rsidR="006B1071" w:rsidRDefault="00386B12">
      <w:pPr>
        <w:rPr>
          <w:b/>
        </w:rPr>
      </w:pPr>
      <w:r>
        <w:br w:type="page"/>
      </w:r>
    </w:p>
    <w:p w14:paraId="00000031" w14:textId="7A7BA925" w:rsidR="006B1071" w:rsidRDefault="00386B12" w:rsidP="005B7D1B">
      <w:pPr>
        <w:pStyle w:val="Nadpis2"/>
      </w:pPr>
      <w:bookmarkStart w:id="1" w:name="_lz3pf1eoc4tu" w:colFirst="0" w:colLast="0"/>
      <w:bookmarkEnd w:id="1"/>
      <w:r>
        <w:lastRenderedPageBreak/>
        <w:t>H</w:t>
      </w:r>
      <w:r w:rsidR="0024009A">
        <w:t>e</w:t>
      </w:r>
      <w:r>
        <w:t>šovací funkce</w:t>
      </w:r>
    </w:p>
    <w:p w14:paraId="00000033" w14:textId="77777777" w:rsidR="006B1071" w:rsidRDefault="00386B12">
      <w:pPr>
        <w:numPr>
          <w:ilvl w:val="0"/>
          <w:numId w:val="9"/>
        </w:numPr>
      </w:pPr>
      <w:r>
        <w:t>využití: digitální podpis, ukládání hesel v DB, přenos dat</w:t>
      </w:r>
    </w:p>
    <w:p w14:paraId="00000034" w14:textId="77777777" w:rsidR="006B1071" w:rsidRDefault="006B1071">
      <w:pPr>
        <w:rPr>
          <w:b/>
        </w:rPr>
      </w:pPr>
    </w:p>
    <w:p w14:paraId="00000035" w14:textId="77777777" w:rsidR="006B1071" w:rsidRDefault="00386B12" w:rsidP="006C3EC8">
      <w:pPr>
        <w:pStyle w:val="Nadpis4"/>
      </w:pPr>
      <w:r>
        <w:t>Jednosměrná funkce</w:t>
      </w:r>
    </w:p>
    <w:p w14:paraId="00000036" w14:textId="308668A3" w:rsidR="006B1071" w:rsidRDefault="00386B12">
      <w:r>
        <w:rPr>
          <w:noProof/>
        </w:rPr>
        <w:drawing>
          <wp:inline distT="114300" distB="114300" distL="114300" distR="114300">
            <wp:extent cx="5734050" cy="1193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90970" w14:textId="77777777" w:rsidR="006C3EC8" w:rsidRDefault="006C3EC8"/>
    <w:p w14:paraId="7F18B42A" w14:textId="111EA78E" w:rsidR="006C3EC8" w:rsidRDefault="006C3EC8" w:rsidP="006C3EC8">
      <w:pPr>
        <w:pStyle w:val="Odstavecseseznamem"/>
        <w:numPr>
          <w:ilvl w:val="0"/>
          <w:numId w:val="9"/>
        </w:numPr>
      </w:pPr>
      <w:r>
        <w:t>jednosměrné funkce dělíme na:</w:t>
      </w:r>
    </w:p>
    <w:p w14:paraId="600EBD70" w14:textId="05703088" w:rsidR="006C3EC8" w:rsidRDefault="006C3EC8" w:rsidP="006C3EC8">
      <w:pPr>
        <w:pStyle w:val="Odstavecseseznamem"/>
        <w:numPr>
          <w:ilvl w:val="1"/>
          <w:numId w:val="9"/>
        </w:numPr>
      </w:pPr>
      <w:r>
        <w:t>jednosměrné, pro které je výpočetně nemožné, ale teoreticky proveditelné, najít vzor z obrazu</w:t>
      </w:r>
    </w:p>
    <w:p w14:paraId="37633C34" w14:textId="3DE77DE4" w:rsidR="006C3EC8" w:rsidRDefault="006C3EC8" w:rsidP="006C3EC8">
      <w:pPr>
        <w:pStyle w:val="Odstavecseseznamem"/>
        <w:numPr>
          <w:ilvl w:val="1"/>
          <w:numId w:val="9"/>
        </w:numPr>
      </w:pPr>
      <w:r>
        <w:t xml:space="preserve">jednosměrné funkce s padacími dvířky, u kterých lze najít vzor z obrazu, ale je za předpokladu znalosti „padacích dvířek“ </w:t>
      </w:r>
      <w:r w:rsidR="00FA2B7B">
        <w:t>–</w:t>
      </w:r>
      <w:r>
        <w:t xml:space="preserve"> klíče</w:t>
      </w:r>
    </w:p>
    <w:p w14:paraId="2627ADA0" w14:textId="77777777" w:rsidR="00FA2B7B" w:rsidRDefault="00FA2B7B" w:rsidP="00B26104"/>
    <w:p w14:paraId="0BDAB37F" w14:textId="737CCD99" w:rsidR="00B26104" w:rsidRDefault="00386B12" w:rsidP="00B26104">
      <w:r>
        <w:rPr>
          <w:noProof/>
        </w:rPr>
        <w:drawing>
          <wp:inline distT="114300" distB="114300" distL="114300" distR="114300" wp14:editId="521BDBCD">
            <wp:extent cx="5648325" cy="3419475"/>
            <wp:effectExtent l="0" t="0" r="9525" b="9525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84ECF" w14:textId="544A31EB" w:rsidR="00B26104" w:rsidRDefault="00B26104" w:rsidP="00B26104"/>
    <w:p w14:paraId="65A02A7C" w14:textId="14B0E346" w:rsidR="00B26104" w:rsidRDefault="006B3A44" w:rsidP="006C3EC8">
      <w:pPr>
        <w:pStyle w:val="Nadpis4"/>
      </w:pPr>
      <w:r>
        <w:lastRenderedPageBreak/>
        <w:t>Kryptografická h</w:t>
      </w:r>
      <w:r w:rsidR="00386B12">
        <w:t>ašovací funkce</w:t>
      </w:r>
    </w:p>
    <w:p w14:paraId="0000003A" w14:textId="35C75FA7" w:rsidR="006B1071" w:rsidRDefault="00386B12" w:rsidP="0096518B">
      <w:pPr>
        <w:pStyle w:val="Nadpis4"/>
      </w:pPr>
      <w:r>
        <w:rPr>
          <w:noProof/>
        </w:rPr>
        <w:drawing>
          <wp:inline distT="114300" distB="114300" distL="114300" distR="114300">
            <wp:extent cx="5734050" cy="1663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FD8A7" w14:textId="2FC23650" w:rsidR="00617B3C" w:rsidRDefault="00617B3C">
      <w:pPr>
        <w:numPr>
          <w:ilvl w:val="0"/>
          <w:numId w:val="14"/>
        </w:numPr>
      </w:pPr>
      <w:r>
        <w:t>např</w:t>
      </w:r>
      <w:r w:rsidRPr="00ED39E8">
        <w:rPr>
          <w:b/>
          <w:bCs/>
        </w:rPr>
        <w:t>. „</w:t>
      </w:r>
      <w:r w:rsidRPr="00F26DC2">
        <w:rPr>
          <w:b/>
          <w:bCs/>
        </w:rPr>
        <w:t>some data“ → „</w:t>
      </w:r>
      <w:r w:rsidRPr="00F26DC2">
        <w:rPr>
          <w:b/>
          <w:bCs/>
        </w:rPr>
        <w:t>9b3a5c834f23782024ac19eb2c7fec8537ce8e888c1920b</w:t>
      </w:r>
      <w:r w:rsidRPr="00ED39E8">
        <w:rPr>
          <w:b/>
          <w:bCs/>
        </w:rPr>
        <w:t>“</w:t>
      </w:r>
    </w:p>
    <w:p w14:paraId="5EB965E4" w14:textId="77777777" w:rsidR="0096518B" w:rsidRDefault="0096518B">
      <w:pPr>
        <w:rPr>
          <w:b/>
          <w:bCs/>
        </w:rPr>
      </w:pPr>
    </w:p>
    <w:p w14:paraId="0000003B" w14:textId="165F3D25" w:rsidR="006B1071" w:rsidRPr="0096518B" w:rsidRDefault="0096518B">
      <w:pPr>
        <w:rPr>
          <w:b/>
          <w:bCs/>
        </w:rPr>
      </w:pPr>
      <w:r w:rsidRPr="0096518B">
        <w:rPr>
          <w:b/>
          <w:bCs/>
        </w:rPr>
        <w:t>Vstup a výstup</w:t>
      </w:r>
    </w:p>
    <w:p w14:paraId="0000003C" w14:textId="5D046F01" w:rsidR="006B1071" w:rsidRDefault="0096518B">
      <w:r w:rsidRPr="0096518B">
        <w:drawing>
          <wp:inline distT="0" distB="0" distL="0" distR="0" wp14:anchorId="56EB066B" wp14:editId="5642D579">
            <wp:extent cx="4800600" cy="1000125"/>
            <wp:effectExtent l="0" t="0" r="0" b="9525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514" cy="10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505C" w14:textId="04261EB8" w:rsidR="0096518B" w:rsidRDefault="0096518B">
      <w:r w:rsidRPr="0096518B">
        <w:drawing>
          <wp:inline distT="0" distB="0" distL="0" distR="0" wp14:anchorId="45753B28" wp14:editId="45DC8666">
            <wp:extent cx="5038725" cy="1854113"/>
            <wp:effectExtent l="0" t="0" r="0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131" cy="18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2197208F" w:rsidR="006B1071" w:rsidRDefault="00386B12" w:rsidP="007F26B5">
      <w:pPr>
        <w:pStyle w:val="Nadpis4"/>
      </w:pPr>
      <w:r>
        <w:t>Bezkoliznost</w:t>
      </w:r>
    </w:p>
    <w:p w14:paraId="00000041" w14:textId="77777777" w:rsidR="006B1071" w:rsidRDefault="00386B12">
      <w:r>
        <w:rPr>
          <w:noProof/>
        </w:rPr>
        <w:drawing>
          <wp:inline distT="114300" distB="114300" distL="114300" distR="114300" wp14:editId="5851BD29">
            <wp:extent cx="4876800" cy="1003300"/>
            <wp:effectExtent l="0" t="0" r="0" b="635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3" w14:textId="02CCDC88" w:rsidR="006B1071" w:rsidRDefault="007F26B5">
      <w:r w:rsidRPr="007F26B5">
        <w:drawing>
          <wp:inline distT="0" distB="0" distL="0" distR="0" wp14:anchorId="0834EFCD" wp14:editId="10797103">
            <wp:extent cx="4381500" cy="770892"/>
            <wp:effectExtent l="0" t="0" r="0" b="0"/>
            <wp:docPr id="32" name="Obrázek 3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759" cy="7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 w14:textId="77777777" w:rsidR="006B1071" w:rsidRDefault="00386B12">
      <w:r>
        <w:rPr>
          <w:noProof/>
        </w:rPr>
        <w:drawing>
          <wp:inline distT="114300" distB="114300" distL="114300" distR="114300" wp14:editId="5BD3BE41">
            <wp:extent cx="4829175" cy="873125"/>
            <wp:effectExtent l="0" t="0" r="9525" b="3175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7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6" w14:textId="3748C72C" w:rsidR="006B1071" w:rsidRDefault="001C3C78">
      <w:r w:rsidRPr="001C3C78">
        <w:lastRenderedPageBreak/>
        <w:drawing>
          <wp:inline distT="0" distB="0" distL="0" distR="0" wp14:anchorId="6CDAD879" wp14:editId="207157FA">
            <wp:extent cx="4600575" cy="1702451"/>
            <wp:effectExtent l="0" t="0" r="0" b="0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3803" cy="17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A30B" w14:textId="16011A6A" w:rsidR="001C3C78" w:rsidRDefault="001C3C78">
      <w:r w:rsidRPr="001C3C78">
        <w:drawing>
          <wp:inline distT="0" distB="0" distL="0" distR="0" wp14:anchorId="001685E4" wp14:editId="6082E5C1">
            <wp:extent cx="4648200" cy="1167969"/>
            <wp:effectExtent l="0" t="0" r="0" b="0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5766" cy="11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103A" w14:textId="30FE51FE" w:rsidR="008032B2" w:rsidRDefault="008032B2"/>
    <w:p w14:paraId="279C5DB5" w14:textId="4CF87D8F" w:rsidR="008032B2" w:rsidRDefault="008032B2" w:rsidP="008032B2">
      <w:pPr>
        <w:pStyle w:val="Odstavecseseznamem"/>
        <w:numPr>
          <w:ilvl w:val="0"/>
          <w:numId w:val="14"/>
        </w:numPr>
      </w:pPr>
      <w:r>
        <w:t>úloha nalezení kolizí je příliš těžká a výpočetně neproveditelná</w:t>
      </w:r>
    </w:p>
    <w:p w14:paraId="00000047" w14:textId="57F187BF" w:rsidR="006B1071" w:rsidRDefault="00386B12" w:rsidP="006C3EC8">
      <w:pPr>
        <w:pStyle w:val="Nadpis4"/>
      </w:pPr>
      <w:r>
        <w:t>Konstrukce moderních hašovacích funkcí</w:t>
      </w:r>
    </w:p>
    <w:p w14:paraId="0000004B" w14:textId="481FE77A" w:rsidR="006B1071" w:rsidRDefault="000E3819">
      <w:r w:rsidRPr="000E3819">
        <w:drawing>
          <wp:inline distT="0" distB="0" distL="0" distR="0" wp14:anchorId="43CADBD0" wp14:editId="3D273359">
            <wp:extent cx="4124325" cy="2391231"/>
            <wp:effectExtent l="0" t="0" r="0" b="9525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945" cy="23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A17" w14:textId="24BEA1E3" w:rsidR="00C74268" w:rsidRDefault="00C74268">
      <w:r w:rsidRPr="00C74268">
        <w:drawing>
          <wp:inline distT="0" distB="0" distL="0" distR="0" wp14:anchorId="0E2EACDF" wp14:editId="435165E4">
            <wp:extent cx="4210050" cy="2676492"/>
            <wp:effectExtent l="0" t="0" r="0" b="0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6043" cy="26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54EF" w14:textId="068DC6AA" w:rsidR="00C74268" w:rsidRDefault="00C74268">
      <w:r w:rsidRPr="00C74268">
        <w:lastRenderedPageBreak/>
        <w:drawing>
          <wp:inline distT="0" distB="0" distL="0" distR="0" wp14:anchorId="080B12B2" wp14:editId="40E19E0A">
            <wp:extent cx="5010150" cy="528753"/>
            <wp:effectExtent l="0" t="0" r="0" b="508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448" cy="5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 w14:textId="32EB4EC6" w:rsidR="006B1071" w:rsidRDefault="00386B12" w:rsidP="006C3EC8">
      <w:pPr>
        <w:pStyle w:val="Nadpis4"/>
      </w:pPr>
      <w:r>
        <w:t>Damgard-Merklova konstrukce</w:t>
      </w:r>
    </w:p>
    <w:p w14:paraId="0839D5EE" w14:textId="18D4F0A9" w:rsidR="00CE67FA" w:rsidRDefault="00CE67FA" w:rsidP="00CE67FA">
      <w:pPr>
        <w:pStyle w:val="Odstavecseseznamem"/>
        <w:numPr>
          <w:ilvl w:val="0"/>
          <w:numId w:val="11"/>
        </w:numPr>
      </w:pPr>
      <w:r>
        <w:t>současné hashovací funkce používají Damgard-Merklův (DM) princip iterativní hašovací funkce s využitím kompresní funkce f</w:t>
      </w:r>
      <w:r w:rsidR="00B66E2F">
        <w:t xml:space="preserve"> (např. XOR)</w:t>
      </w:r>
    </w:p>
    <w:p w14:paraId="00000050" w14:textId="44D4BE5A" w:rsidR="006B1071" w:rsidRDefault="006572A5">
      <w:r w:rsidRPr="006572A5">
        <w:drawing>
          <wp:inline distT="0" distB="0" distL="0" distR="0" wp14:anchorId="30974DB3" wp14:editId="634EE2C7">
            <wp:extent cx="4448175" cy="208483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254" cy="20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4540E489" w:rsidR="006B1071" w:rsidRDefault="006572A5">
      <w:r w:rsidRPr="006572A5">
        <w:drawing>
          <wp:inline distT="0" distB="0" distL="0" distR="0" wp14:anchorId="388697AC" wp14:editId="3FFAF93F">
            <wp:extent cx="4516459" cy="2933700"/>
            <wp:effectExtent l="0" t="0" r="0" b="0"/>
            <wp:docPr id="39" name="Obrázek 3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801" cy="29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2340" w14:textId="72DB87A2" w:rsidR="00DA3F33" w:rsidRDefault="00DA3F33">
      <w:r w:rsidRPr="00DA3F33">
        <w:lastRenderedPageBreak/>
        <w:drawing>
          <wp:inline distT="0" distB="0" distL="0" distR="0" wp14:anchorId="6E842D50" wp14:editId="61B83524">
            <wp:extent cx="5508281" cy="3495675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2695" cy="35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3EB8" w14:textId="1D4A72D4" w:rsidR="00DA3F33" w:rsidRDefault="00DA3F33">
      <w:r w:rsidRPr="00DA3F33">
        <w:drawing>
          <wp:inline distT="0" distB="0" distL="0" distR="0" wp14:anchorId="774DD3D9" wp14:editId="1CE0F2A2">
            <wp:extent cx="4991503" cy="3140075"/>
            <wp:effectExtent l="0" t="0" r="0" b="3175"/>
            <wp:docPr id="41" name="Obrázek 4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ek 41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6369" cy="31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F573" w14:textId="1A8C0CBA" w:rsidR="000C34CF" w:rsidRDefault="000C34CF"/>
    <w:p w14:paraId="09D10E25" w14:textId="699069B1" w:rsidR="000C34CF" w:rsidRDefault="000C34CF">
      <w:r>
        <w:t>Konstrukce kompresní funkce viz. přednáška č. 5</w:t>
      </w:r>
    </w:p>
    <w:p w14:paraId="00000052" w14:textId="6490D88C" w:rsidR="006B1071" w:rsidRDefault="006B1071"/>
    <w:p w14:paraId="23D06307" w14:textId="0C73DA2A" w:rsidR="006341F7" w:rsidRDefault="006341F7"/>
    <w:p w14:paraId="53852FD5" w14:textId="3788EF85" w:rsidR="006341F7" w:rsidRDefault="006341F7"/>
    <w:p w14:paraId="1B59A5CC" w14:textId="593A4CD6" w:rsidR="006341F7" w:rsidRDefault="006341F7"/>
    <w:p w14:paraId="2CA2A3C1" w14:textId="7671002C" w:rsidR="006341F7" w:rsidRDefault="006341F7"/>
    <w:p w14:paraId="682088C0" w14:textId="432B15D3" w:rsidR="006341F7" w:rsidRDefault="006341F7"/>
    <w:p w14:paraId="66F124F4" w14:textId="77777777" w:rsidR="006341F7" w:rsidRDefault="006341F7"/>
    <w:p w14:paraId="00000053" w14:textId="500B1356" w:rsidR="006B1071" w:rsidRDefault="00386B12" w:rsidP="006C3EC8">
      <w:pPr>
        <w:pStyle w:val="Nadpis3"/>
      </w:pPr>
      <w:r>
        <w:lastRenderedPageBreak/>
        <w:t>SHA2</w:t>
      </w:r>
    </w:p>
    <w:p w14:paraId="53F1BD2E" w14:textId="7855D626" w:rsidR="0042614B" w:rsidRDefault="00A73ECD" w:rsidP="0042614B">
      <w:r w:rsidRPr="00A73ECD">
        <w:drawing>
          <wp:inline distT="0" distB="0" distL="0" distR="0" wp14:anchorId="3FDEA153" wp14:editId="50AC2D62">
            <wp:extent cx="5733415" cy="3397250"/>
            <wp:effectExtent l="0" t="0" r="635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6FEF" w14:textId="3F13E20C" w:rsidR="00A73ECD" w:rsidRDefault="00A73ECD" w:rsidP="0042614B">
      <w:r w:rsidRPr="00A73ECD">
        <w:drawing>
          <wp:inline distT="0" distB="0" distL="0" distR="0" wp14:anchorId="27E4619A" wp14:editId="5901384F">
            <wp:extent cx="5733415" cy="3229610"/>
            <wp:effectExtent l="0" t="0" r="635" b="889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C60A" w14:textId="242C55B2" w:rsidR="00237EDD" w:rsidRDefault="00237EDD" w:rsidP="0042614B">
      <w:r w:rsidRPr="00237EDD">
        <w:drawing>
          <wp:inline distT="0" distB="0" distL="0" distR="0" wp14:anchorId="4BB6D9F8" wp14:editId="54FDB597">
            <wp:extent cx="4733925" cy="644367"/>
            <wp:effectExtent l="0" t="0" r="0" b="381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5443" cy="6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075" w14:textId="7B9E2F2F" w:rsidR="00237EDD" w:rsidRDefault="00237EDD" w:rsidP="00237EDD">
      <w:pPr>
        <w:pStyle w:val="Odstavecseseznamem"/>
        <w:numPr>
          <w:ilvl w:val="0"/>
          <w:numId w:val="10"/>
        </w:numPr>
      </w:pPr>
      <w:r>
        <w:t>A,B,C,D,E – vstupně/výstupní 32b registry kompresní funkce</w:t>
      </w:r>
    </w:p>
    <w:p w14:paraId="7E851F66" w14:textId="28E51C46" w:rsidR="0000484D" w:rsidRDefault="0000484D" w:rsidP="00237EDD">
      <w:pPr>
        <w:pStyle w:val="Odstavecseseznamem"/>
        <w:numPr>
          <w:ilvl w:val="0"/>
          <w:numId w:val="10"/>
        </w:numPr>
      </w:pPr>
      <w:r>
        <w:t>160 bitový kontext (začínáme s IV) je postupně „zašifrováván“ 32b slovem mi pro rundy 0, 1, …, 15 a pro rundy 16, 17, …, 79 32b slovem wi, pro které platí:</w:t>
      </w:r>
    </w:p>
    <w:p w14:paraId="787A8151" w14:textId="07961C4F" w:rsidR="0000484D" w:rsidRDefault="0000484D" w:rsidP="0000484D">
      <w:pPr>
        <w:pStyle w:val="Odstavecseseznamem"/>
      </w:pPr>
      <w:r w:rsidRPr="0000484D">
        <w:drawing>
          <wp:inline distT="0" distB="0" distL="0" distR="0" wp14:anchorId="18CE5A32" wp14:editId="6C9C57A5">
            <wp:extent cx="5733415" cy="286385"/>
            <wp:effectExtent l="0" t="0" r="63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B474" w14:textId="42BF90FF" w:rsidR="000C2D6A" w:rsidRDefault="000C2D6A" w:rsidP="0000484D">
      <w:pPr>
        <w:pStyle w:val="Odstavecseseznamem"/>
      </w:pPr>
    </w:p>
    <w:p w14:paraId="4A2A4BB8" w14:textId="53A7BDD1" w:rsidR="000C2D6A" w:rsidRDefault="000C2D6A" w:rsidP="0000484D">
      <w:pPr>
        <w:pStyle w:val="Odstavecseseznamem"/>
      </w:pPr>
    </w:p>
    <w:p w14:paraId="6529CAF2" w14:textId="34103270" w:rsidR="000C2D6A" w:rsidRDefault="000C2D6A" w:rsidP="0000484D">
      <w:pPr>
        <w:pStyle w:val="Odstavecseseznamem"/>
      </w:pPr>
      <w:r w:rsidRPr="000C2D6A">
        <w:lastRenderedPageBreak/>
        <w:drawing>
          <wp:inline distT="0" distB="0" distL="0" distR="0" wp14:anchorId="65621D8A" wp14:editId="61E7C0EE">
            <wp:extent cx="4276725" cy="1603831"/>
            <wp:effectExtent l="0" t="0" r="0" b="0"/>
            <wp:docPr id="46" name="Obrázek 4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stůl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4999" cy="16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C422" w14:textId="30DBB971" w:rsidR="002A63AA" w:rsidRDefault="002A63AA" w:rsidP="0000484D">
      <w:pPr>
        <w:pStyle w:val="Odstavecseseznamem"/>
      </w:pPr>
      <w:r w:rsidRPr="002A63AA">
        <w:drawing>
          <wp:inline distT="0" distB="0" distL="0" distR="0" wp14:anchorId="7866029B" wp14:editId="4C55EE11">
            <wp:extent cx="4752975" cy="1072828"/>
            <wp:effectExtent l="0" t="0" r="0" b="0"/>
            <wp:docPr id="47" name="Obrázek 4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text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6811" cy="10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3BC" w14:textId="77777777" w:rsidR="0042614B" w:rsidRPr="0042614B" w:rsidRDefault="0042614B" w:rsidP="0042614B"/>
    <w:p w14:paraId="00000054" w14:textId="77777777" w:rsidR="006B1071" w:rsidRDefault="00386B12">
      <w:pPr>
        <w:numPr>
          <w:ilvl w:val="0"/>
          <w:numId w:val="10"/>
        </w:numPr>
      </w:pPr>
      <w:r>
        <w:t>založené na D-M konstrukci</w:t>
      </w:r>
    </w:p>
    <w:p w14:paraId="00000055" w14:textId="77777777" w:rsidR="006B1071" w:rsidRDefault="00386B12">
      <w:pPr>
        <w:numPr>
          <w:ilvl w:val="0"/>
          <w:numId w:val="10"/>
        </w:numPr>
      </w:pPr>
      <w:r>
        <w:t>skupina SHA-(224/256/348/512), rozdíl je v délce hash kódu (pravděpodobnosti kolize)</w:t>
      </w:r>
    </w:p>
    <w:p w14:paraId="00000056" w14:textId="7905BB4F" w:rsidR="006B1071" w:rsidRDefault="00386B12">
      <w:pPr>
        <w:numPr>
          <w:ilvl w:val="0"/>
          <w:numId w:val="10"/>
        </w:numPr>
      </w:pPr>
      <w:r>
        <w:t xml:space="preserve">80 rund (80x zašifrované - může být i různými funkcemi </w:t>
      </w:r>
      <w:r>
        <w:rPr>
          <w:i/>
        </w:rPr>
        <w:t>f, g, h...</w:t>
      </w:r>
      <w:r>
        <w:t>)</w:t>
      </w:r>
    </w:p>
    <w:p w14:paraId="6BEFC8AC" w14:textId="18657E05" w:rsidR="00183E19" w:rsidRDefault="00183E19">
      <w:pPr>
        <w:numPr>
          <w:ilvl w:val="0"/>
          <w:numId w:val="10"/>
        </w:numPr>
      </w:pPr>
      <w:r>
        <w:t>Základní vlastnosti hašovacích funkcí SHA-x:</w:t>
      </w:r>
    </w:p>
    <w:p w14:paraId="00000057" w14:textId="77777777" w:rsidR="006B1071" w:rsidRDefault="00386B12">
      <w:pPr>
        <w:jc w:val="center"/>
      </w:pPr>
      <w:r>
        <w:rPr>
          <w:noProof/>
        </w:rPr>
        <w:drawing>
          <wp:inline distT="114300" distB="114300" distL="114300" distR="114300">
            <wp:extent cx="5376863" cy="168808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688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8" w14:textId="7C9F114E" w:rsidR="006B1071" w:rsidRDefault="00D52252">
      <w:r w:rsidRPr="00D52252">
        <w:drawing>
          <wp:inline distT="0" distB="0" distL="0" distR="0" wp14:anchorId="7D67E39B" wp14:editId="5B5C1E6A">
            <wp:extent cx="4848225" cy="849473"/>
            <wp:effectExtent l="0" t="0" r="0" b="8255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9233" cy="8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 w14:textId="4AD637A1" w:rsidR="006B1071" w:rsidRDefault="006B1071"/>
    <w:p w14:paraId="1721073D" w14:textId="691F6A47" w:rsidR="00044B3B" w:rsidRDefault="00044B3B"/>
    <w:p w14:paraId="753D0BB1" w14:textId="41F686B4" w:rsidR="00044B3B" w:rsidRDefault="00044B3B"/>
    <w:p w14:paraId="299A758B" w14:textId="259C1A48" w:rsidR="00044B3B" w:rsidRDefault="00044B3B"/>
    <w:p w14:paraId="70A90C40" w14:textId="2047FA20" w:rsidR="00044B3B" w:rsidRDefault="00044B3B"/>
    <w:p w14:paraId="04534F4E" w14:textId="0B162739" w:rsidR="00044B3B" w:rsidRDefault="00044B3B"/>
    <w:p w14:paraId="6BEB7EE9" w14:textId="44709C3E" w:rsidR="00044B3B" w:rsidRDefault="00044B3B"/>
    <w:p w14:paraId="2F26CA12" w14:textId="7E22DC51" w:rsidR="00044B3B" w:rsidRDefault="00044B3B"/>
    <w:p w14:paraId="1A6B1015" w14:textId="1854A476" w:rsidR="00044B3B" w:rsidRDefault="00044B3B"/>
    <w:p w14:paraId="02360A81" w14:textId="77777777" w:rsidR="00044B3B" w:rsidRDefault="00044B3B"/>
    <w:p w14:paraId="0000005E" w14:textId="624734AE" w:rsidR="006B1071" w:rsidRDefault="00386B12" w:rsidP="006755F6">
      <w:pPr>
        <w:pStyle w:val="Nadpis3"/>
      </w:pPr>
      <w:r>
        <w:lastRenderedPageBreak/>
        <w:t>HMAC</w:t>
      </w:r>
    </w:p>
    <w:p w14:paraId="0000005F" w14:textId="5EE5E46D" w:rsidR="006B1071" w:rsidRDefault="006755F6">
      <w:pPr>
        <w:ind w:left="720"/>
      </w:pPr>
      <w:r w:rsidRPr="006755F6">
        <w:drawing>
          <wp:inline distT="0" distB="0" distL="0" distR="0" wp14:anchorId="647799D2" wp14:editId="2C1AAA20">
            <wp:extent cx="4799934" cy="2644775"/>
            <wp:effectExtent l="0" t="0" r="1270" b="3175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4485" cy="26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0B28" w14:textId="50E907A8" w:rsidR="008E5B6B" w:rsidRDefault="008E5B6B">
      <w:pPr>
        <w:ind w:left="720"/>
      </w:pPr>
      <w:r w:rsidRPr="008E5B6B">
        <w:drawing>
          <wp:inline distT="0" distB="0" distL="0" distR="0" wp14:anchorId="2908424D" wp14:editId="70786356">
            <wp:extent cx="5134543" cy="3103245"/>
            <wp:effectExtent l="0" t="0" r="9525" b="1905"/>
            <wp:docPr id="50" name="Obrázek 5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text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1418" cy="31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9ADD" w14:textId="4DE113AC" w:rsidR="0090784F" w:rsidRDefault="0090784F">
      <w:pPr>
        <w:ind w:left="720"/>
      </w:pPr>
      <w:r w:rsidRPr="0090784F">
        <w:lastRenderedPageBreak/>
        <w:drawing>
          <wp:inline distT="0" distB="0" distL="0" distR="0" wp14:anchorId="0864C7F3" wp14:editId="2D0FB009">
            <wp:extent cx="5257800" cy="3392618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2" cy="33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957C" w14:textId="4D409379" w:rsidR="0090784F" w:rsidRDefault="0090784F">
      <w:pPr>
        <w:ind w:left="720"/>
      </w:pPr>
      <w:r w:rsidRPr="0090784F">
        <w:drawing>
          <wp:inline distT="0" distB="0" distL="0" distR="0" wp14:anchorId="41666305" wp14:editId="2A0D915A">
            <wp:extent cx="5733415" cy="3664585"/>
            <wp:effectExtent l="0" t="0" r="635" b="0"/>
            <wp:docPr id="52" name="Obrázek 5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84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975"/>
    <w:multiLevelType w:val="multilevel"/>
    <w:tmpl w:val="AEEC43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1F191E"/>
    <w:multiLevelType w:val="multilevel"/>
    <w:tmpl w:val="8FCCE7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A713C6"/>
    <w:multiLevelType w:val="multilevel"/>
    <w:tmpl w:val="AD16A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EF30B9"/>
    <w:multiLevelType w:val="multilevel"/>
    <w:tmpl w:val="EBB635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0E052D"/>
    <w:multiLevelType w:val="multilevel"/>
    <w:tmpl w:val="898656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253841"/>
    <w:multiLevelType w:val="multilevel"/>
    <w:tmpl w:val="CF28DA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257C01"/>
    <w:multiLevelType w:val="multilevel"/>
    <w:tmpl w:val="F05694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636844"/>
    <w:multiLevelType w:val="multilevel"/>
    <w:tmpl w:val="851ADB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CA66F0"/>
    <w:multiLevelType w:val="multilevel"/>
    <w:tmpl w:val="7FDA51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82563F"/>
    <w:multiLevelType w:val="multilevel"/>
    <w:tmpl w:val="EEF000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4A2A3D"/>
    <w:multiLevelType w:val="multilevel"/>
    <w:tmpl w:val="67A8FE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5378AD"/>
    <w:multiLevelType w:val="multilevel"/>
    <w:tmpl w:val="98E040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7B75F7"/>
    <w:multiLevelType w:val="multilevel"/>
    <w:tmpl w:val="A118BF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A8006C"/>
    <w:multiLevelType w:val="multilevel"/>
    <w:tmpl w:val="B15CA0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5B4F94"/>
    <w:multiLevelType w:val="multilevel"/>
    <w:tmpl w:val="737AB4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706A13"/>
    <w:multiLevelType w:val="multilevel"/>
    <w:tmpl w:val="36A482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0C8081A"/>
    <w:multiLevelType w:val="multilevel"/>
    <w:tmpl w:val="043E0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"/>
  </w:num>
  <w:num w:numId="5">
    <w:abstractNumId w:val="11"/>
  </w:num>
  <w:num w:numId="6">
    <w:abstractNumId w:val="10"/>
  </w:num>
  <w:num w:numId="7">
    <w:abstractNumId w:val="2"/>
  </w:num>
  <w:num w:numId="8">
    <w:abstractNumId w:val="15"/>
  </w:num>
  <w:num w:numId="9">
    <w:abstractNumId w:val="4"/>
  </w:num>
  <w:num w:numId="10">
    <w:abstractNumId w:val="3"/>
  </w:num>
  <w:num w:numId="11">
    <w:abstractNumId w:val="0"/>
  </w:num>
  <w:num w:numId="12">
    <w:abstractNumId w:val="12"/>
  </w:num>
  <w:num w:numId="13">
    <w:abstractNumId w:val="7"/>
  </w:num>
  <w:num w:numId="14">
    <w:abstractNumId w:val="13"/>
  </w:num>
  <w:num w:numId="15">
    <w:abstractNumId w:val="9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071"/>
    <w:rsid w:val="0000484D"/>
    <w:rsid w:val="00014501"/>
    <w:rsid w:val="000148CD"/>
    <w:rsid w:val="00044B3B"/>
    <w:rsid w:val="000B1940"/>
    <w:rsid w:val="000C2D6A"/>
    <w:rsid w:val="000C34CF"/>
    <w:rsid w:val="000E3819"/>
    <w:rsid w:val="00150118"/>
    <w:rsid w:val="00183E19"/>
    <w:rsid w:val="001C3C78"/>
    <w:rsid w:val="00237EDD"/>
    <w:rsid w:val="0024009A"/>
    <w:rsid w:val="002A63AA"/>
    <w:rsid w:val="002E5ABC"/>
    <w:rsid w:val="002E76B6"/>
    <w:rsid w:val="00386B12"/>
    <w:rsid w:val="00387B49"/>
    <w:rsid w:val="003A717F"/>
    <w:rsid w:val="003A78E1"/>
    <w:rsid w:val="004023E2"/>
    <w:rsid w:val="0042614B"/>
    <w:rsid w:val="00464616"/>
    <w:rsid w:val="00465E33"/>
    <w:rsid w:val="0051531C"/>
    <w:rsid w:val="00554438"/>
    <w:rsid w:val="00565AA1"/>
    <w:rsid w:val="00566616"/>
    <w:rsid w:val="00577C4F"/>
    <w:rsid w:val="0058122C"/>
    <w:rsid w:val="00596DA5"/>
    <w:rsid w:val="00597DEB"/>
    <w:rsid w:val="005B7D1B"/>
    <w:rsid w:val="005D58ED"/>
    <w:rsid w:val="005E617F"/>
    <w:rsid w:val="00617B3C"/>
    <w:rsid w:val="006341F7"/>
    <w:rsid w:val="00645530"/>
    <w:rsid w:val="006572A5"/>
    <w:rsid w:val="00674B9F"/>
    <w:rsid w:val="006755F6"/>
    <w:rsid w:val="006B1071"/>
    <w:rsid w:val="006B3A44"/>
    <w:rsid w:val="006B7F9F"/>
    <w:rsid w:val="006C3EC8"/>
    <w:rsid w:val="007078AC"/>
    <w:rsid w:val="007F26B5"/>
    <w:rsid w:val="008032B2"/>
    <w:rsid w:val="00855EAD"/>
    <w:rsid w:val="00856770"/>
    <w:rsid w:val="008961A0"/>
    <w:rsid w:val="008E5B6B"/>
    <w:rsid w:val="0090784F"/>
    <w:rsid w:val="00912DED"/>
    <w:rsid w:val="00914B1B"/>
    <w:rsid w:val="00942156"/>
    <w:rsid w:val="0096518B"/>
    <w:rsid w:val="00A007A7"/>
    <w:rsid w:val="00A73ECD"/>
    <w:rsid w:val="00B0578A"/>
    <w:rsid w:val="00B26104"/>
    <w:rsid w:val="00B34B56"/>
    <w:rsid w:val="00B56CD6"/>
    <w:rsid w:val="00B66E2F"/>
    <w:rsid w:val="00B81218"/>
    <w:rsid w:val="00BB5581"/>
    <w:rsid w:val="00BD1658"/>
    <w:rsid w:val="00BE2954"/>
    <w:rsid w:val="00BE7BFC"/>
    <w:rsid w:val="00BF5110"/>
    <w:rsid w:val="00C2338D"/>
    <w:rsid w:val="00C54231"/>
    <w:rsid w:val="00C71B17"/>
    <w:rsid w:val="00C74268"/>
    <w:rsid w:val="00CE67FA"/>
    <w:rsid w:val="00D469EC"/>
    <w:rsid w:val="00D506D7"/>
    <w:rsid w:val="00D52252"/>
    <w:rsid w:val="00DA3F33"/>
    <w:rsid w:val="00DF5208"/>
    <w:rsid w:val="00E60EC8"/>
    <w:rsid w:val="00ED39E8"/>
    <w:rsid w:val="00ED6F0A"/>
    <w:rsid w:val="00F027D6"/>
    <w:rsid w:val="00F11D90"/>
    <w:rsid w:val="00F26DC2"/>
    <w:rsid w:val="00FA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4E748"/>
  <w15:docId w15:val="{0A7FF2DF-3572-4700-A311-AFD0F9C6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BE29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612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89</cp:revision>
  <dcterms:created xsi:type="dcterms:W3CDTF">2021-06-02T14:55:00Z</dcterms:created>
  <dcterms:modified xsi:type="dcterms:W3CDTF">2021-08-14T17:55:00Z</dcterms:modified>
</cp:coreProperties>
</file>