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DCA27C8" w:rsidR="002E15FF" w:rsidRDefault="003001BE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BI-SPOL-7 Symetrické šifry blokové a proudové (AES, 3DES, RC4) základní parametry, operační módy blokových šifer (ECB, CBC, CFB, OFB, CTR, MAC), jejich základní popis a slabiny</w:t>
      </w:r>
    </w:p>
    <w:p w14:paraId="00000002" w14:textId="77777777" w:rsidR="002E15FF" w:rsidRDefault="003001BE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BI-BEZ</w:t>
      </w:r>
    </w:p>
    <w:p w14:paraId="00000003" w14:textId="77777777" w:rsidR="002E15FF" w:rsidRDefault="003001BE" w:rsidP="0048065C">
      <w:pPr>
        <w:pStyle w:val="Nadpis4"/>
      </w:pPr>
      <w:bookmarkStart w:id="0" w:name="_kmco8rcbxkf9" w:colFirst="0" w:colLast="0"/>
      <w:bookmarkEnd w:id="0"/>
      <w:r>
        <w:t>Symetrické šifry</w:t>
      </w:r>
    </w:p>
    <w:p w14:paraId="00000004" w14:textId="77777777" w:rsidR="002E15FF" w:rsidRDefault="003001BE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k šifrování a dešifrování používají stejný klíč</w:t>
      </w:r>
    </w:p>
    <w:p w14:paraId="00000005" w14:textId="5D65E8DC" w:rsidR="002E15FF" w:rsidRDefault="003001BE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nižší výpočetní náročnost než u asynchronních šifer</w:t>
      </w:r>
    </w:p>
    <w:p w14:paraId="29A32F7E" w14:textId="6B99F4FC" w:rsidR="00642C8E" w:rsidRDefault="00642C8E">
      <w:pPr>
        <w:numPr>
          <w:ilvl w:val="0"/>
          <w:numId w:val="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Často se využívají jako hlavní prostředek pro šifrovanou komunikaci poté, co se obě strany shodnou na stejném klíči pro šifrování (předává se přes asymetrickou </w:t>
      </w:r>
      <w:r w:rsidR="0008136D">
        <w:rPr>
          <w:color w:val="3F3A42"/>
          <w:sz w:val="23"/>
          <w:szCs w:val="23"/>
          <w:highlight w:val="white"/>
        </w:rPr>
        <w:t>šifru)</w:t>
      </w:r>
    </w:p>
    <w:p w14:paraId="00000008" w14:textId="77777777" w:rsidR="002E15FF" w:rsidRPr="004E27AD" w:rsidRDefault="002E15FF">
      <w:pPr>
        <w:rPr>
          <w:iCs/>
          <w:color w:val="3F3A42"/>
          <w:sz w:val="23"/>
          <w:szCs w:val="23"/>
          <w:highlight w:val="white"/>
        </w:rPr>
      </w:pPr>
    </w:p>
    <w:p w14:paraId="31DFC3D0" w14:textId="34295CB3" w:rsidR="00515664" w:rsidRPr="00515664" w:rsidRDefault="0048065C" w:rsidP="00515664">
      <w:pPr>
        <w:pStyle w:val="Nadpis2"/>
        <w:rPr>
          <w:highlight w:val="white"/>
        </w:rPr>
      </w:pPr>
      <w:r>
        <w:rPr>
          <w:highlight w:val="white"/>
        </w:rPr>
        <w:t>P</w:t>
      </w:r>
      <w:r w:rsidR="003001BE">
        <w:rPr>
          <w:highlight w:val="white"/>
        </w:rPr>
        <w:t>roudové šifry</w:t>
      </w:r>
    </w:p>
    <w:p w14:paraId="0000000A" w14:textId="31D6175C" w:rsidR="002E15FF" w:rsidRDefault="003001BE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šifrují zvlášť jednotlivé znaky abecedy</w:t>
      </w:r>
    </w:p>
    <w:p w14:paraId="09DBAC6E" w14:textId="77777777" w:rsidR="00515664" w:rsidRDefault="00515664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hlavní rozdíl oproti blokovým:</w:t>
      </w:r>
    </w:p>
    <w:p w14:paraId="7D4AF4EE" w14:textId="6B32C0BE" w:rsidR="00515664" w:rsidRDefault="00515664" w:rsidP="00515664">
      <w:pPr>
        <w:numPr>
          <w:ilvl w:val="1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bloky u blokových jsou šifrovány stejnou trans</w:t>
      </w:r>
      <w:r w:rsidR="00B170F4">
        <w:rPr>
          <w:color w:val="3F3A42"/>
          <w:sz w:val="23"/>
          <w:szCs w:val="23"/>
          <w:highlight w:val="white"/>
        </w:rPr>
        <w:t>f</w:t>
      </w:r>
      <w:r>
        <w:rPr>
          <w:color w:val="3F3A42"/>
          <w:sz w:val="23"/>
          <w:szCs w:val="23"/>
          <w:highlight w:val="white"/>
        </w:rPr>
        <w:t xml:space="preserve">ormací </w:t>
      </w:r>
      <w:proofErr w:type="spellStart"/>
      <w:proofErr w:type="gramStart"/>
      <w:r>
        <w:rPr>
          <w:color w:val="3F3A42"/>
          <w:sz w:val="23"/>
          <w:szCs w:val="23"/>
          <w:highlight w:val="white"/>
        </w:rPr>
        <w:t>Ek</w:t>
      </w:r>
      <w:proofErr w:type="spellEnd"/>
      <w:r>
        <w:rPr>
          <w:color w:val="3F3A42"/>
          <w:sz w:val="23"/>
          <w:szCs w:val="23"/>
          <w:highlight w:val="white"/>
        </w:rPr>
        <w:t>(</w:t>
      </w:r>
      <w:proofErr w:type="spellStart"/>
      <w:proofErr w:type="gramEnd"/>
      <w:r>
        <w:rPr>
          <w:color w:val="3F3A42"/>
          <w:sz w:val="23"/>
          <w:szCs w:val="23"/>
          <w:highlight w:val="white"/>
        </w:rPr>
        <w:t>Dk</w:t>
      </w:r>
      <w:proofErr w:type="spellEnd"/>
      <w:r>
        <w:rPr>
          <w:color w:val="3F3A42"/>
          <w:sz w:val="23"/>
          <w:szCs w:val="23"/>
          <w:highlight w:val="white"/>
        </w:rPr>
        <w:t>), kde k je šifrovací klíč</w:t>
      </w:r>
    </w:p>
    <w:p w14:paraId="0000000F" w14:textId="3FDE6636" w:rsidR="002E15FF" w:rsidRPr="004246E0" w:rsidRDefault="00515664" w:rsidP="004246E0">
      <w:pPr>
        <w:numPr>
          <w:ilvl w:val="1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proudové šifry nejprve z klíče k vygenerují posloupnost h1, h2, … a každý znak otevřeného textu šifrují jinou transformací </w:t>
      </w:r>
      <w:proofErr w:type="spellStart"/>
      <w:r>
        <w:rPr>
          <w:color w:val="3F3A42"/>
          <w:sz w:val="23"/>
          <w:szCs w:val="23"/>
          <w:highlight w:val="white"/>
        </w:rPr>
        <w:t>Ehi</w:t>
      </w:r>
      <w:proofErr w:type="spellEnd"/>
    </w:p>
    <w:p w14:paraId="0DDE11DC" w14:textId="05C6E9FF" w:rsidR="004246E0" w:rsidRDefault="004246E0" w:rsidP="004246E0">
      <w:pPr>
        <w:pStyle w:val="Nadpis4"/>
        <w:rPr>
          <w:highlight w:val="white"/>
        </w:rPr>
      </w:pPr>
      <w:r>
        <w:rPr>
          <w:highlight w:val="white"/>
        </w:rPr>
        <w:t>Symetrické proudové šifry</w:t>
      </w:r>
    </w:p>
    <w:p w14:paraId="3B0B9123" w14:textId="02C7704C" w:rsidR="00374991" w:rsidRPr="00E17D41" w:rsidRDefault="00E17D41" w:rsidP="00E17D41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 xml:space="preserve">nechť A je abeceda q symbolů, M = C je množina všech konečných řetězců nad A </w:t>
      </w:r>
      <w:proofErr w:type="spellStart"/>
      <w:r>
        <w:rPr>
          <w:highlight w:val="white"/>
        </w:rPr>
        <w:t>a</w:t>
      </w:r>
      <w:proofErr w:type="spellEnd"/>
      <w:r>
        <w:rPr>
          <w:highlight w:val="white"/>
        </w:rPr>
        <w:t xml:space="preserve"> K je množina klíčů</w:t>
      </w:r>
    </w:p>
    <w:p w14:paraId="4DF3BD5A" w14:textId="193B5AC0" w:rsidR="004246E0" w:rsidRDefault="00F9371D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>proudová šifra se skládá z</w:t>
      </w:r>
      <w:r w:rsidR="00374991">
        <w:rPr>
          <w:highlight w:val="white"/>
        </w:rPr>
        <w:t> </w:t>
      </w:r>
      <w:r>
        <w:rPr>
          <w:highlight w:val="white"/>
        </w:rPr>
        <w:t>transformace</w:t>
      </w:r>
      <w:r w:rsidR="00374991">
        <w:rPr>
          <w:highlight w:val="white"/>
        </w:rPr>
        <w:t xml:space="preserve"> </w:t>
      </w:r>
      <w:r w:rsidR="00F118E9">
        <w:rPr>
          <w:highlight w:val="white"/>
        </w:rPr>
        <w:t>(</w:t>
      </w:r>
      <w:r>
        <w:rPr>
          <w:highlight w:val="white"/>
        </w:rPr>
        <w:t>generátoru</w:t>
      </w:r>
      <w:r w:rsidR="00F118E9">
        <w:rPr>
          <w:highlight w:val="white"/>
        </w:rPr>
        <w:t>)</w:t>
      </w:r>
      <w:r>
        <w:rPr>
          <w:highlight w:val="white"/>
        </w:rPr>
        <w:t xml:space="preserve"> G, zobrazení E a zobrazení D</w:t>
      </w:r>
    </w:p>
    <w:p w14:paraId="479FAC11" w14:textId="0A2DE4CA" w:rsidR="00F9371D" w:rsidRDefault="00F9371D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 xml:space="preserve">Pro každý klíč </w:t>
      </w:r>
      <w:r w:rsidR="00E17D41">
        <w:rPr>
          <w:highlight w:val="white"/>
        </w:rPr>
        <w:t>k z </w:t>
      </w:r>
      <w:proofErr w:type="gramStart"/>
      <w:r w:rsidR="00E17D41">
        <w:rPr>
          <w:highlight w:val="white"/>
        </w:rPr>
        <w:t>K</w:t>
      </w:r>
      <w:proofErr w:type="gramEnd"/>
      <w:r w:rsidR="00E17D41">
        <w:rPr>
          <w:highlight w:val="white"/>
        </w:rPr>
        <w:t xml:space="preserve"> generátor G vytváří posloupnost hesla h1, h2, … přičemž prvky </w:t>
      </w:r>
      <w:proofErr w:type="spellStart"/>
      <w:r w:rsidR="00E17D41">
        <w:rPr>
          <w:highlight w:val="white"/>
        </w:rPr>
        <w:t>hi</w:t>
      </w:r>
      <w:proofErr w:type="spellEnd"/>
      <w:r w:rsidR="00E17D41">
        <w:rPr>
          <w:highlight w:val="white"/>
        </w:rPr>
        <w:t xml:space="preserve"> reprezentují libovolné substituce Eh1, Eh2, … nad abecedou A</w:t>
      </w:r>
    </w:p>
    <w:p w14:paraId="1DAEDE3F" w14:textId="3005E6CA" w:rsidR="00E17D41" w:rsidRDefault="00E17D41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 xml:space="preserve">Zobrazení E a D každému klíči k z K přiřazuje transformace zašifrování </w:t>
      </w:r>
      <w:proofErr w:type="spellStart"/>
      <w:r>
        <w:rPr>
          <w:highlight w:val="white"/>
        </w:rPr>
        <w:t>Ek</w:t>
      </w:r>
      <w:proofErr w:type="spellEnd"/>
      <w:r>
        <w:rPr>
          <w:highlight w:val="white"/>
        </w:rPr>
        <w:t xml:space="preserve"> a odšifrování </w:t>
      </w:r>
      <w:proofErr w:type="spellStart"/>
      <w:r>
        <w:rPr>
          <w:highlight w:val="white"/>
        </w:rPr>
        <w:t>Dk</w:t>
      </w:r>
      <w:proofErr w:type="spellEnd"/>
    </w:p>
    <w:p w14:paraId="6D73A8A6" w14:textId="41351D5A" w:rsidR="008854F6" w:rsidRDefault="008854F6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>Zašifrování OT m = m1, m2, … probíhá podle vztahu</w:t>
      </w:r>
      <w:r>
        <w:rPr>
          <w:highlight w:val="white"/>
        </w:rPr>
        <w:br/>
        <w:t>c1 = Eh1(m1), c2 = Eh2(m2), …</w:t>
      </w:r>
    </w:p>
    <w:p w14:paraId="2DB3E2D5" w14:textId="5C436388" w:rsidR="008854F6" w:rsidRPr="002A3160" w:rsidRDefault="008854F6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>Dešifrování ŠT c = c1, c2, … probíhá podle vztahu m1 = Dh1(c1), m2 = Dh2(c2)</w:t>
      </w:r>
      <w:r w:rsidR="00B670C8">
        <w:rPr>
          <w:highlight w:val="white"/>
        </w:rPr>
        <w:t xml:space="preserve">, kde </w:t>
      </w:r>
      <w:proofErr w:type="spellStart"/>
      <w:r w:rsidR="00B670C8">
        <w:rPr>
          <w:highlight w:val="white"/>
        </w:rPr>
        <w:t>Dhi</w:t>
      </w:r>
      <w:proofErr w:type="spellEnd"/>
      <w:r w:rsidR="00B670C8">
        <w:rPr>
          <w:highlight w:val="white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Ehi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204E3984" w14:textId="0D02BB4A" w:rsidR="002A3160" w:rsidRPr="00FE1BE0" w:rsidRDefault="002A3160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t>ŠT vzniká tak, že jednotlivé bity proudu hesla jsou postupně slučovány s jednotlivými bity proudu OT binárním sčítáním (</w:t>
      </w:r>
      <w:r w:rsidR="00497114">
        <w:t>používá se XOR</w:t>
      </w:r>
      <w:r>
        <w:t>)</w:t>
      </w:r>
    </w:p>
    <w:p w14:paraId="3CD7C533" w14:textId="6340E52E" w:rsidR="00FE1BE0" w:rsidRPr="006B2E17" w:rsidRDefault="00FE1BE0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t>Vzhledem k rovnosti binárního sčítání a odčítání je transformace pro zašifrování a odšifrování stejná</w:t>
      </w:r>
    </w:p>
    <w:p w14:paraId="4BA50102" w14:textId="44D20BAF" w:rsidR="006B2E17" w:rsidRPr="00215E38" w:rsidRDefault="00E267B4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t>Příjemce i odesílatel musí mít k dispozici stejný klíč (heslo)</w:t>
      </w:r>
    </w:p>
    <w:p w14:paraId="491706E0" w14:textId="0117E81F" w:rsidR="00215E38" w:rsidRPr="00307948" w:rsidRDefault="00215E38" w:rsidP="00F9371D">
      <w:pPr>
        <w:pStyle w:val="Odstavecseseznamem"/>
        <w:numPr>
          <w:ilvl w:val="0"/>
          <w:numId w:val="7"/>
        </w:numPr>
        <w:rPr>
          <w:highlight w:val="white"/>
        </w:rPr>
      </w:pPr>
      <w:r>
        <w:t>Heslo je buď zcela náhodné nebo vygenerováno deterministicky nějakým náhodným šifrovacím algoritmem</w:t>
      </w:r>
      <w:r w:rsidR="00012A01">
        <w:t xml:space="preserve"> na základě šifrovacího klíče</w:t>
      </w:r>
    </w:p>
    <w:p w14:paraId="0D309DBE" w14:textId="24E3891E" w:rsidR="00307948" w:rsidRPr="00E267B4" w:rsidRDefault="00307948" w:rsidP="00307948">
      <w:pPr>
        <w:pStyle w:val="Odstavecseseznamem"/>
        <w:numPr>
          <w:ilvl w:val="1"/>
          <w:numId w:val="7"/>
        </w:numPr>
        <w:rPr>
          <w:highlight w:val="white"/>
        </w:rPr>
      </w:pPr>
      <w:r>
        <w:t>U algoritmických proudových šifer se používá inicializační vektor (IV), aby se nemusel klíč měnit tak často – IV je přenášen v otevřené podobě</w:t>
      </w:r>
    </w:p>
    <w:p w14:paraId="6037B8CE" w14:textId="54B9A667" w:rsidR="004246E0" w:rsidRDefault="004246E0" w:rsidP="004246E0">
      <w:pPr>
        <w:rPr>
          <w:color w:val="3F3A42"/>
          <w:sz w:val="23"/>
          <w:szCs w:val="23"/>
          <w:highlight w:val="white"/>
        </w:rPr>
      </w:pPr>
    </w:p>
    <w:p w14:paraId="7131A903" w14:textId="77777777" w:rsidR="004246E0" w:rsidRPr="004246E0" w:rsidRDefault="004246E0" w:rsidP="004246E0">
      <w:pPr>
        <w:rPr>
          <w:color w:val="3F3A42"/>
          <w:sz w:val="23"/>
          <w:szCs w:val="23"/>
          <w:highlight w:val="white"/>
        </w:rPr>
      </w:pPr>
    </w:p>
    <w:p w14:paraId="00000010" w14:textId="26A746B6" w:rsidR="002E15FF" w:rsidRDefault="003001BE" w:rsidP="00307948">
      <w:pPr>
        <w:pStyle w:val="Nadpis3"/>
        <w:rPr>
          <w:highlight w:val="white"/>
        </w:rPr>
      </w:pPr>
      <w:r>
        <w:rPr>
          <w:highlight w:val="white"/>
        </w:rPr>
        <w:lastRenderedPageBreak/>
        <w:t>RC4</w:t>
      </w:r>
    </w:p>
    <w:p w14:paraId="7A507860" w14:textId="2198CA9A" w:rsidR="00EE5171" w:rsidRPr="00EE5171" w:rsidRDefault="00EE5171" w:rsidP="00EE5171">
      <w:pPr>
        <w:pStyle w:val="Odstavecseseznamem"/>
        <w:numPr>
          <w:ilvl w:val="0"/>
          <w:numId w:val="16"/>
        </w:numPr>
        <w:rPr>
          <w:highlight w:val="white"/>
        </w:rPr>
      </w:pPr>
      <w:r>
        <w:rPr>
          <w:highlight w:val="white"/>
        </w:rPr>
        <w:t>Jedna z nejpoužívanějších šifer na internetu</w:t>
      </w:r>
      <w:r w:rsidR="00F97DF5">
        <w:rPr>
          <w:highlight w:val="white"/>
        </w:rPr>
        <w:t>, používá ji např. SSL</w:t>
      </w:r>
    </w:p>
    <w:p w14:paraId="00000011" w14:textId="2640D6C1" w:rsidR="002E15FF" w:rsidRDefault="00EE5171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Dnes </w:t>
      </w:r>
      <w:r w:rsidR="003001BE">
        <w:rPr>
          <w:color w:val="3F3A42"/>
          <w:sz w:val="23"/>
          <w:szCs w:val="23"/>
          <w:highlight w:val="white"/>
        </w:rPr>
        <w:t>považována za prolomenou</w:t>
      </w:r>
    </w:p>
    <w:p w14:paraId="00000012" w14:textId="01395C99" w:rsidR="002E15FF" w:rsidRDefault="003001BE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nevyužívá IV, pro každé spojení generuje náhodně nový tajný klíč</w:t>
      </w:r>
      <w:r w:rsidR="00274584">
        <w:rPr>
          <w:color w:val="3F3A42"/>
          <w:sz w:val="23"/>
          <w:szCs w:val="23"/>
          <w:highlight w:val="white"/>
        </w:rPr>
        <w:t xml:space="preserve"> (pomocí asymetrické metody)</w:t>
      </w:r>
    </w:p>
    <w:p w14:paraId="00000013" w14:textId="747B4ED9" w:rsidR="002E15FF" w:rsidRDefault="003001BE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volitelná délka klíče (</w:t>
      </w:r>
      <w:r w:rsidR="00E31B7E">
        <w:rPr>
          <w:color w:val="3F3A42"/>
          <w:sz w:val="23"/>
          <w:szCs w:val="23"/>
          <w:highlight w:val="white"/>
        </w:rPr>
        <w:t>typicky</w:t>
      </w:r>
      <w:r>
        <w:rPr>
          <w:color w:val="3F3A42"/>
          <w:sz w:val="23"/>
          <w:szCs w:val="23"/>
          <w:highlight w:val="white"/>
        </w:rPr>
        <w:t xml:space="preserve"> 40 nebo </w:t>
      </w:r>
      <w:proofErr w:type="gramStart"/>
      <w:r>
        <w:rPr>
          <w:color w:val="3F3A42"/>
          <w:sz w:val="23"/>
          <w:szCs w:val="23"/>
          <w:highlight w:val="white"/>
        </w:rPr>
        <w:t>128b</w:t>
      </w:r>
      <w:proofErr w:type="gramEnd"/>
      <w:r>
        <w:rPr>
          <w:color w:val="3F3A42"/>
          <w:sz w:val="23"/>
          <w:szCs w:val="23"/>
          <w:highlight w:val="white"/>
        </w:rPr>
        <w:t>)</w:t>
      </w:r>
    </w:p>
    <w:p w14:paraId="703994CE" w14:textId="69715466" w:rsidR="00767CAB" w:rsidRDefault="00767CAB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šifrovací klíč se používá pouze k vygenerování tajné substituce</w:t>
      </w:r>
      <w:r>
        <w:rPr>
          <w:color w:val="3F3A42"/>
          <w:sz w:val="23"/>
          <w:szCs w:val="23"/>
          <w:highlight w:val="white"/>
        </w:rPr>
        <w:br/>
        <w:t xml:space="preserve"> {0,</w:t>
      </w:r>
      <w:r w:rsidR="00DF7099">
        <w:rPr>
          <w:color w:val="3F3A42"/>
          <w:sz w:val="23"/>
          <w:szCs w:val="23"/>
          <w:highlight w:val="white"/>
        </w:rPr>
        <w:t xml:space="preserve"> </w:t>
      </w:r>
      <w:r>
        <w:rPr>
          <w:color w:val="3F3A42"/>
          <w:sz w:val="23"/>
          <w:szCs w:val="23"/>
          <w:highlight w:val="white"/>
        </w:rPr>
        <w:t>…,255} → {0,</w:t>
      </w:r>
      <w:r w:rsidR="00DF7099">
        <w:rPr>
          <w:color w:val="3F3A42"/>
          <w:sz w:val="23"/>
          <w:szCs w:val="23"/>
          <w:highlight w:val="white"/>
        </w:rPr>
        <w:t xml:space="preserve"> </w:t>
      </w:r>
      <w:r>
        <w:rPr>
          <w:color w:val="3F3A42"/>
          <w:sz w:val="23"/>
          <w:szCs w:val="23"/>
          <w:highlight w:val="white"/>
        </w:rPr>
        <w:t>…,255}, tedy substituci bajtu za bajt</w:t>
      </w:r>
    </w:p>
    <w:p w14:paraId="2257E431" w14:textId="2767F94E" w:rsidR="00426396" w:rsidRPr="00621999" w:rsidRDefault="003001BE" w:rsidP="00621999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pomocí tabulky S se </w:t>
      </w:r>
      <w:r w:rsidR="0099204B">
        <w:rPr>
          <w:color w:val="3F3A42"/>
          <w:sz w:val="23"/>
          <w:szCs w:val="23"/>
          <w:highlight w:val="white"/>
        </w:rPr>
        <w:t xml:space="preserve">pak konečným automatem generují jednotlivé bajty hesla h0, h1, …, které se </w:t>
      </w:r>
      <w:proofErr w:type="spellStart"/>
      <w:r w:rsidR="0099204B">
        <w:rPr>
          <w:color w:val="3F3A42"/>
          <w:sz w:val="23"/>
          <w:szCs w:val="23"/>
          <w:highlight w:val="white"/>
        </w:rPr>
        <w:t>XORují</w:t>
      </w:r>
      <w:proofErr w:type="spellEnd"/>
      <w:r w:rsidR="0099204B">
        <w:rPr>
          <w:color w:val="3F3A42"/>
          <w:sz w:val="23"/>
          <w:szCs w:val="23"/>
          <w:highlight w:val="white"/>
        </w:rPr>
        <w:t xml:space="preserve"> na OT nebo ŠT</w:t>
      </w:r>
    </w:p>
    <w:p w14:paraId="76E930BF" w14:textId="77777777" w:rsidR="00022696" w:rsidRDefault="00022696" w:rsidP="00022696">
      <w:pPr>
        <w:rPr>
          <w:color w:val="3F3A42"/>
          <w:sz w:val="23"/>
          <w:szCs w:val="23"/>
          <w:highlight w:val="white"/>
        </w:rPr>
      </w:pPr>
    </w:p>
    <w:p w14:paraId="27C7BE1D" w14:textId="6B001701" w:rsidR="00022696" w:rsidRDefault="00022696" w:rsidP="00022696">
      <w:pPr>
        <w:rPr>
          <w:b/>
          <w:bCs/>
          <w:color w:val="3F3A42"/>
          <w:sz w:val="23"/>
          <w:szCs w:val="23"/>
          <w:highlight w:val="white"/>
        </w:rPr>
      </w:pPr>
      <w:r w:rsidRPr="00022696">
        <w:rPr>
          <w:b/>
          <w:bCs/>
          <w:color w:val="3F3A42"/>
          <w:sz w:val="23"/>
          <w:szCs w:val="23"/>
          <w:highlight w:val="white"/>
        </w:rPr>
        <w:t>Proudová šifra RC4 – inicializace permutace S</w:t>
      </w:r>
    </w:p>
    <w:p w14:paraId="7D7F78DF" w14:textId="7AF7886E" w:rsidR="00022696" w:rsidRDefault="00022696" w:rsidP="00022696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 w:rsidRPr="00022696">
        <w:rPr>
          <w:color w:val="3F3A42"/>
          <w:sz w:val="23"/>
          <w:szCs w:val="23"/>
          <w:highlight w:val="white"/>
        </w:rPr>
        <w:t>Naplníme identickou permutací: Si = i pro i = 0, 1, 2, …, 255</w:t>
      </w:r>
    </w:p>
    <w:p w14:paraId="0539D841" w14:textId="14B4A13A" w:rsidR="00022696" w:rsidRDefault="00022696" w:rsidP="00022696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Pomocí posloupnosti bajtů </w:t>
      </w:r>
      <w:r w:rsidR="00AB0BE8">
        <w:rPr>
          <w:color w:val="3F3A42"/>
          <w:sz w:val="23"/>
          <w:szCs w:val="23"/>
          <w:highlight w:val="white"/>
        </w:rPr>
        <w:t>klíče</w:t>
      </w:r>
      <w:r>
        <w:rPr>
          <w:color w:val="3F3A42"/>
          <w:sz w:val="23"/>
          <w:szCs w:val="23"/>
          <w:highlight w:val="white"/>
        </w:rPr>
        <w:t xml:space="preserve"> k (délky n) promícháme permutaci S</w:t>
      </w:r>
    </w:p>
    <w:p w14:paraId="3035511B" w14:textId="59212F67" w:rsidR="00AB0BE8" w:rsidRDefault="00AB0BE8" w:rsidP="00022696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Míchání provádíme postupně tak, že v každém kroku i (i é 0, 1, 2, …, 255) v permutaci S vyměníme hodnoty na pozicích podle následujícího předpisu</w:t>
      </w:r>
    </w:p>
    <w:p w14:paraId="6924567C" w14:textId="76CBD7A8" w:rsidR="00184020" w:rsidRDefault="00184020" w:rsidP="00022696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 w:rsidRPr="00184020">
        <w:rPr>
          <w:color w:val="3F3A42"/>
          <w:sz w:val="23"/>
          <w:szCs w:val="23"/>
        </w:rPr>
        <w:drawing>
          <wp:inline distT="0" distB="0" distL="0" distR="0" wp14:anchorId="1ED8338D" wp14:editId="6811CE87">
            <wp:extent cx="4886613" cy="1374140"/>
            <wp:effectExtent l="0" t="0" r="9525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108" cy="1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EE8" w14:textId="5DA3E476" w:rsidR="00200CE9" w:rsidRPr="00200CE9" w:rsidRDefault="00200CE9" w:rsidP="00200CE9">
      <w:pPr>
        <w:rPr>
          <w:b/>
          <w:bCs/>
          <w:color w:val="3F3A42"/>
          <w:sz w:val="23"/>
          <w:szCs w:val="23"/>
          <w:highlight w:val="white"/>
        </w:rPr>
      </w:pPr>
      <w:r w:rsidRPr="00200CE9">
        <w:rPr>
          <w:b/>
          <w:bCs/>
          <w:color w:val="3F3A42"/>
          <w:sz w:val="23"/>
          <w:szCs w:val="23"/>
          <w:highlight w:val="white"/>
        </w:rPr>
        <w:t>Proudová šifra EC4 – princip tvorby hesla RC4</w:t>
      </w:r>
    </w:p>
    <w:p w14:paraId="04B56941" w14:textId="7FC39E6D" w:rsidR="000F0692" w:rsidRDefault="00200CE9" w:rsidP="00200CE9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Počítání s bajty – redukce modulo 256</w:t>
      </w:r>
    </w:p>
    <w:p w14:paraId="54282681" w14:textId="5000C2E3" w:rsidR="00200CE9" w:rsidRDefault="00200CE9" w:rsidP="00200CE9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i se systematicky zvyšuje modulo 256</w:t>
      </w:r>
    </w:p>
    <w:p w14:paraId="0EA1BA4E" w14:textId="5DD11482" w:rsidR="00200CE9" w:rsidRDefault="00200CE9" w:rsidP="00200CE9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 je náhodný klíčově závislý index</w:t>
      </w:r>
    </w:p>
    <w:p w14:paraId="390C9BD7" w14:textId="01C88AA3" w:rsidR="00200CE9" w:rsidRPr="00BB17B0" w:rsidRDefault="00200CE9" w:rsidP="00200CE9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hodnota </w:t>
      </w:r>
      <m:oMath>
        <m:sSub>
          <m:sSubPr>
            <m:ctrlPr>
              <w:rPr>
                <w:rFonts w:ascii="Cambria Math" w:hAnsi="Cambria Math"/>
                <w:i/>
                <w:color w:val="3F3A42"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color w:val="3F3A42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color w:val="3F3A42"/>
                <w:sz w:val="23"/>
                <w:szCs w:val="23"/>
              </w:rPr>
              <m:t>index</m:t>
            </m:r>
          </m:sub>
        </m:sSub>
      </m:oMath>
      <w:r>
        <w:rPr>
          <w:color w:val="3F3A42"/>
          <w:sz w:val="23"/>
          <w:szCs w:val="23"/>
        </w:rPr>
        <w:t xml:space="preserve"> obsahuje heslovou posloupnost generovanou tímto algoritmem</w:t>
      </w:r>
    </w:p>
    <w:p w14:paraId="057B4B76" w14:textId="5DA0270C" w:rsidR="00BB17B0" w:rsidRDefault="00BB17B0" w:rsidP="00200CE9">
      <w:pPr>
        <w:pStyle w:val="Odstavecseseznamem"/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 w:rsidRPr="00BB17B0">
        <w:rPr>
          <w:color w:val="3F3A42"/>
          <w:sz w:val="23"/>
          <w:szCs w:val="23"/>
        </w:rPr>
        <w:drawing>
          <wp:inline distT="0" distB="0" distL="0" distR="0" wp14:anchorId="3C2F4047" wp14:editId="17798C38">
            <wp:extent cx="4457700" cy="1530992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788" cy="15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F024" w14:textId="3631B757" w:rsidR="00B51EB9" w:rsidRDefault="00B51EB9" w:rsidP="00B51EB9">
      <w:pPr>
        <w:rPr>
          <w:color w:val="3F3A42"/>
          <w:sz w:val="23"/>
          <w:szCs w:val="23"/>
          <w:highlight w:val="white"/>
        </w:rPr>
      </w:pPr>
    </w:p>
    <w:p w14:paraId="2C534F16" w14:textId="130DC79A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12AF12CC" w14:textId="6170EA42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43D7D120" w14:textId="497E88B9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165001B8" w14:textId="165EA186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47675591" w14:textId="624A64E1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5B0CF755" w14:textId="1B7971CA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1D0F1A2B" w14:textId="676B978B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25A1AAFB" w14:textId="77777777" w:rsidR="00D24B44" w:rsidRDefault="00D24B44" w:rsidP="00B51EB9">
      <w:pPr>
        <w:rPr>
          <w:color w:val="3F3A42"/>
          <w:sz w:val="23"/>
          <w:szCs w:val="23"/>
          <w:highlight w:val="white"/>
        </w:rPr>
      </w:pPr>
    </w:p>
    <w:p w14:paraId="1319BB92" w14:textId="3F75C9F7" w:rsidR="00B51EB9" w:rsidRPr="00B51EB9" w:rsidRDefault="00B51EB9" w:rsidP="00B51EB9">
      <w:pPr>
        <w:rPr>
          <w:b/>
          <w:bCs/>
          <w:color w:val="3F3A42"/>
          <w:sz w:val="23"/>
          <w:szCs w:val="23"/>
          <w:highlight w:val="white"/>
        </w:rPr>
      </w:pPr>
      <w:r w:rsidRPr="00B51EB9">
        <w:rPr>
          <w:b/>
          <w:bCs/>
          <w:color w:val="3F3A42"/>
          <w:sz w:val="23"/>
          <w:szCs w:val="23"/>
          <w:highlight w:val="white"/>
        </w:rPr>
        <w:lastRenderedPageBreak/>
        <w:t>Proudová šifra RC4 – princip generování náhodné posloupnosti</w:t>
      </w:r>
    </w:p>
    <w:p w14:paraId="00000017" w14:textId="77777777" w:rsidR="002E15FF" w:rsidRDefault="003001BE">
      <w:pPr>
        <w:jc w:val="center"/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 wp14:editId="71259499">
            <wp:extent cx="4673479" cy="27336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17" cy="274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2E15FF" w:rsidRDefault="002E15FF">
      <w:pPr>
        <w:jc w:val="center"/>
        <w:rPr>
          <w:color w:val="3F3A42"/>
          <w:sz w:val="23"/>
          <w:szCs w:val="23"/>
          <w:highlight w:val="white"/>
        </w:rPr>
      </w:pPr>
    </w:p>
    <w:p w14:paraId="00000019" w14:textId="49C2AD97" w:rsidR="002E15FF" w:rsidRDefault="003001BE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nejprve se podle tajného klíče vytvoří náhodná permutace, poté se začíná </w:t>
      </w:r>
      <w:r w:rsidR="00621999">
        <w:rPr>
          <w:color w:val="3F3A42"/>
          <w:sz w:val="23"/>
          <w:szCs w:val="23"/>
          <w:highlight w:val="white"/>
        </w:rPr>
        <w:t>šifrovat</w:t>
      </w:r>
      <w:r>
        <w:rPr>
          <w:color w:val="3F3A42"/>
          <w:sz w:val="23"/>
          <w:szCs w:val="23"/>
          <w:highlight w:val="white"/>
        </w:rPr>
        <w:t xml:space="preserve"> OT a při každém kroku se mění stav pole (pořád </w:t>
      </w:r>
      <w:proofErr w:type="gramStart"/>
      <w:r>
        <w:rPr>
          <w:color w:val="3F3A42"/>
          <w:sz w:val="23"/>
          <w:szCs w:val="23"/>
          <w:highlight w:val="white"/>
        </w:rPr>
        <w:t>swapuju</w:t>
      </w:r>
      <w:proofErr w:type="gramEnd"/>
      <w:r>
        <w:rPr>
          <w:color w:val="3F3A42"/>
          <w:sz w:val="23"/>
          <w:szCs w:val="23"/>
          <w:highlight w:val="white"/>
        </w:rPr>
        <w:t xml:space="preserve"> S(i) a S(j))</w:t>
      </w:r>
    </w:p>
    <w:p w14:paraId="4D7F2D4F" w14:textId="77777777" w:rsidR="00D82438" w:rsidRDefault="00D82438" w:rsidP="00915941">
      <w:pPr>
        <w:rPr>
          <w:color w:val="3F3A42"/>
          <w:sz w:val="23"/>
          <w:szCs w:val="23"/>
          <w:highlight w:val="white"/>
        </w:rPr>
      </w:pPr>
    </w:p>
    <w:p w14:paraId="4C8A4502" w14:textId="5707FCBE" w:rsidR="00915941" w:rsidRDefault="00D82438" w:rsidP="00915941">
      <w:pPr>
        <w:rPr>
          <w:color w:val="3F3A42"/>
          <w:sz w:val="23"/>
          <w:szCs w:val="23"/>
          <w:highlight w:val="white"/>
        </w:rPr>
      </w:pPr>
      <w:r w:rsidRPr="00F23D4C">
        <w:rPr>
          <w:b/>
          <w:bCs/>
          <w:color w:val="3F3A42"/>
          <w:sz w:val="23"/>
          <w:szCs w:val="23"/>
          <w:highlight w:val="white"/>
        </w:rPr>
        <w:t>synchronní proudové šifry</w:t>
      </w:r>
      <w:r>
        <w:rPr>
          <w:color w:val="3F3A42"/>
          <w:sz w:val="23"/>
          <w:szCs w:val="23"/>
          <w:highlight w:val="white"/>
        </w:rPr>
        <w:t xml:space="preserve"> = proud hesla nezávisí na OT ani ŠT, výpadek jednoho znaku ŠT naruší veškerý následující OT</w:t>
      </w:r>
    </w:p>
    <w:p w14:paraId="6877DE09" w14:textId="06B3D7A8" w:rsidR="00D82438" w:rsidRDefault="00D82438" w:rsidP="00915941">
      <w:pPr>
        <w:rPr>
          <w:color w:val="3F3A42"/>
          <w:sz w:val="23"/>
          <w:szCs w:val="23"/>
          <w:highlight w:val="white"/>
        </w:rPr>
      </w:pPr>
      <w:r w:rsidRPr="00F23D4C">
        <w:rPr>
          <w:b/>
          <w:bCs/>
          <w:color w:val="3F3A42"/>
          <w:sz w:val="23"/>
          <w:szCs w:val="23"/>
          <w:highlight w:val="white"/>
        </w:rPr>
        <w:t>asynchronní</w:t>
      </w:r>
      <w:r w:rsidR="00F23D4C" w:rsidRPr="00F23D4C">
        <w:rPr>
          <w:b/>
          <w:bCs/>
          <w:color w:val="3F3A42"/>
          <w:sz w:val="23"/>
          <w:szCs w:val="23"/>
          <w:highlight w:val="white"/>
        </w:rPr>
        <w:t>/</w:t>
      </w:r>
      <w:proofErr w:type="spellStart"/>
      <w:r w:rsidR="00F23D4C" w:rsidRPr="00F23D4C">
        <w:rPr>
          <w:b/>
          <w:bCs/>
          <w:color w:val="3F3A42"/>
          <w:sz w:val="23"/>
          <w:szCs w:val="23"/>
          <w:highlight w:val="white"/>
        </w:rPr>
        <w:t>samosynchronizující</w:t>
      </w:r>
      <w:proofErr w:type="spellEnd"/>
      <w:r w:rsidRPr="00F23D4C">
        <w:rPr>
          <w:b/>
          <w:bCs/>
          <w:color w:val="3F3A42"/>
          <w:sz w:val="23"/>
          <w:szCs w:val="23"/>
          <w:highlight w:val="white"/>
        </w:rPr>
        <w:t xml:space="preserve"> proudové šifry</w:t>
      </w:r>
      <w:r>
        <w:rPr>
          <w:color w:val="3F3A42"/>
          <w:sz w:val="23"/>
          <w:szCs w:val="23"/>
          <w:highlight w:val="white"/>
        </w:rPr>
        <w:t xml:space="preserve"> = pokud heslo závisí na OT nebo ŠT, dokáže se samo zotavit po chybě se špatně přijatým ŠT</w:t>
      </w:r>
    </w:p>
    <w:p w14:paraId="7B3CF29D" w14:textId="6C3474AF" w:rsidR="00621999" w:rsidRDefault="00621999" w:rsidP="00621999">
      <w:pPr>
        <w:rPr>
          <w:color w:val="3F3A42"/>
          <w:sz w:val="23"/>
          <w:szCs w:val="23"/>
          <w:highlight w:val="white"/>
        </w:rPr>
      </w:pPr>
    </w:p>
    <w:p w14:paraId="336D3CF6" w14:textId="77777777" w:rsidR="00621999" w:rsidRDefault="00621999" w:rsidP="00621999">
      <w:pPr>
        <w:rPr>
          <w:color w:val="3F3A42"/>
          <w:sz w:val="23"/>
          <w:szCs w:val="23"/>
          <w:highlight w:val="white"/>
        </w:rPr>
      </w:pPr>
    </w:p>
    <w:p w14:paraId="0000001A" w14:textId="6CFFA167" w:rsidR="002E15FF" w:rsidRDefault="003001BE" w:rsidP="00D62C51">
      <w:pPr>
        <w:pStyle w:val="Nadpis2"/>
        <w:rPr>
          <w:highlight w:val="white"/>
        </w:rPr>
      </w:pPr>
      <w:r>
        <w:rPr>
          <w:highlight w:val="white"/>
        </w:rPr>
        <w:t>Blokové symetrické šifry</w:t>
      </w:r>
    </w:p>
    <w:p w14:paraId="25DFECFF" w14:textId="480707D4" w:rsidR="005215BF" w:rsidRPr="005215BF" w:rsidRDefault="005215BF" w:rsidP="005215BF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vstup je zpracováván po blocích, poslední je doplněn o </w:t>
      </w:r>
      <w:proofErr w:type="spellStart"/>
      <w:r>
        <w:rPr>
          <w:highlight w:val="white"/>
        </w:rPr>
        <w:t>padding</w:t>
      </w:r>
      <w:proofErr w:type="spellEnd"/>
    </w:p>
    <w:p w14:paraId="59E9B94D" w14:textId="1A6DEDAB" w:rsidR="006A6A28" w:rsidRDefault="00E479C4" w:rsidP="006A6A28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bloková šifra je šifrovací systém (M, C, K, E, D), kde:</w:t>
      </w:r>
    </w:p>
    <w:p w14:paraId="06437EF5" w14:textId="4BA96C3A" w:rsidR="00E479C4" w:rsidRDefault="00E479C4" w:rsidP="00E479C4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M: množina všech řetězců délky t</w:t>
      </w:r>
    </w:p>
    <w:p w14:paraId="3DA9C02B" w14:textId="7FF7A78B" w:rsidR="00E479C4" w:rsidRDefault="00E479C4" w:rsidP="00E479C4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C: množina všech řetězců délky t</w:t>
      </w:r>
    </w:p>
    <w:p w14:paraId="5AE36FAA" w14:textId="6CE533FD" w:rsidR="00E479C4" w:rsidRDefault="00E479C4" w:rsidP="00E479C4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>K: množina klíčů</w:t>
      </w:r>
    </w:p>
    <w:p w14:paraId="30086DD1" w14:textId="77180FCA" w:rsidR="00E479C4" w:rsidRDefault="00E479C4" w:rsidP="00E479C4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 xml:space="preserve">E: zobrazení, definující pro každé k z K transformaci zašifrování </w:t>
      </w:r>
      <w:proofErr w:type="spellStart"/>
      <w:r>
        <w:rPr>
          <w:highlight w:val="white"/>
        </w:rPr>
        <w:t>Ek</w:t>
      </w:r>
      <w:proofErr w:type="spellEnd"/>
    </w:p>
    <w:p w14:paraId="7122A181" w14:textId="079CC99F" w:rsidR="00E479C4" w:rsidRDefault="00E479C4" w:rsidP="00E479C4">
      <w:pPr>
        <w:pStyle w:val="Odstavecseseznamem"/>
        <w:numPr>
          <w:ilvl w:val="1"/>
          <w:numId w:val="2"/>
        </w:numPr>
        <w:rPr>
          <w:highlight w:val="white"/>
        </w:rPr>
      </w:pPr>
      <w:r>
        <w:rPr>
          <w:highlight w:val="white"/>
        </w:rPr>
        <w:t xml:space="preserve">D: zobrazení, definující pro každé k z K transformaci dešifrování </w:t>
      </w:r>
      <w:proofErr w:type="spellStart"/>
      <w:r>
        <w:rPr>
          <w:highlight w:val="white"/>
        </w:rPr>
        <w:t>Dk</w:t>
      </w:r>
      <w:proofErr w:type="spellEnd"/>
    </w:p>
    <w:p w14:paraId="24EF8F63" w14:textId="74E165C4" w:rsidR="008B2863" w:rsidRPr="008B2863" w:rsidRDefault="008B2863" w:rsidP="008B2863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Zašifrování bloků OT m1, m2, …, kde mi je z M, probíhá podle vztahu </w:t>
      </w:r>
      <w:proofErr w:type="spellStart"/>
      <w:r w:rsidRPr="008B2863">
        <w:rPr>
          <w:b/>
          <w:bCs/>
          <w:highlight w:val="white"/>
        </w:rPr>
        <w:t>ci</w:t>
      </w:r>
      <w:proofErr w:type="spellEnd"/>
      <w:r w:rsidRPr="008B2863">
        <w:rPr>
          <w:b/>
          <w:bCs/>
          <w:highlight w:val="white"/>
        </w:rPr>
        <w:t xml:space="preserve"> = </w:t>
      </w:r>
      <w:proofErr w:type="spellStart"/>
      <w:r w:rsidRPr="008B2863">
        <w:rPr>
          <w:b/>
          <w:bCs/>
          <w:highlight w:val="white"/>
        </w:rPr>
        <w:t>Ek</w:t>
      </w:r>
      <w:proofErr w:type="spellEnd"/>
      <w:r w:rsidRPr="008B2863">
        <w:rPr>
          <w:b/>
          <w:bCs/>
          <w:highlight w:val="white"/>
        </w:rPr>
        <w:t>(mi)</w:t>
      </w:r>
    </w:p>
    <w:p w14:paraId="0609FD27" w14:textId="7DF82942" w:rsidR="008B2863" w:rsidRPr="007E6DE0" w:rsidRDefault="008B2863" w:rsidP="008B2863">
      <w:pPr>
        <w:pStyle w:val="Odstavecseseznamem"/>
        <w:numPr>
          <w:ilvl w:val="0"/>
          <w:numId w:val="2"/>
        </w:numPr>
        <w:rPr>
          <w:highlight w:val="white"/>
        </w:rPr>
      </w:pPr>
      <w:r w:rsidRPr="008B2863">
        <w:rPr>
          <w:highlight w:val="white"/>
        </w:rPr>
        <w:t>Dešifrování probíhá podle vzt</w:t>
      </w:r>
      <w:r>
        <w:rPr>
          <w:highlight w:val="white"/>
        </w:rPr>
        <w:t xml:space="preserve">ahu </w:t>
      </w:r>
      <w:r w:rsidRPr="004739E9">
        <w:rPr>
          <w:b/>
          <w:bCs/>
          <w:highlight w:val="white"/>
        </w:rPr>
        <w:t xml:space="preserve">mi = </w:t>
      </w:r>
      <w:proofErr w:type="spellStart"/>
      <w:r w:rsidRPr="004739E9">
        <w:rPr>
          <w:b/>
          <w:bCs/>
          <w:highlight w:val="white"/>
        </w:rPr>
        <w:t>Dk</w:t>
      </w:r>
      <w:proofErr w:type="spellEnd"/>
      <w:r w:rsidRPr="004739E9">
        <w:rPr>
          <w:b/>
          <w:bCs/>
          <w:highlight w:val="white"/>
        </w:rPr>
        <w:t>(</w:t>
      </w:r>
      <w:proofErr w:type="spellStart"/>
      <w:r w:rsidRPr="004739E9">
        <w:rPr>
          <w:b/>
          <w:bCs/>
          <w:highlight w:val="white"/>
        </w:rPr>
        <w:t>ci</w:t>
      </w:r>
      <w:proofErr w:type="spellEnd"/>
      <w:r w:rsidRPr="004739E9">
        <w:rPr>
          <w:b/>
          <w:bCs/>
          <w:highlight w:val="white"/>
        </w:rPr>
        <w:t xml:space="preserve">) </w:t>
      </w:r>
    </w:p>
    <w:p w14:paraId="3453CD87" w14:textId="128EB1E1" w:rsidR="007E6DE0" w:rsidRPr="005215BF" w:rsidRDefault="007E6DE0" w:rsidP="008B2863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Všechny bloky OT jsou </w:t>
      </w:r>
      <w:r w:rsidRPr="005215BF">
        <w:rPr>
          <w:b/>
          <w:bCs/>
          <w:highlight w:val="white"/>
        </w:rPr>
        <w:t>šifrovány toutéž transformací</w:t>
      </w:r>
      <w:r>
        <w:rPr>
          <w:highlight w:val="white"/>
        </w:rPr>
        <w:t xml:space="preserve"> a všechny bloky ŠT jsou </w:t>
      </w:r>
      <w:r w:rsidRPr="005215BF">
        <w:rPr>
          <w:b/>
          <w:bCs/>
          <w:highlight w:val="white"/>
        </w:rPr>
        <w:t>dešifrovány toutéž transformací</w:t>
      </w:r>
    </w:p>
    <w:p w14:paraId="074AB2F9" w14:textId="2F8A5540" w:rsidR="005215BF" w:rsidRDefault="005215BF" w:rsidP="008B2863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Šifry DES a 3DES používají blok o délce </w:t>
      </w:r>
      <w:proofErr w:type="gramStart"/>
      <w:r>
        <w:rPr>
          <w:highlight w:val="white"/>
        </w:rPr>
        <w:t>64b</w:t>
      </w:r>
      <w:proofErr w:type="gramEnd"/>
    </w:p>
    <w:p w14:paraId="68F539CF" w14:textId="59276CAB" w:rsidR="005215BF" w:rsidRPr="005215BF" w:rsidRDefault="005215BF" w:rsidP="008B2863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Šifra AES používá blok o délce </w:t>
      </w:r>
      <w:proofErr w:type="gramStart"/>
      <w:r>
        <w:rPr>
          <w:highlight w:val="white"/>
        </w:rPr>
        <w:t>128b</w:t>
      </w:r>
      <w:proofErr w:type="gramEnd"/>
      <w:r>
        <w:rPr>
          <w:highlight w:val="white"/>
        </w:rPr>
        <w:t xml:space="preserve"> → </w:t>
      </w:r>
      <w:r w:rsidRPr="005215BF">
        <w:rPr>
          <w:b/>
          <w:bCs/>
          <w:highlight w:val="white"/>
        </w:rPr>
        <w:t>lepší</w:t>
      </w:r>
    </w:p>
    <w:p w14:paraId="00000021" w14:textId="681C99E1" w:rsidR="002E15FF" w:rsidRDefault="003001BE" w:rsidP="006C5526">
      <w:pPr>
        <w:pStyle w:val="Odstavecseseznamem"/>
        <w:numPr>
          <w:ilvl w:val="0"/>
          <w:numId w:val="2"/>
        </w:numPr>
        <w:rPr>
          <w:highlight w:val="white"/>
        </w:rPr>
      </w:pPr>
      <w:r w:rsidRPr="005215BF">
        <w:rPr>
          <w:highlight w:val="white"/>
        </w:rPr>
        <w:t xml:space="preserve">některé využívají principu </w:t>
      </w:r>
      <w:r w:rsidR="005215BF" w:rsidRPr="005215BF">
        <w:rPr>
          <w:highlight w:val="white"/>
        </w:rPr>
        <w:t xml:space="preserve">algoritmů </w:t>
      </w:r>
      <w:proofErr w:type="spellStart"/>
      <w:r w:rsidRPr="005215BF">
        <w:rPr>
          <w:highlight w:val="white"/>
        </w:rPr>
        <w:t>Feistelova</w:t>
      </w:r>
      <w:proofErr w:type="spellEnd"/>
      <w:r w:rsidRPr="005215BF">
        <w:rPr>
          <w:highlight w:val="white"/>
        </w:rPr>
        <w:t xml:space="preserve"> typu</w:t>
      </w:r>
      <w:r w:rsidR="005215BF">
        <w:rPr>
          <w:highlight w:val="white"/>
        </w:rPr>
        <w:t xml:space="preserve"> – umožňuje postupnou aplikaci relativně jednoduchých transformací vytvořit složitý kryptografický algoritmus</w:t>
      </w:r>
    </w:p>
    <w:p w14:paraId="2C482EF9" w14:textId="736D127E" w:rsidR="00317485" w:rsidRDefault="00317485" w:rsidP="006C5526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lze používat v různých operačních módech</w:t>
      </w:r>
    </w:p>
    <w:p w14:paraId="3A6B5E6A" w14:textId="19EC424F" w:rsidR="004E04DB" w:rsidRPr="006C5526" w:rsidRDefault="004E04DB" w:rsidP="006C5526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moderní blokové šifry mají dobré vlastnosti difúze (rozptylování) a konfúze</w:t>
      </w:r>
      <w:r w:rsidR="00EF149A">
        <w:rPr>
          <w:highlight w:val="white"/>
        </w:rPr>
        <w:t xml:space="preserve"> (zmatení)</w:t>
      </w:r>
    </w:p>
    <w:p w14:paraId="00000022" w14:textId="30886D1E" w:rsidR="002E15FF" w:rsidRDefault="003001BE" w:rsidP="00D62C51">
      <w:pPr>
        <w:pStyle w:val="Nadpis3"/>
        <w:rPr>
          <w:highlight w:val="white"/>
        </w:rPr>
      </w:pPr>
      <w:proofErr w:type="spellStart"/>
      <w:r>
        <w:rPr>
          <w:highlight w:val="white"/>
        </w:rPr>
        <w:lastRenderedPageBreak/>
        <w:t>Feistelova</w:t>
      </w:r>
      <w:proofErr w:type="spellEnd"/>
      <w:r>
        <w:rPr>
          <w:highlight w:val="white"/>
        </w:rPr>
        <w:t xml:space="preserve"> šifra</w:t>
      </w:r>
    </w:p>
    <w:p w14:paraId="7CCEF7A7" w14:textId="5D3C542A" w:rsidR="0008069C" w:rsidRPr="0008069C" w:rsidRDefault="0008069C" w:rsidP="0008069C">
      <w:pPr>
        <w:pStyle w:val="Odstavecseseznamem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tento princip používá DES</w:t>
      </w:r>
    </w:p>
    <w:p w14:paraId="00000023" w14:textId="1592A4D5" w:rsidR="002E15FF" w:rsidRDefault="008A4EC2">
      <w:pPr>
        <w:rPr>
          <w:color w:val="3F3A42"/>
          <w:sz w:val="23"/>
          <w:szCs w:val="23"/>
          <w:highlight w:val="white"/>
        </w:rPr>
      </w:pPr>
      <w:r w:rsidRPr="008A4EC2">
        <w:rPr>
          <w:color w:val="3F3A42"/>
          <w:sz w:val="23"/>
          <w:szCs w:val="23"/>
        </w:rPr>
        <w:drawing>
          <wp:anchor distT="0" distB="0" distL="114300" distR="114300" simplePos="0" relativeHeight="251666432" behindDoc="1" locked="0" layoutInCell="1" allowOverlap="1" wp14:anchorId="4299C1AB" wp14:editId="0468D986">
            <wp:simplePos x="0" y="0"/>
            <wp:positionH relativeFrom="page">
              <wp:posOffset>6285865</wp:posOffset>
            </wp:positionH>
            <wp:positionV relativeFrom="paragraph">
              <wp:posOffset>1289050</wp:posOffset>
            </wp:positionV>
            <wp:extent cx="1105054" cy="3124636"/>
            <wp:effectExtent l="0" t="0" r="0" b="0"/>
            <wp:wrapTight wrapText="bothSides">
              <wp:wrapPolygon edited="0">
                <wp:start x="0" y="0"/>
                <wp:lineTo x="0" y="21468"/>
                <wp:lineTo x="21228" y="21468"/>
                <wp:lineTo x="21228" y="0"/>
                <wp:lineTo x="0" y="0"/>
              </wp:wrapPolygon>
            </wp:wrapTight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1BE"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 wp14:editId="49C71F6C">
            <wp:extent cx="4943475" cy="1828800"/>
            <wp:effectExtent l="0" t="0" r="9525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18D8D" w14:textId="10D34F37" w:rsidR="002D6D86" w:rsidRDefault="002D6D86">
      <w:pPr>
        <w:rPr>
          <w:color w:val="3F3A42"/>
          <w:sz w:val="23"/>
          <w:szCs w:val="23"/>
          <w:highlight w:val="white"/>
        </w:rPr>
      </w:pPr>
    </w:p>
    <w:p w14:paraId="04E6FDAE" w14:textId="536D78DD" w:rsidR="002D6D86" w:rsidRDefault="002D6D86" w:rsidP="002D6D86">
      <w:pPr>
        <w:pStyle w:val="Odstavecseseznamem"/>
        <w:numPr>
          <w:ilvl w:val="0"/>
          <w:numId w:val="15"/>
        </w:numPr>
        <w:rPr>
          <w:highlight w:val="white"/>
        </w:rPr>
      </w:pPr>
      <w:r>
        <w:rPr>
          <w:highlight w:val="white"/>
        </w:rPr>
        <w:t>Jednoduše: OT se rozdělí na poloviny L0 a R0 a poté následuje několik rund (iterace)m kde se provede:</w:t>
      </w:r>
    </w:p>
    <w:p w14:paraId="39A5A6B0" w14:textId="1E233F76" w:rsidR="002D6D86" w:rsidRDefault="002D6D86" w:rsidP="002D6D8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 xml:space="preserve">L zkopíruje minulou pravou část: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7852C2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854F69A" w14:textId="02B92716" w:rsidR="002D6D86" w:rsidRDefault="002D6D86" w:rsidP="002D6D8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 xml:space="preserve">R </w:t>
      </w:r>
      <w:proofErr w:type="spellStart"/>
      <w:r>
        <w:rPr>
          <w:highlight w:val="white"/>
        </w:rPr>
        <w:t>XORuje</w:t>
      </w:r>
      <w:proofErr w:type="spellEnd"/>
      <w:r>
        <w:rPr>
          <w:highlight w:val="white"/>
        </w:rPr>
        <w:t xml:space="preserve"> minulou levou část a „upravenou“ (pomocí funkce, např. změnou permutace) pravou:</w:t>
      </w:r>
      <w:r w:rsidR="007852C2">
        <w:rPr>
          <w:highlight w:val="whit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7852C2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52C2">
        <w:t xml:space="preserve"> XOR </w:t>
      </w:r>
      <w:proofErr w:type="gramStart"/>
      <w:r w:rsidR="007852C2">
        <w:t>f(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52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52C2">
        <w:t>)</w:t>
      </w:r>
    </w:p>
    <w:p w14:paraId="3AC5435E" w14:textId="34E34313" w:rsidR="002D6D86" w:rsidRDefault="002D6D86" w:rsidP="002D6D86">
      <w:pPr>
        <w:pStyle w:val="Odstavecseseznamem"/>
        <w:numPr>
          <w:ilvl w:val="0"/>
          <w:numId w:val="15"/>
        </w:numPr>
        <w:rPr>
          <w:highlight w:val="white"/>
        </w:rPr>
      </w:pPr>
      <w:proofErr w:type="spellStart"/>
      <w:r>
        <w:rPr>
          <w:highlight w:val="white"/>
        </w:rPr>
        <w:t>Ki</w:t>
      </w:r>
      <w:proofErr w:type="spellEnd"/>
      <w:r>
        <w:rPr>
          <w:highlight w:val="white"/>
        </w:rPr>
        <w:t xml:space="preserve"> je </w:t>
      </w:r>
      <w:proofErr w:type="spellStart"/>
      <w:r>
        <w:rPr>
          <w:highlight w:val="white"/>
        </w:rPr>
        <w:t>subklíč</w:t>
      </w:r>
      <w:proofErr w:type="spellEnd"/>
      <w:r>
        <w:rPr>
          <w:highlight w:val="white"/>
        </w:rPr>
        <w:t xml:space="preserve"> odvozený z </w:t>
      </w:r>
      <w:r w:rsidR="00BA6929">
        <w:rPr>
          <w:highlight w:val="white"/>
        </w:rPr>
        <w:t>hlavního</w:t>
      </w:r>
      <w:r>
        <w:rPr>
          <w:highlight w:val="white"/>
        </w:rPr>
        <w:t xml:space="preserve"> klíče</w:t>
      </w:r>
    </w:p>
    <w:p w14:paraId="7A845B56" w14:textId="77777777" w:rsidR="002D6D86" w:rsidRPr="002D6D86" w:rsidRDefault="002D6D86" w:rsidP="002D6D86">
      <w:pPr>
        <w:rPr>
          <w:highlight w:val="white"/>
        </w:rPr>
      </w:pPr>
    </w:p>
    <w:p w14:paraId="5762A3A5" w14:textId="2C6C9965" w:rsidR="008A4EC2" w:rsidRPr="00BB6CDD" w:rsidRDefault="003001BE" w:rsidP="008A4EC2">
      <w:pPr>
        <w:numPr>
          <w:ilvl w:val="0"/>
          <w:numId w:val="15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jednoduše: vezmu zprávu </w:t>
      </w:r>
      <w:r>
        <w:rPr>
          <w:i/>
          <w:color w:val="3F3A42"/>
          <w:sz w:val="23"/>
          <w:szCs w:val="23"/>
          <w:highlight w:val="white"/>
        </w:rPr>
        <w:t>m</w:t>
      </w:r>
      <w:r>
        <w:rPr>
          <w:color w:val="3F3A42"/>
          <w:sz w:val="23"/>
          <w:szCs w:val="23"/>
          <w:highlight w:val="white"/>
        </w:rPr>
        <w:t xml:space="preserve">, tu rozdělím na dvě, proženu jednu část nějakou funkcí (třeba změnou permutace), sečtu (např. </w:t>
      </w:r>
      <w:proofErr w:type="spellStart"/>
      <w:r>
        <w:rPr>
          <w:color w:val="3F3A42"/>
          <w:sz w:val="23"/>
          <w:szCs w:val="23"/>
          <w:highlight w:val="white"/>
        </w:rPr>
        <w:t>naXORuju</w:t>
      </w:r>
      <w:proofErr w:type="spellEnd"/>
      <w:r>
        <w:rPr>
          <w:color w:val="3F3A42"/>
          <w:sz w:val="23"/>
          <w:szCs w:val="23"/>
          <w:highlight w:val="white"/>
        </w:rPr>
        <w:t xml:space="preserve">) se druhou částí a vznikne mi nová část textu. </w:t>
      </w:r>
      <w:proofErr w:type="gramStart"/>
      <w:r>
        <w:rPr>
          <w:color w:val="3F3A42"/>
          <w:sz w:val="23"/>
          <w:szCs w:val="23"/>
          <w:highlight w:val="white"/>
        </w:rPr>
        <w:t>Opakuju</w:t>
      </w:r>
      <w:proofErr w:type="gramEnd"/>
      <w:r>
        <w:rPr>
          <w:color w:val="3F3A42"/>
          <w:sz w:val="23"/>
          <w:szCs w:val="23"/>
          <w:highlight w:val="white"/>
        </w:rPr>
        <w:t xml:space="preserve"> v </w:t>
      </w:r>
      <w:r>
        <w:rPr>
          <w:i/>
          <w:color w:val="3F3A42"/>
          <w:sz w:val="23"/>
          <w:szCs w:val="23"/>
          <w:highlight w:val="white"/>
        </w:rPr>
        <w:t>h</w:t>
      </w:r>
      <w:r>
        <w:rPr>
          <w:color w:val="3F3A42"/>
          <w:sz w:val="23"/>
          <w:szCs w:val="23"/>
          <w:highlight w:val="white"/>
        </w:rPr>
        <w:t xml:space="preserve"> rundách.</w:t>
      </w:r>
    </w:p>
    <w:p w14:paraId="00000025" w14:textId="53B01FAB" w:rsidR="002E15FF" w:rsidRDefault="002E15FF">
      <w:pPr>
        <w:rPr>
          <w:color w:val="3F3A42"/>
          <w:sz w:val="23"/>
          <w:szCs w:val="23"/>
          <w:highlight w:val="white"/>
        </w:rPr>
      </w:pPr>
    </w:p>
    <w:p w14:paraId="00000026" w14:textId="3D159C0A" w:rsidR="002E15FF" w:rsidRDefault="002E15FF">
      <w:pPr>
        <w:rPr>
          <w:b/>
          <w:color w:val="3F3A42"/>
          <w:sz w:val="23"/>
          <w:szCs w:val="23"/>
          <w:highlight w:val="white"/>
        </w:rPr>
      </w:pPr>
    </w:p>
    <w:p w14:paraId="00000027" w14:textId="080A5777" w:rsidR="002E15FF" w:rsidRDefault="003001BE" w:rsidP="00D62C51">
      <w:pPr>
        <w:pStyle w:val="Nadpis3"/>
        <w:rPr>
          <w:highlight w:val="white"/>
        </w:rPr>
      </w:pPr>
      <w:r>
        <w:rPr>
          <w:highlight w:val="white"/>
        </w:rPr>
        <w:t>DES</w:t>
      </w:r>
    </w:p>
    <w:p w14:paraId="4DFCF76D" w14:textId="2C4B99FE" w:rsidR="00F44E85" w:rsidRDefault="00F44E85" w:rsidP="00F44E85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v praxi je jedinou zásadní nevýhodou krátký klíč</w:t>
      </w:r>
    </w:p>
    <w:p w14:paraId="28FFF3D7" w14:textId="1A2A0ADB" w:rsidR="00BB6CDD" w:rsidRPr="009F5ED3" w:rsidRDefault="00BB6CDD" w:rsidP="00F44E85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 xml:space="preserve">DES je iterovaná šifra typu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K16</m:t>
            </m:r>
          </m:sub>
        </m:sSub>
      </m:oMath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K1</m:t>
            </m:r>
            <m:r>
              <w:rPr>
                <w:rFonts w:ascii="Cambria Math" w:hAnsi="Cambria Math"/>
              </w:rPr>
              <m:t>5</m:t>
            </m:r>
          </m:sub>
        </m:sSub>
      </m:oMath>
      <w:r>
        <w:t>(…(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</m:oMath>
      <w:r>
        <w:t>(mi)</w:t>
      </w:r>
      <w:r w:rsidR="009F5ED3">
        <w:t>…</w:t>
      </w:r>
      <w:r>
        <w:t>)))</w:t>
      </w:r>
    </w:p>
    <w:p w14:paraId="59EF45E7" w14:textId="1FAC735F" w:rsidR="009F5ED3" w:rsidRPr="009F5ED3" w:rsidRDefault="009F5ED3" w:rsidP="00F44E85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 w:rsidRPr="009F5ED3">
        <w:rPr>
          <w:b/>
          <w:bCs/>
        </w:rPr>
        <w:t>Používá 16 rund a 64b bloky OT a ŠT</w:t>
      </w:r>
    </w:p>
    <w:p w14:paraId="35D2C79F" w14:textId="3CAF825D" w:rsidR="009F5ED3" w:rsidRPr="009F5ED3" w:rsidRDefault="009F5ED3" w:rsidP="00F44E85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 xml:space="preserve">Šifrovací klíč má délku </w:t>
      </w:r>
      <w:proofErr w:type="gramStart"/>
      <w:r>
        <w:t>56b</w:t>
      </w:r>
      <w:proofErr w:type="gramEnd"/>
      <w:r>
        <w:t xml:space="preserve"> (vyjadřuje se ale jako 64b číslo, kde každý 8. Bit je bit parity)</w:t>
      </w:r>
    </w:p>
    <w:p w14:paraId="3428ED39" w14:textId="6A276BAC" w:rsidR="009F5ED3" w:rsidRPr="009F5ED3" w:rsidRDefault="009F5ED3" w:rsidP="00F44E85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 xml:space="preserve">56b klíč je v inicializační fázi nebo za chodu algoritmu expandován na 16 </w:t>
      </w:r>
      <w:proofErr w:type="spellStart"/>
      <w:r>
        <w:t>rundových</w:t>
      </w:r>
      <w:proofErr w:type="spellEnd"/>
      <w:r>
        <w:t xml:space="preserve"> klíčů k1 až k16, které jsou řetězci 48 bitů, každý z těchto bitů je některým bitem původního klíče k</w:t>
      </w:r>
    </w:p>
    <w:p w14:paraId="055A847F" w14:textId="300D0825" w:rsidR="009F5ED3" w:rsidRPr="009F5ED3" w:rsidRDefault="009F5ED3" w:rsidP="00F44E85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 xml:space="preserve">Místo počátečního zašumění OT se používá </w:t>
      </w:r>
      <w:proofErr w:type="spellStart"/>
      <w:r>
        <w:t>bezklíčová</w:t>
      </w:r>
      <w:proofErr w:type="spellEnd"/>
      <w:r>
        <w:t xml:space="preserve"> pevná permutace Počáteční permutace a místo závěrečného zašumění permutace k ní inverzní</w:t>
      </w:r>
    </w:p>
    <w:p w14:paraId="35514DC1" w14:textId="07177B4C" w:rsidR="009F5ED3" w:rsidRPr="00454541" w:rsidRDefault="009F5ED3" w:rsidP="009F5ED3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 xml:space="preserve">Po počáteční permutaci je blok rozdělen na dvě 32b poloviny (L0, R0). Každá ze 16 rund i = 1, 2, …, 16 </w:t>
      </w:r>
      <w:proofErr w:type="spellStart"/>
      <w:r>
        <w:t>tansformuje</w:t>
      </w:r>
      <w:proofErr w:type="spellEnd"/>
      <w:r>
        <w:t xml:space="preserve"> (</w:t>
      </w:r>
      <w:proofErr w:type="spellStart"/>
      <w:r>
        <w:t>Li</w:t>
      </w:r>
      <w:proofErr w:type="spellEnd"/>
      <w:r>
        <w:t xml:space="preserve">, </w:t>
      </w:r>
      <w:proofErr w:type="spellStart"/>
      <w:r>
        <w:t>Ri</w:t>
      </w:r>
      <w:proofErr w:type="spellEnd"/>
      <w:r>
        <w:t xml:space="preserve">) na novou hodnotu </w:t>
      </w:r>
      <w:r>
        <w:br/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>) = (</w:t>
      </w:r>
      <w:proofErr w:type="spellStart"/>
      <w:r>
        <w:t>Ri</w:t>
      </w:r>
      <w:proofErr w:type="spellEnd"/>
      <w:r>
        <w:t xml:space="preserve">, </w:t>
      </w:r>
      <w:proofErr w:type="spellStart"/>
      <w:r>
        <w:t>Li</w:t>
      </w:r>
      <w:proofErr w:type="spellEnd"/>
      <w:r>
        <w:t xml:space="preserve"> XOR </w:t>
      </w:r>
      <w:proofErr w:type="gramStart"/>
      <w:r>
        <w:t>f(</w:t>
      </w:r>
      <w:proofErr w:type="spellStart"/>
      <w:proofErr w:type="gramEnd"/>
      <w:r>
        <w:t>Ri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>,</w:t>
      </w:r>
      <w:r>
        <w:t xml:space="preserve">)), liší se jen použitím jiného </w:t>
      </w:r>
      <w:proofErr w:type="spellStart"/>
      <w:r>
        <w:t>rundovního</w:t>
      </w:r>
      <w:proofErr w:type="spellEnd"/>
      <w:r>
        <w:t xml:space="preserve"> klíče </w:t>
      </w:r>
      <w:proofErr w:type="spellStart"/>
      <w:r>
        <w:t>ki</w:t>
      </w:r>
      <w:proofErr w:type="spellEnd"/>
    </w:p>
    <w:p w14:paraId="2AE1C184" w14:textId="6CAA96A9" w:rsidR="00454541" w:rsidRPr="00454541" w:rsidRDefault="00454541" w:rsidP="009F5ED3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>Po 16. rundě dochází ještě k výměně pravé a levé strany</w:t>
      </w:r>
      <w:r w:rsidR="00307333">
        <w:t xml:space="preserve">: </w:t>
      </w:r>
      <w:r w:rsidR="00307333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="003073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="00307333">
        <w:t>) = (R</w:t>
      </w:r>
      <w:r w:rsidR="00307333">
        <w:t>15</w:t>
      </w:r>
      <w:r w:rsidR="00307333">
        <w:t>, L</w:t>
      </w:r>
      <w:r w:rsidR="00307333">
        <w:t>15</w:t>
      </w:r>
      <w:r w:rsidR="00307333">
        <w:t xml:space="preserve"> XOR </w:t>
      </w:r>
      <w:proofErr w:type="gramStart"/>
      <w:r w:rsidR="00307333">
        <w:t>f(</w:t>
      </w:r>
      <w:proofErr w:type="gramEnd"/>
      <w:r w:rsidR="00307333">
        <w:t>R</w:t>
      </w:r>
      <w:r w:rsidR="00307333">
        <w:t>15</w:t>
      </w:r>
      <w:r w:rsidR="003073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="00307333">
        <w:t>,))</w:t>
      </w:r>
      <w:r w:rsidR="00307333">
        <w:t xml:space="preserve"> a závěrečné permutaci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(Počáteční permutace)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63FD52FA" w14:textId="654C3F03" w:rsidR="00454541" w:rsidRPr="00454541" w:rsidRDefault="00307333" w:rsidP="009F5ED3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t>Dešifrování</w:t>
      </w:r>
      <w:r w:rsidR="00454541">
        <w:t xml:space="preserve"> probíhá stejným způsobem jako zašifrování, pouze se obrátí pořadí výběru </w:t>
      </w:r>
      <w:proofErr w:type="spellStart"/>
      <w:r w:rsidR="00454541">
        <w:t>rundovních</w:t>
      </w:r>
      <w:proofErr w:type="spellEnd"/>
      <w:r w:rsidR="00454541">
        <w:t xml:space="preserve"> klíčů</w:t>
      </w:r>
    </w:p>
    <w:p w14:paraId="5B130E0B" w14:textId="19B32D0B" w:rsidR="00454541" w:rsidRDefault="00454541" w:rsidP="00454541">
      <w:pPr>
        <w:rPr>
          <w:b/>
          <w:bCs/>
          <w:highlight w:val="white"/>
        </w:rPr>
      </w:pPr>
    </w:p>
    <w:p w14:paraId="1517F234" w14:textId="77777777" w:rsidR="002066BF" w:rsidRDefault="00454541" w:rsidP="002066BF">
      <w:pPr>
        <w:rPr>
          <w:b/>
          <w:bCs/>
        </w:rPr>
      </w:pPr>
      <w:r w:rsidRPr="00454541">
        <w:rPr>
          <w:b/>
          <w:bCs/>
        </w:rPr>
        <w:lastRenderedPageBreak/>
        <w:drawing>
          <wp:inline distT="0" distB="0" distL="0" distR="0" wp14:anchorId="3F45D6F6" wp14:editId="3E94293A">
            <wp:extent cx="5772150" cy="4147075"/>
            <wp:effectExtent l="0" t="0" r="0" b="635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502" cy="41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4A65DADA" w:rsidR="002E15FF" w:rsidRDefault="002066BF" w:rsidP="002066BF">
      <w:r w:rsidRPr="002066BF">
        <w:drawing>
          <wp:inline distT="0" distB="0" distL="0" distR="0" wp14:anchorId="488CF200" wp14:editId="390A4C5B">
            <wp:extent cx="5116060" cy="1704975"/>
            <wp:effectExtent l="0" t="0" r="889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078" cy="17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3B" w:rsidRPr="0089703B">
        <w:rPr>
          <w:b/>
          <w:bCs/>
        </w:rPr>
        <w:drawing>
          <wp:inline distT="0" distB="0" distL="0" distR="0" wp14:anchorId="4089C9FE" wp14:editId="150C70F0">
            <wp:extent cx="4918031" cy="2914650"/>
            <wp:effectExtent l="0" t="0" r="0" b="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660" cy="29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BE">
        <w:br w:type="page"/>
      </w:r>
    </w:p>
    <w:p w14:paraId="00000031" w14:textId="43A65779" w:rsidR="002E15FF" w:rsidRDefault="003001BE" w:rsidP="00D44C2D">
      <w:pPr>
        <w:pStyle w:val="Nadpis3"/>
        <w:rPr>
          <w:highlight w:val="white"/>
        </w:rPr>
      </w:pPr>
      <w:r>
        <w:rPr>
          <w:highlight w:val="white"/>
        </w:rPr>
        <w:lastRenderedPageBreak/>
        <w:t>3DES</w:t>
      </w:r>
    </w:p>
    <w:p w14:paraId="5F76A03C" w14:textId="12CE682D" w:rsidR="00E44DA6" w:rsidRDefault="00E44DA6" w:rsidP="00E44DA6">
      <w:pPr>
        <w:pStyle w:val="Odstavecseseznamem"/>
        <w:numPr>
          <w:ilvl w:val="0"/>
          <w:numId w:val="4"/>
        </w:numPr>
        <w:rPr>
          <w:highlight w:val="white"/>
        </w:rPr>
      </w:pPr>
      <w:r>
        <w:rPr>
          <w:highlight w:val="white"/>
        </w:rPr>
        <w:t>Prodlužuje klíč originální DES tím, že používá DES jako stavební prvek celkem 3x s 2 nebo 3 různými klíči</w:t>
      </w:r>
    </w:p>
    <w:p w14:paraId="137F3901" w14:textId="66ED955B" w:rsidR="00E44DA6" w:rsidRDefault="00E44DA6" w:rsidP="00E44DA6">
      <w:pPr>
        <w:pStyle w:val="Odstavecseseznamem"/>
        <w:numPr>
          <w:ilvl w:val="0"/>
          <w:numId w:val="4"/>
        </w:numPr>
        <w:rPr>
          <w:highlight w:val="white"/>
        </w:rPr>
      </w:pPr>
      <w:r>
        <w:rPr>
          <w:highlight w:val="white"/>
        </w:rPr>
        <w:t>Nejčastěji se používaná varianta EDE</w:t>
      </w:r>
    </w:p>
    <w:p w14:paraId="385844A4" w14:textId="54435248" w:rsidR="00E44DA6" w:rsidRPr="007432FA" w:rsidRDefault="00E44DA6" w:rsidP="00E44DA6">
      <w:pPr>
        <w:pStyle w:val="Odstavecseseznamem"/>
        <w:numPr>
          <w:ilvl w:val="1"/>
          <w:numId w:val="4"/>
        </w:numPr>
        <w:rPr>
          <w:highlight w:val="white"/>
        </w:rPr>
      </w:pPr>
      <w:r>
        <w:rPr>
          <w:highlight w:val="white"/>
        </w:rPr>
        <w:t>ŠT se nejdříve šifruje s pomocí 1. klíče, následně dešifruje druhým a poté šifruje třetím</w:t>
      </w:r>
      <w:r>
        <w:rPr>
          <w:highlight w:val="white"/>
        </w:rPr>
        <w:br/>
        <w:t xml:space="preserve">ŠT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K3</m:t>
            </m:r>
          </m:sub>
        </m:sSub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>(OT)))</w:t>
      </w:r>
    </w:p>
    <w:p w14:paraId="35B87185" w14:textId="4B5977E2" w:rsidR="007432FA" w:rsidRPr="007432FA" w:rsidRDefault="007432FA" w:rsidP="00E44DA6">
      <w:pPr>
        <w:pStyle w:val="Odstavecseseznamem"/>
        <w:numPr>
          <w:ilvl w:val="1"/>
          <w:numId w:val="4"/>
        </w:numPr>
        <w:rPr>
          <w:highlight w:val="white"/>
        </w:rPr>
      </w:pPr>
      <w:r>
        <w:t>K1, K2 a K3 jsou buď 3 různé klíče nebo K3 = K1</w:t>
      </w:r>
    </w:p>
    <w:p w14:paraId="4258FC15" w14:textId="1D8B2BDF" w:rsidR="007432FA" w:rsidRPr="007432FA" w:rsidRDefault="007432FA" w:rsidP="00E44DA6">
      <w:pPr>
        <w:pStyle w:val="Odstavecseseznamem"/>
        <w:numPr>
          <w:ilvl w:val="1"/>
          <w:numId w:val="4"/>
        </w:numPr>
        <w:rPr>
          <w:highlight w:val="white"/>
        </w:rPr>
      </w:pPr>
      <w:r>
        <w:t xml:space="preserve">Varianta EDE byla zavedena z důvodu kompatibility </w:t>
      </w:r>
    </w:p>
    <w:p w14:paraId="00000035" w14:textId="5BA93974" w:rsidR="002E15FF" w:rsidRPr="008076C3" w:rsidRDefault="007432FA" w:rsidP="008076C3">
      <w:pPr>
        <w:pStyle w:val="Odstavecseseznamem"/>
        <w:numPr>
          <w:ilvl w:val="2"/>
          <w:numId w:val="4"/>
        </w:numPr>
        <w:rPr>
          <w:highlight w:val="white"/>
        </w:rPr>
      </w:pPr>
      <w:r>
        <w:t>Když K1 = K2 = K3 tak 3DES = DES</w:t>
      </w:r>
    </w:p>
    <w:p w14:paraId="060E0B22" w14:textId="7E7CC211" w:rsidR="008076C3" w:rsidRPr="008076C3" w:rsidRDefault="008076C3" w:rsidP="008076C3">
      <w:pPr>
        <w:pStyle w:val="Odstavecseseznamem"/>
        <w:numPr>
          <w:ilvl w:val="0"/>
          <w:numId w:val="4"/>
        </w:numPr>
        <w:rPr>
          <w:highlight w:val="white"/>
        </w:rPr>
      </w:pPr>
      <w:r>
        <w:t xml:space="preserve">Klíč 3DES je velký buď </w:t>
      </w:r>
      <w:proofErr w:type="gramStart"/>
      <w:r>
        <w:t>112b</w:t>
      </w:r>
      <w:proofErr w:type="gramEnd"/>
      <w:r>
        <w:t xml:space="preserve"> (2 klíče) nebo 168b (3 klíče)</w:t>
      </w:r>
    </w:p>
    <w:p w14:paraId="00000036" w14:textId="68425281" w:rsidR="002E15FF" w:rsidRDefault="002E15FF">
      <w:pPr>
        <w:jc w:val="center"/>
        <w:rPr>
          <w:color w:val="3F3A42"/>
          <w:sz w:val="23"/>
          <w:szCs w:val="23"/>
          <w:highlight w:val="white"/>
        </w:rPr>
      </w:pPr>
    </w:p>
    <w:p w14:paraId="5364049D" w14:textId="44773353" w:rsidR="00E44DA6" w:rsidRDefault="009A76EF" w:rsidP="009A76EF">
      <w:pPr>
        <w:rPr>
          <w:color w:val="3F3A42"/>
          <w:sz w:val="23"/>
          <w:szCs w:val="23"/>
          <w:highlight w:val="white"/>
        </w:rPr>
      </w:pPr>
      <w:r w:rsidRPr="009A76EF">
        <w:rPr>
          <w:color w:val="3F3A42"/>
          <w:sz w:val="23"/>
          <w:szCs w:val="23"/>
        </w:rPr>
        <w:drawing>
          <wp:inline distT="0" distB="0" distL="0" distR="0" wp14:anchorId="2BF8D796" wp14:editId="7786C28B">
            <wp:extent cx="4498948" cy="2811780"/>
            <wp:effectExtent l="0" t="0" r="0" b="762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415" cy="28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AD2" w14:textId="0A2F875C" w:rsidR="00E44DA6" w:rsidRDefault="00E44DA6">
      <w:pPr>
        <w:jc w:val="center"/>
        <w:rPr>
          <w:color w:val="3F3A42"/>
          <w:sz w:val="23"/>
          <w:szCs w:val="23"/>
          <w:highlight w:val="white"/>
        </w:rPr>
      </w:pPr>
    </w:p>
    <w:p w14:paraId="1E08C77C" w14:textId="77777777" w:rsidR="00E44DA6" w:rsidRDefault="00E44DA6" w:rsidP="00650C7A">
      <w:pPr>
        <w:rPr>
          <w:color w:val="3F3A42"/>
          <w:sz w:val="23"/>
          <w:szCs w:val="23"/>
          <w:highlight w:val="white"/>
        </w:rPr>
      </w:pPr>
    </w:p>
    <w:p w14:paraId="00000037" w14:textId="16BE151A" w:rsidR="002E15FF" w:rsidRDefault="003001BE" w:rsidP="00D62C51">
      <w:pPr>
        <w:pStyle w:val="Nadpis3"/>
        <w:rPr>
          <w:highlight w:val="white"/>
        </w:rPr>
      </w:pPr>
      <w:r>
        <w:rPr>
          <w:highlight w:val="white"/>
        </w:rPr>
        <w:t>AES</w:t>
      </w:r>
    </w:p>
    <w:p w14:paraId="00000038" w14:textId="2F29D399" w:rsidR="002E15FF" w:rsidRDefault="003001BE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délka bloku </w:t>
      </w:r>
      <w:proofErr w:type="gramStart"/>
      <w:r>
        <w:rPr>
          <w:color w:val="3F3A42"/>
          <w:sz w:val="23"/>
          <w:szCs w:val="23"/>
          <w:highlight w:val="white"/>
        </w:rPr>
        <w:t>128b</w:t>
      </w:r>
      <w:proofErr w:type="gramEnd"/>
      <w:r>
        <w:rPr>
          <w:color w:val="3F3A42"/>
          <w:sz w:val="23"/>
          <w:szCs w:val="23"/>
          <w:highlight w:val="white"/>
        </w:rPr>
        <w:t xml:space="preserve"> (delší než DES)</w:t>
      </w:r>
      <w:r w:rsidR="002738D2">
        <w:rPr>
          <w:color w:val="3F3A42"/>
          <w:sz w:val="23"/>
          <w:szCs w:val="23"/>
          <w:highlight w:val="white"/>
        </w:rPr>
        <w:t xml:space="preserve"> – vezme 128b blok OT a zašifruje do 128b ŠT</w:t>
      </w:r>
    </w:p>
    <w:p w14:paraId="00000039" w14:textId="22E9A4C1" w:rsidR="002E15FF" w:rsidRDefault="003001BE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3 délky klíče (128, 192, 256) a </w:t>
      </w:r>
      <w:r w:rsidR="002738D2">
        <w:rPr>
          <w:color w:val="3F3A42"/>
          <w:sz w:val="23"/>
          <w:szCs w:val="23"/>
          <w:highlight w:val="white"/>
        </w:rPr>
        <w:t>s počtem rund (10, 12, 14) – v tomto pořadí</w:t>
      </w:r>
    </w:p>
    <w:p w14:paraId="248B74AF" w14:textId="49F72DCD" w:rsidR="00F55701" w:rsidRPr="00F55701" w:rsidRDefault="00C122C3" w:rsidP="00F55701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AES nemá slabé klíče, je odolný proti známým útokům a metodám lineární a diferenciální kryptoanalýzy</w:t>
      </w:r>
    </w:p>
    <w:p w14:paraId="0000003B" w14:textId="77777777" w:rsidR="002E15FF" w:rsidRDefault="003001BE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není </w:t>
      </w:r>
      <w:proofErr w:type="spellStart"/>
      <w:r>
        <w:rPr>
          <w:color w:val="3F3A42"/>
          <w:sz w:val="23"/>
          <w:szCs w:val="23"/>
          <w:highlight w:val="white"/>
        </w:rPr>
        <w:t>Feistelovského</w:t>
      </w:r>
      <w:proofErr w:type="spellEnd"/>
      <w:r>
        <w:rPr>
          <w:color w:val="3F3A42"/>
          <w:sz w:val="23"/>
          <w:szCs w:val="23"/>
          <w:highlight w:val="white"/>
        </w:rPr>
        <w:t xml:space="preserve"> typu</w:t>
      </w:r>
    </w:p>
    <w:p w14:paraId="0000003C" w14:textId="3F1E2D49" w:rsidR="002E15FF" w:rsidRDefault="003001BE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vhodný pro paralelní zpracování a má malé nároky na paměť</w:t>
      </w:r>
      <w:r w:rsidR="003C2067">
        <w:rPr>
          <w:color w:val="3F3A42"/>
          <w:sz w:val="23"/>
          <w:szCs w:val="23"/>
          <w:highlight w:val="white"/>
        </w:rPr>
        <w:t xml:space="preserve"> i velikost kódu</w:t>
      </w:r>
    </w:p>
    <w:p w14:paraId="03BC1221" w14:textId="0F6AE157" w:rsidR="002C27FD" w:rsidRDefault="002C27FD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stále platný</w:t>
      </w:r>
    </w:p>
    <w:p w14:paraId="12538181" w14:textId="459EAEF2" w:rsidR="00AC6027" w:rsidRDefault="00AC602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stejný proces pro OT → ŠT a ŠT → OT</w:t>
      </w:r>
    </w:p>
    <w:p w14:paraId="66AF289D" w14:textId="60E16E1D" w:rsidR="00A84FA5" w:rsidRDefault="00A84FA5" w:rsidP="00A84FA5">
      <w:pPr>
        <w:ind w:left="720"/>
        <w:rPr>
          <w:color w:val="3F3A42"/>
          <w:sz w:val="23"/>
          <w:szCs w:val="23"/>
          <w:highlight w:val="white"/>
        </w:rPr>
      </w:pPr>
    </w:p>
    <w:p w14:paraId="42EB78E4" w14:textId="489732AF" w:rsidR="00F271F7" w:rsidRPr="00F271F7" w:rsidRDefault="00A84FA5" w:rsidP="00F271F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klíč K se rozdělí na klíče k1, k2, … pro jednotlivé rundy</w:t>
      </w:r>
    </w:p>
    <w:p w14:paraId="7A52509C" w14:textId="438C30AC" w:rsidR="00F271F7" w:rsidRDefault="00F271F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proofErr w:type="spellStart"/>
      <w:r w:rsidRPr="00010C83">
        <w:rPr>
          <w:i/>
          <w:iCs/>
          <w:color w:val="3F3A42"/>
          <w:sz w:val="23"/>
          <w:szCs w:val="23"/>
          <w:highlight w:val="white"/>
        </w:rPr>
        <w:t>SubBytes</w:t>
      </w:r>
      <w:proofErr w:type="spellEnd"/>
      <w:r>
        <w:rPr>
          <w:color w:val="3F3A42"/>
          <w:sz w:val="23"/>
          <w:szCs w:val="23"/>
          <w:highlight w:val="white"/>
        </w:rPr>
        <w:t>: prohazování B v tabulce 4x4 (</w:t>
      </w:r>
      <w:proofErr w:type="gramStart"/>
      <w:r>
        <w:rPr>
          <w:color w:val="3F3A42"/>
          <w:sz w:val="23"/>
          <w:szCs w:val="23"/>
          <w:highlight w:val="white"/>
        </w:rPr>
        <w:t>16B</w:t>
      </w:r>
      <w:proofErr w:type="gramEnd"/>
      <w:r>
        <w:rPr>
          <w:color w:val="3F3A42"/>
          <w:sz w:val="23"/>
          <w:szCs w:val="23"/>
          <w:highlight w:val="white"/>
        </w:rPr>
        <w:t xml:space="preserve"> = 128b)</w:t>
      </w:r>
      <w:r w:rsidR="00DF6161">
        <w:rPr>
          <w:color w:val="3F3A42"/>
          <w:sz w:val="23"/>
          <w:szCs w:val="23"/>
          <w:highlight w:val="white"/>
        </w:rPr>
        <w:t xml:space="preserve"> – dáno substituční tabulkou</w:t>
      </w:r>
    </w:p>
    <w:p w14:paraId="2DBC73D0" w14:textId="2F4E9440" w:rsidR="00F271F7" w:rsidRDefault="00F271F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proofErr w:type="spellStart"/>
      <w:r w:rsidRPr="00010C83">
        <w:rPr>
          <w:i/>
          <w:iCs/>
          <w:color w:val="3F3A42"/>
          <w:sz w:val="23"/>
          <w:szCs w:val="23"/>
          <w:highlight w:val="white"/>
        </w:rPr>
        <w:t>ShiftRowns</w:t>
      </w:r>
      <w:proofErr w:type="spellEnd"/>
      <w:r>
        <w:rPr>
          <w:color w:val="3F3A42"/>
          <w:sz w:val="23"/>
          <w:szCs w:val="23"/>
          <w:highlight w:val="white"/>
        </w:rPr>
        <w:t xml:space="preserve">: posunutí řádků matice o 0 – </w:t>
      </w:r>
      <w:proofErr w:type="gramStart"/>
      <w:r>
        <w:rPr>
          <w:color w:val="3F3A42"/>
          <w:sz w:val="23"/>
          <w:szCs w:val="23"/>
          <w:highlight w:val="white"/>
        </w:rPr>
        <w:t>3B</w:t>
      </w:r>
      <w:proofErr w:type="gramEnd"/>
      <w:r>
        <w:rPr>
          <w:color w:val="3F3A42"/>
          <w:sz w:val="23"/>
          <w:szCs w:val="23"/>
          <w:highlight w:val="white"/>
        </w:rPr>
        <w:t xml:space="preserve"> doleva</w:t>
      </w:r>
    </w:p>
    <w:p w14:paraId="749A201B" w14:textId="28EEC9A0" w:rsidR="00F271F7" w:rsidRDefault="00F271F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proofErr w:type="spellStart"/>
      <w:r w:rsidRPr="00010C83">
        <w:rPr>
          <w:i/>
          <w:iCs/>
          <w:color w:val="3F3A42"/>
          <w:sz w:val="23"/>
          <w:szCs w:val="23"/>
          <w:highlight w:val="white"/>
        </w:rPr>
        <w:t>MixColumns</w:t>
      </w:r>
      <w:proofErr w:type="spellEnd"/>
      <w:r>
        <w:rPr>
          <w:color w:val="3F3A42"/>
          <w:sz w:val="23"/>
          <w:szCs w:val="23"/>
          <w:highlight w:val="white"/>
        </w:rPr>
        <w:t>: prohazuje sloupce – násobíme matice</w:t>
      </w:r>
    </w:p>
    <w:p w14:paraId="6BB9BA64" w14:textId="34E2BD50" w:rsidR="00F271F7" w:rsidRDefault="00F271F7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proofErr w:type="spellStart"/>
      <w:r w:rsidRPr="00010C83">
        <w:rPr>
          <w:i/>
          <w:iCs/>
          <w:color w:val="3F3A42"/>
          <w:sz w:val="23"/>
          <w:szCs w:val="23"/>
          <w:highlight w:val="white"/>
        </w:rPr>
        <w:t>AddRoundKey</w:t>
      </w:r>
      <w:proofErr w:type="spellEnd"/>
      <w:r>
        <w:rPr>
          <w:color w:val="3F3A42"/>
          <w:sz w:val="23"/>
          <w:szCs w:val="23"/>
          <w:highlight w:val="white"/>
        </w:rPr>
        <w:t xml:space="preserve">: na jednotlivé </w:t>
      </w:r>
      <w:proofErr w:type="gramStart"/>
      <w:r>
        <w:rPr>
          <w:color w:val="3F3A42"/>
          <w:sz w:val="23"/>
          <w:szCs w:val="23"/>
          <w:highlight w:val="white"/>
        </w:rPr>
        <w:t>sloupe</w:t>
      </w:r>
      <w:proofErr w:type="gramEnd"/>
      <w:r>
        <w:rPr>
          <w:color w:val="3F3A42"/>
          <w:sz w:val="23"/>
          <w:szCs w:val="23"/>
          <w:highlight w:val="white"/>
        </w:rPr>
        <w:t xml:space="preserve"> </w:t>
      </w:r>
      <w:proofErr w:type="spellStart"/>
      <w:r>
        <w:rPr>
          <w:color w:val="3F3A42"/>
          <w:sz w:val="23"/>
          <w:szCs w:val="23"/>
          <w:highlight w:val="white"/>
        </w:rPr>
        <w:t>XORujeme</w:t>
      </w:r>
      <w:proofErr w:type="spellEnd"/>
      <w:r>
        <w:rPr>
          <w:color w:val="3F3A42"/>
          <w:sz w:val="23"/>
          <w:szCs w:val="23"/>
          <w:highlight w:val="white"/>
        </w:rPr>
        <w:t xml:space="preserve"> </w:t>
      </w:r>
      <w:proofErr w:type="spellStart"/>
      <w:r>
        <w:rPr>
          <w:color w:val="3F3A42"/>
          <w:sz w:val="23"/>
          <w:szCs w:val="23"/>
          <w:highlight w:val="white"/>
        </w:rPr>
        <w:t>rundovní</w:t>
      </w:r>
      <w:proofErr w:type="spellEnd"/>
      <w:r>
        <w:rPr>
          <w:color w:val="3F3A42"/>
          <w:sz w:val="23"/>
          <w:szCs w:val="23"/>
          <w:highlight w:val="white"/>
        </w:rPr>
        <w:t xml:space="preserve"> klíče</w:t>
      </w:r>
    </w:p>
    <w:p w14:paraId="40E2AB4D" w14:textId="3FF045C1" w:rsidR="00A84FA5" w:rsidRPr="00A84FA5" w:rsidRDefault="00A84FA5" w:rsidP="00A84FA5">
      <w:pPr>
        <w:rPr>
          <w:b/>
          <w:bCs/>
          <w:highlight w:val="white"/>
        </w:rPr>
      </w:pPr>
      <w:r w:rsidRPr="00A84FA5">
        <w:rPr>
          <w:b/>
          <w:bCs/>
        </w:rPr>
        <w:lastRenderedPageBreak/>
        <w:drawing>
          <wp:anchor distT="0" distB="0" distL="114300" distR="114300" simplePos="0" relativeHeight="251667456" behindDoc="1" locked="0" layoutInCell="1" allowOverlap="1" wp14:anchorId="7FB0E2DD" wp14:editId="6F33093C">
            <wp:simplePos x="0" y="0"/>
            <wp:positionH relativeFrom="column">
              <wp:posOffset>-733425</wp:posOffset>
            </wp:positionH>
            <wp:positionV relativeFrom="paragraph">
              <wp:posOffset>0</wp:posOffset>
            </wp:positionV>
            <wp:extent cx="7067550" cy="4996815"/>
            <wp:effectExtent l="0" t="0" r="0" b="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3E" w14:textId="77777777" w:rsidR="002E15FF" w:rsidRDefault="003001BE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4 fáze rundy (16B vstup):</w:t>
      </w:r>
    </w:p>
    <w:p w14:paraId="0000003F" w14:textId="77777777" w:rsidR="002E15FF" w:rsidRDefault="003001BE">
      <w:pPr>
        <w:ind w:left="1440"/>
        <w:rPr>
          <w:color w:val="3F3A42"/>
          <w:sz w:val="23"/>
          <w:szCs w:val="23"/>
          <w:highlight w:val="white"/>
        </w:rPr>
      </w:pPr>
      <w:proofErr w:type="spellStart"/>
      <w:proofErr w:type="gramStart"/>
      <w:r>
        <w:rPr>
          <w:i/>
          <w:color w:val="3F3A42"/>
          <w:sz w:val="23"/>
          <w:szCs w:val="23"/>
          <w:highlight w:val="white"/>
        </w:rPr>
        <w:t>SubBytes</w:t>
      </w:r>
      <w:proofErr w:type="spellEnd"/>
      <w:r>
        <w:rPr>
          <w:color w:val="3F3A42"/>
          <w:sz w:val="23"/>
          <w:szCs w:val="23"/>
          <w:highlight w:val="white"/>
        </w:rPr>
        <w:t xml:space="preserve"> - substituce</w:t>
      </w:r>
      <w:proofErr w:type="gramEnd"/>
      <w:r>
        <w:rPr>
          <w:color w:val="3F3A42"/>
          <w:sz w:val="23"/>
          <w:szCs w:val="23"/>
          <w:highlight w:val="white"/>
        </w:rPr>
        <w:t xml:space="preserve"> bytů pevnou tabulkou</w:t>
      </w:r>
    </w:p>
    <w:p w14:paraId="00000040" w14:textId="77777777" w:rsidR="002E15FF" w:rsidRDefault="003001BE">
      <w:pPr>
        <w:ind w:left="1440"/>
        <w:rPr>
          <w:color w:val="3F3A42"/>
          <w:sz w:val="23"/>
          <w:szCs w:val="23"/>
          <w:highlight w:val="white"/>
        </w:rPr>
      </w:pPr>
      <w:proofErr w:type="spellStart"/>
      <w:proofErr w:type="gramStart"/>
      <w:r>
        <w:rPr>
          <w:i/>
          <w:color w:val="3F3A42"/>
          <w:sz w:val="23"/>
          <w:szCs w:val="23"/>
          <w:highlight w:val="white"/>
        </w:rPr>
        <w:t>ShiftRows</w:t>
      </w:r>
      <w:proofErr w:type="spellEnd"/>
      <w:r>
        <w:rPr>
          <w:color w:val="3F3A42"/>
          <w:sz w:val="23"/>
          <w:szCs w:val="23"/>
          <w:highlight w:val="white"/>
        </w:rPr>
        <w:t xml:space="preserve"> - posun</w:t>
      </w:r>
      <w:proofErr w:type="gramEnd"/>
      <w:r>
        <w:rPr>
          <w:color w:val="3F3A42"/>
          <w:sz w:val="23"/>
          <w:szCs w:val="23"/>
          <w:highlight w:val="white"/>
        </w:rPr>
        <w:t xml:space="preserve"> řádků v matici</w:t>
      </w:r>
    </w:p>
    <w:p w14:paraId="00000041" w14:textId="77777777" w:rsidR="002E15FF" w:rsidRDefault="003001BE">
      <w:pPr>
        <w:ind w:left="1440"/>
        <w:rPr>
          <w:color w:val="3F3A42"/>
          <w:sz w:val="23"/>
          <w:szCs w:val="23"/>
          <w:highlight w:val="white"/>
        </w:rPr>
      </w:pPr>
      <w:proofErr w:type="spellStart"/>
      <w:proofErr w:type="gramStart"/>
      <w:r>
        <w:rPr>
          <w:i/>
          <w:color w:val="3F3A42"/>
          <w:sz w:val="23"/>
          <w:szCs w:val="23"/>
          <w:highlight w:val="white"/>
        </w:rPr>
        <w:t>MixColumns</w:t>
      </w:r>
      <w:proofErr w:type="spellEnd"/>
      <w:r>
        <w:rPr>
          <w:color w:val="3F3A42"/>
          <w:sz w:val="23"/>
          <w:szCs w:val="23"/>
          <w:highlight w:val="white"/>
        </w:rPr>
        <w:t xml:space="preserve"> - další</w:t>
      </w:r>
      <w:proofErr w:type="gramEnd"/>
      <w:r>
        <w:rPr>
          <w:color w:val="3F3A42"/>
          <w:sz w:val="23"/>
          <w:szCs w:val="23"/>
          <w:highlight w:val="white"/>
        </w:rPr>
        <w:t xml:space="preserve"> substituce, neprovede se v poslední rundě</w:t>
      </w:r>
    </w:p>
    <w:p w14:paraId="00000042" w14:textId="77777777" w:rsidR="002E15FF" w:rsidRDefault="003001BE">
      <w:pPr>
        <w:ind w:left="1440"/>
        <w:rPr>
          <w:color w:val="3F3A42"/>
          <w:sz w:val="23"/>
          <w:szCs w:val="23"/>
          <w:highlight w:val="white"/>
        </w:rPr>
      </w:pPr>
      <w:proofErr w:type="spellStart"/>
      <w:proofErr w:type="gramStart"/>
      <w:r>
        <w:rPr>
          <w:i/>
          <w:color w:val="3F3A42"/>
          <w:sz w:val="23"/>
          <w:szCs w:val="23"/>
          <w:highlight w:val="white"/>
        </w:rPr>
        <w:t>AddRoundKey</w:t>
      </w:r>
      <w:proofErr w:type="spellEnd"/>
      <w:r>
        <w:rPr>
          <w:i/>
          <w:color w:val="3F3A42"/>
          <w:sz w:val="23"/>
          <w:szCs w:val="23"/>
          <w:highlight w:val="white"/>
        </w:rPr>
        <w:t xml:space="preserve"> -</w:t>
      </w:r>
      <w:r>
        <w:rPr>
          <w:color w:val="3F3A42"/>
          <w:sz w:val="23"/>
          <w:szCs w:val="23"/>
          <w:highlight w:val="white"/>
        </w:rPr>
        <w:t xml:space="preserve"> </w:t>
      </w:r>
      <w:proofErr w:type="spellStart"/>
      <w:r>
        <w:rPr>
          <w:color w:val="3F3A42"/>
          <w:sz w:val="23"/>
          <w:szCs w:val="23"/>
          <w:highlight w:val="white"/>
        </w:rPr>
        <w:t>naxorování</w:t>
      </w:r>
      <w:proofErr w:type="spellEnd"/>
      <w:proofErr w:type="gramEnd"/>
      <w:r>
        <w:rPr>
          <w:color w:val="3F3A42"/>
          <w:sz w:val="23"/>
          <w:szCs w:val="23"/>
          <w:highlight w:val="white"/>
        </w:rPr>
        <w:t xml:space="preserve"> s </w:t>
      </w:r>
      <w:proofErr w:type="spellStart"/>
      <w:r>
        <w:rPr>
          <w:color w:val="3F3A42"/>
          <w:sz w:val="23"/>
          <w:szCs w:val="23"/>
          <w:highlight w:val="white"/>
        </w:rPr>
        <w:t>rundovním</w:t>
      </w:r>
      <w:proofErr w:type="spellEnd"/>
      <w:r>
        <w:rPr>
          <w:color w:val="3F3A42"/>
          <w:sz w:val="23"/>
          <w:szCs w:val="23"/>
          <w:highlight w:val="white"/>
        </w:rPr>
        <w:t xml:space="preserve"> klíčem</w:t>
      </w:r>
    </w:p>
    <w:p w14:paraId="00000043" w14:textId="080E63AC" w:rsidR="002E15FF" w:rsidRDefault="002E15FF">
      <w:pPr>
        <w:ind w:left="1440"/>
        <w:rPr>
          <w:color w:val="3F3A42"/>
          <w:sz w:val="23"/>
          <w:szCs w:val="23"/>
          <w:highlight w:val="white"/>
        </w:rPr>
      </w:pPr>
    </w:p>
    <w:p w14:paraId="2B126AD1" w14:textId="7C98A9A4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07B0F0FE" w14:textId="2A19EFDB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40136526" w14:textId="431C2C4F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2ADCB3CF" w14:textId="6FEACF42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1E1E069F" w14:textId="00F0CE1E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31200BE6" w14:textId="35753678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6CB77C9C" w14:textId="56345B1D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31985DD9" w14:textId="3D552067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05C8EFB4" w14:textId="77777777" w:rsidR="005A3B34" w:rsidRDefault="005A3B34">
      <w:pPr>
        <w:ind w:left="1440"/>
        <w:rPr>
          <w:color w:val="3F3A42"/>
          <w:sz w:val="23"/>
          <w:szCs w:val="23"/>
          <w:highlight w:val="white"/>
        </w:rPr>
      </w:pPr>
    </w:p>
    <w:p w14:paraId="00000044" w14:textId="7FB06E7F" w:rsidR="002E15FF" w:rsidRDefault="003001BE" w:rsidP="00D62C51">
      <w:pPr>
        <w:pStyle w:val="Nadpis3"/>
      </w:pPr>
      <w:bookmarkStart w:id="1" w:name="_njre5zcrt51w" w:colFirst="0" w:colLast="0"/>
      <w:bookmarkEnd w:id="1"/>
      <w:r w:rsidRPr="00D62C51">
        <w:lastRenderedPageBreak/>
        <w:t>Operační módy blokových šifer</w:t>
      </w:r>
    </w:p>
    <w:p w14:paraId="2E8C0456" w14:textId="7D1B28E3" w:rsidR="007C5CD9" w:rsidRDefault="007C5CD9" w:rsidP="007C5CD9">
      <w:pPr>
        <w:pStyle w:val="Odstavecseseznamem"/>
        <w:numPr>
          <w:ilvl w:val="0"/>
          <w:numId w:val="14"/>
        </w:numPr>
      </w:pPr>
      <w:r>
        <w:t xml:space="preserve">Operační módy jsou způsoby použití blokových šifer v daném </w:t>
      </w:r>
      <w:proofErr w:type="spellStart"/>
      <w:r>
        <w:t>kryptosystému</w:t>
      </w:r>
      <w:proofErr w:type="spellEnd"/>
      <w:r>
        <w:t>, kde OT není jen 1 blok blokové šifry, ale obecně posloupnost znaků dané abecedy</w:t>
      </w:r>
    </w:p>
    <w:p w14:paraId="00000045" w14:textId="7C0A427F" w:rsidR="002E15FF" w:rsidRDefault="007C5CD9" w:rsidP="00DE1A39">
      <w:pPr>
        <w:pStyle w:val="Odstavecseseznamem"/>
        <w:numPr>
          <w:ilvl w:val="0"/>
          <w:numId w:val="14"/>
        </w:numPr>
      </w:pPr>
      <w:r>
        <w:t>Pomocí operačních módů můžeme získat zajímavé vlastnosti a využití blokových šifer</w:t>
      </w:r>
    </w:p>
    <w:p w14:paraId="00000046" w14:textId="1A8B8F3C" w:rsidR="002E15FF" w:rsidRDefault="003001BE" w:rsidP="00DE1A39">
      <w:pPr>
        <w:pStyle w:val="Nadpis4"/>
      </w:pPr>
      <w:r>
        <w:t>ECB</w:t>
      </w:r>
    </w:p>
    <w:p w14:paraId="00000047" w14:textId="67089226" w:rsidR="002E15FF" w:rsidRDefault="00DE1A39" w:rsidP="00DE1A39">
      <w:pPr>
        <w:pStyle w:val="Odstavecseseznamem"/>
        <w:numPr>
          <w:ilvl w:val="0"/>
          <w:numId w:val="9"/>
        </w:numPr>
      </w:pPr>
      <w:r>
        <w:t>Elektronická kódová kniha, základní mód</w:t>
      </w:r>
    </w:p>
    <w:p w14:paraId="4EDBB0C4" w14:textId="5006B108" w:rsidR="009B529C" w:rsidRDefault="009B529C" w:rsidP="00DE1A39">
      <w:pPr>
        <w:pStyle w:val="Odstavecseseznamem"/>
        <w:numPr>
          <w:ilvl w:val="0"/>
          <w:numId w:val="9"/>
        </w:numPr>
      </w:pPr>
      <w:r>
        <w:t xml:space="preserve">Každý blok se šifruje zvlášť – </w:t>
      </w:r>
      <w:proofErr w:type="spellStart"/>
      <w:r>
        <w:t>ŠTi</w:t>
      </w:r>
      <w:proofErr w:type="spellEnd"/>
      <w:r>
        <w:t xml:space="preserve"> = </w:t>
      </w:r>
      <w:proofErr w:type="spellStart"/>
      <w:proofErr w:type="gramStart"/>
      <w:r>
        <w:t>Ek</w:t>
      </w:r>
      <w:proofErr w:type="spellEnd"/>
      <w:r>
        <w:t>(</w:t>
      </w:r>
      <w:proofErr w:type="spellStart"/>
      <w:proofErr w:type="gramEnd"/>
      <w:r>
        <w:t>OTi</w:t>
      </w:r>
      <w:proofErr w:type="spellEnd"/>
      <w:r>
        <w:t>)</w:t>
      </w:r>
    </w:p>
    <w:p w14:paraId="5C072B71" w14:textId="77777777" w:rsidR="009B529C" w:rsidRDefault="003001BE">
      <w:pPr>
        <w:numPr>
          <w:ilvl w:val="0"/>
          <w:numId w:val="9"/>
        </w:numPr>
      </w:pPr>
      <w:r>
        <w:t xml:space="preserve">negativa: </w:t>
      </w:r>
    </w:p>
    <w:p w14:paraId="00000048" w14:textId="018191E1" w:rsidR="002E15FF" w:rsidRDefault="009B529C" w:rsidP="009B529C">
      <w:pPr>
        <w:numPr>
          <w:ilvl w:val="1"/>
          <w:numId w:val="9"/>
        </w:numPr>
      </w:pPr>
      <w:r>
        <w:t>stejné</w:t>
      </w:r>
      <w:r w:rsidR="003001BE">
        <w:t xml:space="preserve"> bloky OT </w:t>
      </w:r>
      <w:r>
        <w:t>mají</w:t>
      </w:r>
      <w:r w:rsidR="003001BE">
        <w:t xml:space="preserve"> stejný šifro</w:t>
      </w:r>
      <w:r>
        <w:t>v</w:t>
      </w:r>
      <w:r w:rsidR="003001BE">
        <w:t>ý obraz</w:t>
      </w:r>
    </w:p>
    <w:p w14:paraId="62C61E5B" w14:textId="47B88FFF" w:rsidR="008C37C7" w:rsidRDefault="008C37C7" w:rsidP="009B529C">
      <w:pPr>
        <w:numPr>
          <w:ilvl w:val="1"/>
          <w:numId w:val="9"/>
        </w:numPr>
      </w:pPr>
      <w:r>
        <w:t>pokud nalezneme několik shodných bloků, můžeme v určitém kontextu rozkrývat hodnotu OT</w:t>
      </w:r>
    </w:p>
    <w:p w14:paraId="0E78F4DE" w14:textId="0B69F54C" w:rsidR="008C37C7" w:rsidRDefault="008C37C7" w:rsidP="009B529C">
      <w:pPr>
        <w:numPr>
          <w:ilvl w:val="1"/>
          <w:numId w:val="9"/>
        </w:numPr>
      </w:pPr>
      <w:r>
        <w:t>problém s integritou – útočník může bloky ŠT vyměňovat, vkládat nebo vyjímat a docílit nežádoucích změn, zejména pokud už zná nějakou dvojici (OT, ŠT)</w:t>
      </w:r>
    </w:p>
    <w:p w14:paraId="0000004A" w14:textId="73FB469B" w:rsidR="002E15FF" w:rsidRDefault="005E0A98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editId="2162636E">
            <wp:simplePos x="0" y="0"/>
            <wp:positionH relativeFrom="column">
              <wp:posOffset>-410210</wp:posOffset>
            </wp:positionH>
            <wp:positionV relativeFrom="paragraph">
              <wp:posOffset>139700</wp:posOffset>
            </wp:positionV>
            <wp:extent cx="3209925" cy="2781300"/>
            <wp:effectExtent l="0" t="0" r="9525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4B" w14:textId="21D955F3" w:rsidR="002E15FF" w:rsidRDefault="002E15FF"/>
    <w:p w14:paraId="0000004C" w14:textId="3E486CC7" w:rsidR="002E15FF" w:rsidRDefault="002E15FF"/>
    <w:p w14:paraId="5BD79652" w14:textId="4EE535C0" w:rsidR="00DE1A39" w:rsidRDefault="00243419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editId="56FEFDB2">
            <wp:simplePos x="0" y="0"/>
            <wp:positionH relativeFrom="page">
              <wp:posOffset>4190365</wp:posOffset>
            </wp:positionH>
            <wp:positionV relativeFrom="paragraph">
              <wp:posOffset>157480</wp:posOffset>
            </wp:positionV>
            <wp:extent cx="3371850" cy="2609850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09BD1" w14:textId="530C4356" w:rsidR="00DE1A39" w:rsidRDefault="00DE1A39"/>
    <w:p w14:paraId="00EA6C1E" w14:textId="7BA04788" w:rsidR="00DE1A39" w:rsidRDefault="00DE1A39"/>
    <w:p w14:paraId="5C09E51D" w14:textId="6699F841" w:rsidR="00DE1A39" w:rsidRDefault="00DE1A39"/>
    <w:p w14:paraId="6F115834" w14:textId="34F8F697" w:rsidR="00DE1A39" w:rsidRDefault="00DE1A39"/>
    <w:p w14:paraId="2E8DA40D" w14:textId="665DBD7F" w:rsidR="00DE1A39" w:rsidRDefault="00DE1A39"/>
    <w:p w14:paraId="1DDA9D10" w14:textId="77777777" w:rsidR="00DE1A39" w:rsidRDefault="00DE1A39"/>
    <w:p w14:paraId="2A283C68" w14:textId="4C3BF4A9" w:rsidR="00DE1A39" w:rsidRDefault="00DE1A39"/>
    <w:p w14:paraId="3ACE22DD" w14:textId="77777777" w:rsidR="00DE1A39" w:rsidRDefault="00DE1A39"/>
    <w:p w14:paraId="03F524EB" w14:textId="4D6C1B01" w:rsidR="00DE1A39" w:rsidRDefault="00DE1A39"/>
    <w:p w14:paraId="090017CC" w14:textId="5C049332" w:rsidR="00DE1A39" w:rsidRDefault="00DE1A39"/>
    <w:p w14:paraId="0CE16AD9" w14:textId="6568FBE8" w:rsidR="00DE1A39" w:rsidRDefault="00DE1A39"/>
    <w:p w14:paraId="00000050" w14:textId="77777777" w:rsidR="002E15FF" w:rsidRDefault="002E15FF"/>
    <w:p w14:paraId="00000051" w14:textId="5A3B820F" w:rsidR="002E15FF" w:rsidRDefault="003001BE" w:rsidP="005E0A98">
      <w:pPr>
        <w:pStyle w:val="Nadpis4"/>
      </w:pPr>
      <w:r>
        <w:t>CBC</w:t>
      </w:r>
      <w:r w:rsidR="00755E92">
        <w:t xml:space="preserve"> (</w:t>
      </w:r>
      <w:proofErr w:type="spellStart"/>
      <w:r w:rsidR="00755E92">
        <w:t>Cipher</w:t>
      </w:r>
      <w:proofErr w:type="spellEnd"/>
      <w:r w:rsidR="00755E92">
        <w:t xml:space="preserve"> </w:t>
      </w:r>
      <w:proofErr w:type="spellStart"/>
      <w:r w:rsidR="00755E92">
        <w:t>Block</w:t>
      </w:r>
      <w:proofErr w:type="spellEnd"/>
      <w:r w:rsidR="00755E92">
        <w:t xml:space="preserve"> </w:t>
      </w:r>
      <w:proofErr w:type="spellStart"/>
      <w:r w:rsidR="00755E92">
        <w:t>Chaining</w:t>
      </w:r>
      <w:proofErr w:type="spellEnd"/>
      <w:r w:rsidR="00755E92">
        <w:t>)</w:t>
      </w:r>
    </w:p>
    <w:p w14:paraId="00000052" w14:textId="48D33B5B" w:rsidR="002E15FF" w:rsidRDefault="005E0A98">
      <w:pPr>
        <w:numPr>
          <w:ilvl w:val="0"/>
          <w:numId w:val="13"/>
        </w:numPr>
      </w:pPr>
      <w:r>
        <w:t>každý blok OT se v něm nejprve modifikuje předchozím blokem ŠT, a teprve poté se zašifruje</w:t>
      </w:r>
    </w:p>
    <w:p w14:paraId="6A98E41A" w14:textId="7BB709F8" w:rsidR="005E0A98" w:rsidRDefault="005E0A98">
      <w:pPr>
        <w:numPr>
          <w:ilvl w:val="0"/>
          <w:numId w:val="13"/>
        </w:numPr>
      </w:pPr>
      <w:r>
        <w:t>první blok je modifikován IV</w:t>
      </w:r>
    </w:p>
    <w:p w14:paraId="38066050" w14:textId="79BAF0EB" w:rsidR="00A27C11" w:rsidRDefault="00A27C11">
      <w:pPr>
        <w:numPr>
          <w:ilvl w:val="0"/>
          <w:numId w:val="13"/>
        </w:numPr>
      </w:pPr>
      <w:r>
        <w:t>To zajišťuje, že běžný šifrový blok závisí na celém předchozím OT z důvodu řetězení této závislosti přes předchozí ŠT</w:t>
      </w:r>
    </w:p>
    <w:p w14:paraId="00000053" w14:textId="00048E70" w:rsidR="002E15FF" w:rsidRDefault="00A27C11">
      <w:pPr>
        <w:numPr>
          <w:ilvl w:val="0"/>
          <w:numId w:val="13"/>
        </w:numPr>
      </w:pPr>
      <w:r>
        <w:t>N</w:t>
      </w:r>
      <w:r w:rsidR="003001BE">
        <w:t>ejpoužívanější</w:t>
      </w:r>
      <w:r>
        <w:t xml:space="preserve"> operační mód</w:t>
      </w:r>
    </w:p>
    <w:p w14:paraId="331F07DC" w14:textId="4EE6911B" w:rsidR="00243419" w:rsidRDefault="003001BE">
      <w:pPr>
        <w:numPr>
          <w:ilvl w:val="0"/>
          <w:numId w:val="13"/>
        </w:numPr>
      </w:pPr>
      <w:r>
        <w:t>rozšíření difúze</w:t>
      </w:r>
      <w:r w:rsidR="005F5557">
        <w:t>, zřetězení mírně znesnadňuje útoky v porovnání s ECB</w:t>
      </w:r>
    </w:p>
    <w:p w14:paraId="00000054" w14:textId="6AFF42EB" w:rsidR="002E15FF" w:rsidRDefault="00243419">
      <w:pPr>
        <w:numPr>
          <w:ilvl w:val="0"/>
          <w:numId w:val="13"/>
        </w:numPr>
      </w:pPr>
      <w:r w:rsidRPr="00243419">
        <w:drawing>
          <wp:inline distT="0" distB="0" distL="0" distR="0" wp14:anchorId="2DC686C5" wp14:editId="19ABB303">
            <wp:extent cx="3871189" cy="971550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200" cy="9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07D" w14:textId="2586E38B" w:rsidR="00243419" w:rsidRDefault="00243419">
      <w:pPr>
        <w:numPr>
          <w:ilvl w:val="0"/>
          <w:numId w:val="13"/>
        </w:numPr>
      </w:pPr>
      <w:r>
        <w:lastRenderedPageBreak/>
        <w:t>Náhodný IV způsobí, že budeme-li šifrovat jeden a tentýž OT 2x, obdržíme naprosto odlišný ŠT</w:t>
      </w:r>
    </w:p>
    <w:p w14:paraId="00000057" w14:textId="477637DC" w:rsidR="002E15FF" w:rsidRDefault="00542B0F" w:rsidP="00755E92">
      <w:pPr>
        <w:numPr>
          <w:ilvl w:val="0"/>
          <w:numId w:val="13"/>
        </w:numPr>
      </w:pPr>
      <w:r>
        <w:t xml:space="preserve">Je </w:t>
      </w:r>
      <w:proofErr w:type="spellStart"/>
      <w:r>
        <w:t>samosynchronní</w:t>
      </w:r>
      <w:proofErr w:type="spellEnd"/>
      <w:r>
        <w:t xml:space="preserve"> – proces odšifrování je schopen se zotavit a produkovat správný OT už při 2 za sebou jdoucích správných blocích ŠT</w:t>
      </w:r>
    </w:p>
    <w:p w14:paraId="00000059" w14:textId="5D02F7CF" w:rsidR="002E15FF" w:rsidRDefault="002E15FF">
      <w:pPr>
        <w:rPr>
          <w:b/>
        </w:rPr>
      </w:pPr>
    </w:p>
    <w:p w14:paraId="0000005A" w14:textId="07498699" w:rsidR="002E15FF" w:rsidRDefault="003001BE" w:rsidP="00755E92">
      <w:pPr>
        <w:pStyle w:val="Nadpis4"/>
      </w:pPr>
      <w:r>
        <w:t>CFB</w:t>
      </w:r>
      <w:r w:rsidR="00755E92">
        <w:t xml:space="preserve"> a OFB</w:t>
      </w:r>
      <w:r w:rsidR="004B0E7E">
        <w:t xml:space="preserve"> (</w:t>
      </w:r>
      <w:proofErr w:type="spellStart"/>
      <w:r w:rsidR="004B0E7E">
        <w:t>Cipher</w:t>
      </w:r>
      <w:proofErr w:type="spellEnd"/>
      <w:r w:rsidR="004B0E7E">
        <w:t xml:space="preserve"> Feedback, Output Feedback</w:t>
      </w:r>
    </w:p>
    <w:p w14:paraId="0000005F" w14:textId="4C725E78" w:rsidR="002E15FF" w:rsidRDefault="000E1FE9">
      <w:r w:rsidRPr="000E1FE9">
        <w:drawing>
          <wp:inline distT="0" distB="0" distL="0" distR="0" wp14:anchorId="539BFAE6" wp14:editId="1CFA6145">
            <wp:extent cx="4581864" cy="1553845"/>
            <wp:effectExtent l="0" t="0" r="9525" b="8255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016" cy="15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998" w14:textId="2FD0BB4D" w:rsidR="000E1FE9" w:rsidRDefault="000E1FE9">
      <w:r w:rsidRPr="000E1FE9">
        <w:drawing>
          <wp:inline distT="0" distB="0" distL="0" distR="0" wp14:anchorId="04537E87" wp14:editId="747CABF1">
            <wp:extent cx="4499538" cy="2778760"/>
            <wp:effectExtent l="0" t="0" r="0" b="254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001" cy="27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3EE1" w14:textId="5DF5CDC7" w:rsidR="00E55316" w:rsidRDefault="00E55316">
      <w:r w:rsidRPr="00E55316">
        <w:drawing>
          <wp:inline distT="0" distB="0" distL="0" distR="0" wp14:anchorId="39E43684" wp14:editId="5B7A46B3">
            <wp:extent cx="4686300" cy="3052401"/>
            <wp:effectExtent l="0" t="0" r="0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804" cy="30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 w14:textId="2AFEB130" w:rsidR="002E15FF" w:rsidRDefault="00317289"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editId="13AD8C4F">
            <wp:simplePos x="0" y="0"/>
            <wp:positionH relativeFrom="column">
              <wp:posOffset>-809625</wp:posOffset>
            </wp:positionH>
            <wp:positionV relativeFrom="paragraph">
              <wp:posOffset>0</wp:posOffset>
            </wp:positionV>
            <wp:extent cx="3524250" cy="2286000"/>
            <wp:effectExtent l="0" t="0" r="0" b="0"/>
            <wp:wrapSquare wrapText="bothSides" distT="114300" distB="114300" distL="114300" distR="1143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editId="7B27F8A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331210" cy="2362200"/>
            <wp:effectExtent l="0" t="0" r="2540" b="0"/>
            <wp:wrapSquare wrapText="bothSides" distT="114300" distB="114300" distL="114300" distR="1143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61" w14:textId="78EA9764" w:rsidR="002E15FF" w:rsidRDefault="002E15FF"/>
    <w:p w14:paraId="00000062" w14:textId="7134AD34" w:rsidR="002E15FF" w:rsidRDefault="002E15FF"/>
    <w:p w14:paraId="00000063" w14:textId="5667EB42" w:rsidR="002E15FF" w:rsidRDefault="002E15FF"/>
    <w:p w14:paraId="00000064" w14:textId="282153F0" w:rsidR="002E15FF" w:rsidRDefault="002E15FF"/>
    <w:p w14:paraId="00000065" w14:textId="056C75ED" w:rsidR="002E15FF" w:rsidRDefault="002E15FF"/>
    <w:p w14:paraId="00000066" w14:textId="029DD6CB" w:rsidR="002E15FF" w:rsidRDefault="002E15FF"/>
    <w:p w14:paraId="0000006B" w14:textId="371CD896" w:rsidR="002E15FF" w:rsidRDefault="002E15FF"/>
    <w:p w14:paraId="0000006C" w14:textId="6AA3B75D" w:rsidR="002E15FF" w:rsidRDefault="002E15FF"/>
    <w:p w14:paraId="0000006D" w14:textId="257B01C6" w:rsidR="002E15FF" w:rsidRDefault="002E15FF"/>
    <w:p w14:paraId="0000006E" w14:textId="4BACB8E5" w:rsidR="002E15FF" w:rsidRDefault="002E15FF"/>
    <w:p w14:paraId="0000006F" w14:textId="5787F22A" w:rsidR="002E15FF" w:rsidRDefault="002E15FF"/>
    <w:p w14:paraId="00000070" w14:textId="65C5B4FF" w:rsidR="002E15FF" w:rsidRDefault="002E15FF"/>
    <w:p w14:paraId="07518E9B" w14:textId="6207D686" w:rsidR="000E1FE9" w:rsidRDefault="000E1FE9"/>
    <w:p w14:paraId="61BDC4CB" w14:textId="48339216" w:rsidR="000E1FE9" w:rsidRDefault="000E1FE9"/>
    <w:p w14:paraId="011EAAF1" w14:textId="77777777" w:rsidR="000E1FE9" w:rsidRDefault="000E1FE9"/>
    <w:p w14:paraId="00000071" w14:textId="54805330" w:rsidR="002E15FF" w:rsidRDefault="002E4507" w:rsidP="002E4507">
      <w:pPr>
        <w:pStyle w:val="Nadpis4"/>
      </w:pPr>
      <w:r>
        <w:t>CTR</w:t>
      </w:r>
    </w:p>
    <w:p w14:paraId="00000076" w14:textId="0A1ACAD7" w:rsidR="002E15FF" w:rsidRDefault="00E47806">
      <w:r w:rsidRPr="00E47806">
        <w:drawing>
          <wp:inline distT="0" distB="0" distL="0" distR="0" wp14:anchorId="0F9CF48D" wp14:editId="67D24E82">
            <wp:extent cx="4972050" cy="2577162"/>
            <wp:effectExtent l="0" t="0" r="0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5959" cy="25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4604" w14:textId="781AE248" w:rsidR="00E47806" w:rsidRDefault="00E47806">
      <w:r w:rsidRPr="00E47806">
        <w:drawing>
          <wp:inline distT="0" distB="0" distL="0" distR="0" wp14:anchorId="3A67D839" wp14:editId="535CBBDE">
            <wp:extent cx="4562475" cy="2858053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722" cy="28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7B296C31" w:rsidR="002E15FF" w:rsidRDefault="00E47806"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editId="26713D00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2486025" cy="1743075"/>
            <wp:effectExtent l="0" t="0" r="9525" b="9525"/>
            <wp:wrapSquare wrapText="bothSides" distT="114300" distB="114300" distL="114300" distR="1143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78" w14:textId="07630E5B" w:rsidR="002E15FF" w:rsidRDefault="002E15FF"/>
    <w:p w14:paraId="00000079" w14:textId="2BE20F5D" w:rsidR="002E15FF" w:rsidRDefault="002E15FF"/>
    <w:p w14:paraId="0000007A" w14:textId="60795FF0" w:rsidR="002E15FF" w:rsidRDefault="002E15FF"/>
    <w:p w14:paraId="42C1FF9E" w14:textId="0D0AFA7A" w:rsidR="00E47806" w:rsidRDefault="00E47806"/>
    <w:p w14:paraId="45C5D12E" w14:textId="73A97DD9" w:rsidR="00E47806" w:rsidRDefault="00E47806"/>
    <w:p w14:paraId="225F4F0D" w14:textId="51ABC6BA" w:rsidR="00E47806" w:rsidRDefault="00E47806"/>
    <w:p w14:paraId="6ACAA1D0" w14:textId="6A732642" w:rsidR="00E47806" w:rsidRDefault="00E47806"/>
    <w:p w14:paraId="4F30A53C" w14:textId="5731C141" w:rsidR="00E47806" w:rsidRDefault="00E47806"/>
    <w:p w14:paraId="2ACFB581" w14:textId="3520E6EF" w:rsidR="00E47806" w:rsidRDefault="00E47806"/>
    <w:p w14:paraId="0B6CB9F1" w14:textId="3AC8BAA9" w:rsidR="00E47806" w:rsidRDefault="00E47806"/>
    <w:p w14:paraId="00BBF575" w14:textId="77777777" w:rsidR="00E47806" w:rsidRDefault="00E47806"/>
    <w:p w14:paraId="0000007B" w14:textId="3CEA03F6" w:rsidR="002E15FF" w:rsidRDefault="00156E1C">
      <w:r>
        <w:t>Osolený IV – vypočtený z IV a klíče, výhoda je, že se nepřevádí jako otevřený text</w:t>
      </w:r>
    </w:p>
    <w:p w14:paraId="0000007C" w14:textId="2201CEB4" w:rsidR="002E15FF" w:rsidRDefault="003001BE" w:rsidP="00E47806">
      <w:pPr>
        <w:pStyle w:val="Nadpis4"/>
      </w:pPr>
      <w:r>
        <w:t>MAC</w:t>
      </w:r>
    </w:p>
    <w:p w14:paraId="0000007D" w14:textId="770DE786" w:rsidR="002E15FF" w:rsidRDefault="00C62455">
      <w:pPr>
        <w:numPr>
          <w:ilvl w:val="0"/>
          <w:numId w:val="10"/>
        </w:numPr>
      </w:pPr>
      <w:r>
        <w:t>Proudové a blokové šifry zajišťují důvěryhodnost, ale ne integritu</w:t>
      </w:r>
    </w:p>
    <w:p w14:paraId="6B77E907" w14:textId="3B4B806A" w:rsidR="00C62455" w:rsidRDefault="00C62455">
      <w:pPr>
        <w:numPr>
          <w:ilvl w:val="0"/>
          <w:numId w:val="10"/>
        </w:numPr>
      </w:pPr>
      <w:r>
        <w:t>MAC řeší neporušenost dat</w:t>
      </w:r>
    </w:p>
    <w:p w14:paraId="5A8A281D" w14:textId="5FA99D24" w:rsidR="00C62455" w:rsidRDefault="00C62455">
      <w:pPr>
        <w:numPr>
          <w:ilvl w:val="0"/>
          <w:numId w:val="10"/>
        </w:numPr>
      </w:pPr>
      <w:r>
        <w:t>Autentizuje zprávy</w:t>
      </w:r>
    </w:p>
    <w:p w14:paraId="339C3F35" w14:textId="2E025AD1" w:rsidR="00C62455" w:rsidRDefault="00C62455" w:rsidP="00C62455">
      <w:r w:rsidRPr="00C62455">
        <w:drawing>
          <wp:inline distT="0" distB="0" distL="0" distR="0" wp14:anchorId="2B62BCF3" wp14:editId="7E28D5BD">
            <wp:extent cx="4581525" cy="2783724"/>
            <wp:effectExtent l="0" t="0" r="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357" cy="27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C68D" w14:textId="206547B4" w:rsidR="00E47806" w:rsidRDefault="00C62455">
      <w:pPr>
        <w:ind w:left="5040" w:firstLine="720"/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editId="515DE10D">
            <wp:simplePos x="0" y="0"/>
            <wp:positionH relativeFrom="column">
              <wp:posOffset>85725</wp:posOffset>
            </wp:positionH>
            <wp:positionV relativeFrom="paragraph">
              <wp:posOffset>187960</wp:posOffset>
            </wp:positionV>
            <wp:extent cx="4095750" cy="2466975"/>
            <wp:effectExtent l="0" t="0" r="0" b="9525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1EEE6" w14:textId="1022C17B" w:rsidR="00E47806" w:rsidRDefault="00E47806">
      <w:pPr>
        <w:ind w:left="5040" w:firstLine="720"/>
      </w:pPr>
    </w:p>
    <w:p w14:paraId="5438141D" w14:textId="7FAD58C8" w:rsidR="00E47806" w:rsidRDefault="00E47806">
      <w:pPr>
        <w:ind w:left="5040" w:firstLine="720"/>
      </w:pPr>
    </w:p>
    <w:p w14:paraId="74BC8290" w14:textId="63A5C25E" w:rsidR="00E47806" w:rsidRDefault="00E47806">
      <w:pPr>
        <w:ind w:left="5040" w:firstLine="720"/>
      </w:pPr>
    </w:p>
    <w:p w14:paraId="6B6AC6B3" w14:textId="614D6667" w:rsidR="00E47806" w:rsidRDefault="00E47806">
      <w:pPr>
        <w:ind w:left="5040" w:firstLine="720"/>
      </w:pPr>
    </w:p>
    <w:p w14:paraId="4475E21D" w14:textId="7989C330" w:rsidR="00E47806" w:rsidRDefault="00E47806">
      <w:pPr>
        <w:ind w:left="5040" w:firstLine="720"/>
      </w:pPr>
    </w:p>
    <w:p w14:paraId="6656B7B7" w14:textId="27D2CF68" w:rsidR="00E47806" w:rsidRDefault="00E47806">
      <w:pPr>
        <w:ind w:left="5040" w:firstLine="720"/>
      </w:pPr>
    </w:p>
    <w:p w14:paraId="5D6BA025" w14:textId="28729437" w:rsidR="00E47806" w:rsidRDefault="00E47806">
      <w:pPr>
        <w:ind w:left="5040" w:firstLine="720"/>
      </w:pPr>
    </w:p>
    <w:p w14:paraId="64464854" w14:textId="4B7291E4" w:rsidR="00E47806" w:rsidRDefault="00E47806" w:rsidP="00915336"/>
    <w:sectPr w:rsidR="00E47806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023D"/>
    <w:multiLevelType w:val="multilevel"/>
    <w:tmpl w:val="04A69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2428C"/>
    <w:multiLevelType w:val="multilevel"/>
    <w:tmpl w:val="776E1D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F0E11"/>
    <w:multiLevelType w:val="multilevel"/>
    <w:tmpl w:val="AF6C6F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E417B8"/>
    <w:multiLevelType w:val="multilevel"/>
    <w:tmpl w:val="641C2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8950E2"/>
    <w:multiLevelType w:val="multilevel"/>
    <w:tmpl w:val="6A4C4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E43671"/>
    <w:multiLevelType w:val="multilevel"/>
    <w:tmpl w:val="7688C5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1C1FE6"/>
    <w:multiLevelType w:val="multilevel"/>
    <w:tmpl w:val="D32E25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CC416C"/>
    <w:multiLevelType w:val="multilevel"/>
    <w:tmpl w:val="229E90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2D64B77"/>
    <w:multiLevelType w:val="multilevel"/>
    <w:tmpl w:val="8F80B6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D46682"/>
    <w:multiLevelType w:val="multilevel"/>
    <w:tmpl w:val="CE38D1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2B7C36"/>
    <w:multiLevelType w:val="multilevel"/>
    <w:tmpl w:val="F4924A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CE78A7"/>
    <w:multiLevelType w:val="multilevel"/>
    <w:tmpl w:val="F53457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4245EFE"/>
    <w:multiLevelType w:val="multilevel"/>
    <w:tmpl w:val="F3B611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C65737"/>
    <w:multiLevelType w:val="multilevel"/>
    <w:tmpl w:val="5440A7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E15FCA"/>
    <w:multiLevelType w:val="multilevel"/>
    <w:tmpl w:val="27A697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26252D"/>
    <w:multiLevelType w:val="multilevel"/>
    <w:tmpl w:val="CD0A99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12"/>
  </w:num>
  <w:num w:numId="7">
    <w:abstractNumId w:val="1"/>
  </w:num>
  <w:num w:numId="8">
    <w:abstractNumId w:val="7"/>
  </w:num>
  <w:num w:numId="9">
    <w:abstractNumId w:val="10"/>
  </w:num>
  <w:num w:numId="10">
    <w:abstractNumId w:val="11"/>
  </w:num>
  <w:num w:numId="11">
    <w:abstractNumId w:val="4"/>
  </w:num>
  <w:num w:numId="12">
    <w:abstractNumId w:val="14"/>
  </w:num>
  <w:num w:numId="13">
    <w:abstractNumId w:val="3"/>
  </w:num>
  <w:num w:numId="14">
    <w:abstractNumId w:val="9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5FF"/>
    <w:rsid w:val="00010C83"/>
    <w:rsid w:val="00012A01"/>
    <w:rsid w:val="00022696"/>
    <w:rsid w:val="0008069C"/>
    <w:rsid w:val="0008136D"/>
    <w:rsid w:val="000868AB"/>
    <w:rsid w:val="000E1FE9"/>
    <w:rsid w:val="000F0692"/>
    <w:rsid w:val="00101E95"/>
    <w:rsid w:val="00152A2C"/>
    <w:rsid w:val="00156E1C"/>
    <w:rsid w:val="00184020"/>
    <w:rsid w:val="001A1F8E"/>
    <w:rsid w:val="00200CE9"/>
    <w:rsid w:val="002066BF"/>
    <w:rsid w:val="00215E38"/>
    <w:rsid w:val="00243419"/>
    <w:rsid w:val="002738D2"/>
    <w:rsid w:val="00274584"/>
    <w:rsid w:val="002A3160"/>
    <w:rsid w:val="002C27FD"/>
    <w:rsid w:val="002D6D86"/>
    <w:rsid w:val="002E15FF"/>
    <w:rsid w:val="002E3866"/>
    <w:rsid w:val="002E4507"/>
    <w:rsid w:val="003001BE"/>
    <w:rsid w:val="00307333"/>
    <w:rsid w:val="00307948"/>
    <w:rsid w:val="00317289"/>
    <w:rsid w:val="00317485"/>
    <w:rsid w:val="00327681"/>
    <w:rsid w:val="00374991"/>
    <w:rsid w:val="003C2067"/>
    <w:rsid w:val="004246E0"/>
    <w:rsid w:val="00426396"/>
    <w:rsid w:val="00454541"/>
    <w:rsid w:val="004739E9"/>
    <w:rsid w:val="0048065C"/>
    <w:rsid w:val="0049132A"/>
    <w:rsid w:val="00497114"/>
    <w:rsid w:val="004B0E7E"/>
    <w:rsid w:val="004E04DB"/>
    <w:rsid w:val="004E27AD"/>
    <w:rsid w:val="00515664"/>
    <w:rsid w:val="005215BF"/>
    <w:rsid w:val="00542B0F"/>
    <w:rsid w:val="005A3B34"/>
    <w:rsid w:val="005E0A98"/>
    <w:rsid w:val="005F5557"/>
    <w:rsid w:val="00621999"/>
    <w:rsid w:val="00642C8E"/>
    <w:rsid w:val="00650C7A"/>
    <w:rsid w:val="006A6A28"/>
    <w:rsid w:val="006B2E17"/>
    <w:rsid w:val="006C5526"/>
    <w:rsid w:val="00724B36"/>
    <w:rsid w:val="007432FA"/>
    <w:rsid w:val="00755E92"/>
    <w:rsid w:val="00767CAB"/>
    <w:rsid w:val="007852C2"/>
    <w:rsid w:val="007C5CD9"/>
    <w:rsid w:val="007E6DE0"/>
    <w:rsid w:val="008076C3"/>
    <w:rsid w:val="008854F6"/>
    <w:rsid w:val="0089703B"/>
    <w:rsid w:val="008A4EC2"/>
    <w:rsid w:val="008B2863"/>
    <w:rsid w:val="008C37C7"/>
    <w:rsid w:val="00915336"/>
    <w:rsid w:val="00915941"/>
    <w:rsid w:val="0093647A"/>
    <w:rsid w:val="0099204B"/>
    <w:rsid w:val="009A76EF"/>
    <w:rsid w:val="009B529C"/>
    <w:rsid w:val="009F5ED3"/>
    <w:rsid w:val="00A27C11"/>
    <w:rsid w:val="00A84FA5"/>
    <w:rsid w:val="00AB0BE8"/>
    <w:rsid w:val="00AC6027"/>
    <w:rsid w:val="00B170F4"/>
    <w:rsid w:val="00B51EB9"/>
    <w:rsid w:val="00B670C8"/>
    <w:rsid w:val="00BA6929"/>
    <w:rsid w:val="00BB17B0"/>
    <w:rsid w:val="00BB6CDD"/>
    <w:rsid w:val="00C122C3"/>
    <w:rsid w:val="00C62455"/>
    <w:rsid w:val="00D24B44"/>
    <w:rsid w:val="00D44C2D"/>
    <w:rsid w:val="00D62C51"/>
    <w:rsid w:val="00D82438"/>
    <w:rsid w:val="00DE1A39"/>
    <w:rsid w:val="00DF6161"/>
    <w:rsid w:val="00DF7099"/>
    <w:rsid w:val="00E17D41"/>
    <w:rsid w:val="00E267B4"/>
    <w:rsid w:val="00E31B7E"/>
    <w:rsid w:val="00E44DA6"/>
    <w:rsid w:val="00E47806"/>
    <w:rsid w:val="00E479C4"/>
    <w:rsid w:val="00E55316"/>
    <w:rsid w:val="00EE5171"/>
    <w:rsid w:val="00EF149A"/>
    <w:rsid w:val="00F118E9"/>
    <w:rsid w:val="00F23D4C"/>
    <w:rsid w:val="00F271F7"/>
    <w:rsid w:val="00F44E85"/>
    <w:rsid w:val="00F55701"/>
    <w:rsid w:val="00F9371D"/>
    <w:rsid w:val="00F97DF5"/>
    <w:rsid w:val="00FE073B"/>
    <w:rsid w:val="00FE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82B8B"/>
  <w15:docId w15:val="{0A7FF2DF-3572-4700-A311-AFD0F9C6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515664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B670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1317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106</cp:revision>
  <dcterms:created xsi:type="dcterms:W3CDTF">2021-06-02T14:56:00Z</dcterms:created>
  <dcterms:modified xsi:type="dcterms:W3CDTF">2021-08-14T13:17:00Z</dcterms:modified>
</cp:coreProperties>
</file>