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none"/>
          <w:insideV w:val="none"/>
        </w:tblBorders>
      </w:tblPr>
      <w:tblGrid>
        <w:gridCol w:w="9360"/>
      </w:tblGrid>
      <w:tr>
        <w:tc>
          <w:tcPr>
            <w:tcW w:type="dxa" w:w="9360"/>
            <w:tcMar>
              <w:top w:type="dxa" w:w="0"/>
              <w:left w:type="dxa" w:w="0"/>
              <w:bottom w:type="dxa" w:w="0"/>
              <w:right w:type="dxa" w:w="0"/>
            </w:tcMar>
          </w:tcPr>
          <w:p>
            <w:pPr>
              <w:spacing w:after="0"/>
              <w:jc w:val="left"/>
            </w:pPr>
            <w:r>
              <w:drawing>
                <wp:inline distT="0" distB="0" distL="0" distR="0">
                  <wp:extent cx="3238500" cy="723900"/>
                  <wp:effectExtent t="0" r="0" b="0" l="0"/>
                  <wp:docPr id="1" name="BISGLogo" descr="BISG e.V. Logo" title="BIS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723900"/>
                          </a:xfrm>
                          <a:prstGeom prst="rect">
                            <a:avLst/>
                          </a:prstGeom>
                        </pic:spPr>
                      </pic:pic>
                    </a:graphicData>
                  </a:graphic>
                </wp:inline>
              </w:drawing>
            </w:r>
          </w:p>
        </w:tc>
      </w:tr>
    </w:tbl>
    <w:p>
      <w:pPr>
        <w:spacing w:after="60"/>
      </w:pPr>
    </w:p>
    <w:tbl>
      <w:tblPr>
        <w:tblW w:type="dxa" w:w="9360"/>
        <w:tblBorders>
          <w:top w:val="none"/>
          <w:left w:val="none"/>
          <w:bottom w:val="none"/>
          <w:right w:val="none"/>
          <w:insideH w:val="none"/>
          <w:insideV w:val="none"/>
        </w:tblBorders>
      </w:tblPr>
      <w:tblGrid>
        <w:gridCol w:w="3120"/>
        <w:gridCol w:w="3120"/>
        <w:gridCol w:w="3120"/>
      </w:tblGrid>
      <w:tr>
        <w:tc>
          <w:tcPr>
            <w:tcW w:type="dxa" w:w="3120"/>
            <w:shd w:fill="000000" w:color="000000" w:val="clear"/>
            <w:tcMar>
              <w:top w:type="dxa" w:w="30"/>
              <w:left w:type="dxa" w:w="0"/>
              <w:bottom w:type="dxa" w:w="30"/>
              <w:right w:type="dxa" w:w="0"/>
            </w:tcMar>
          </w:tcPr>
          <w:p>
            <w:r>
              <w:rPr>
                <w:sz w:val="4"/>
                <w:szCs w:val="4"/>
              </w:rPr>
              <w:t xml:space="preserve"> </w:t>
            </w:r>
          </w:p>
        </w:tc>
        <w:tc>
          <w:tcPr>
            <w:tcW w:type="dxa" w:w="3120"/>
            <w:shd w:fill="E30613" w:color="E30613" w:val="clear"/>
            <w:tcMar>
              <w:top w:type="dxa" w:w="30"/>
              <w:left w:type="dxa" w:w="0"/>
              <w:bottom w:type="dxa" w:w="30"/>
              <w:right w:type="dxa" w:w="0"/>
            </w:tcMar>
          </w:tcPr>
          <w:p>
            <w:r>
              <w:rPr>
                <w:sz w:val="4"/>
                <w:szCs w:val="4"/>
              </w:rPr>
              <w:t xml:space="preserve"> </w:t>
            </w:r>
          </w:p>
        </w:tc>
        <w:tc>
          <w:tcPr>
            <w:tcW w:type="dxa" w:w="3120"/>
            <w:shd w:fill="FCC200" w:color="FCC200" w:val="clear"/>
            <w:tcMar>
              <w:top w:type="dxa" w:w="30"/>
              <w:left w:type="dxa" w:w="0"/>
              <w:bottom w:type="dxa" w:w="30"/>
              <w:right w:type="dxa" w:w="0"/>
            </w:tcMar>
          </w:tcPr>
          <w:p>
            <w:r>
              <w:rPr>
                <w:sz w:val="4"/>
                <w:szCs w:val="4"/>
              </w:rPr>
              <w:t xml:space="preserve"> </w:t>
            </w:r>
          </w:p>
        </w:tc>
      </w:tr>
    </w:tbl>
    <w:p/>
    <w:p/>
    <w:p/>
    <w:p/>
    <w:p>
      <w:pPr>
        <w:spacing w:after="60"/>
        <w:jc w:val="left"/>
      </w:pPr>
      <w:r>
        <w:rPr>
          <w:b/>
          <w:bCs/>
          <w:color w:val="E30613"/>
          <w:spacing w:val="80"/>
          <w:sz w:val="24"/>
          <w:szCs w:val="24"/>
        </w:rPr>
        <w:t xml:space="preserve">GUTACHTEN</w:t>
      </w:r>
    </w:p>
    <w:p>
      <w:pPr>
        <w:pStyle w:val="Title"/>
      </w:pPr>
      <w:r>
        <w:rPr>
          <w:i/>
          <w:iCs/>
          <w:color w:val="595959"/>
        </w:rPr>
        <w:t xml:space="preserve">[Titel des Gutachtens]</w:t>
      </w:r>
    </w:p>
    <w:p>
      <w:pPr>
        <w:pStyle w:val="Subtitle"/>
      </w:pPr>
      <w:r>
        <w:rPr>
          <w:i/>
          <w:iCs/>
          <w:color w:val="595959"/>
        </w:rPr>
        <w:t xml:space="preserve">[Untertitel / Sachverhalt in Kurzform]</w:t>
      </w:r>
    </w:p>
    <w:p/>
    <w:p>
      <w:pPr>
        <w:pBdr>
          <w:bottom w:val="single" w:color="BFBFBF" w:sz="6" w:space="1"/>
        </w:pBdr>
        <w:spacing w:after="120" w:before="60"/>
      </w:pPr>
      <w:r>
        <w:t xml:space="preserve"/>
      </w:r>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F2F2F2" w:color="F2F2F2" w:val="clear"/>
            <w:tcMar>
              <w:top w:type="dxa" w:w="80"/>
              <w:left w:type="dxa" w:w="120"/>
              <w:bottom w:type="dxa" w:w="80"/>
              <w:right w:type="dxa" w:w="120"/>
            </w:tcMar>
            <w:vAlign w:val="center"/>
          </w:tcPr>
          <w:p>
            <w:r>
              <w:rPr>
                <w:b/>
                <w:bCs/>
              </w:rPr>
              <w:t xml:space="preserve">Gutachten-Nr.</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i/>
                <w:iCs/>
                <w:color w:val="595959"/>
              </w:rPr>
              <w:t xml:space="preserve">[GA-JJJJ-NNN]</w:t>
            </w:r>
          </w:p>
        </w:tc>
      </w:tr>
      <w:tr>
        <w:tc>
          <w:tcPr>
            <w:tcW w:type="dxa" w:w="2800"/>
            <w:tcBorders>
              <w:top w:val="single" w:color="BFBFBF" w:sz="1"/>
              <w:left w:val="single" w:color="BFBFBF" w:sz="1"/>
              <w:bottom w:val="single" w:color="BFBFBF" w:sz="1"/>
              <w:right w:val="single" w:color="BFBFBF" w:sz="1"/>
            </w:tcBorders>
            <w:shd w:fill="F2F2F2" w:color="F2F2F2" w:val="clear"/>
            <w:tcMar>
              <w:top w:type="dxa" w:w="80"/>
              <w:left w:type="dxa" w:w="120"/>
              <w:bottom w:type="dxa" w:w="80"/>
              <w:right w:type="dxa" w:w="120"/>
            </w:tcMar>
            <w:vAlign w:val="center"/>
          </w:tcPr>
          <w:p>
            <w:r>
              <w:rPr>
                <w:b/>
                <w:bCs/>
              </w:rPr>
              <w:t xml:space="preserve">Auftraggeber</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i/>
                <w:iCs/>
                <w:color w:val="595959"/>
              </w:rPr>
              <w:t xml:space="preserve">[Name, Anschrift]</w:t>
            </w:r>
          </w:p>
        </w:tc>
      </w:tr>
      <w:tr>
        <w:tc>
          <w:tcPr>
            <w:tcW w:type="dxa" w:w="2800"/>
            <w:tcBorders>
              <w:top w:val="single" w:color="BFBFBF" w:sz="1"/>
              <w:left w:val="single" w:color="BFBFBF" w:sz="1"/>
              <w:bottom w:val="single" w:color="BFBFBF" w:sz="1"/>
              <w:right w:val="single" w:color="BFBFBF" w:sz="1"/>
            </w:tcBorders>
            <w:shd w:fill="F2F2F2" w:color="F2F2F2" w:val="clear"/>
            <w:tcMar>
              <w:top w:type="dxa" w:w="80"/>
              <w:left w:type="dxa" w:w="120"/>
              <w:bottom w:type="dxa" w:w="80"/>
              <w:right w:type="dxa" w:w="120"/>
            </w:tcMar>
            <w:vAlign w:val="center"/>
          </w:tcPr>
          <w:p>
            <w:r>
              <w:rPr>
                <w:b/>
                <w:bCs/>
              </w:rPr>
              <w:t xml:space="preserve">Aktenzeichen</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i/>
                <w:iCs/>
                <w:color w:val="595959"/>
              </w:rPr>
              <w:t xml:space="preserve">[Az. des Auftraggebers / Gericht]</w:t>
            </w:r>
          </w:p>
        </w:tc>
      </w:tr>
      <w:tr>
        <w:tc>
          <w:tcPr>
            <w:tcW w:type="dxa" w:w="2800"/>
            <w:tcBorders>
              <w:top w:val="single" w:color="BFBFBF" w:sz="1"/>
              <w:left w:val="single" w:color="BFBFBF" w:sz="1"/>
              <w:bottom w:val="single" w:color="BFBFBF" w:sz="1"/>
              <w:right w:val="single" w:color="BFBFBF" w:sz="1"/>
            </w:tcBorders>
            <w:shd w:fill="F2F2F2" w:color="F2F2F2" w:val="clear"/>
            <w:tcMar>
              <w:top w:type="dxa" w:w="80"/>
              <w:left w:type="dxa" w:w="120"/>
              <w:bottom w:type="dxa" w:w="80"/>
              <w:right w:type="dxa" w:w="120"/>
            </w:tcMar>
            <w:vAlign w:val="center"/>
          </w:tcPr>
          <w:p>
            <w:r>
              <w:rPr>
                <w:b/>
                <w:bCs/>
              </w:rPr>
              <w:t xml:space="preserve">Sachverständiger</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i/>
                <w:iCs/>
                <w:color w:val="595959"/>
              </w:rPr>
              <w:t xml:space="preserve">[Vorname Nachname]</w:t>
            </w:r>
          </w:p>
        </w:tc>
      </w:tr>
      <w:tr>
        <w:tc>
          <w:tcPr>
            <w:tcW w:type="dxa" w:w="2800"/>
            <w:tcBorders>
              <w:top w:val="single" w:color="BFBFBF" w:sz="1"/>
              <w:left w:val="single" w:color="BFBFBF" w:sz="1"/>
              <w:bottom w:val="single" w:color="BFBFBF" w:sz="1"/>
              <w:right w:val="single" w:color="BFBFBF" w:sz="1"/>
            </w:tcBorders>
            <w:shd w:fill="F2F2F2" w:color="F2F2F2" w:val="clear"/>
            <w:tcMar>
              <w:top w:type="dxa" w:w="80"/>
              <w:left w:type="dxa" w:w="120"/>
              <w:bottom w:type="dxa" w:w="80"/>
              <w:right w:type="dxa" w:w="120"/>
            </w:tcMar>
            <w:vAlign w:val="center"/>
          </w:tcPr>
          <w:p>
            <w:r>
              <w:rPr>
                <w:b/>
                <w:bCs/>
              </w:rPr>
              <w:t xml:space="preserve">Fachgebiet</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i/>
                <w:iCs/>
                <w:color w:val="595959"/>
              </w:rPr>
              <w:t xml:space="preserve">[z. B. IT-Sicherheit, Netzwerktechnik]</w:t>
            </w:r>
          </w:p>
        </w:tc>
      </w:tr>
      <w:tr>
        <w:tc>
          <w:tcPr>
            <w:tcW w:type="dxa" w:w="2800"/>
            <w:tcBorders>
              <w:top w:val="single" w:color="BFBFBF" w:sz="1"/>
              <w:left w:val="single" w:color="BFBFBF" w:sz="1"/>
              <w:bottom w:val="single" w:color="BFBFBF" w:sz="1"/>
              <w:right w:val="single" w:color="BFBFBF" w:sz="1"/>
            </w:tcBorders>
            <w:shd w:fill="F2F2F2" w:color="F2F2F2" w:val="clear"/>
            <w:tcMar>
              <w:top w:type="dxa" w:w="80"/>
              <w:left w:type="dxa" w:w="120"/>
              <w:bottom w:type="dxa" w:w="80"/>
              <w:right w:type="dxa" w:w="120"/>
            </w:tcMar>
            <w:vAlign w:val="center"/>
          </w:tcPr>
          <w:p>
            <w:r>
              <w:rPr>
                <w:b/>
                <w:bCs/>
              </w:rPr>
              <w:t xml:space="preserve">Erstellt am</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i/>
                <w:iCs/>
                <w:color w:val="595959"/>
              </w:rPr>
              <w:t xml:space="preserve">[TT.MM.JJJJ]</w:t>
            </w:r>
          </w:p>
        </w:tc>
      </w:tr>
      <w:tr>
        <w:tc>
          <w:tcPr>
            <w:tcW w:type="dxa" w:w="2800"/>
            <w:tcBorders>
              <w:top w:val="single" w:color="BFBFBF" w:sz="1"/>
              <w:left w:val="single" w:color="BFBFBF" w:sz="1"/>
              <w:bottom w:val="single" w:color="BFBFBF" w:sz="1"/>
              <w:right w:val="single" w:color="BFBFBF" w:sz="1"/>
            </w:tcBorders>
            <w:shd w:fill="F2F2F2" w:color="F2F2F2" w:val="clear"/>
            <w:tcMar>
              <w:top w:type="dxa" w:w="80"/>
              <w:left w:type="dxa" w:w="120"/>
              <w:bottom w:type="dxa" w:w="80"/>
              <w:right w:type="dxa" w:w="120"/>
            </w:tcMar>
            <w:vAlign w:val="center"/>
          </w:tcPr>
          <w:p>
            <w:r>
              <w:rPr>
                <w:b/>
                <w:bCs/>
              </w:rPr>
              <w:t xml:space="preserve">Ort</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i/>
                <w:iCs/>
                <w:color w:val="595959"/>
              </w:rPr>
              <w:t xml:space="preserve">[Ort]</w:t>
            </w:r>
          </w:p>
        </w:tc>
      </w:tr>
      <w:tr>
        <w:tc>
          <w:tcPr>
            <w:tcW w:type="dxa" w:w="2800"/>
            <w:tcBorders>
              <w:top w:val="single" w:color="BFBFBF" w:sz="1"/>
              <w:left w:val="single" w:color="BFBFBF" w:sz="1"/>
              <w:bottom w:val="single" w:color="BFBFBF" w:sz="1"/>
              <w:right w:val="single" w:color="BFBFBF" w:sz="1"/>
            </w:tcBorders>
            <w:shd w:fill="F2F2F2" w:color="F2F2F2" w:val="clear"/>
            <w:tcMar>
              <w:top w:type="dxa" w:w="80"/>
              <w:left w:type="dxa" w:w="120"/>
              <w:bottom w:type="dxa" w:w="80"/>
              <w:right w:type="dxa" w:w="120"/>
            </w:tcMar>
            <w:vAlign w:val="center"/>
          </w:tcPr>
          <w:p>
            <w:r>
              <w:rPr>
                <w:b/>
                <w:bCs/>
              </w:rPr>
              <w:t xml:space="preserve">Umfang</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i/>
                <w:iCs/>
                <w:color w:val="595959"/>
              </w:rPr>
              <w:t xml:space="preserve">[Anzahl] Seiten, [Anzahl] Anlagen</w:t>
            </w:r>
          </w:p>
        </w:tc>
      </w:tr>
    </w:tbl>
    <w:p/>
    <w:p/>
    <w:p/>
    <w:tbl>
      <w:tblPr>
        <w:tblW w:type="dxa" w:w="9360"/>
        <w:tblBorders>
          <w:top w:val="none"/>
          <w:left w:val="none"/>
          <w:bottom w:val="none"/>
          <w:right w:val="none"/>
          <w:insideH w:val="none"/>
          <w:insideV w:val="none"/>
        </w:tblBorders>
      </w:tblPr>
      <w:tblGrid>
        <w:gridCol w:w="9360"/>
      </w:tblGrid>
      <w:tr>
        <w:tc>
          <w:tcPr>
            <w:tcW w:type="dxa" w:w="9360"/>
            <w:tcMar>
              <w:top w:type="dxa" w:w="0"/>
              <w:left w:type="dxa" w:w="0"/>
              <w:bottom w:type="dxa" w:w="0"/>
              <w:right w:type="dxa" w:w="0"/>
            </w:tcMar>
          </w:tcPr>
          <w:p>
            <w:pPr>
              <w:spacing w:after="0" w:before="240"/>
              <w:jc w:val="left"/>
            </w:pPr>
            <w:r>
              <w:drawing>
                <wp:inline distT="0" distB="0" distL="0" distR="0">
                  <wp:extent cx="1905000" cy="685800"/>
                  <wp:effectExtent t="0" r="0" b="0" l="0"/>
                  <wp:docPr id="1" name="BISGMitglied" descr="BISG Mitglied" title="BISG Mitglied Sachverständi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685800"/>
                          </a:xfrm>
                          <a:prstGeom prst="rect">
                            <a:avLst/>
                          </a:prstGeom>
                        </pic:spPr>
                      </pic:pic>
                    </a:graphicData>
                  </a:graphic>
                </wp:inline>
              </w:drawing>
            </w:r>
          </w:p>
        </w:tc>
      </w:tr>
    </w:tbl>
    <w:p>
      <w:pPr>
        <w:spacing w:after="40"/>
      </w:pPr>
    </w:p>
    <w:p>
      <w:r>
        <w:rPr>
          <w:i/>
          <w:iCs/>
          <w:color w:val="595959"/>
          <w:sz w:val="18"/>
          <w:szCs w:val="18"/>
        </w:rPr>
        <w:t xml:space="preserve">Mitglied im Bundesfachverband der IT-Sachverständigen und -Gutachter e.V.</w:t>
      </w:r>
    </w:p>
    <w:p>
      <w:pPr>
        <w:sectPr>
          <w:pgSz w:w="11906" w:h="16838" w:orient="portrait"/>
          <w:pgMar w:top="1276" w:right="1276" w:bottom="1276" w:left="1276" w:header="708" w:footer="708" w:gutter="0"/>
          <w:pgNumType/>
          <w:docGrid w:linePitch="360"/>
        </w:sectPr>
      </w:pPr>
    </w:p>
    <w:p>
      <w:pPr>
        <w:pStyle w:val="Heading1"/>
      </w:pPr>
      <w:r>
        <w:t xml:space="preserve">Inhaltsverzeichnis</w:t>
      </w:r>
    </w:p>
    <w:sdt>
      <w:sdtPr>
        <w:alias w:val="Inhalt"/>
      </w:sdtPr>
      <w:sdtContent>
        <w:p>
          <w:r>
            <w:fldChar w:fldCharType="begin" w:dirty="true"/>
            <w:instrText xml:space="preserve">TOC \h \o "1-3"</w:instrText>
            <w:fldChar w:fldCharType="separate"/>
          </w:r>
        </w:p>
        <w:p>
          <w:r>
            <w:fldChar w:fldCharType="end"/>
          </w:r>
        </w:p>
      </w:sdtContent>
    </w:sdt>
    <w:p>
      <w:pPr>
        <w:spacing w:after="120" w:before="60"/>
      </w:pPr>
      <w:r>
        <w:rPr>
          <w:i/>
          <w:iCs/>
          <w:color w:val="595959"/>
          <w:sz w:val="20"/>
          <w:szCs w:val="20"/>
        </w:rPr>
        <w:t xml:space="preserve">Hinweis: Inhaltsverzeichnis nach Fertigstellung aktualisieren (Rechtsklick → Felder aktualisieren / F9).</w:t>
      </w:r>
    </w:p>
    <w:p>
      <w:r>
        <w:br w:type="page"/>
      </w:r>
    </w:p>
    <w:p>
      <w:pPr>
        <w:pStyle w:val="Heading1"/>
      </w:pPr>
      <w:r>
        <w:t xml:space="preserve">1  Auftrag und Gegenstand des Gutachtens</w:t>
      </w:r>
    </w:p>
    <w:p>
      <w:pPr>
        <w:pStyle w:val="Heading2"/>
      </w:pPr>
      <w:r>
        <w:t xml:space="preserve">1.1  Auftraggeber und Auftragserteilung</w:t>
      </w:r>
    </w:p>
    <w:p>
      <w:r>
        <w:rPr>
          <w:i/>
          <w:iCs/>
          <w:color w:val="595959"/>
        </w:rPr>
        <w:t xml:space="preserve">[Beschreiben Sie, wer das Gutachten in Auftrag gegeben hat, Datum der Beauftragung und ggf. das Aktenzeichen / Gerichtsverfahren.]</w:t>
      </w:r>
    </w:p>
    <w:p>
      <w:pPr>
        <w:pStyle w:val="Heading2"/>
      </w:pPr>
      <w:r>
        <w:t xml:space="preserve">1.2  Beweisfragen / Gutachtenauftrag</w:t>
      </w:r>
    </w:p>
    <w:p>
      <w:r>
        <w:t xml:space="preserve">Dem Sachverständigen wurden folgende Fragen zur Beantwortung vorgelegt:</w:t>
      </w:r>
    </w:p>
    <w:p>
      <w:pPr>
        <w:pStyle w:val="ListParagraph"/>
        <w:numPr>
          <w:ilvl w:val="0"/>
          <w:numId w:val="2"/>
        </w:numPr>
      </w:pPr>
      <w:r>
        <w:rPr>
          <w:i/>
          <w:iCs/>
          <w:color w:val="595959"/>
        </w:rPr>
        <w:t xml:space="preserve">[Beweisfrage 1]</w:t>
      </w:r>
    </w:p>
    <w:p>
      <w:pPr>
        <w:pStyle w:val="ListParagraph"/>
        <w:numPr>
          <w:ilvl w:val="0"/>
          <w:numId w:val="2"/>
        </w:numPr>
      </w:pPr>
      <w:r>
        <w:rPr>
          <w:i/>
          <w:iCs/>
          <w:color w:val="595959"/>
        </w:rPr>
        <w:t xml:space="preserve">[Beweisfrage 2]</w:t>
      </w:r>
    </w:p>
    <w:p>
      <w:pPr>
        <w:pStyle w:val="ListParagraph"/>
        <w:numPr>
          <w:ilvl w:val="0"/>
          <w:numId w:val="2"/>
        </w:numPr>
      </w:pPr>
      <w:r>
        <w:rPr>
          <w:i/>
          <w:iCs/>
          <w:color w:val="595959"/>
        </w:rPr>
        <w:t xml:space="preserve">[Beweisfrage 3]</w:t>
      </w:r>
    </w:p>
    <w:p>
      <w:pPr>
        <w:pStyle w:val="Heading2"/>
      </w:pPr>
      <w:r>
        <w:t xml:space="preserve">1.3  Gegenstand der Begutachtung</w:t>
      </w:r>
    </w:p>
    <w:p>
      <w:r>
        <w:rPr>
          <w:i/>
          <w:iCs/>
          <w:color w:val="595959"/>
        </w:rPr>
        <w:t xml:space="preserve">[Konkreter Untersuchungsgegenstand: Systeme, Geräte, Dokumente, Software etc.]</w:t>
      </w:r>
    </w:p>
    <w:p>
      <w:pPr>
        <w:pStyle w:val="Heading1"/>
      </w:pPr>
      <w:r>
        <w:t xml:space="preserve">2  Grundlagen und Anknüpfungstatsachen</w:t>
      </w:r>
    </w:p>
    <w:p>
      <w:pPr>
        <w:pStyle w:val="Heading2"/>
      </w:pPr>
      <w:r>
        <w:t xml:space="preserve">2.1  Übergebene Unterlagen und Beweismittel</w:t>
      </w:r>
    </w:p>
    <w:p>
      <w:r>
        <w:t xml:space="preserve">Der Begutachtung lagen folgende Unterlagen zugrunde:</w:t>
      </w:r>
    </w:p>
    <w:p>
      <w:pPr>
        <w:pStyle w:val="ListParagraph"/>
        <w:numPr>
          <w:ilvl w:val="0"/>
          <w:numId w:val="3"/>
        </w:numPr>
      </w:pPr>
      <w:r>
        <w:rPr>
          <w:i/>
          <w:iCs/>
          <w:color w:val="595959"/>
        </w:rPr>
        <w:t xml:space="preserve">[Unterlage / Beweismittel 1]</w:t>
      </w:r>
    </w:p>
    <w:p>
      <w:pPr>
        <w:pStyle w:val="ListParagraph"/>
        <w:numPr>
          <w:ilvl w:val="0"/>
          <w:numId w:val="3"/>
        </w:numPr>
      </w:pPr>
      <w:r>
        <w:rPr>
          <w:i/>
          <w:iCs/>
          <w:color w:val="595959"/>
        </w:rPr>
        <w:t xml:space="preserve">[Unterlage / Beweismittel 2]</w:t>
      </w:r>
    </w:p>
    <w:p>
      <w:pPr>
        <w:pStyle w:val="Heading2"/>
      </w:pPr>
      <w:r>
        <w:t xml:space="preserve">2.2  Angewandte Normen, Standards und Methoden</w:t>
      </w:r>
    </w:p>
    <w:p>
      <w:r>
        <w:rPr>
          <w:i/>
          <w:iCs/>
          <w:color w:val="595959"/>
        </w:rPr>
        <w:t xml:space="preserve">[Herangezogene Normen/Standards, z. B. ISO/IEC 27001, BSI IT-Grundschutz, DIN EN 16775; Untersuchungsmethodik.]</w:t>
      </w:r>
    </w:p>
    <w:p>
      <w:pPr>
        <w:pStyle w:val="Heading2"/>
      </w:pPr>
      <w:r>
        <w:t xml:space="preserve">2.3  Ortstermin / Untersuchung</w:t>
      </w:r>
    </w:p>
    <w:p>
      <w:r>
        <w:rPr>
          <w:i/>
          <w:iCs/>
          <w:color w:val="595959"/>
        </w:rPr>
        <w:t xml:space="preserve">[Datum, Ort, anwesende Personen, durchgeführte Untersuchungsschritte.]</w:t>
      </w:r>
    </w:p>
    <w:p>
      <w:pPr>
        <w:pStyle w:val="Heading1"/>
      </w:pPr>
      <w:r>
        <w:t xml:space="preserve">3  Befund (Feststellungen)</w:t>
      </w:r>
    </w:p>
    <w:p>
      <w:r>
        <w:rPr>
          <w:i/>
          <w:iCs/>
          <w:color w:val="595959"/>
        </w:rPr>
        <w:t xml:space="preserve">[Objektive, wertfreie Darstellung der festgestellten Tatsachen. Eine Trennung von Befund und Bewertung ist einzuhalten.]</w:t>
      </w:r>
    </w:p>
    <w:p>
      <w:pPr>
        <w:pStyle w:val="Heading2"/>
      </w:pPr>
      <w:r>
        <w:t xml:space="preserve">3.1  [Feststellung A]</w:t>
      </w:r>
    </w:p>
    <w:p>
      <w:r>
        <w:rPr>
          <w:i/>
          <w:iCs/>
          <w:color w:val="595959"/>
        </w:rPr>
        <w:t xml:space="preserve">[…]</w:t>
      </w:r>
    </w:p>
    <w:p>
      <w:r>
        <w:rPr>
          <w:color w:val="000000"/>
        </w:rPr>
        <w:t xml:space="preserve">Wörtliche Zitate aus Quellen, Protokollen oder Schriftsätzen werden im Zitat-Format gekennzeichnet:</w:t>
      </w:r>
    </w:p>
    <w:p>
      <w:pPr>
        <w:pStyle w:val="Quote"/>
      </w:pPr>
      <w:r>
        <w:rPr>
          <w:i/>
          <w:iCs/>
          <w:color w:val="595959"/>
        </w:rPr>
        <w:t xml:space="preserve">[Wörtliches Zitat – Quelle, Fundstelle, Datum.]</w:t>
      </w:r>
    </w:p>
    <w:p>
      <w:pPr>
        <w:pStyle w:val="Heading2"/>
      </w:pPr>
      <w:r>
        <w:t xml:space="preserve">3.2  [Feststellung B]</w:t>
      </w:r>
    </w:p>
    <w:p>
      <w:r>
        <w:rPr>
          <w:i/>
          <w:iCs/>
          <w:color w:val="595959"/>
        </w:rPr>
        <w:t xml:space="preserve">[…]</w:t>
      </w:r>
    </w:p>
    <w:p>
      <w:pPr>
        <w:pStyle w:val="Heading1"/>
      </w:pPr>
      <w:r>
        <w:t xml:space="preserve">4  Bewertung und Würdigung</w:t>
      </w:r>
    </w:p>
    <w:p>
      <w:r>
        <w:rPr>
          <w:i/>
          <w:iCs/>
          <w:color w:val="595959"/>
        </w:rPr>
        <w:t xml:space="preserve">[Fachliche Würdigung der Befunde, nachvollziehbare Herleitung der Schlussfolgerungen, Abwägung möglicher Alternativen.]</w:t>
      </w:r>
    </w:p>
    <w:p>
      <w:pPr>
        <w:pStyle w:val="Heading1"/>
      </w:pPr>
      <w:r>
        <w:t xml:space="preserve">5  Beantwortung der Beweisfragen</w:t>
      </w:r>
    </w:p>
    <w:p>
      <w:pPr>
        <w:pStyle w:val="Heading3"/>
      </w:pPr>
      <w:r>
        <w:t xml:space="preserve">Zu Frage 1</w:t>
      </w:r>
    </w:p>
    <w:p>
      <w:r>
        <w:rPr>
          <w:i/>
          <w:iCs/>
          <w:color w:val="595959"/>
        </w:rPr>
        <w:t xml:space="preserve">[Klare, auf die Frage bezogene Antwort.]</w:t>
      </w:r>
    </w:p>
    <w:p>
      <w:pPr>
        <w:pStyle w:val="Heading3"/>
      </w:pPr>
      <w:r>
        <w:t xml:space="preserve">Zu Frage 2</w:t>
      </w:r>
    </w:p>
    <w:p>
      <w:r>
        <w:rPr>
          <w:i/>
          <w:iCs/>
          <w:color w:val="595959"/>
        </w:rPr>
        <w:t xml:space="preserve">[…]</w:t>
      </w:r>
    </w:p>
    <w:p>
      <w:pPr>
        <w:pStyle w:val="Heading3"/>
      </w:pPr>
      <w:r>
        <w:t xml:space="preserve">Zu Frage 3</w:t>
      </w:r>
    </w:p>
    <w:p>
      <w:r>
        <w:rPr>
          <w:i/>
          <w:iCs/>
          <w:color w:val="595959"/>
        </w:rPr>
        <w:t xml:space="preserve">[…]</w:t>
      </w:r>
    </w:p>
    <w:p>
      <w:pPr>
        <w:pStyle w:val="Heading1"/>
      </w:pPr>
      <w:r>
        <w:t xml:space="preserve">6  Zusammenfassung</w:t>
      </w:r>
    </w:p>
    <w:p>
      <w:r>
        <w:rPr>
          <w:i/>
          <w:iCs/>
          <w:color w:val="595959"/>
        </w:rPr>
        <w:t xml:space="preserve">[Knappe Zusammenfassung des Ergebnisses für eilige Leser.]</w:t>
      </w:r>
    </w:p>
    <w:p>
      <w:pPr>
        <w:pStyle w:val="Heading1"/>
      </w:pPr>
      <w:r>
        <w:t xml:space="preserve">7  Schlussbemerkung und Unabhängigkeitserklärung</w:t>
      </w:r>
    </w:p>
    <w:p>
      <w:r>
        <w:t xml:space="preserve">Das vorliegende Gutachten wurde nach bestem Wissen und Gewissen, unparteiisch und nach den anerkannten Regeln der Technik erstellt. Der Sachverständige versichert, dass er an dem Verfahren kein eigenes Interesse hat und in keinem Abhängigkeits- oder Näheverhältnis zu den Parteien steht.</w:t>
      </w:r>
    </w:p>
    <w:p/>
    <w:p/>
    <w:p/>
    <w:tbl>
      <w:tblPr>
        <w:tblW w:type="dxa" w:w="9360"/>
        <w:tblBorders>
          <w:top w:val="none"/>
          <w:left w:val="none"/>
          <w:bottom w:val="none"/>
          <w:right w:val="none"/>
          <w:insideH w:val="none"/>
          <w:insideV w:val="none"/>
        </w:tblBorders>
      </w:tblPr>
      <w:tblGrid>
        <w:gridCol w:w="4680"/>
        <w:gridCol w:w="4680"/>
      </w:tblGrid>
      <w:tr>
        <w:tc>
          <w:tcPr>
            <w:tcW w:type="dxa" w:w="4680"/>
            <w:tcMar>
              <w:top w:type="dxa" w:w="0"/>
              <w:left w:type="dxa" w:w="0"/>
              <w:bottom w:type="dxa" w:w="0"/>
              <w:right w:type="dxa" w:w="240"/>
            </w:tcMar>
          </w:tcPr>
          <w:p>
            <w:pPr>
              <w:pBdr>
                <w:top w:val="single" w:color="000000" w:sz="4" w:space="2"/>
              </w:pBdr>
              <w:spacing w:before="0"/>
            </w:pPr>
            <w:r>
              <w:rPr>
                <w:color w:val="595959"/>
                <w:sz w:val="18"/>
                <w:szCs w:val="18"/>
              </w:rPr>
              <w:t xml:space="preserve">Ort, Datum</w:t>
            </w:r>
          </w:p>
        </w:tc>
        <w:tc>
          <w:tcPr>
            <w:tcW w:type="dxa" w:w="4680"/>
            <w:tcMar>
              <w:top w:type="dxa" w:w="0"/>
              <w:left w:type="dxa" w:w="240"/>
              <w:bottom w:type="dxa" w:w="0"/>
              <w:right w:type="dxa" w:w="0"/>
            </w:tcMar>
          </w:tcPr>
          <w:p>
            <w:pPr>
              <w:pBdr>
                <w:top w:val="single" w:color="000000" w:sz="4" w:space="2"/>
              </w:pBdr>
              <w:spacing w:before="0"/>
            </w:pPr>
            <w:r>
              <w:rPr>
                <w:color w:val="595959"/>
                <w:sz w:val="18"/>
                <w:szCs w:val="18"/>
              </w:rPr>
              <w:t xml:space="preserve">Unterschrift Sachverständiger</w:t>
            </w:r>
          </w:p>
        </w:tc>
      </w:tr>
    </w:tbl>
    <w:p>
      <w:pPr>
        <w:pStyle w:val="Heading1"/>
      </w:pPr>
      <w:r>
        <w:t xml:space="preserve">8  Anlagenverzeichnis</w:t>
      </w:r>
    </w:p>
    <w:p>
      <w:pPr>
        <w:pStyle w:val="ListParagraph"/>
        <w:numPr>
          <w:ilvl w:val="0"/>
          <w:numId w:val="4"/>
        </w:numPr>
      </w:pPr>
      <w:r>
        <w:rPr>
          <w:i/>
          <w:iCs/>
          <w:color w:val="595959"/>
        </w:rPr>
        <w:t xml:space="preserve">[Anlage 1 – Bezeichnung]</w:t>
      </w:r>
    </w:p>
    <w:p>
      <w:pPr>
        <w:pStyle w:val="ListParagraph"/>
        <w:numPr>
          <w:ilvl w:val="0"/>
          <w:numId w:val="4"/>
        </w:numPr>
      </w:pPr>
      <w:r>
        <w:rPr>
          <w:i/>
          <w:iCs/>
          <w:color w:val="595959"/>
        </w:rPr>
        <w:t xml:space="preserve">[Anlage 2 – Bezeichnung]</w:t>
      </w:r>
    </w:p>
    <w:sectPr>
      <w:headerReference w:type="default" r:id="rId7"/>
      <w:footerReference w:type="default" r:id="rId8"/>
      <w:pgSz w:w="11906" w:h="16838" w:orient="portrait"/>
      <w:pgMar w:top="1700" w:right="1276" w:bottom="1418" w:left="127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BFBFBF" w:sz="4" w:space="1"/>
      </w:pBdr>
      <w:spacing w:after="120" w:before="60"/>
    </w:pPr>
    <w:r>
      <w:t xml:space="preserve"/>
    </w:r>
  </w:p>
  <w:p>
    <w:pPr>
      <w:tabs>
        <w:tab w:val="right" w:pos="9360"/>
      </w:tabs>
      <w:spacing w:after="0"/>
    </w:pPr>
    <w:r>
      <w:rPr>
        <w:b/>
        <w:bCs/>
        <w:color w:val="000000"/>
        <w:sz w:val="16"/>
        <w:szCs w:val="16"/>
      </w:rPr>
      <w:t xml:space="preserve">Gutachten-Nr. </w:t>
    </w:r>
    <w:r>
      <w:rPr>
        <w:i/>
        <w:iCs/>
        <w:color w:val="595959"/>
        <w:sz w:val="16"/>
        <w:szCs w:val="16"/>
      </w:rPr>
      <w:t xml:space="preserve">[GA-JJJJ-NNN]</w:t>
    </w:r>
    <w:r>
      <w:rPr>
        <w:color w:val="000000"/>
        <w:sz w:val="16"/>
        <w:szCs w:val="16"/>
      </w:rPr>
      <w:t xml:space="preserve">	Seite </w:t>
    </w:r>
    <w:r>
      <w:rPr>
        <w:color w:val="000000"/>
        <w:sz w:val="16"/>
        <w:szCs w:val="16"/>
      </w:rPr>
      <w:fldChar w:fldCharType="begin"/>
      <w:instrText xml:space="preserve">PAGE</w:instrText>
      <w:fldChar w:fldCharType="separate"/>
      <w:fldChar w:fldCharType="end"/>
    </w:r>
    <w:r>
      <w:rPr>
        <w:color w:val="000000"/>
        <w:sz w:val="16"/>
        <w:szCs w:val="16"/>
      </w:rPr>
      <w:t xml:space="preserve"> von </w:t>
    </w:r>
    <w:r>
      <w:rPr>
        <w:color w:val="000000"/>
        <w:sz w:val="16"/>
        <w:szCs w:val="16"/>
      </w:rPr>
      <w:fldChar w:fldCharType="begin"/>
      <w:instrText xml:space="preserve">NUMPAGES</w:instrText>
      <w:fldChar w:fldCharType="separate"/>
      <w:fldChar w:fldCharType="end"/>
    </w:r>
  </w:p>
  <w:p>
    <w:pPr>
      <w:spacing w:after="0" w:before="20"/>
    </w:pPr>
    <w:r>
      <w:rPr>
        <w:b/>
        <w:bCs/>
        <w:color w:val="000000"/>
        <w:sz w:val="16"/>
        <w:szCs w:val="16"/>
      </w:rPr>
      <w:t xml:space="preserve">Sachverständiger: </w:t>
    </w:r>
    <w:r>
      <w:rPr>
        <w:i/>
        <w:iCs/>
        <w:color w:val="595959"/>
        <w:sz w:val="16"/>
        <w:szCs w:val="16"/>
      </w:rPr>
      <w:t xml:space="preserve">[Vorname Nachname]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none"/>
        <w:insideV w:val="none"/>
      </w:tblBorders>
    </w:tblPr>
    <w:tblGrid>
      <w:gridCol w:w="6360"/>
      <w:gridCol w:w="3000"/>
    </w:tblGrid>
    <w:tr>
      <w:tc>
        <w:tcPr>
          <w:tcW w:type="dxa" w:w="6360"/>
          <w:tcMar>
            <w:top w:type="dxa" w:w="0"/>
            <w:left w:type="dxa" w:w="0"/>
            <w:bottom w:type="dxa" w:w="0"/>
            <w:right w:type="dxa" w:w="0"/>
          </w:tcMar>
          <w:vAlign w:val="center"/>
        </w:tcPr>
        <w:p>
          <w:r>
            <w:rPr>
              <w:b/>
              <w:bCs/>
              <w:color w:val="595959"/>
              <w:sz w:val="16"/>
              <w:szCs w:val="16"/>
            </w:rPr>
            <w:t xml:space="preserve">Gutachten </w:t>
          </w:r>
          <w:r>
            <w:rPr>
              <w:i/>
              <w:iCs/>
              <w:color w:val="595959"/>
            </w:rPr>
            <w:t xml:space="preserve">[Titel / GA-Nr.]</w:t>
          </w:r>
        </w:p>
      </w:tc>
      <w:tc>
        <w:tcPr>
          <w:tcW w:type="dxa" w:w="3000"/>
          <w:tcMar>
            <w:top w:type="dxa" w:w="0"/>
            <w:left w:type="dxa" w:w="0"/>
            <w:bottom w:type="dxa" w:w="0"/>
            <w:right w:type="dxa" w:w="0"/>
          </w:tcMar>
          <w:vAlign w:val="center"/>
        </w:tcPr>
        <w:p>
          <w:pPr>
            <w:jc w:val="right"/>
          </w:pPr>
          <w:r>
            <w:drawing>
              <wp:inline distT="0" distB="0" distL="0" distR="0">
                <wp:extent cx="1238250" cy="276225"/>
                <wp:effectExtent t="0" r="0" b="0" l="0"/>
                <wp:docPr id="1" name="BISGHeader" descr="BISG" title="BI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276225"/>
                        </a:xfrm>
                        <a:prstGeom prst="rect">
                          <a:avLst/>
                        </a:prstGeom>
                      </pic:spPr>
                    </pic:pic>
                  </a:graphicData>
                </a:graphic>
              </wp:inline>
            </w:drawing>
          </w:r>
        </w:p>
      </w:tc>
    </w:tr>
  </w:tbl>
  <w:p>
    <w:pPr>
      <w:pBdr>
        <w:bottom w:val="single" w:color="E30613" w:sz="6" w:space="1"/>
      </w:pBdr>
      <w:spacing w:after="120" w:before="6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color w:val="E30613"/>
      </w:r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Arial" w:cs="Arial" w:eastAsia="Arial" w:hAnsi="Arial"/>
      <w:b/>
      <w:bCs/>
      <w:color w:val="000000"/>
      <w:sz w:val="52"/>
      <w:szCs w:val="52"/>
    </w:rPr>
  </w:style>
  <w:style w:type="paragraph" w:styleId="Subtitle">
    <w:name w:val="Subtitle"/>
    <w:basedOn w:val="Normal"/>
    <w:next w:val="Normal"/>
    <w:pPr>
      <w:spacing w:after="240" w:before="0"/>
    </w:pPr>
    <w:rPr>
      <w:rFonts w:ascii="Arial" w:cs="Arial" w:eastAsia="Arial" w:hAnsi="Arial"/>
      <w:b/>
      <w:bCs/>
      <w:color w:val="000000"/>
      <w:sz w:val="28"/>
      <w:szCs w:val="28"/>
    </w:rPr>
  </w:style>
  <w:style w:type="paragraph" w:styleId="Heading1">
    <w:name w:val="Heading 1"/>
    <w:basedOn w:val="Normal"/>
    <w:next w:val="Normal"/>
    <w:qFormat/>
    <w:pPr>
      <w:keepNext/>
      <w:pBdr>
        <w:bottom w:val="single" w:color="E30613" w:sz="6" w:space="4"/>
      </w:pBdr>
      <w:spacing w:after="140" w:before="320"/>
      <w:outlineLvl w:val="0"/>
    </w:pPr>
    <w:rPr>
      <w:rFonts w:ascii="Arial" w:cs="Arial" w:eastAsia="Arial" w:hAnsi="Arial"/>
      <w:b/>
      <w:bCs/>
      <w:color w:val="000000"/>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000000"/>
      <w:sz w:val="26"/>
      <w:szCs w:val="26"/>
    </w:rPr>
  </w:style>
  <w:style w:type="paragraph" w:styleId="Heading3">
    <w:name w:val="Heading 3"/>
    <w:basedOn w:val="Normal"/>
    <w:next w:val="Normal"/>
    <w:qFormat/>
    <w:pPr>
      <w:keepNext/>
      <w:spacing w:after="80" w:before="160"/>
      <w:outlineLvl w:val="2"/>
    </w:pPr>
    <w:rPr>
      <w:rFonts w:ascii="Arial" w:cs="Arial" w:eastAsia="Arial" w:hAnsi="Arial"/>
      <w:b/>
      <w:bCs/>
      <w:i/>
      <w:iCs/>
      <w:color w:val="000000"/>
      <w:sz w:val="23"/>
      <w:szCs w:val="23"/>
    </w:rPr>
  </w:style>
  <w:style w:type="paragraph" w:styleId="Normal">
    <w:name w:val="Normal"/>
    <w:qFormat/>
    <w:pPr>
      <w:spacing w:after="120" w:line="264" w:lineRule="auto"/>
    </w:pPr>
    <w:rPr>
      <w:rFonts w:ascii="Arial" w:cs="Arial" w:eastAsia="Arial" w:hAnsi="Arial"/>
      <w:color w:val="000000"/>
      <w:sz w:val="22"/>
      <w:szCs w:val="22"/>
    </w:rPr>
  </w:style>
  <w:style w:type="paragraph" w:styleId="Quote">
    <w:name w:val="Quote"/>
    <w:basedOn w:val="Normal"/>
    <w:next w:val="Normal"/>
    <w:qFormat/>
    <w:pPr>
      <w:pBdr>
        <w:left w:val="single" w:color="BFBFBF" w:sz="18" w:space="12"/>
      </w:pBdr>
      <w:spacing w:after="120" w:before="120" w:line="264" w:lineRule="auto"/>
      <w:ind w:left="480" w:right="360"/>
    </w:pPr>
    <w:rPr>
      <w:rFonts w:ascii="Arial" w:cs="Arial" w:eastAsia="Arial" w:hAnsi="Arial"/>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fbdf0802fefd630114b606dc162a6ac47f07edf.png"/><Relationship Id="rId10" Type="http://schemas.openxmlformats.org/officeDocument/2006/relationships/image" Target="media/dbee55d45c8bb945bed889fef09aca977705b05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fbdf0802fefd630114b606dc162a6ac47f07ed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Gutachten – Vorlage</dc:title>
  <dc:creator>BISG e.V.</dc:creator>
  <cp:lastModifiedBy>Un-named</cp:lastModifiedBy>
  <cp:revision>1</cp:revision>
  <dcterms:created xsi:type="dcterms:W3CDTF">2026-06-02T14:12:07.370Z</dcterms:created>
  <dcterms:modified xsi:type="dcterms:W3CDTF">2026-06-02T14:12:07.371Z</dcterms:modified>
</cp:coreProperties>
</file>

<file path=docProps/custom.xml><?xml version="1.0" encoding="utf-8"?>
<Properties xmlns="http://schemas.openxmlformats.org/officeDocument/2006/custom-properties" xmlns:vt="http://schemas.openxmlformats.org/officeDocument/2006/docPropsVTypes"/>
</file>