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92231" w14:textId="77777777" w:rsidR="00266A8B" w:rsidRDefault="00266A8B" w:rsidP="00266A8B">
      <w:r>
        <w:t>El disco Blu-ray, conocido como Blu-ray o, simplemente, BR o BD (en inglés: Blu-ray Disc), es un formato de disco óptico en descontinuación desarrollado por la Blu-ray Disc Association (BDA), empleado para video de alta definición (HD), 3D y UltraHD y con mayor capacidad de almacenamiento de datos de alta densidad que la del DVD. Para la reproducción de contenido 4K, Blu-ray ha sido reemplazado por Blu-ray Ultra HD.</w:t>
      </w:r>
    </w:p>
    <w:p w14:paraId="78F16F2A" w14:textId="6974C199" w:rsidR="00266A8B" w:rsidRDefault="0061417D" w:rsidP="00266A8B">
      <w:r>
        <w:rPr>
          <w:noProof/>
        </w:rPr>
        <w:drawing>
          <wp:inline distT="0" distB="0" distL="0" distR="0" wp14:anchorId="6CD5BE3C" wp14:editId="71965A10">
            <wp:extent cx="2377440" cy="1287780"/>
            <wp:effectExtent l="0" t="0" r="0" b="0"/>
            <wp:docPr id="1253337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37893" name="Imagen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77440" cy="1287780"/>
                    </a:xfrm>
                    <a:prstGeom prst="rect">
                      <a:avLst/>
                    </a:prstGeom>
                    <a:noFill/>
                    <a:ln>
                      <a:noFill/>
                    </a:ln>
                  </pic:spPr>
                </pic:pic>
              </a:graphicData>
            </a:graphic>
          </wp:inline>
        </w:drawing>
      </w:r>
      <w:r w:rsidR="00B95657">
        <w:rPr>
          <w:noProof/>
        </w:rPr>
        <w:drawing>
          <wp:inline distT="0" distB="0" distL="0" distR="0" wp14:anchorId="71EF75D9" wp14:editId="6CDB7D2C">
            <wp:extent cx="2377440" cy="2316480"/>
            <wp:effectExtent l="0" t="0" r="0" b="7620"/>
            <wp:docPr id="537720642" name="Imagen 1" descr="Imagen que contiene electrónica, cd, cer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20642" name="Imagen 1" descr="Imagen que contiene electrónica, cd, cerca, tabl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2316480"/>
                    </a:xfrm>
                    <a:prstGeom prst="rect">
                      <a:avLst/>
                    </a:prstGeom>
                    <a:noFill/>
                    <a:ln>
                      <a:noFill/>
                    </a:ln>
                  </pic:spPr>
                </pic:pic>
              </a:graphicData>
            </a:graphic>
          </wp:inline>
        </w:drawing>
      </w:r>
    </w:p>
    <w:p w14:paraId="61429564" w14:textId="77777777" w:rsidR="00266A8B" w:rsidRDefault="00266A8B" w:rsidP="00266A8B">
      <w:r>
        <w:t>Sus principales aplicaciones son la distribución de materiales audiovisuales como películas y datos informáticos. Así como el formato físico empleado para las consolas de videojuegos de la serie PlayStation 3 hasta la PlayStation 5; así como para las consolas Xbox One y la Xbox Series X. El nombre del formato deriva del uso de un láser azul-violeta para la lectura y escritura de los datos, permitiendo un almacenamiento de mayor densidad comparado con el láser rojo usado por el DVD y el láser infrarrojo usado por el disco compacto.</w:t>
      </w:r>
    </w:p>
    <w:p w14:paraId="526A1656" w14:textId="77777777" w:rsidR="00266A8B" w:rsidRDefault="00266A8B" w:rsidP="00266A8B"/>
    <w:p w14:paraId="4AE7C87E" w14:textId="77777777" w:rsidR="00266A8B" w:rsidRDefault="00266A8B" w:rsidP="00266A8B">
      <w:r>
        <w:t>El disco de policarbonato mide 120 milímetros de diámetro y 1.2 milímetros de grosor, compartiendo el mismo tamaño que los DVD y los discos compactos. Los discos Blu-ray de una sola capa cuentan con una capacidad máxima de 25 GB de datos, mientras que las versiones de doble capa contienen 50 GB de datos, siendo los formatos comunes para la distribución de video. Los discos de tres capas (100 GB) y cuatro capas (128 GB) se encuentran disponibles para los grabadores BD-XL.</w:t>
      </w:r>
    </w:p>
    <w:p w14:paraId="39036F27" w14:textId="77777777" w:rsidR="00266A8B" w:rsidRDefault="00266A8B" w:rsidP="00266A8B"/>
    <w:p w14:paraId="53CBFBCA" w14:textId="77777777" w:rsidR="00266A8B" w:rsidRDefault="00266A8B" w:rsidP="00266A8B">
      <w:r>
        <w:t>El formato soporta una resolución máxima de video de 1920×1080 a 24, 50 y 60 cuadros en escaneo progresivo o un escaneo entrelazado de 50 y 60 cuadros por segundo. Además de estas especificaciones, el formato está ligado a un conjunto de códecs de audio y video.</w:t>
      </w:r>
    </w:p>
    <w:p w14:paraId="53875F4E" w14:textId="77777777" w:rsidR="00266A8B" w:rsidRDefault="00266A8B" w:rsidP="00266A8B"/>
    <w:p w14:paraId="0B6014E5" w14:textId="77777777" w:rsidR="00266A8B" w:rsidRDefault="00266A8B" w:rsidP="00266A8B">
      <w:r>
        <w:lastRenderedPageBreak/>
        <w:t>El formato ha sido desarrollado por la Blu-ray Disc Association, un grupo que representa a diversas compañías de electrónicos, hardware informático y estudios de cine. Sony reveló los primeros prototipos de los discos Blu-ray en octubre del año 2000 y el primer prototipo de un reproductor fue lanzado en abril del año 2003. El desarrollo continuó hasta el lanzamiento final en el 20 de junio del año 2006, comenzando la guerra de formatos de disco ópticos de alta definición, donde Blu-ray compitió contra el formato HD-DVD de Toshiba. La competencia terminó cuando Toshiba cedió el 19 de febrero del año 2008 para lanzar en el año 2009 su primer reproductor Blu-ray.</w:t>
      </w:r>
    </w:p>
    <w:p w14:paraId="000E5BB4" w14:textId="77777777" w:rsidR="00266A8B" w:rsidRDefault="00266A8B" w:rsidP="00266A8B"/>
    <w:p w14:paraId="41E0B8F2" w14:textId="77777777" w:rsidR="00266A8B" w:rsidRDefault="00266A8B" w:rsidP="00266A8B">
      <w:r>
        <w:t>Las ventas de los formatos en alta definición en los Estados Unidos fueron más bajas en los primeros dos años de existencia que lo que ocurrió con el DVD en su mismo periodo. El formato enfrenta la competencia del video bajo demanda, y la continuidad del DVD. En enero del año 2016, 44% de los hogares estadounidenses con Internet de banda ancha contaba con al menos un reproductor Blu-ray. Para la reproducción de contenido en 4K, la BDA introdujo una variante llamada Blu-ray Ultra HD.</w:t>
      </w:r>
    </w:p>
    <w:p w14:paraId="6523EA5D" w14:textId="77777777" w:rsidR="00266A8B" w:rsidRDefault="00266A8B" w:rsidP="00266A8B"/>
    <w:p w14:paraId="2DE2E015" w14:textId="77777777" w:rsidR="00266A8B" w:rsidRDefault="00266A8B" w:rsidP="00266A8B">
      <w:r>
        <w:t>En vista del aumento de competencia por parte del streaming y otras compañías del sector, Sony decide abandonar la producción de discos Blu-ray en blanco y grabadores, cediendo el testigo a Verbatim Corporation.</w:t>
      </w:r>
    </w:p>
    <w:p w14:paraId="73BB477D" w14:textId="77777777" w:rsidR="00266A8B" w:rsidRDefault="00266A8B" w:rsidP="00266A8B"/>
    <w:p w14:paraId="72B279A6" w14:textId="77777777" w:rsidR="00266A8B" w:rsidRDefault="00266A8B" w:rsidP="00266A8B">
      <w:r>
        <w:t>Etimología</w:t>
      </w:r>
    </w:p>
    <w:p w14:paraId="43F1BD3B" w14:textId="77777777" w:rsidR="00266A8B" w:rsidRDefault="00266A8B" w:rsidP="00266A8B">
      <w:r>
        <w:t>El nombre del formato "Blu-ray Disc" y su versión abreviada que en español significan "Disco de rayo Azul" y "Rayo Azul" respectivamente hacen referencia al láser azul-violeta usado para grabar y leer información en este formato. La razón por la que se omitió la letra "e" final de la palabra "blue" ("azul en inglés) viene de la decisión de la Blu-ray Disc Association debido a que una palabra común como "Blue" no puede ser registrada como una marca.[8]</w:t>
      </w:r>
      <w:r>
        <w:rPr>
          <w:rFonts w:ascii="Arial" w:hAnsi="Arial" w:cs="Arial"/>
        </w:rPr>
        <w:t>​</w:t>
      </w:r>
      <w:r>
        <w:t xml:space="preserve"> El nombre del formato se escribe con solo may</w:t>
      </w:r>
      <w:r>
        <w:rPr>
          <w:rFonts w:ascii="Aptos" w:hAnsi="Aptos" w:cs="Aptos"/>
        </w:rPr>
        <w:t>ú</w:t>
      </w:r>
      <w:r>
        <w:t>sculas al inicio y en la palabra "Disc", y las palabras "Blu-ray" van unidas con un guion. Asimismo es invariable sin importar las condiciones, como en singular y plural.</w:t>
      </w:r>
    </w:p>
    <w:p w14:paraId="2BF557E0" w14:textId="77777777" w:rsidR="00266A8B" w:rsidRDefault="00266A8B" w:rsidP="00266A8B"/>
    <w:p w14:paraId="7E39053D" w14:textId="77777777" w:rsidR="00266A8B" w:rsidRDefault="00266A8B" w:rsidP="00266A8B">
      <w:r>
        <w:t>Visión general</w:t>
      </w:r>
    </w:p>
    <w:p w14:paraId="6C8ADF55" w14:textId="77777777" w:rsidR="00266A8B" w:rsidRDefault="00266A8B" w:rsidP="00266A8B">
      <w:r>
        <w:t xml:space="preserve">El disco Blu-ray tiene 12 cm de diámetro, igual que el CD y el DVD. Guardaba 25 GB por capa, por lo que Sony y Panasonic han desarrollado un nuevo índice de </w:t>
      </w:r>
      <w:r>
        <w:lastRenderedPageBreak/>
        <w:t>evaluación (i-MLSE) que permitiría ampliar un 33 % la cantidad de datos almacenados,</w:t>
      </w:r>
      <w:r>
        <w:rPr>
          <w:rFonts w:ascii="Arial" w:hAnsi="Arial" w:cs="Arial"/>
        </w:rPr>
        <w:t>​</w:t>
      </w:r>
      <w:r>
        <w:t xml:space="preserve"> desde 25 a 33,4 GB por capa.</w:t>
      </w:r>
    </w:p>
    <w:p w14:paraId="26A6A88E" w14:textId="77777777" w:rsidR="00266A8B" w:rsidRDefault="00266A8B" w:rsidP="00266A8B"/>
    <w:p w14:paraId="26327AD8" w14:textId="77777777" w:rsidR="00564227" w:rsidRDefault="00564227" w:rsidP="00266A8B"/>
    <w:p w14:paraId="629D1FFB" w14:textId="77777777" w:rsidR="00266A8B" w:rsidRDefault="00266A8B" w:rsidP="00266A8B">
      <w:r>
        <w:t>Funcionamiento</w:t>
      </w:r>
    </w:p>
    <w:p w14:paraId="3ED3D122" w14:textId="40E0DC91" w:rsidR="00644C22" w:rsidRDefault="00266A8B" w:rsidP="00266A8B">
      <w:r>
        <w:t>El disco Blu-ray hace uso de un rayo láser de color azul con una longitud de onda de 405 nanómetros, a diferencia del láser rojo utilizado en lectores de DVD, que tiene una longitud de onda de 650 nanómetros. Esto, junto con otros avances tecnológicos, permite almacenar sustancialmente más información que el DVD en un disco de las mismas dimensiones y aspecto externo.</w:t>
      </w:r>
    </w:p>
    <w:sectPr w:rsidR="00644C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F1A"/>
    <w:rsid w:val="000A3F1A"/>
    <w:rsid w:val="00266A8B"/>
    <w:rsid w:val="0030488E"/>
    <w:rsid w:val="00564227"/>
    <w:rsid w:val="0061417D"/>
    <w:rsid w:val="00644C22"/>
    <w:rsid w:val="006B7063"/>
    <w:rsid w:val="009D3792"/>
    <w:rsid w:val="00AA3059"/>
    <w:rsid w:val="00B956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C381"/>
  <w15:chartTrackingRefBased/>
  <w15:docId w15:val="{CC396EA1-D931-4D77-9028-9100D8E8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3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F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F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F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F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F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F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F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F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3F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3F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3F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F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F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F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F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F1A"/>
    <w:rPr>
      <w:rFonts w:eastAsiaTheme="majorEastAsia" w:cstheme="majorBidi"/>
      <w:color w:val="272727" w:themeColor="text1" w:themeTint="D8"/>
    </w:rPr>
  </w:style>
  <w:style w:type="paragraph" w:styleId="Ttulo">
    <w:name w:val="Title"/>
    <w:basedOn w:val="Normal"/>
    <w:next w:val="Normal"/>
    <w:link w:val="TtuloCar"/>
    <w:uiPriority w:val="10"/>
    <w:qFormat/>
    <w:rsid w:val="000A3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F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F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F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F1A"/>
    <w:pPr>
      <w:spacing w:before="160"/>
      <w:jc w:val="center"/>
    </w:pPr>
    <w:rPr>
      <w:i/>
      <w:iCs/>
      <w:color w:val="404040" w:themeColor="text1" w:themeTint="BF"/>
    </w:rPr>
  </w:style>
  <w:style w:type="character" w:customStyle="1" w:styleId="CitaCar">
    <w:name w:val="Cita Car"/>
    <w:basedOn w:val="Fuentedeprrafopredeter"/>
    <w:link w:val="Cita"/>
    <w:uiPriority w:val="29"/>
    <w:rsid w:val="000A3F1A"/>
    <w:rPr>
      <w:i/>
      <w:iCs/>
      <w:color w:val="404040" w:themeColor="text1" w:themeTint="BF"/>
    </w:rPr>
  </w:style>
  <w:style w:type="paragraph" w:styleId="Prrafodelista">
    <w:name w:val="List Paragraph"/>
    <w:basedOn w:val="Normal"/>
    <w:uiPriority w:val="34"/>
    <w:qFormat/>
    <w:rsid w:val="000A3F1A"/>
    <w:pPr>
      <w:ind w:left="720"/>
      <w:contextualSpacing/>
    </w:pPr>
  </w:style>
  <w:style w:type="character" w:styleId="nfasisintenso">
    <w:name w:val="Intense Emphasis"/>
    <w:basedOn w:val="Fuentedeprrafopredeter"/>
    <w:uiPriority w:val="21"/>
    <w:qFormat/>
    <w:rsid w:val="000A3F1A"/>
    <w:rPr>
      <w:i/>
      <w:iCs/>
      <w:color w:val="0F4761" w:themeColor="accent1" w:themeShade="BF"/>
    </w:rPr>
  </w:style>
  <w:style w:type="paragraph" w:styleId="Citadestacada">
    <w:name w:val="Intense Quote"/>
    <w:basedOn w:val="Normal"/>
    <w:next w:val="Normal"/>
    <w:link w:val="CitadestacadaCar"/>
    <w:uiPriority w:val="30"/>
    <w:qFormat/>
    <w:rsid w:val="000A3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F1A"/>
    <w:rPr>
      <w:i/>
      <w:iCs/>
      <w:color w:val="0F4761" w:themeColor="accent1" w:themeShade="BF"/>
    </w:rPr>
  </w:style>
  <w:style w:type="character" w:styleId="Referenciaintensa">
    <w:name w:val="Intense Reference"/>
    <w:basedOn w:val="Fuentedeprrafopredeter"/>
    <w:uiPriority w:val="32"/>
    <w:qFormat/>
    <w:rsid w:val="000A3F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682</Words>
  <Characters>3753</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 Urpinas</dc:creator>
  <cp:keywords/>
  <dc:description/>
  <cp:lastModifiedBy>Martí Urpinas</cp:lastModifiedBy>
  <cp:revision>5</cp:revision>
  <dcterms:created xsi:type="dcterms:W3CDTF">2026-02-07T11:51:00Z</dcterms:created>
  <dcterms:modified xsi:type="dcterms:W3CDTF">2026-02-14T10:37:00Z</dcterms:modified>
</cp:coreProperties>
</file>