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48E06D43" w:rsidR="002F5748" w:rsidRDefault="00017218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Demonstrativo da Receita Orçamentária </w:t>
      </w:r>
      <w:r w:rsidR="00D87989">
        <w:rPr>
          <w:rFonts w:ascii="Times New Roman" w:hAnsi="Times New Roman" w:cs="Times New Roman"/>
          <w:b/>
          <w:bCs/>
        </w:rPr>
        <w:t xml:space="preserve">no Período de </w:t>
      </w:r>
      <w:r>
        <w:rPr>
          <w:rFonts w:ascii="Times New Roman" w:hAnsi="Times New Roman" w:cs="Times New Roman"/>
          <w:b/>
          <w:bCs/>
        </w:rPr>
        <w:t>01</w:t>
      </w:r>
      <w:r w:rsidR="00C63B68">
        <w:rPr>
          <w:rFonts w:ascii="Times New Roman" w:hAnsi="Times New Roman" w:cs="Times New Roman"/>
          <w:b/>
          <w:bCs/>
        </w:rPr>
        <w:t>/08/2025</w:t>
      </w:r>
      <w:r w:rsidR="00D87989">
        <w:rPr>
          <w:rFonts w:ascii="Times New Roman" w:hAnsi="Times New Roman" w:cs="Times New Roman"/>
          <w:b/>
          <w:bCs/>
        </w:rPr>
        <w:t xml:space="preserve"> a </w:t>
      </w:r>
      <w:r>
        <w:rPr>
          <w:rFonts w:ascii="Times New Roman" w:hAnsi="Times New Roman" w:cs="Times New Roman"/>
          <w:b/>
          <w:bCs/>
        </w:rPr>
        <w:t>31</w:t>
      </w:r>
      <w:r w:rsidR="00C63B68">
        <w:rPr>
          <w:rFonts w:ascii="Times New Roman" w:hAnsi="Times New Roman" w:cs="Times New Roman"/>
          <w:b/>
          <w:bCs/>
        </w:rPr>
        <w:t>/08/2025</w:t>
      </w:r>
    </w:p>
    <w:p w14:paraId="22995A49" w14:textId="77777777" w:rsidR="00C9727E" w:rsidRPr="00C9727E" w:rsidRDefault="00C9727E" w:rsidP="00C63B68">
      <w:pPr>
        <w:ind w:left="-851"/>
        <w:rPr>
          <w:rFonts w:ascii="Times New Roman" w:hAnsi="Times New Roman" w:cs="Times New Roman"/>
          <w:b/>
          <w:bCs/>
          <w:sz w:val="18"/>
          <w:szCs w:val="18"/>
        </w:rPr>
      </w:pPr>
    </w:p>
    <w:tbl>
      <w:tblPr>
        <w:tblpPr w:leftFromText="141" w:rightFromText="141" w:vertAnchor="text" w:tblpX="-745" w:tblpY="1"/>
        <w:tblOverlap w:val="never"/>
        <w:tblW w:w="14756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655"/>
        <w:gridCol w:w="1700"/>
        <w:gridCol w:w="1276"/>
        <w:gridCol w:w="1275"/>
        <w:gridCol w:w="1295"/>
      </w:tblGrid>
      <w:tr w:rsidR="00017218" w:rsidRPr="00C9727E" w14:paraId="300EF2A8" w14:textId="77777777" w:rsidTr="00780DCA">
        <w:tc>
          <w:tcPr>
            <w:tcW w:w="155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746F1F10" w:rsidR="00017218" w:rsidRPr="00780DCA" w:rsidRDefault="0001721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765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700075D5" w:rsidR="00017218" w:rsidRPr="00780DCA" w:rsidRDefault="0001721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Receita Orçamentária</w:t>
            </w:r>
          </w:p>
        </w:tc>
        <w:tc>
          <w:tcPr>
            <w:tcW w:w="1700" w:type="dxa"/>
            <w:shd w:val="clear" w:color="auto" w:fill="DAE9F7" w:themeFill="text2" w:themeFillTint="1A"/>
          </w:tcPr>
          <w:p w14:paraId="300BB961" w14:textId="57F2123F" w:rsidR="00017218" w:rsidRPr="00780DCA" w:rsidRDefault="0001721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Valor Previsto R$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4C285FFA" w14:textId="0AC90D22" w:rsidR="00017218" w:rsidRPr="00780DCA" w:rsidRDefault="0001721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01/08 a 31/08</w:t>
            </w:r>
          </w:p>
        </w:tc>
        <w:tc>
          <w:tcPr>
            <w:tcW w:w="1275" w:type="dxa"/>
            <w:shd w:val="clear" w:color="auto" w:fill="DAE9F7" w:themeFill="text2" w:themeFillTint="1A"/>
          </w:tcPr>
          <w:p w14:paraId="56259773" w14:textId="03BE3667" w:rsidR="00017218" w:rsidRPr="00780DCA" w:rsidRDefault="00017218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Até 31/08</w:t>
            </w:r>
          </w:p>
        </w:tc>
        <w:tc>
          <w:tcPr>
            <w:tcW w:w="129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0086B7B7" w:rsidR="00017218" w:rsidRPr="00780DCA" w:rsidRDefault="0001721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Diferença R$</w:t>
            </w:r>
          </w:p>
        </w:tc>
      </w:tr>
      <w:tr w:rsidR="00017218" w:rsidRPr="00C9727E" w14:paraId="4E8DED12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972" w14:textId="2C55F4E6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1000000000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766" w14:textId="12BFEB84" w:rsidR="00017218" w:rsidRPr="00A5376F" w:rsidRDefault="00017218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Receitas Corrente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700" w:type="dxa"/>
          </w:tcPr>
          <w:p w14:paraId="336F9B2D" w14:textId="5501D062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  <w:r w:rsidR="00017218"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276" w:type="dxa"/>
          </w:tcPr>
          <w:p w14:paraId="17DF13CA" w14:textId="3012FE85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4DE47DA2" w14:textId="0D6D79BE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ED" w14:textId="39B8D97D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26546BF7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DC43" w14:textId="32568B20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1100000000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CFE1" w14:textId="42A96122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Impostos, Taxas e Contribuições de Melhoria</w:t>
            </w:r>
          </w:p>
        </w:tc>
        <w:tc>
          <w:tcPr>
            <w:tcW w:w="1700" w:type="dxa"/>
          </w:tcPr>
          <w:p w14:paraId="28EEC6E7" w14:textId="50372CCC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</w:p>
        </w:tc>
        <w:tc>
          <w:tcPr>
            <w:tcW w:w="1276" w:type="dxa"/>
          </w:tcPr>
          <w:p w14:paraId="6B514F6D" w14:textId="35C48501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2960FBB0" w14:textId="1AACBD33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68C8" w14:textId="58245DFD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5FE2059F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655B" w14:textId="7A1CDF22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1110000000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463F" w14:textId="65DD8308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Impostos</w:t>
            </w:r>
          </w:p>
        </w:tc>
        <w:tc>
          <w:tcPr>
            <w:tcW w:w="1700" w:type="dxa"/>
          </w:tcPr>
          <w:p w14:paraId="7BF0D831" w14:textId="79F6A0CB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</w:p>
        </w:tc>
        <w:tc>
          <w:tcPr>
            <w:tcW w:w="1276" w:type="dxa"/>
          </w:tcPr>
          <w:p w14:paraId="61A2D300" w14:textId="00436D4B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3E8582F0" w14:textId="5BA66CE7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0629" w14:textId="772CA320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367B2CF9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FA34" w14:textId="05EEB18F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000000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A0FD" w14:textId="0B42BB3A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Impostos sobre o Património</w:t>
            </w:r>
          </w:p>
        </w:tc>
        <w:tc>
          <w:tcPr>
            <w:tcW w:w="1700" w:type="dxa"/>
          </w:tcPr>
          <w:p w14:paraId="7F63ECBD" w14:textId="2457671C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</w:p>
        </w:tc>
        <w:tc>
          <w:tcPr>
            <w:tcW w:w="1276" w:type="dxa"/>
          </w:tcPr>
          <w:p w14:paraId="377DFEFB" w14:textId="2D21AF00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7ABA172" w14:textId="1F7EB9B1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9072" w14:textId="350374FA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5D6E3E96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E7A9" w14:textId="48BA2571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1112500000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F77E" w14:textId="44A937A9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</w:t>
            </w:r>
          </w:p>
        </w:tc>
        <w:tc>
          <w:tcPr>
            <w:tcW w:w="1700" w:type="dxa"/>
          </w:tcPr>
          <w:p w14:paraId="603E5FFC" w14:textId="5E8C7876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780DC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00,00</w:t>
            </w:r>
          </w:p>
        </w:tc>
        <w:tc>
          <w:tcPr>
            <w:tcW w:w="1276" w:type="dxa"/>
          </w:tcPr>
          <w:p w14:paraId="53F51DC3" w14:textId="2D756C40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D83AC29" w14:textId="34FFBFC5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976E" w14:textId="28549ADC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4.</w:t>
            </w:r>
            <w:r w:rsid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0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0,00 </w:t>
            </w:r>
          </w:p>
        </w:tc>
      </w:tr>
      <w:tr w:rsidR="00017218" w:rsidRPr="00C9727E" w14:paraId="1C6FE71C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7B6D" w14:textId="7938EC33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1112500100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D11A" w14:textId="73747CDA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Principal</w:t>
            </w:r>
          </w:p>
        </w:tc>
        <w:tc>
          <w:tcPr>
            <w:tcW w:w="1700" w:type="dxa"/>
          </w:tcPr>
          <w:p w14:paraId="786F9760" w14:textId="3C30E736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10.000,00</w:t>
            </w:r>
          </w:p>
        </w:tc>
        <w:tc>
          <w:tcPr>
            <w:tcW w:w="1276" w:type="dxa"/>
          </w:tcPr>
          <w:p w14:paraId="6C0F4245" w14:textId="2DC48E35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1.000,00</w:t>
            </w:r>
          </w:p>
        </w:tc>
        <w:tc>
          <w:tcPr>
            <w:tcW w:w="1275" w:type="dxa"/>
          </w:tcPr>
          <w:p w14:paraId="206E4FC6" w14:textId="1141BC87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6.000,00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1866" w14:textId="1C3F195D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4.000,00 </w:t>
            </w:r>
          </w:p>
        </w:tc>
      </w:tr>
      <w:tr w:rsidR="00017218" w:rsidRPr="00C9727E" w14:paraId="182E64BB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A27C" w14:textId="4F8504DF" w:rsidR="00017218" w:rsidRPr="00A5376F" w:rsidRDefault="00017218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</w:t>
            </w:r>
            <w:r w:rsidR="007E68BF" w:rsidRPr="00A5376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00000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4D74" w14:textId="6D264364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Multas e Juros de Mora</w:t>
            </w:r>
          </w:p>
        </w:tc>
        <w:tc>
          <w:tcPr>
            <w:tcW w:w="1700" w:type="dxa"/>
          </w:tcPr>
          <w:p w14:paraId="527C563F" w14:textId="0D38FFB6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200,00</w:t>
            </w:r>
          </w:p>
        </w:tc>
        <w:tc>
          <w:tcPr>
            <w:tcW w:w="1276" w:type="dxa"/>
          </w:tcPr>
          <w:p w14:paraId="07059983" w14:textId="2EF87874" w:rsidR="00017218" w:rsidRPr="00A5376F" w:rsidRDefault="005B07F3" w:rsidP="005B0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A5376F">
              <w:rPr>
                <w:rFonts w:ascii="Times New Roman" w:hAnsi="Times New Roman" w:cs="Times New Roman"/>
                <w:sz w:val="18"/>
                <w:szCs w:val="18"/>
              </w:rPr>
              <w:t>50,00</w:t>
            </w:r>
          </w:p>
        </w:tc>
        <w:tc>
          <w:tcPr>
            <w:tcW w:w="1275" w:type="dxa"/>
          </w:tcPr>
          <w:p w14:paraId="7CDEFC45" w14:textId="49A70C7D" w:rsidR="00017218" w:rsidRPr="00A5376F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A5376F">
              <w:rPr>
                <w:rFonts w:ascii="Times New Roman" w:hAnsi="Times New Roman" w:cs="Times New Roman"/>
                <w:sz w:val="18"/>
                <w:szCs w:val="18"/>
              </w:rPr>
              <w:t>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E06D" w14:textId="5168DA59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+ 50,00 </w:t>
            </w:r>
          </w:p>
        </w:tc>
      </w:tr>
      <w:tr w:rsidR="00017218" w:rsidRPr="00C9727E" w14:paraId="37EB39E6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7A5" w14:textId="7BEE9630" w:rsidR="00017218" w:rsidRPr="00A5376F" w:rsidRDefault="007E68BF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11125003000000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CF0" w14:textId="35D493E4" w:rsidR="00017218" w:rsidRPr="00A5376F" w:rsidRDefault="007E68BF" w:rsidP="003F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Dívida Ativa</w:t>
            </w:r>
          </w:p>
        </w:tc>
        <w:tc>
          <w:tcPr>
            <w:tcW w:w="1700" w:type="dxa"/>
          </w:tcPr>
          <w:p w14:paraId="5EFD70BD" w14:textId="4EFCD6D8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500,00</w:t>
            </w:r>
          </w:p>
        </w:tc>
        <w:tc>
          <w:tcPr>
            <w:tcW w:w="1276" w:type="dxa"/>
          </w:tcPr>
          <w:p w14:paraId="3BDADC6D" w14:textId="129CA9C7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  <w:tc>
          <w:tcPr>
            <w:tcW w:w="1275" w:type="dxa"/>
          </w:tcPr>
          <w:p w14:paraId="56470C4D" w14:textId="438E086E" w:rsidR="00017218" w:rsidRPr="00A5376F" w:rsidRDefault="00A5376F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C37B" w14:textId="6FCBA215" w:rsidR="00017218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color w:val="EE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- </w:t>
            </w:r>
            <w:r w:rsidRPr="005B07F3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 xml:space="preserve">200,00 </w:t>
            </w:r>
          </w:p>
        </w:tc>
      </w:tr>
      <w:tr w:rsidR="00017218" w:rsidRPr="00C9727E" w14:paraId="5200C200" w14:textId="77777777" w:rsidTr="00780DCA"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6CA8" w14:textId="117EEB40" w:rsidR="00017218" w:rsidRPr="00A5376F" w:rsidRDefault="007E68BF" w:rsidP="007E6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11125004000000</w:t>
            </w:r>
          </w:p>
        </w:tc>
        <w:tc>
          <w:tcPr>
            <w:tcW w:w="7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5442" w14:textId="4E2C059A" w:rsidR="00017218" w:rsidRPr="00A5376F" w:rsidRDefault="007E68BF" w:rsidP="00A5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Imposto sobre a Propriedade Predial e Territorial Urbana - Dívida Ativa - Multas e Juros de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</w:t>
            </w:r>
            <w:r w:rsidR="00A5376F"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376F">
              <w:rPr>
                <w:rFonts w:ascii="Times New Roman" w:hAnsi="Times New Roman" w:cs="Times New Roman"/>
                <w:sz w:val="18"/>
                <w:szCs w:val="18"/>
              </w:rPr>
              <w:t>Mora da Dívida Ativa</w:t>
            </w:r>
          </w:p>
        </w:tc>
        <w:tc>
          <w:tcPr>
            <w:tcW w:w="1700" w:type="dxa"/>
          </w:tcPr>
          <w:p w14:paraId="184118AF" w14:textId="50CE8BCF" w:rsidR="00017218" w:rsidRPr="00A5376F" w:rsidRDefault="00780DCA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100,00</w:t>
            </w:r>
          </w:p>
        </w:tc>
        <w:tc>
          <w:tcPr>
            <w:tcW w:w="1276" w:type="dxa"/>
          </w:tcPr>
          <w:p w14:paraId="145CA79A" w14:textId="61DBC8BE" w:rsidR="00017218" w:rsidRPr="00A5376F" w:rsidRDefault="00780DCA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275" w:type="dxa"/>
          </w:tcPr>
          <w:p w14:paraId="41967C80" w14:textId="1D230864" w:rsidR="00017218" w:rsidRPr="00A5376F" w:rsidRDefault="00780DCA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0983" w14:textId="73C696F7" w:rsidR="00017218" w:rsidRPr="00A5376F" w:rsidRDefault="00780DCA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80DCA">
              <w:rPr>
                <w:rFonts w:ascii="Times New Roman" w:hAnsi="Times New Roman" w:cs="Times New Roman"/>
                <w:color w:val="EE0000"/>
                <w:sz w:val="18"/>
                <w:szCs w:val="18"/>
              </w:rPr>
              <w:t>- 100,00</w:t>
            </w:r>
          </w:p>
        </w:tc>
      </w:tr>
      <w:tr w:rsidR="005B07F3" w:rsidRPr="00C9727E" w14:paraId="3BB2D11A" w14:textId="77777777" w:rsidTr="00780DCA">
        <w:tc>
          <w:tcPr>
            <w:tcW w:w="92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873B" w14:textId="6D00C1F1" w:rsidR="005B07F3" w:rsidRPr="00A5376F" w:rsidRDefault="005B07F3" w:rsidP="00A53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5376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700" w:type="dxa"/>
          </w:tcPr>
          <w:p w14:paraId="3005E2DD" w14:textId="4F737DD9" w:rsidR="005B07F3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10.700,00</w:t>
            </w:r>
          </w:p>
        </w:tc>
        <w:tc>
          <w:tcPr>
            <w:tcW w:w="1276" w:type="dxa"/>
          </w:tcPr>
          <w:p w14:paraId="6CDCF8A5" w14:textId="0D1BC301" w:rsidR="005B07F3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6" w:hanging="606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1.150,00</w:t>
            </w:r>
          </w:p>
        </w:tc>
        <w:tc>
          <w:tcPr>
            <w:tcW w:w="1275" w:type="dxa"/>
          </w:tcPr>
          <w:p w14:paraId="743BD344" w14:textId="16C0418D" w:rsidR="005B07F3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6.450,00</w:t>
            </w:r>
          </w:p>
        </w:tc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C553" w14:textId="199AC4FC" w:rsidR="005B07F3" w:rsidRPr="005B07F3" w:rsidRDefault="005B07F3" w:rsidP="00017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07F3">
              <w:rPr>
                <w:rFonts w:ascii="Times New Roman" w:hAnsi="Times New Roman" w:cs="Times New Roman"/>
                <w:b/>
                <w:bCs/>
                <w:color w:val="EE0000"/>
                <w:sz w:val="18"/>
                <w:szCs w:val="18"/>
              </w:rPr>
              <w:t>- 4.200,00</w:t>
            </w:r>
          </w:p>
        </w:tc>
      </w:tr>
    </w:tbl>
    <w:p w14:paraId="73F4B2F1" w14:textId="22BE3613" w:rsidR="00E57C51" w:rsidRPr="00C9727E" w:rsidRDefault="006056AE" w:rsidP="00E57C51">
      <w:pPr>
        <w:spacing w:after="100" w:afterAutospacing="1"/>
        <w:rPr>
          <w:sz w:val="18"/>
          <w:szCs w:val="18"/>
        </w:rPr>
      </w:pPr>
      <w:r w:rsidRPr="00C9727E">
        <w:rPr>
          <w:sz w:val="18"/>
          <w:szCs w:val="18"/>
        </w:rP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017218">
      <w:pgSz w:w="16838" w:h="11906" w:orient="landscape"/>
      <w:pgMar w:top="709" w:right="962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17218"/>
    <w:rsid w:val="00022214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3D5E91"/>
    <w:rsid w:val="003E3B4E"/>
    <w:rsid w:val="003F5D34"/>
    <w:rsid w:val="004008AD"/>
    <w:rsid w:val="00467F18"/>
    <w:rsid w:val="005B07F3"/>
    <w:rsid w:val="005B2124"/>
    <w:rsid w:val="006056AE"/>
    <w:rsid w:val="0063642A"/>
    <w:rsid w:val="00651E7D"/>
    <w:rsid w:val="006F6683"/>
    <w:rsid w:val="00701DE0"/>
    <w:rsid w:val="00780DCA"/>
    <w:rsid w:val="007E68BF"/>
    <w:rsid w:val="00814A6E"/>
    <w:rsid w:val="00830A8D"/>
    <w:rsid w:val="008D08E3"/>
    <w:rsid w:val="008F1A85"/>
    <w:rsid w:val="009370A1"/>
    <w:rsid w:val="00967FCD"/>
    <w:rsid w:val="00A21739"/>
    <w:rsid w:val="00A5376F"/>
    <w:rsid w:val="00AA2CB3"/>
    <w:rsid w:val="00AE57DD"/>
    <w:rsid w:val="00B721FE"/>
    <w:rsid w:val="00C0340C"/>
    <w:rsid w:val="00C63B68"/>
    <w:rsid w:val="00C9727E"/>
    <w:rsid w:val="00D21421"/>
    <w:rsid w:val="00D8798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2025-09-03T18:55:00Z</dcterms:created>
  <dcterms:modified xsi:type="dcterms:W3CDTF">2025-09-03T19:38:00Z</dcterms:modified>
</cp:coreProperties>
</file>