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7014C" w14:textId="77777777" w:rsidR="00A45748" w:rsidRDefault="00A45748"/>
    <w:p w14:paraId="6F5A2188" w14:textId="77777777" w:rsidR="00A45748" w:rsidRDefault="00A45748"/>
    <w:p w14:paraId="011C0063" w14:textId="77777777" w:rsidR="00A45748" w:rsidRDefault="00A45748"/>
    <w:p w14:paraId="14E68BEF" w14:textId="77777777" w:rsidR="00A45748" w:rsidRDefault="00A45748"/>
    <w:p w14:paraId="0480653A" w14:textId="77777777" w:rsidR="00A45748" w:rsidRDefault="00A45748"/>
    <w:p w14:paraId="4D6A2A2B" w14:textId="77777777" w:rsidR="00A45748" w:rsidRDefault="00A45748"/>
    <w:p w14:paraId="4EBF2C9B" w14:textId="77777777" w:rsidR="00A45748" w:rsidRDefault="00A45748"/>
    <w:p w14:paraId="1F2B42ED" w14:textId="77777777" w:rsidR="00A45748" w:rsidRDefault="00A45748"/>
    <w:p w14:paraId="4BE0564C" w14:textId="77777777" w:rsidR="00A45748" w:rsidRDefault="00A45748"/>
    <w:p w14:paraId="67EF4435" w14:textId="77777777" w:rsidR="00A45748" w:rsidRDefault="00A45748"/>
    <w:p w14:paraId="0654706D" w14:textId="77777777" w:rsidR="00A45748" w:rsidRDefault="00A45748"/>
    <w:p w14:paraId="2280A47E" w14:textId="77777777" w:rsidR="00A45748" w:rsidRDefault="00A45748"/>
    <w:p w14:paraId="1229C945" w14:textId="77777777" w:rsidR="00A45748" w:rsidRDefault="00A45748" w:rsidP="00A45748">
      <w:pPr>
        <w:pStyle w:val="Ttulo1"/>
      </w:pPr>
    </w:p>
    <w:p w14:paraId="626DB82F" w14:textId="409DA9FD" w:rsidR="003F1274" w:rsidRDefault="00A45748" w:rsidP="00A45748">
      <w:pPr>
        <w:pStyle w:val="Ttulo"/>
        <w:jc w:val="center"/>
      </w:pPr>
      <w:r>
        <w:t>Prueba Técnica Parlem Telecom</w:t>
      </w:r>
    </w:p>
    <w:p w14:paraId="7B8F3363" w14:textId="3FB34D0F" w:rsidR="00A45748" w:rsidRDefault="00A45748" w:rsidP="00A45748"/>
    <w:p w14:paraId="5CA00819" w14:textId="37A0C047" w:rsidR="00A45748" w:rsidRDefault="00A45748" w:rsidP="00A45748">
      <w:pPr>
        <w:pStyle w:val="Subttulo"/>
        <w:jc w:val="center"/>
        <w:rPr>
          <w:sz w:val="40"/>
          <w:szCs w:val="40"/>
        </w:rPr>
      </w:pPr>
      <w:r w:rsidRPr="00A45748">
        <w:rPr>
          <w:sz w:val="40"/>
          <w:szCs w:val="40"/>
        </w:rPr>
        <w:t>Documento técnico</w:t>
      </w:r>
    </w:p>
    <w:p w14:paraId="2CFD47C0" w14:textId="0BB65011" w:rsidR="00FA38CF" w:rsidRDefault="00FA38CF" w:rsidP="00FA38CF"/>
    <w:p w14:paraId="2E3FAF9E" w14:textId="77777777" w:rsidR="00FA38CF" w:rsidRDefault="00FA38CF" w:rsidP="00FA38CF">
      <w:pPr>
        <w:ind w:left="6372"/>
        <w:rPr>
          <w:lang w:val="en-US"/>
        </w:rPr>
      </w:pPr>
    </w:p>
    <w:p w14:paraId="443A3A24" w14:textId="77777777" w:rsidR="00FA38CF" w:rsidRDefault="00FA38CF" w:rsidP="00FA38CF">
      <w:pPr>
        <w:ind w:left="6372"/>
        <w:rPr>
          <w:lang w:val="en-US"/>
        </w:rPr>
      </w:pPr>
    </w:p>
    <w:p w14:paraId="794387EA" w14:textId="77777777" w:rsidR="00FA38CF" w:rsidRDefault="00FA38CF" w:rsidP="00FA38CF">
      <w:pPr>
        <w:ind w:left="6372"/>
        <w:rPr>
          <w:lang w:val="en-US"/>
        </w:rPr>
      </w:pPr>
    </w:p>
    <w:p w14:paraId="63F86105" w14:textId="77777777" w:rsidR="00FA38CF" w:rsidRDefault="00FA38CF" w:rsidP="00FA38CF">
      <w:pPr>
        <w:ind w:left="6372"/>
        <w:rPr>
          <w:lang w:val="en-US"/>
        </w:rPr>
      </w:pPr>
    </w:p>
    <w:p w14:paraId="339B381B" w14:textId="77777777" w:rsidR="00FA38CF" w:rsidRDefault="00FA38CF" w:rsidP="00FA38CF">
      <w:pPr>
        <w:ind w:left="6372"/>
        <w:rPr>
          <w:lang w:val="en-US"/>
        </w:rPr>
      </w:pPr>
    </w:p>
    <w:p w14:paraId="551F5643" w14:textId="77777777" w:rsidR="00FA38CF" w:rsidRDefault="00FA38CF" w:rsidP="00FA38CF">
      <w:pPr>
        <w:ind w:left="6372"/>
        <w:rPr>
          <w:lang w:val="en-US"/>
        </w:rPr>
      </w:pPr>
    </w:p>
    <w:p w14:paraId="7E18050E" w14:textId="77777777" w:rsidR="00FA38CF" w:rsidRDefault="00FA38CF" w:rsidP="00FA38CF">
      <w:pPr>
        <w:ind w:left="6372"/>
        <w:rPr>
          <w:lang w:val="en-US"/>
        </w:rPr>
      </w:pPr>
    </w:p>
    <w:p w14:paraId="24D9CA6D" w14:textId="77777777" w:rsidR="00FA38CF" w:rsidRDefault="00FA38CF" w:rsidP="00FA38CF">
      <w:pPr>
        <w:ind w:left="6372"/>
        <w:rPr>
          <w:lang w:val="en-US"/>
        </w:rPr>
      </w:pPr>
    </w:p>
    <w:p w14:paraId="3826CF1F" w14:textId="77777777" w:rsidR="00FA38CF" w:rsidRDefault="00FA38CF" w:rsidP="00FA38CF">
      <w:pPr>
        <w:ind w:left="6372"/>
        <w:rPr>
          <w:lang w:val="en-US"/>
        </w:rPr>
      </w:pPr>
    </w:p>
    <w:p w14:paraId="344FC69F" w14:textId="77777777" w:rsidR="00FA38CF" w:rsidRDefault="00FA38CF" w:rsidP="00FA38CF">
      <w:pPr>
        <w:ind w:left="6372"/>
        <w:rPr>
          <w:lang w:val="en-US"/>
        </w:rPr>
      </w:pPr>
    </w:p>
    <w:p w14:paraId="1BC42B4F" w14:textId="77777777" w:rsidR="00FA38CF" w:rsidRDefault="00FA38CF" w:rsidP="00FA38CF">
      <w:pPr>
        <w:ind w:left="6372"/>
        <w:rPr>
          <w:lang w:val="en-US"/>
        </w:rPr>
      </w:pPr>
    </w:p>
    <w:p w14:paraId="6C2A624E" w14:textId="7383A0FE" w:rsidR="00FA38CF" w:rsidRPr="00FA38CF" w:rsidRDefault="00FA38CF" w:rsidP="00FA38CF">
      <w:pPr>
        <w:ind w:left="6372"/>
      </w:pPr>
      <w:r w:rsidRPr="00FA38CF">
        <w:t>Martín Márquez Rivero</w:t>
      </w:r>
    </w:p>
    <w:p w14:paraId="461FBD7E" w14:textId="7CF745BA" w:rsidR="00FA38CF" w:rsidRPr="00FA38CF" w:rsidRDefault="00FA38CF" w:rsidP="00FA38CF">
      <w:pPr>
        <w:ind w:left="5664" w:firstLine="708"/>
      </w:pPr>
      <w:r w:rsidRPr="00FA38CF">
        <w:t>Enero 2023</w:t>
      </w:r>
    </w:p>
    <w:sdt>
      <w:sdtPr>
        <w:rPr>
          <w:color w:val="auto"/>
        </w:rPr>
        <w:id w:val="1242749948"/>
        <w:docPartObj>
          <w:docPartGallery w:val="Table of Contents"/>
          <w:docPartUnique/>
        </w:docPartObj>
      </w:sdtPr>
      <w:sdtEndPr>
        <w:rPr>
          <w:rFonts w:asciiTheme="minorHAnsi" w:eastAsiaTheme="minorHAnsi" w:hAnsiTheme="minorHAnsi" w:cstheme="minorBidi"/>
          <w:b/>
          <w:bCs/>
          <w:sz w:val="22"/>
          <w:szCs w:val="22"/>
          <w:lang w:eastAsia="en-US"/>
        </w:rPr>
      </w:sdtEndPr>
      <w:sdtContent>
        <w:p w14:paraId="60D007C4" w14:textId="1465EB86" w:rsidR="00655071" w:rsidRPr="00655071" w:rsidRDefault="00655071">
          <w:pPr>
            <w:pStyle w:val="TtuloTDC"/>
            <w:rPr>
              <w:color w:val="auto"/>
            </w:rPr>
          </w:pPr>
          <w:r w:rsidRPr="00655071">
            <w:rPr>
              <w:color w:val="auto"/>
            </w:rPr>
            <w:t>Contenido</w:t>
          </w:r>
        </w:p>
        <w:p w14:paraId="6B25518F" w14:textId="14528D86" w:rsidR="00E96A33" w:rsidRDefault="00655071">
          <w:pPr>
            <w:pStyle w:val="TDC1"/>
            <w:rPr>
              <w:b w:val="0"/>
              <w:caps w:val="0"/>
              <w:color w:val="auto"/>
              <w:sz w:val="22"/>
              <w:szCs w:val="22"/>
              <w:lang w:eastAsia="es-ES" w:bidi="ar-SA"/>
            </w:rPr>
          </w:pPr>
          <w:r w:rsidRPr="00655071">
            <w:rPr>
              <w:color w:val="auto"/>
            </w:rPr>
            <w:fldChar w:fldCharType="begin"/>
          </w:r>
          <w:r w:rsidRPr="00655071">
            <w:rPr>
              <w:color w:val="auto"/>
            </w:rPr>
            <w:instrText xml:space="preserve"> TOC \o "1-3" \h \z \u </w:instrText>
          </w:r>
          <w:r w:rsidRPr="00655071">
            <w:rPr>
              <w:color w:val="auto"/>
            </w:rPr>
            <w:fldChar w:fldCharType="separate"/>
          </w:r>
          <w:hyperlink w:anchor="_Toc125317820" w:history="1">
            <w:r w:rsidR="00E96A33" w:rsidRPr="00B65E40">
              <w:rPr>
                <w:rStyle w:val="Hipervnculo"/>
              </w:rPr>
              <w:t>Introducción</w:t>
            </w:r>
            <w:r w:rsidR="00E96A33">
              <w:rPr>
                <w:webHidden/>
              </w:rPr>
              <w:tab/>
            </w:r>
            <w:r w:rsidR="00E96A33">
              <w:rPr>
                <w:webHidden/>
              </w:rPr>
              <w:fldChar w:fldCharType="begin"/>
            </w:r>
            <w:r w:rsidR="00E96A33">
              <w:rPr>
                <w:webHidden/>
              </w:rPr>
              <w:instrText xml:space="preserve"> PAGEREF _Toc125317820 \h </w:instrText>
            </w:r>
            <w:r w:rsidR="00E96A33">
              <w:rPr>
                <w:webHidden/>
              </w:rPr>
            </w:r>
            <w:r w:rsidR="00E96A33">
              <w:rPr>
                <w:webHidden/>
              </w:rPr>
              <w:fldChar w:fldCharType="separate"/>
            </w:r>
            <w:r w:rsidR="00E96A33">
              <w:rPr>
                <w:webHidden/>
              </w:rPr>
              <w:t>2</w:t>
            </w:r>
            <w:r w:rsidR="00E96A33">
              <w:rPr>
                <w:webHidden/>
              </w:rPr>
              <w:fldChar w:fldCharType="end"/>
            </w:r>
          </w:hyperlink>
        </w:p>
        <w:p w14:paraId="11B6C0C8" w14:textId="2624055F" w:rsidR="00E96A33" w:rsidRDefault="00E96A33">
          <w:pPr>
            <w:pStyle w:val="TDC1"/>
            <w:rPr>
              <w:b w:val="0"/>
              <w:caps w:val="0"/>
              <w:color w:val="auto"/>
              <w:sz w:val="22"/>
              <w:szCs w:val="22"/>
              <w:lang w:eastAsia="es-ES" w:bidi="ar-SA"/>
            </w:rPr>
          </w:pPr>
          <w:hyperlink w:anchor="_Toc125317821" w:history="1">
            <w:r w:rsidRPr="00B65E40">
              <w:rPr>
                <w:rStyle w:val="Hipervnculo"/>
              </w:rPr>
              <w:t>Descripción del proyecto</w:t>
            </w:r>
            <w:r>
              <w:rPr>
                <w:webHidden/>
              </w:rPr>
              <w:tab/>
            </w:r>
            <w:r>
              <w:rPr>
                <w:webHidden/>
              </w:rPr>
              <w:fldChar w:fldCharType="begin"/>
            </w:r>
            <w:r>
              <w:rPr>
                <w:webHidden/>
              </w:rPr>
              <w:instrText xml:space="preserve"> PAGEREF _Toc125317821 \h </w:instrText>
            </w:r>
            <w:r>
              <w:rPr>
                <w:webHidden/>
              </w:rPr>
            </w:r>
            <w:r>
              <w:rPr>
                <w:webHidden/>
              </w:rPr>
              <w:fldChar w:fldCharType="separate"/>
            </w:r>
            <w:r>
              <w:rPr>
                <w:webHidden/>
              </w:rPr>
              <w:t>2</w:t>
            </w:r>
            <w:r>
              <w:rPr>
                <w:webHidden/>
              </w:rPr>
              <w:fldChar w:fldCharType="end"/>
            </w:r>
          </w:hyperlink>
        </w:p>
        <w:p w14:paraId="2B0E6670" w14:textId="73BB2BA4" w:rsidR="00E96A33" w:rsidRDefault="00E96A33">
          <w:pPr>
            <w:pStyle w:val="TDC1"/>
            <w:rPr>
              <w:b w:val="0"/>
              <w:caps w:val="0"/>
              <w:color w:val="auto"/>
              <w:sz w:val="22"/>
              <w:szCs w:val="22"/>
              <w:lang w:eastAsia="es-ES" w:bidi="ar-SA"/>
            </w:rPr>
          </w:pPr>
          <w:hyperlink w:anchor="_Toc125317822" w:history="1">
            <w:r w:rsidRPr="00B65E40">
              <w:rPr>
                <w:rStyle w:val="Hipervnculo"/>
              </w:rPr>
              <w:t>Arquitectura</w:t>
            </w:r>
            <w:r>
              <w:rPr>
                <w:webHidden/>
              </w:rPr>
              <w:tab/>
            </w:r>
            <w:r>
              <w:rPr>
                <w:webHidden/>
              </w:rPr>
              <w:fldChar w:fldCharType="begin"/>
            </w:r>
            <w:r>
              <w:rPr>
                <w:webHidden/>
              </w:rPr>
              <w:instrText xml:space="preserve"> PAGEREF _Toc125317822 \h </w:instrText>
            </w:r>
            <w:r>
              <w:rPr>
                <w:webHidden/>
              </w:rPr>
            </w:r>
            <w:r>
              <w:rPr>
                <w:webHidden/>
              </w:rPr>
              <w:fldChar w:fldCharType="separate"/>
            </w:r>
            <w:r>
              <w:rPr>
                <w:webHidden/>
              </w:rPr>
              <w:t>2</w:t>
            </w:r>
            <w:r>
              <w:rPr>
                <w:webHidden/>
              </w:rPr>
              <w:fldChar w:fldCharType="end"/>
            </w:r>
          </w:hyperlink>
        </w:p>
        <w:p w14:paraId="627CAFDA" w14:textId="7246828D" w:rsidR="00E96A33" w:rsidRDefault="00E96A33">
          <w:pPr>
            <w:pStyle w:val="TDC3"/>
            <w:rPr>
              <w:color w:val="auto"/>
              <w:sz w:val="22"/>
              <w:szCs w:val="22"/>
              <w:lang w:val="es-ES" w:eastAsia="es-ES" w:bidi="ar-SA"/>
            </w:rPr>
          </w:pPr>
          <w:hyperlink w:anchor="_Toc125317823" w:history="1">
            <w:r w:rsidRPr="00B65E40">
              <w:rPr>
                <w:rStyle w:val="Hipervnculo"/>
                <w:lang w:val="en-US"/>
              </w:rPr>
              <w:t>Front-end</w:t>
            </w:r>
            <w:r>
              <w:rPr>
                <w:webHidden/>
              </w:rPr>
              <w:tab/>
            </w:r>
            <w:r>
              <w:rPr>
                <w:webHidden/>
              </w:rPr>
              <w:fldChar w:fldCharType="begin"/>
            </w:r>
            <w:r>
              <w:rPr>
                <w:webHidden/>
              </w:rPr>
              <w:instrText xml:space="preserve"> PAGEREF _Toc125317823 \h </w:instrText>
            </w:r>
            <w:r>
              <w:rPr>
                <w:webHidden/>
              </w:rPr>
            </w:r>
            <w:r>
              <w:rPr>
                <w:webHidden/>
              </w:rPr>
              <w:fldChar w:fldCharType="separate"/>
            </w:r>
            <w:r>
              <w:rPr>
                <w:webHidden/>
              </w:rPr>
              <w:t>2</w:t>
            </w:r>
            <w:r>
              <w:rPr>
                <w:webHidden/>
              </w:rPr>
              <w:fldChar w:fldCharType="end"/>
            </w:r>
          </w:hyperlink>
        </w:p>
        <w:p w14:paraId="64731DE0" w14:textId="0635D9DE" w:rsidR="00E96A33" w:rsidRDefault="00E96A33">
          <w:pPr>
            <w:pStyle w:val="TDC3"/>
            <w:rPr>
              <w:color w:val="auto"/>
              <w:sz w:val="22"/>
              <w:szCs w:val="22"/>
              <w:lang w:val="es-ES" w:eastAsia="es-ES" w:bidi="ar-SA"/>
            </w:rPr>
          </w:pPr>
          <w:hyperlink w:anchor="_Toc125317824" w:history="1">
            <w:r w:rsidRPr="00B65E40">
              <w:rPr>
                <w:rStyle w:val="Hipervnculo"/>
              </w:rPr>
              <w:t>Back-end</w:t>
            </w:r>
            <w:r>
              <w:rPr>
                <w:webHidden/>
              </w:rPr>
              <w:tab/>
            </w:r>
            <w:r>
              <w:rPr>
                <w:webHidden/>
              </w:rPr>
              <w:fldChar w:fldCharType="begin"/>
            </w:r>
            <w:r>
              <w:rPr>
                <w:webHidden/>
              </w:rPr>
              <w:instrText xml:space="preserve"> PAGEREF _Toc125317824 \h </w:instrText>
            </w:r>
            <w:r>
              <w:rPr>
                <w:webHidden/>
              </w:rPr>
            </w:r>
            <w:r>
              <w:rPr>
                <w:webHidden/>
              </w:rPr>
              <w:fldChar w:fldCharType="separate"/>
            </w:r>
            <w:r>
              <w:rPr>
                <w:webHidden/>
              </w:rPr>
              <w:t>3</w:t>
            </w:r>
            <w:r>
              <w:rPr>
                <w:webHidden/>
              </w:rPr>
              <w:fldChar w:fldCharType="end"/>
            </w:r>
          </w:hyperlink>
        </w:p>
        <w:p w14:paraId="2F4E18DB" w14:textId="216CA85A" w:rsidR="00E96A33" w:rsidRDefault="00E96A33">
          <w:pPr>
            <w:pStyle w:val="TDC3"/>
            <w:rPr>
              <w:color w:val="auto"/>
              <w:sz w:val="22"/>
              <w:szCs w:val="22"/>
              <w:lang w:val="es-ES" w:eastAsia="es-ES" w:bidi="ar-SA"/>
            </w:rPr>
          </w:pPr>
          <w:hyperlink w:anchor="_Toc125317825" w:history="1">
            <w:r w:rsidRPr="00B65E40">
              <w:rPr>
                <w:rStyle w:val="Hipervnculo"/>
              </w:rPr>
              <w:t>Autenticación</w:t>
            </w:r>
            <w:r>
              <w:rPr>
                <w:webHidden/>
              </w:rPr>
              <w:tab/>
            </w:r>
            <w:r>
              <w:rPr>
                <w:webHidden/>
              </w:rPr>
              <w:fldChar w:fldCharType="begin"/>
            </w:r>
            <w:r>
              <w:rPr>
                <w:webHidden/>
              </w:rPr>
              <w:instrText xml:space="preserve"> PAGEREF _Toc125317825 \h </w:instrText>
            </w:r>
            <w:r>
              <w:rPr>
                <w:webHidden/>
              </w:rPr>
            </w:r>
            <w:r>
              <w:rPr>
                <w:webHidden/>
              </w:rPr>
              <w:fldChar w:fldCharType="separate"/>
            </w:r>
            <w:r>
              <w:rPr>
                <w:webHidden/>
              </w:rPr>
              <w:t>3</w:t>
            </w:r>
            <w:r>
              <w:rPr>
                <w:webHidden/>
              </w:rPr>
              <w:fldChar w:fldCharType="end"/>
            </w:r>
          </w:hyperlink>
        </w:p>
        <w:p w14:paraId="621C5469" w14:textId="0CFB6119" w:rsidR="00E96A33" w:rsidRDefault="00E96A33">
          <w:pPr>
            <w:pStyle w:val="TDC3"/>
            <w:rPr>
              <w:color w:val="auto"/>
              <w:sz w:val="22"/>
              <w:szCs w:val="22"/>
              <w:lang w:val="es-ES" w:eastAsia="es-ES" w:bidi="ar-SA"/>
            </w:rPr>
          </w:pPr>
          <w:hyperlink w:anchor="_Toc125317826" w:history="1">
            <w:r w:rsidRPr="00B65E40">
              <w:rPr>
                <w:rStyle w:val="Hipervnculo"/>
              </w:rPr>
              <w:t>Base de datos</w:t>
            </w:r>
            <w:r>
              <w:rPr>
                <w:webHidden/>
              </w:rPr>
              <w:tab/>
            </w:r>
            <w:r>
              <w:rPr>
                <w:webHidden/>
              </w:rPr>
              <w:fldChar w:fldCharType="begin"/>
            </w:r>
            <w:r>
              <w:rPr>
                <w:webHidden/>
              </w:rPr>
              <w:instrText xml:space="preserve"> PAGEREF _Toc125317826 \h </w:instrText>
            </w:r>
            <w:r>
              <w:rPr>
                <w:webHidden/>
              </w:rPr>
            </w:r>
            <w:r>
              <w:rPr>
                <w:webHidden/>
              </w:rPr>
              <w:fldChar w:fldCharType="separate"/>
            </w:r>
            <w:r>
              <w:rPr>
                <w:webHidden/>
              </w:rPr>
              <w:t>3</w:t>
            </w:r>
            <w:r>
              <w:rPr>
                <w:webHidden/>
              </w:rPr>
              <w:fldChar w:fldCharType="end"/>
            </w:r>
          </w:hyperlink>
        </w:p>
        <w:p w14:paraId="73DF2B97" w14:textId="47320E75" w:rsidR="00E96A33" w:rsidRDefault="00E96A33">
          <w:pPr>
            <w:pStyle w:val="TDC3"/>
            <w:rPr>
              <w:color w:val="auto"/>
              <w:sz w:val="22"/>
              <w:szCs w:val="22"/>
              <w:lang w:val="es-ES" w:eastAsia="es-ES" w:bidi="ar-SA"/>
            </w:rPr>
          </w:pPr>
          <w:hyperlink w:anchor="_Toc125317827" w:history="1">
            <w:r w:rsidRPr="00B65E40">
              <w:rPr>
                <w:rStyle w:val="Hipervnculo"/>
              </w:rPr>
              <w:t>Capa de dominio</w:t>
            </w:r>
            <w:r>
              <w:rPr>
                <w:webHidden/>
              </w:rPr>
              <w:tab/>
            </w:r>
            <w:r>
              <w:rPr>
                <w:webHidden/>
              </w:rPr>
              <w:fldChar w:fldCharType="begin"/>
            </w:r>
            <w:r>
              <w:rPr>
                <w:webHidden/>
              </w:rPr>
              <w:instrText xml:space="preserve"> PAGEREF _Toc125317827 \h </w:instrText>
            </w:r>
            <w:r>
              <w:rPr>
                <w:webHidden/>
              </w:rPr>
            </w:r>
            <w:r>
              <w:rPr>
                <w:webHidden/>
              </w:rPr>
              <w:fldChar w:fldCharType="separate"/>
            </w:r>
            <w:r>
              <w:rPr>
                <w:webHidden/>
              </w:rPr>
              <w:t>4</w:t>
            </w:r>
            <w:r>
              <w:rPr>
                <w:webHidden/>
              </w:rPr>
              <w:fldChar w:fldCharType="end"/>
            </w:r>
          </w:hyperlink>
        </w:p>
        <w:p w14:paraId="53982BD4" w14:textId="7C58E97C" w:rsidR="00E96A33" w:rsidRDefault="00E96A33">
          <w:pPr>
            <w:pStyle w:val="TDC3"/>
            <w:rPr>
              <w:color w:val="auto"/>
              <w:sz w:val="22"/>
              <w:szCs w:val="22"/>
              <w:lang w:val="es-ES" w:eastAsia="es-ES" w:bidi="ar-SA"/>
            </w:rPr>
          </w:pPr>
          <w:hyperlink w:anchor="_Toc125317828" w:history="1">
            <w:r w:rsidRPr="00B65E40">
              <w:rPr>
                <w:rStyle w:val="Hipervnculo"/>
              </w:rPr>
              <w:t>Test Unitarios</w:t>
            </w:r>
            <w:r>
              <w:rPr>
                <w:webHidden/>
              </w:rPr>
              <w:tab/>
            </w:r>
            <w:r>
              <w:rPr>
                <w:webHidden/>
              </w:rPr>
              <w:fldChar w:fldCharType="begin"/>
            </w:r>
            <w:r>
              <w:rPr>
                <w:webHidden/>
              </w:rPr>
              <w:instrText xml:space="preserve"> PAGEREF _Toc125317828 \h </w:instrText>
            </w:r>
            <w:r>
              <w:rPr>
                <w:webHidden/>
              </w:rPr>
            </w:r>
            <w:r>
              <w:rPr>
                <w:webHidden/>
              </w:rPr>
              <w:fldChar w:fldCharType="separate"/>
            </w:r>
            <w:r>
              <w:rPr>
                <w:webHidden/>
              </w:rPr>
              <w:t>4</w:t>
            </w:r>
            <w:r>
              <w:rPr>
                <w:webHidden/>
              </w:rPr>
              <w:fldChar w:fldCharType="end"/>
            </w:r>
          </w:hyperlink>
        </w:p>
        <w:p w14:paraId="0FD6341E" w14:textId="294E099C" w:rsidR="00E96A33" w:rsidRDefault="00E96A33">
          <w:pPr>
            <w:pStyle w:val="TDC1"/>
            <w:rPr>
              <w:b w:val="0"/>
              <w:caps w:val="0"/>
              <w:color w:val="auto"/>
              <w:sz w:val="22"/>
              <w:szCs w:val="22"/>
              <w:lang w:eastAsia="es-ES" w:bidi="ar-SA"/>
            </w:rPr>
          </w:pPr>
          <w:hyperlink w:anchor="_Toc125317829" w:history="1">
            <w:r w:rsidRPr="00B65E40">
              <w:rPr>
                <w:rStyle w:val="Hipervnculo"/>
              </w:rPr>
              <w:t>Diagrama MER</w:t>
            </w:r>
            <w:r>
              <w:rPr>
                <w:webHidden/>
              </w:rPr>
              <w:tab/>
            </w:r>
            <w:r>
              <w:rPr>
                <w:webHidden/>
              </w:rPr>
              <w:fldChar w:fldCharType="begin"/>
            </w:r>
            <w:r>
              <w:rPr>
                <w:webHidden/>
              </w:rPr>
              <w:instrText xml:space="preserve"> PAGEREF _Toc125317829 \h </w:instrText>
            </w:r>
            <w:r>
              <w:rPr>
                <w:webHidden/>
              </w:rPr>
            </w:r>
            <w:r>
              <w:rPr>
                <w:webHidden/>
              </w:rPr>
              <w:fldChar w:fldCharType="separate"/>
            </w:r>
            <w:r>
              <w:rPr>
                <w:webHidden/>
              </w:rPr>
              <w:t>5</w:t>
            </w:r>
            <w:r>
              <w:rPr>
                <w:webHidden/>
              </w:rPr>
              <w:fldChar w:fldCharType="end"/>
            </w:r>
          </w:hyperlink>
        </w:p>
        <w:p w14:paraId="27C6D6A1" w14:textId="279A1D0B" w:rsidR="00655071" w:rsidRPr="00655071" w:rsidRDefault="00655071">
          <w:r w:rsidRPr="00655071">
            <w:rPr>
              <w:b/>
              <w:bCs/>
            </w:rPr>
            <w:fldChar w:fldCharType="end"/>
          </w:r>
        </w:p>
      </w:sdtContent>
    </w:sdt>
    <w:p w14:paraId="276F4FD1" w14:textId="542BED82" w:rsidR="00A45748" w:rsidRPr="00FA38CF" w:rsidRDefault="00A45748"/>
    <w:p w14:paraId="344378EE" w14:textId="77777777" w:rsidR="00A45748" w:rsidRPr="00FA38CF" w:rsidRDefault="00A45748"/>
    <w:p w14:paraId="6F1F51A3" w14:textId="7E2EA7C8" w:rsidR="00A45748" w:rsidRDefault="00FA38CF" w:rsidP="00FA38CF">
      <w:pPr>
        <w:pStyle w:val="Ttulo1"/>
      </w:pPr>
      <w:bookmarkStart w:id="0" w:name="_Toc125317820"/>
      <w:r>
        <w:t>Introducción</w:t>
      </w:r>
      <w:bookmarkEnd w:id="0"/>
    </w:p>
    <w:p w14:paraId="5EE7A176" w14:textId="452CF95D" w:rsidR="00FA38CF" w:rsidRPr="00FA38CF" w:rsidRDefault="00FA38CF" w:rsidP="00FA38CF">
      <w:r>
        <w:t xml:space="preserve">El presente documento describe la prueba técnica de Parlem Telecom. El documento pretende servir de guía para entender la solución propuesta, así como las </w:t>
      </w:r>
      <w:r w:rsidR="00655071">
        <w:t xml:space="preserve">posibles </w:t>
      </w:r>
      <w:r>
        <w:t>opciones de mejora</w:t>
      </w:r>
      <w:r w:rsidR="00655071">
        <w:t>.</w:t>
      </w:r>
    </w:p>
    <w:p w14:paraId="084AC518" w14:textId="2510BED9" w:rsidR="00FA38CF" w:rsidRDefault="00FA38CF" w:rsidP="00FA38CF">
      <w:pPr>
        <w:pStyle w:val="Ttulo1"/>
      </w:pPr>
      <w:bookmarkStart w:id="1" w:name="_Toc125317821"/>
      <w:r>
        <w:t>Descripción del proyecto</w:t>
      </w:r>
      <w:bookmarkEnd w:id="1"/>
    </w:p>
    <w:p w14:paraId="0E7647E7" w14:textId="22B4DD40" w:rsidR="00FA38CF" w:rsidRDefault="00FA38CF" w:rsidP="00FA38CF">
      <w:r>
        <w:t>En dicha prueba se solicita realizar dos aplicaciones, un front-end y un back-</w:t>
      </w:r>
      <w:proofErr w:type="spellStart"/>
      <w:r>
        <w:t>end</w:t>
      </w:r>
      <w:proofErr w:type="spellEnd"/>
      <w:r>
        <w:t>. El front-end tiene que ser capaz de mostrar una lista de clientes y sus respectivos productos contratados.</w:t>
      </w:r>
    </w:p>
    <w:p w14:paraId="1C4C717E" w14:textId="69EC8965" w:rsidR="00FA38CF" w:rsidRDefault="00FA38CF" w:rsidP="00FA38CF">
      <w:r>
        <w:t>El back-</w:t>
      </w:r>
      <w:proofErr w:type="spellStart"/>
      <w:r>
        <w:t>end</w:t>
      </w:r>
      <w:proofErr w:type="spellEnd"/>
      <w:r>
        <w:t xml:space="preserve"> tiene que ser un api capaz de tener los datos y la lógica de negocio necesaria para mostrar los datos.</w:t>
      </w:r>
    </w:p>
    <w:p w14:paraId="325FCCD9" w14:textId="0B2E8B5D" w:rsidR="006378AC" w:rsidRDefault="006378AC" w:rsidP="00FA38CF">
      <w:r>
        <w:t>El proyecto ha sido desarrollado en Visual Studio Enterprise 2022 y SQL Server Express. Para el control de versiones se ha utilizado GIT. El código est</w:t>
      </w:r>
      <w:r w:rsidR="00655071">
        <w:t>á</w:t>
      </w:r>
      <w:r>
        <w:t xml:space="preserve"> alojado en </w:t>
      </w:r>
      <w:r w:rsidR="00655071">
        <w:t>GitHub</w:t>
      </w:r>
      <w:r>
        <w:t>.</w:t>
      </w:r>
    </w:p>
    <w:p w14:paraId="6BFEA611" w14:textId="1862DDB7" w:rsidR="00FA38CF" w:rsidRDefault="00FA38CF" w:rsidP="00FA38CF">
      <w:pPr>
        <w:pStyle w:val="Ttulo1"/>
      </w:pPr>
      <w:bookmarkStart w:id="2" w:name="_Toc125317822"/>
      <w:r>
        <w:t>Arquitectura</w:t>
      </w:r>
      <w:bookmarkEnd w:id="2"/>
    </w:p>
    <w:p w14:paraId="518F3E44" w14:textId="19010CF1" w:rsidR="00601C5D" w:rsidRPr="00601C5D" w:rsidRDefault="00601C5D" w:rsidP="00FA38CF">
      <w:r w:rsidRPr="00601C5D">
        <w:t>A continuación, se describe l</w:t>
      </w:r>
      <w:r>
        <w:t>a arquitectura de ambas partes.</w:t>
      </w:r>
    </w:p>
    <w:p w14:paraId="6DA9DE3F" w14:textId="424E513C" w:rsidR="00FA38CF" w:rsidRPr="00601C5D" w:rsidRDefault="00601C5D" w:rsidP="00601C5D">
      <w:pPr>
        <w:pStyle w:val="Ttulo3"/>
        <w:rPr>
          <w:lang w:val="en-US"/>
        </w:rPr>
      </w:pPr>
      <w:bookmarkStart w:id="3" w:name="_Toc125317823"/>
      <w:r w:rsidRPr="00601C5D">
        <w:rPr>
          <w:lang w:val="en-US"/>
        </w:rPr>
        <w:t>Front-end</w:t>
      </w:r>
      <w:bookmarkEnd w:id="3"/>
    </w:p>
    <w:p w14:paraId="27234DD1" w14:textId="3E74540A" w:rsidR="00601C5D" w:rsidRDefault="00601C5D" w:rsidP="00FA38CF">
      <w:r>
        <w:t xml:space="preserve">Las soluciones han sido desarrolladas en .Net Core 3.1. El front-end ha sido desarrollado con Razor. </w:t>
      </w:r>
    </w:p>
    <w:p w14:paraId="32985950" w14:textId="13A5300D" w:rsidR="00601C5D" w:rsidRDefault="00601C5D" w:rsidP="00FA38CF">
      <w:r>
        <w:t xml:space="preserve">Para mostrar los datos en tablas se han utilizado librerías de </w:t>
      </w:r>
      <w:hyperlink r:id="rId4" w:history="1">
        <w:r w:rsidRPr="00601C5D">
          <w:rPr>
            <w:rStyle w:val="Hipervnculo"/>
          </w:rPr>
          <w:t>Datatables.net</w:t>
        </w:r>
      </w:hyperlink>
      <w:r>
        <w:t>. Esta librería facilita el renderizado de datos al proveer de un mínimo estilo CSS, un buscador y paginador.</w:t>
      </w:r>
    </w:p>
    <w:p w14:paraId="3130F047" w14:textId="1B2DF749" w:rsidR="00C97827" w:rsidRDefault="00C97827" w:rsidP="00FA38CF">
      <w:r>
        <w:t>Se ha desarrollado con la arquitectura MVC. Existe una capa de servicios que llama al back-</w:t>
      </w:r>
      <w:proofErr w:type="spellStart"/>
      <w:r>
        <w:t>end</w:t>
      </w:r>
      <w:proofErr w:type="spellEnd"/>
      <w:r>
        <w:t xml:space="preserve"> vía api.</w:t>
      </w:r>
    </w:p>
    <w:p w14:paraId="7E54122B" w14:textId="0E99E79B" w:rsidR="00C97827" w:rsidRDefault="00C97827" w:rsidP="00FA38CF">
      <w:r>
        <w:lastRenderedPageBreak/>
        <w:t xml:space="preserve">Por </w:t>
      </w:r>
      <w:r w:rsidR="00655071">
        <w:t>simplificar la prueba, l</w:t>
      </w:r>
      <w:r>
        <w:t>a web esta sin autenticar. No existe una página de login como tal ni gestión de permisos por roles.</w:t>
      </w:r>
    </w:p>
    <w:p w14:paraId="61AFC63F" w14:textId="65AF495E" w:rsidR="00C97827" w:rsidRDefault="00C97827" w:rsidP="00FA38CF">
      <w:r>
        <w:t xml:space="preserve">Todos los datos necesarios para que la web funcione se han informado en el fichero appsettings.config. Se ha desarrollado una pequeña librería para acceder </w:t>
      </w:r>
      <w:r w:rsidR="00E96A33">
        <w:t>a la configuración</w:t>
      </w:r>
      <w:r>
        <w:t xml:space="preserve"> llamad</w:t>
      </w:r>
      <w:r w:rsidR="00E96A33">
        <w:t>a</w:t>
      </w:r>
      <w:r>
        <w:t xml:space="preserve"> </w:t>
      </w:r>
      <w:r w:rsidR="00E96A33">
        <w:t>“</w:t>
      </w:r>
      <w:r>
        <w:t>parlem.common</w:t>
      </w:r>
      <w:r w:rsidR="00E96A33">
        <w:t>”</w:t>
      </w:r>
      <w:r>
        <w:t xml:space="preserve"> que puede albergar funciones propias de la compañía desarrolladas por el equipo de desarrollo.</w:t>
      </w:r>
    </w:p>
    <w:p w14:paraId="0419D210" w14:textId="2E01785B" w:rsidR="00C97827" w:rsidRDefault="00C97827" w:rsidP="00FA38CF">
      <w:r>
        <w:t>En el apartado de vistas, se ha desarrollado utilizando layouts. Existe un layout común el cual todas las paginas utilizan que contiene la cabecera y el pie de la página, así como scripts y estilos CSS comunes a toda la aplicación.</w:t>
      </w:r>
    </w:p>
    <w:p w14:paraId="7E75F08C" w14:textId="6426238B" w:rsidR="00E96A33" w:rsidRDefault="00E96A33" w:rsidP="00E96A33">
      <w:r>
        <w:t>Como mejora s</w:t>
      </w:r>
      <w:r>
        <w:t xml:space="preserve">e propone el desarrollo de una página de login completa, así como el registro, olvido de contraseña </w:t>
      </w:r>
      <w:proofErr w:type="spellStart"/>
      <w:r>
        <w:t>etc</w:t>
      </w:r>
      <w:proofErr w:type="spellEnd"/>
      <w:r>
        <w:t xml:space="preserve"> de los usuarios. </w:t>
      </w:r>
    </w:p>
    <w:p w14:paraId="0D9A181C" w14:textId="77777777" w:rsidR="00E96A33" w:rsidRDefault="00E96A33" w:rsidP="00E96A33">
      <w:r>
        <w:t>Se propone también que se tengan varios roles que permitirán securizar algunos apartados de la aplicación, siendo accesibles por diferentes roles.</w:t>
      </w:r>
    </w:p>
    <w:p w14:paraId="0972FBF3" w14:textId="6B9B975A" w:rsidR="00E96A33" w:rsidRDefault="00E96A33" w:rsidP="00FA38CF"/>
    <w:p w14:paraId="34126797" w14:textId="63F51AD2" w:rsidR="00C97827" w:rsidRDefault="00C97827" w:rsidP="00C97827">
      <w:pPr>
        <w:pStyle w:val="Ttulo3"/>
      </w:pPr>
      <w:bookmarkStart w:id="4" w:name="_Toc125317824"/>
      <w:r>
        <w:t>Back-</w:t>
      </w:r>
      <w:proofErr w:type="spellStart"/>
      <w:r>
        <w:t>end</w:t>
      </w:r>
      <w:bookmarkEnd w:id="4"/>
      <w:proofErr w:type="spellEnd"/>
    </w:p>
    <w:p w14:paraId="134A2D14" w14:textId="53F43A80" w:rsidR="00C97827" w:rsidRDefault="00C97827" w:rsidP="00FA38CF">
      <w:r>
        <w:t>El back-</w:t>
      </w:r>
      <w:proofErr w:type="spellStart"/>
      <w:r>
        <w:t>end</w:t>
      </w:r>
      <w:proofErr w:type="spellEnd"/>
      <w:r>
        <w:t xml:space="preserve"> es un servicio api. En esta aplicación esta toda la lógica de negocio necesaria para procesar los datos, así como el acceso a la base de datos y la autenticación.</w:t>
      </w:r>
    </w:p>
    <w:p w14:paraId="5B7516F7" w14:textId="7A179C9E" w:rsidR="008861F7" w:rsidRDefault="008861F7" w:rsidP="00FA38CF">
      <w:r>
        <w:t xml:space="preserve">Se utiliza </w:t>
      </w:r>
      <w:proofErr w:type="spellStart"/>
      <w:r w:rsidRPr="008861F7">
        <w:t>Dependency</w:t>
      </w:r>
      <w:proofErr w:type="spellEnd"/>
      <w:r w:rsidRPr="008861F7">
        <w:t xml:space="preserve"> </w:t>
      </w:r>
      <w:proofErr w:type="spellStart"/>
      <w:r w:rsidRPr="008861F7">
        <w:t>injection</w:t>
      </w:r>
      <w:proofErr w:type="spellEnd"/>
      <w:r>
        <w:t xml:space="preserve"> de ASP.NET Core como </w:t>
      </w:r>
      <w:r w:rsidR="00B30E2D">
        <w:t>patrón</w:t>
      </w:r>
      <w:r>
        <w:t xml:space="preserve"> para la inyección de dependencias. Este </w:t>
      </w:r>
      <w:r w:rsidR="00B30E2D">
        <w:t>patrón</w:t>
      </w:r>
      <w:r>
        <w:t xml:space="preserve"> se </w:t>
      </w:r>
      <w:r w:rsidR="00B30E2D">
        <w:t>utiliza</w:t>
      </w:r>
      <w:r>
        <w:t xml:space="preserve"> tanto en el back-</w:t>
      </w:r>
      <w:proofErr w:type="spellStart"/>
      <w:r w:rsidR="00E96A33">
        <w:t>end</w:t>
      </w:r>
      <w:proofErr w:type="spellEnd"/>
      <w:r w:rsidR="00E96A33">
        <w:t xml:space="preserve"> como</w:t>
      </w:r>
      <w:r>
        <w:t xml:space="preserve"> en el front-end.  Para el registro de los servicios se hace mediante “</w:t>
      </w:r>
      <w:proofErr w:type="spellStart"/>
      <w:r w:rsidRPr="008861F7">
        <w:t>AddScoped</w:t>
      </w:r>
      <w:proofErr w:type="spellEnd"/>
      <w:r>
        <w:t>”. Con esto conseguimos que los servicios</w:t>
      </w:r>
      <w:r w:rsidR="00B30E2D">
        <w:t xml:space="preserve"> tengan</w:t>
      </w:r>
      <w:r w:rsidR="00E96A33">
        <w:t xml:space="preserve"> un </w:t>
      </w:r>
      <w:r w:rsidR="00B30E2D">
        <w:t xml:space="preserve">contexto </w:t>
      </w:r>
      <w:r w:rsidR="00E96A33">
        <w:t xml:space="preserve">nuevo para cada </w:t>
      </w:r>
      <w:r w:rsidR="00B30E2D">
        <w:t>petición</w:t>
      </w:r>
      <w:r w:rsidR="00E96A33">
        <w:t xml:space="preserve"> a los controladores</w:t>
      </w:r>
      <w:r w:rsidR="00B30E2D">
        <w:t>. Para cada petición se inyecta la dependencia, siendo la memoria independiente entre peticiones.</w:t>
      </w:r>
    </w:p>
    <w:p w14:paraId="76E0418C" w14:textId="0A35E567" w:rsidR="00E96A33" w:rsidRDefault="00E96A33" w:rsidP="00FA38CF">
      <w:r>
        <w:t>Como mejora a</w:t>
      </w:r>
      <w:r>
        <w:t xml:space="preserve"> nivel de arquitectura, se deberían separar los servicios en una capa adicional (similar a la capa de dominio) permitiendo desconectar los mismos del proyecto.</w:t>
      </w:r>
    </w:p>
    <w:p w14:paraId="50AE6893" w14:textId="77777777" w:rsidR="00E96A33" w:rsidRDefault="00E96A33" w:rsidP="00FA38CF"/>
    <w:p w14:paraId="7C7DD079" w14:textId="00C3A025" w:rsidR="00C97827" w:rsidRDefault="00C97827" w:rsidP="00E96A33">
      <w:pPr>
        <w:pStyle w:val="Ttulo3"/>
      </w:pPr>
      <w:bookmarkStart w:id="5" w:name="_Toc125317825"/>
      <w:r>
        <w:t>Autenticación</w:t>
      </w:r>
      <w:bookmarkEnd w:id="5"/>
    </w:p>
    <w:p w14:paraId="4CD7806F" w14:textId="1DAB533E" w:rsidR="00C97827" w:rsidRDefault="00C97827" w:rsidP="00FA38CF">
      <w:r>
        <w:t>El back-</w:t>
      </w:r>
      <w:proofErr w:type="spellStart"/>
      <w:r>
        <w:t>end</w:t>
      </w:r>
      <w:proofErr w:type="spellEnd"/>
      <w:r>
        <w:t xml:space="preserve"> utiliza la autenticación de </w:t>
      </w:r>
      <w:proofErr w:type="spellStart"/>
      <w:r>
        <w:t>Aspnet.core.identity</w:t>
      </w:r>
      <w:proofErr w:type="spellEnd"/>
      <w:r>
        <w:t xml:space="preserve"> mediante JSON Web Token (</w:t>
      </w:r>
      <w:proofErr w:type="spellStart"/>
      <w:r>
        <w:t>jwt</w:t>
      </w:r>
      <w:proofErr w:type="spellEnd"/>
      <w:r>
        <w:t>). Existe un usuario dado de alta a modo de ejemplo que tiene los permisos necesarios para acceder a la aplicación:</w:t>
      </w:r>
    </w:p>
    <w:p w14:paraId="50A537CE" w14:textId="4410F76E" w:rsidR="00C97827" w:rsidRDefault="00C97827" w:rsidP="00FA38CF">
      <w:r>
        <w:t xml:space="preserve">USER </w:t>
      </w:r>
      <w:r>
        <w:sym w:font="Wingdings" w:char="F0E0"/>
      </w:r>
      <w:r>
        <w:t xml:space="preserve"> </w:t>
      </w:r>
      <w:proofErr w:type="spellStart"/>
      <w:r w:rsidRPr="00C97827">
        <w:t>apiuser</w:t>
      </w:r>
      <w:proofErr w:type="spellEnd"/>
    </w:p>
    <w:p w14:paraId="259E2557" w14:textId="56A91E84" w:rsidR="00C97827" w:rsidRDefault="00C97827" w:rsidP="00FA38CF">
      <w:r>
        <w:t xml:space="preserve">PASS </w:t>
      </w:r>
      <w:r>
        <w:sym w:font="Wingdings" w:char="F0E0"/>
      </w:r>
      <w:r>
        <w:t xml:space="preserve"> </w:t>
      </w:r>
      <w:r w:rsidRPr="00C97827">
        <w:t>Password@2023</w:t>
      </w:r>
    </w:p>
    <w:p w14:paraId="310491C2" w14:textId="37099C32" w:rsidR="00C97827" w:rsidRDefault="00C97827" w:rsidP="00FA38CF">
      <w:r>
        <w:t xml:space="preserve">El token de autenticación se puede obtener llamando a la url </w:t>
      </w:r>
      <w:hyperlink r:id="rId5" w:history="1">
        <w:r w:rsidRPr="005D20BD">
          <w:rPr>
            <w:rStyle w:val="Hipervnculo"/>
          </w:rPr>
          <w:t>http://localhost:61955/api/authenticate/login</w:t>
        </w:r>
      </w:hyperlink>
      <w:r>
        <w:t xml:space="preserve"> con el </w:t>
      </w:r>
      <w:proofErr w:type="spellStart"/>
      <w:r>
        <w:t>user</w:t>
      </w:r>
      <w:proofErr w:type="spellEnd"/>
      <w:r>
        <w:t xml:space="preserve"> y </w:t>
      </w:r>
      <w:proofErr w:type="spellStart"/>
      <w:r>
        <w:t>pass</w:t>
      </w:r>
      <w:proofErr w:type="spellEnd"/>
      <w:r>
        <w:t xml:space="preserve"> enviado por </w:t>
      </w:r>
      <w:proofErr w:type="spellStart"/>
      <w:r>
        <w:t>json</w:t>
      </w:r>
      <w:proofErr w:type="spellEnd"/>
      <w:r>
        <w:t xml:space="preserve"> en el </w:t>
      </w:r>
      <w:proofErr w:type="spellStart"/>
      <w:r>
        <w:t>body</w:t>
      </w:r>
      <w:proofErr w:type="spellEnd"/>
      <w:r>
        <w:t>. Por motivos de simplicidad, existe un token ya generado en el fichero de configuración del front-end con caducidad de un año</w:t>
      </w:r>
      <w:r w:rsidR="00E96A33">
        <w:t>.</w:t>
      </w:r>
    </w:p>
    <w:p w14:paraId="6512849F" w14:textId="56E31505" w:rsidR="00C97827" w:rsidRDefault="006378AC" w:rsidP="00E96A33">
      <w:pPr>
        <w:pStyle w:val="Ttulo3"/>
      </w:pPr>
      <w:bookmarkStart w:id="6" w:name="_Toc125317826"/>
      <w:r>
        <w:t>Base de datos</w:t>
      </w:r>
      <w:bookmarkEnd w:id="6"/>
    </w:p>
    <w:p w14:paraId="38937D51" w14:textId="2CF41ECD" w:rsidR="006378AC" w:rsidRDefault="006378AC" w:rsidP="006378AC">
      <w:r>
        <w:t xml:space="preserve">Se utiliza el patrón </w:t>
      </w:r>
      <w:proofErr w:type="spellStart"/>
      <w:r>
        <w:t>CodeFirst</w:t>
      </w:r>
      <w:proofErr w:type="spellEnd"/>
      <w:r>
        <w:t xml:space="preserve"> para </w:t>
      </w:r>
      <w:r w:rsidR="00E96A33">
        <w:t xml:space="preserve">la generación de </w:t>
      </w:r>
      <w:r>
        <w:t>la base de datos. La base de datos se programa completamente en clases entidad y se genera mediante migraciones ejecutadas con la consola de Visual Studio.</w:t>
      </w:r>
      <w:r w:rsidR="00E96A33">
        <w:t xml:space="preserve"> </w:t>
      </w:r>
      <w:r>
        <w:t>Se provee de una copia de la base de datos para facilitar la ejecución del proyecto.</w:t>
      </w:r>
    </w:p>
    <w:p w14:paraId="27B17EF5" w14:textId="4FB8620E" w:rsidR="00601C5D" w:rsidRDefault="006378AC" w:rsidP="00FA38CF">
      <w:r>
        <w:lastRenderedPageBreak/>
        <w:t xml:space="preserve">La base de datos contiene todas las tablas necesarias para la autenticación </w:t>
      </w:r>
      <w:r w:rsidR="00E96A33">
        <w:t>con ASP.NET Core Identity</w:t>
      </w:r>
      <w:r>
        <w:t xml:space="preserve"> y las tablas mínimas para </w:t>
      </w:r>
      <w:r w:rsidR="00E96A33">
        <w:t>la prueba</w:t>
      </w:r>
      <w:r>
        <w:t>. En el apartado “Opciones de mejora” se describirán los cambios propuestos en la base de datos.</w:t>
      </w:r>
    </w:p>
    <w:p w14:paraId="6EFA3FF7" w14:textId="6F9682A8" w:rsidR="006378AC" w:rsidRDefault="006378AC" w:rsidP="00E96A33">
      <w:pPr>
        <w:pStyle w:val="Ttulo3"/>
      </w:pPr>
      <w:bookmarkStart w:id="7" w:name="_Toc125317827"/>
      <w:r>
        <w:t>Capa de dominio</w:t>
      </w:r>
      <w:bookmarkEnd w:id="7"/>
    </w:p>
    <w:p w14:paraId="67093E4F" w14:textId="0A9655AC" w:rsidR="006378AC" w:rsidRDefault="006378AC" w:rsidP="00FA38CF">
      <w:r>
        <w:t>En la capa de dominio llamada “</w:t>
      </w:r>
      <w:proofErr w:type="spellStart"/>
      <w:r>
        <w:t>parlem.domain</w:t>
      </w:r>
      <w:proofErr w:type="spellEnd"/>
      <w:r>
        <w:t xml:space="preserve">” se encuentran todas las clases necesarias para el acceso a la base de datos. </w:t>
      </w:r>
    </w:p>
    <w:p w14:paraId="446168D2" w14:textId="01170382" w:rsidR="008861F7" w:rsidRDefault="008861F7" w:rsidP="00FA38CF">
      <w:r>
        <w:t>En la carpeta “</w:t>
      </w:r>
      <w:proofErr w:type="spellStart"/>
      <w:r>
        <w:t>Abstract</w:t>
      </w:r>
      <w:proofErr w:type="spellEnd"/>
      <w:r>
        <w:t xml:space="preserve">” esta la interfaz de </w:t>
      </w:r>
      <w:proofErr w:type="spellStart"/>
      <w:r>
        <w:t>Repository</w:t>
      </w:r>
      <w:proofErr w:type="spellEnd"/>
      <w:r>
        <w:t>. Aquí se definen los métodos de interacción con el contexto de la base de datos.</w:t>
      </w:r>
    </w:p>
    <w:p w14:paraId="3AB07F5D" w14:textId="13CA4255" w:rsidR="008861F7" w:rsidRDefault="008861F7" w:rsidP="008861F7">
      <w:r>
        <w:t xml:space="preserve">En la carpeta “Concrete” se encuentra definido el contexto de la base de datos, así como la implementación de los métodos de interacción </w:t>
      </w:r>
      <w:r>
        <w:t>con el contexto de la base de datos.</w:t>
      </w:r>
    </w:p>
    <w:p w14:paraId="16F38D55" w14:textId="7E9DCAA8" w:rsidR="008861F7" w:rsidRDefault="008861F7" w:rsidP="00FA38CF">
      <w:r>
        <w:t>En la carpeta “</w:t>
      </w:r>
      <w:proofErr w:type="spellStart"/>
      <w:r>
        <w:t>Entities</w:t>
      </w:r>
      <w:proofErr w:type="spellEnd"/>
      <w:r>
        <w:t>” se encuentran las entidades de la aplicación. Estas clases serán las tablas de la base de datos. La carpeta “</w:t>
      </w:r>
      <w:proofErr w:type="spellStart"/>
      <w:r>
        <w:t>Models</w:t>
      </w:r>
      <w:proofErr w:type="spellEnd"/>
      <w:r>
        <w:t>” contiene los datos que se van a intercambiar entre capas. Por simplicidad en muchos casos se está utilizando las propias entidades para el intercambio de información, pero es importante recalcar que siempre se tienen que definir modelos para estos propósitos.</w:t>
      </w:r>
    </w:p>
    <w:p w14:paraId="497ABD8C" w14:textId="07765579" w:rsidR="00601C5D" w:rsidRDefault="00655071" w:rsidP="00E96A33">
      <w:pPr>
        <w:pStyle w:val="Ttulo3"/>
      </w:pPr>
      <w:bookmarkStart w:id="8" w:name="_Toc125317828"/>
      <w:r>
        <w:t>Test Unitarios</w:t>
      </w:r>
      <w:bookmarkEnd w:id="8"/>
    </w:p>
    <w:p w14:paraId="61B9A546" w14:textId="4B412A60" w:rsidR="00655071" w:rsidRDefault="00655071" w:rsidP="00FA38CF">
      <w:r>
        <w:t xml:space="preserve">Se han desarrollado test unitarios con </w:t>
      </w:r>
      <w:hyperlink r:id="rId6" w:history="1">
        <w:r w:rsidRPr="00655071">
          <w:rPr>
            <w:rStyle w:val="Hipervnculo"/>
          </w:rPr>
          <w:t>XUNIT</w:t>
        </w:r>
      </w:hyperlink>
      <w:r>
        <w:t xml:space="preserve"> utilizando MOQ para simular las entidades de la aplicación. Por simplicidad solo se han incluido </w:t>
      </w:r>
      <w:proofErr w:type="gramStart"/>
      <w:r>
        <w:t>los test</w:t>
      </w:r>
      <w:proofErr w:type="gramEnd"/>
      <w:r>
        <w:t xml:space="preserve"> unitarios de la capa de </w:t>
      </w:r>
      <w:r w:rsidR="00F43339">
        <w:t>dominio</w:t>
      </w:r>
      <w:r>
        <w:t>.</w:t>
      </w:r>
    </w:p>
    <w:p w14:paraId="3D5AA891" w14:textId="2FC37EDF" w:rsidR="00655071" w:rsidRDefault="00E96A33">
      <w:r>
        <w:t>Se podrían incluir test unitarios de la capa de controllers del back-</w:t>
      </w:r>
      <w:proofErr w:type="spellStart"/>
      <w:proofErr w:type="gramStart"/>
      <w:r>
        <w:t>end</w:t>
      </w:r>
      <w:proofErr w:type="spellEnd"/>
      <w:proofErr w:type="gramEnd"/>
      <w:r>
        <w:t xml:space="preserve"> así como test end-to-end en el front-end con </w:t>
      </w:r>
      <w:hyperlink r:id="rId7" w:history="1">
        <w:proofErr w:type="spellStart"/>
        <w:r w:rsidRPr="00655071">
          <w:rPr>
            <w:rStyle w:val="Hipervnculo"/>
          </w:rPr>
          <w:t>Playwright</w:t>
        </w:r>
        <w:proofErr w:type="spellEnd"/>
      </w:hyperlink>
      <w:r>
        <w:t xml:space="preserve"> por ejemplo.</w:t>
      </w:r>
      <w:r w:rsidR="00655071">
        <w:br w:type="page"/>
      </w:r>
    </w:p>
    <w:p w14:paraId="1DDED120" w14:textId="5A0192FF" w:rsidR="00FA38CF" w:rsidRDefault="00FA38CF" w:rsidP="00FA38CF">
      <w:pPr>
        <w:pStyle w:val="Ttulo1"/>
      </w:pPr>
      <w:bookmarkStart w:id="9" w:name="_Toc125317829"/>
      <w:r>
        <w:lastRenderedPageBreak/>
        <w:t>Diagrama MER</w:t>
      </w:r>
      <w:bookmarkEnd w:id="9"/>
    </w:p>
    <w:p w14:paraId="0971360E" w14:textId="26714AC5" w:rsidR="008861F7" w:rsidRDefault="008861F7" w:rsidP="008861F7">
      <w:r>
        <w:t xml:space="preserve">El diagrama MER (Modelo Entidad </w:t>
      </w:r>
      <w:r w:rsidR="00B30E2D">
        <w:t>Relación</w:t>
      </w:r>
      <w:r>
        <w:t>) actual es el siguiente:</w:t>
      </w:r>
    </w:p>
    <w:p w14:paraId="407B6EA3" w14:textId="5A502BE5" w:rsidR="008861F7" w:rsidRDefault="008861F7" w:rsidP="008861F7"/>
    <w:p w14:paraId="50B0D15F" w14:textId="76A022EB" w:rsidR="008861F7" w:rsidRPr="008861F7" w:rsidRDefault="008861F7" w:rsidP="008861F7">
      <w:r>
        <w:rPr>
          <w:noProof/>
        </w:rPr>
        <w:drawing>
          <wp:inline distT="0" distB="0" distL="0" distR="0" wp14:anchorId="786896F7" wp14:editId="12F49960">
            <wp:extent cx="5400040" cy="4492625"/>
            <wp:effectExtent l="0" t="0" r="0" b="317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8"/>
                    <a:stretch>
                      <a:fillRect/>
                    </a:stretch>
                  </pic:blipFill>
                  <pic:spPr>
                    <a:xfrm>
                      <a:off x="0" y="0"/>
                      <a:ext cx="5400040" cy="4492625"/>
                    </a:xfrm>
                    <a:prstGeom prst="rect">
                      <a:avLst/>
                    </a:prstGeom>
                  </pic:spPr>
                </pic:pic>
              </a:graphicData>
            </a:graphic>
          </wp:inline>
        </w:drawing>
      </w:r>
    </w:p>
    <w:p w14:paraId="21DF6D45" w14:textId="40B67D63" w:rsidR="008861F7" w:rsidRDefault="008861F7" w:rsidP="008861F7"/>
    <w:p w14:paraId="375E2754" w14:textId="6D219115" w:rsidR="008861F7" w:rsidRDefault="008861F7" w:rsidP="008861F7">
      <w:r>
        <w:t xml:space="preserve">Es un diagrama muy sencillo y solo a modo de ejemplo para que funcione la aplicación propuesta. </w:t>
      </w:r>
    </w:p>
    <w:p w14:paraId="7A7777FD" w14:textId="4898CA51" w:rsidR="00E96A33" w:rsidRDefault="00E96A33" w:rsidP="00E96A33">
      <w:r>
        <w:t>Como mejora s</w:t>
      </w:r>
      <w:r>
        <w:t>e propone que la relación entre los clientes y los productos contratados sea mediante una tabla relacionada “</w:t>
      </w:r>
      <w:proofErr w:type="spellStart"/>
      <w:r>
        <w:t>ClientesProductos</w:t>
      </w:r>
      <w:proofErr w:type="spellEnd"/>
      <w:r>
        <w:t>” como se describe a continuación:</w:t>
      </w:r>
    </w:p>
    <w:tbl>
      <w:tblPr>
        <w:tblStyle w:val="Tablaconcuadrcula"/>
        <w:tblW w:w="0" w:type="auto"/>
        <w:tblLook w:val="04A0" w:firstRow="1" w:lastRow="0" w:firstColumn="1" w:lastColumn="0" w:noHBand="0" w:noVBand="1"/>
      </w:tblPr>
      <w:tblGrid>
        <w:gridCol w:w="1698"/>
        <w:gridCol w:w="1699"/>
        <w:gridCol w:w="1699"/>
      </w:tblGrid>
      <w:tr w:rsidR="00E96A33" w14:paraId="2F4CB759" w14:textId="77777777" w:rsidTr="002B262F">
        <w:tc>
          <w:tcPr>
            <w:tcW w:w="5096" w:type="dxa"/>
            <w:gridSpan w:val="3"/>
          </w:tcPr>
          <w:p w14:paraId="5443276F" w14:textId="77777777" w:rsidR="00E96A33" w:rsidRDefault="00E96A33" w:rsidP="002B262F">
            <w:proofErr w:type="spellStart"/>
            <w:r>
              <w:t>ClientesProductos</w:t>
            </w:r>
            <w:proofErr w:type="spellEnd"/>
          </w:p>
        </w:tc>
      </w:tr>
      <w:tr w:rsidR="00E96A33" w14:paraId="172065B1" w14:textId="77777777" w:rsidTr="002B262F">
        <w:tc>
          <w:tcPr>
            <w:tcW w:w="1698" w:type="dxa"/>
          </w:tcPr>
          <w:p w14:paraId="2D22ABFF" w14:textId="77777777" w:rsidR="00E96A33" w:rsidRDefault="00E96A33" w:rsidP="002B262F">
            <w:r>
              <w:t>Id</w:t>
            </w:r>
          </w:p>
        </w:tc>
        <w:tc>
          <w:tcPr>
            <w:tcW w:w="1699" w:type="dxa"/>
          </w:tcPr>
          <w:p w14:paraId="262D273C" w14:textId="77777777" w:rsidR="00E96A33" w:rsidRDefault="00E96A33" w:rsidP="002B262F">
            <w:proofErr w:type="spellStart"/>
            <w:r>
              <w:t>IdCliente</w:t>
            </w:r>
            <w:proofErr w:type="spellEnd"/>
          </w:p>
        </w:tc>
        <w:tc>
          <w:tcPr>
            <w:tcW w:w="1699" w:type="dxa"/>
          </w:tcPr>
          <w:p w14:paraId="2D46FB38" w14:textId="77777777" w:rsidR="00E96A33" w:rsidRDefault="00E96A33" w:rsidP="002B262F">
            <w:proofErr w:type="spellStart"/>
            <w:r>
              <w:t>IdProducto</w:t>
            </w:r>
            <w:proofErr w:type="spellEnd"/>
          </w:p>
        </w:tc>
      </w:tr>
    </w:tbl>
    <w:p w14:paraId="50EA02AE" w14:textId="77777777" w:rsidR="00E96A33" w:rsidRDefault="00E96A33" w:rsidP="00E96A33"/>
    <w:p w14:paraId="3C759CB6" w14:textId="77777777" w:rsidR="00E96A33" w:rsidRDefault="00E96A33" w:rsidP="00E96A33">
      <w:r>
        <w:t>Se tendría que eliminar “</w:t>
      </w:r>
      <w:proofErr w:type="spellStart"/>
      <w:r>
        <w:t>IdCustomer</w:t>
      </w:r>
      <w:proofErr w:type="spellEnd"/>
      <w:r>
        <w:t>” de la tabla de “Productos” y relacionarla con la tabla “</w:t>
      </w:r>
      <w:proofErr w:type="spellStart"/>
      <w:r>
        <w:t>ClientesProductos</w:t>
      </w:r>
      <w:proofErr w:type="spellEnd"/>
      <w:r>
        <w:t>”</w:t>
      </w:r>
    </w:p>
    <w:p w14:paraId="0709C13F" w14:textId="77777777" w:rsidR="00E96A33" w:rsidRDefault="00E96A33" w:rsidP="00E96A33">
      <w:r>
        <w:t>A nivel de maestros, se podría indicar tablas maestras para Tipos de documento, tipos de producto etc.</w:t>
      </w:r>
    </w:p>
    <w:p w14:paraId="229D931D" w14:textId="77777777" w:rsidR="00655071" w:rsidRDefault="00655071"/>
    <w:p w14:paraId="7B8D19E0" w14:textId="77777777" w:rsidR="00655071" w:rsidRPr="00FA38CF" w:rsidRDefault="00655071"/>
    <w:sectPr w:rsidR="00655071" w:rsidRPr="00FA38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748"/>
    <w:rsid w:val="003F1274"/>
    <w:rsid w:val="00601C5D"/>
    <w:rsid w:val="006378AC"/>
    <w:rsid w:val="00655071"/>
    <w:rsid w:val="008861F7"/>
    <w:rsid w:val="00A45748"/>
    <w:rsid w:val="00B30E2D"/>
    <w:rsid w:val="00C97827"/>
    <w:rsid w:val="00DA7B62"/>
    <w:rsid w:val="00E035BE"/>
    <w:rsid w:val="00E96A33"/>
    <w:rsid w:val="00F43339"/>
    <w:rsid w:val="00FA38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19C92"/>
  <w15:chartTrackingRefBased/>
  <w15:docId w15:val="{2916C3B0-AC70-4FCA-AA90-74FAC2B07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457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457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01C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C9782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4574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A45748"/>
    <w:rPr>
      <w:rFonts w:asciiTheme="majorHAnsi" w:eastAsiaTheme="majorEastAsia" w:hAnsiTheme="majorHAnsi" w:cstheme="majorBidi"/>
      <w:color w:val="2F5496" w:themeColor="accent1" w:themeShade="BF"/>
      <w:sz w:val="26"/>
      <w:szCs w:val="26"/>
    </w:rPr>
  </w:style>
  <w:style w:type="paragraph" w:styleId="Ttulo">
    <w:name w:val="Title"/>
    <w:basedOn w:val="Normal"/>
    <w:next w:val="Normal"/>
    <w:link w:val="TtuloCar"/>
    <w:uiPriority w:val="10"/>
    <w:qFormat/>
    <w:rsid w:val="00A457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4574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45748"/>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45748"/>
    <w:rPr>
      <w:rFonts w:eastAsiaTheme="minorEastAsia"/>
      <w:color w:val="5A5A5A" w:themeColor="text1" w:themeTint="A5"/>
      <w:spacing w:val="15"/>
    </w:rPr>
  </w:style>
  <w:style w:type="paragraph" w:styleId="TDC1">
    <w:name w:val="toc 1"/>
    <w:basedOn w:val="Normal"/>
    <w:next w:val="Normal"/>
    <w:autoRedefine/>
    <w:uiPriority w:val="39"/>
    <w:unhideWhenUsed/>
    <w:rsid w:val="00FA38CF"/>
    <w:pPr>
      <w:tabs>
        <w:tab w:val="left" w:pos="426"/>
        <w:tab w:val="right" w:leader="dot" w:pos="8494"/>
      </w:tabs>
      <w:spacing w:before="200" w:after="100" w:line="264" w:lineRule="auto"/>
      <w:jc w:val="both"/>
    </w:pPr>
    <w:rPr>
      <w:rFonts w:eastAsiaTheme="minorEastAsia"/>
      <w:b/>
      <w:caps/>
      <w:noProof/>
      <w:color w:val="595959" w:themeColor="text1" w:themeTint="A6"/>
      <w:sz w:val="18"/>
      <w:szCs w:val="20"/>
      <w:lang w:bidi="en-US"/>
    </w:rPr>
  </w:style>
  <w:style w:type="paragraph" w:styleId="TDC2">
    <w:name w:val="toc 2"/>
    <w:basedOn w:val="Normal"/>
    <w:next w:val="Normal"/>
    <w:autoRedefine/>
    <w:uiPriority w:val="39"/>
    <w:unhideWhenUsed/>
    <w:rsid w:val="00FA38CF"/>
    <w:pPr>
      <w:tabs>
        <w:tab w:val="left" w:pos="800"/>
        <w:tab w:val="right" w:leader="dot" w:pos="8494"/>
      </w:tabs>
      <w:spacing w:before="200" w:after="100" w:line="264" w:lineRule="auto"/>
      <w:ind w:left="426"/>
      <w:jc w:val="both"/>
    </w:pPr>
    <w:rPr>
      <w:rFonts w:eastAsiaTheme="minorEastAsia"/>
      <w:noProof/>
      <w:color w:val="8C1633"/>
      <w:sz w:val="18"/>
      <w:szCs w:val="20"/>
      <w:lang w:val="es-ES_tradnl" w:bidi="en-US"/>
    </w:rPr>
  </w:style>
  <w:style w:type="paragraph" w:styleId="TDC3">
    <w:name w:val="toc 3"/>
    <w:basedOn w:val="Normal"/>
    <w:next w:val="Normal"/>
    <w:autoRedefine/>
    <w:uiPriority w:val="39"/>
    <w:unhideWhenUsed/>
    <w:rsid w:val="00FA38CF"/>
    <w:pPr>
      <w:tabs>
        <w:tab w:val="left" w:pos="1276"/>
        <w:tab w:val="right" w:leader="dot" w:pos="8494"/>
      </w:tabs>
      <w:spacing w:before="200" w:after="100" w:line="264" w:lineRule="auto"/>
      <w:ind w:left="709"/>
      <w:jc w:val="both"/>
    </w:pPr>
    <w:rPr>
      <w:rFonts w:eastAsiaTheme="minorEastAsia"/>
      <w:noProof/>
      <w:color w:val="000000" w:themeColor="text1"/>
      <w:sz w:val="18"/>
      <w:szCs w:val="20"/>
      <w:lang w:val="es-ES_tradnl" w:bidi="en-US"/>
    </w:rPr>
  </w:style>
  <w:style w:type="character" w:styleId="Hipervnculo">
    <w:name w:val="Hyperlink"/>
    <w:basedOn w:val="Fuentedeprrafopredeter"/>
    <w:uiPriority w:val="99"/>
    <w:unhideWhenUsed/>
    <w:rsid w:val="00FA38CF"/>
    <w:rPr>
      <w:color w:val="E41B12"/>
      <w:u w:val="single"/>
    </w:rPr>
  </w:style>
  <w:style w:type="character" w:styleId="Mencinsinresolver">
    <w:name w:val="Unresolved Mention"/>
    <w:basedOn w:val="Fuentedeprrafopredeter"/>
    <w:uiPriority w:val="99"/>
    <w:semiHidden/>
    <w:unhideWhenUsed/>
    <w:rsid w:val="00601C5D"/>
    <w:rPr>
      <w:color w:val="605E5C"/>
      <w:shd w:val="clear" w:color="auto" w:fill="E1DFDD"/>
    </w:rPr>
  </w:style>
  <w:style w:type="character" w:customStyle="1" w:styleId="Ttulo3Car">
    <w:name w:val="Título 3 Car"/>
    <w:basedOn w:val="Fuentedeprrafopredeter"/>
    <w:link w:val="Ttulo3"/>
    <w:uiPriority w:val="9"/>
    <w:rsid w:val="00601C5D"/>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C97827"/>
    <w:rPr>
      <w:rFonts w:asciiTheme="majorHAnsi" w:eastAsiaTheme="majorEastAsia" w:hAnsiTheme="majorHAnsi" w:cstheme="majorBidi"/>
      <w:i/>
      <w:iCs/>
      <w:color w:val="2F5496" w:themeColor="accent1" w:themeShade="BF"/>
    </w:rPr>
  </w:style>
  <w:style w:type="table" w:styleId="Tablaconcuadrcula">
    <w:name w:val="Table Grid"/>
    <w:basedOn w:val="Tablanormal"/>
    <w:uiPriority w:val="39"/>
    <w:rsid w:val="00B30E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655071"/>
    <w:pPr>
      <w:outlineLvl w:val="9"/>
    </w:pPr>
    <w:rPr>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playwright.dev/"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xunit.net/" TargetMode="External"/><Relationship Id="rId5" Type="http://schemas.openxmlformats.org/officeDocument/2006/relationships/hyperlink" Target="http://localhost:61955/api/authenticate/login" TargetMode="External"/><Relationship Id="rId10" Type="http://schemas.openxmlformats.org/officeDocument/2006/relationships/theme" Target="theme/theme1.xml"/><Relationship Id="rId4" Type="http://schemas.openxmlformats.org/officeDocument/2006/relationships/hyperlink" Target="https://datatables.ne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5</Pages>
  <Words>1064</Words>
  <Characters>5852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Marquez Rivero</dc:creator>
  <cp:keywords/>
  <dc:description/>
  <cp:lastModifiedBy>Martin Marquez Rivero</cp:lastModifiedBy>
  <cp:revision>5</cp:revision>
  <dcterms:created xsi:type="dcterms:W3CDTF">2023-01-22T19:28:00Z</dcterms:created>
  <dcterms:modified xsi:type="dcterms:W3CDTF">2023-01-22T21:28:00Z</dcterms:modified>
</cp:coreProperties>
</file>