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E41" w:rsidRDefault="007A55A5" w:rsidP="007A55A5">
      <w:pPr>
        <w:pStyle w:val="Title"/>
        <w:jc w:val="center"/>
      </w:pPr>
      <w:r>
        <w:t xml:space="preserve">Assignment 2: </w:t>
      </w:r>
      <w:r w:rsidR="001459AB">
        <w:t>Chat Client &amp; Server</w:t>
      </w:r>
    </w:p>
    <w:p w:rsidR="001459AB" w:rsidRDefault="001459AB" w:rsidP="001459AB">
      <w:pPr>
        <w:pStyle w:val="Heading1"/>
      </w:pPr>
      <w:r>
        <w:t>Server</w:t>
      </w:r>
    </w:p>
    <w:p w:rsidR="008B136F" w:rsidRPr="008B136F" w:rsidRDefault="008B136F" w:rsidP="008B136F">
      <w:pPr>
        <w:jc w:val="center"/>
      </w:pPr>
      <w:r w:rsidRPr="008B136F">
        <w:drawing>
          <wp:inline distT="0" distB="0" distL="0" distR="0" wp14:anchorId="53138833" wp14:editId="12EE44B7">
            <wp:extent cx="5943600" cy="1624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4D4" w:rsidRDefault="009E6738" w:rsidP="001459AB">
      <w:r>
        <w:tab/>
      </w:r>
      <w:r w:rsidR="00050D67">
        <w:t xml:space="preserve">First, </w:t>
      </w:r>
      <w:r w:rsidR="00206218">
        <w:t>establish a connection to the</w:t>
      </w:r>
      <w:r w:rsidR="00050D67">
        <w:t xml:space="preserve"> network</w:t>
      </w:r>
      <w:r w:rsidR="00206218">
        <w:t xml:space="preserve"> via port </w:t>
      </w:r>
      <w:r w:rsidR="00206218" w:rsidRPr="00206218">
        <w:rPr>
          <w:rFonts w:ascii="DejaVu Sans Mono" w:hAnsi="DejaVu Sans Mono" w:cs="DejaVu Sans Mono"/>
        </w:rPr>
        <w:t>55555</w:t>
      </w:r>
      <w:r>
        <w:t xml:space="preserve">. To do this, we retrieve the </w:t>
      </w:r>
      <w:r w:rsidR="00DD04D4">
        <w:t>file descriptor for the socket at this port by</w:t>
      </w:r>
      <w:r w:rsidR="008167D1">
        <w:t xml:space="preserve"> </w:t>
      </w:r>
      <w:r w:rsidR="00DD04D4">
        <w:t>using the first</w:t>
      </w:r>
      <w:r w:rsidR="008167D1">
        <w:t xml:space="preserve"> address </w:t>
      </w:r>
      <w:r w:rsidR="00DD04D4">
        <w:t xml:space="preserve">found by </w:t>
      </w:r>
      <w:proofErr w:type="spellStart"/>
      <w:r w:rsidR="00DD04D4" w:rsidRPr="00DD04D4">
        <w:rPr>
          <w:rFonts w:ascii="DejaVu Sans Mono" w:hAnsi="DejaVu Sans Mono" w:cs="DejaVu Sans Mono"/>
        </w:rPr>
        <w:t>getaddrinfo</w:t>
      </w:r>
      <w:proofErr w:type="spellEnd"/>
      <w:r w:rsidR="008167D1">
        <w:t>.</w:t>
      </w:r>
      <w:r w:rsidR="00DD04D4">
        <w:t xml:space="preserve"> Here, we want a connection stream, so we want to find an address that would accept all connections on a host. Afterwards</w:t>
      </w:r>
      <w:r w:rsidR="008167D1">
        <w:t>,</w:t>
      </w:r>
      <w:r w:rsidR="00DD04D4">
        <w:t xml:space="preserve"> w</w:t>
      </w:r>
      <w:r w:rsidR="008167D1">
        <w:t xml:space="preserve">e use </w:t>
      </w:r>
      <w:proofErr w:type="spellStart"/>
      <w:r w:rsidR="008167D1" w:rsidRPr="00DD04D4">
        <w:rPr>
          <w:rFonts w:ascii="DejaVu Sans Mono" w:hAnsi="DejaVu Sans Mono" w:cs="DejaVu Sans Mono"/>
        </w:rPr>
        <w:t>setsockopt</w:t>
      </w:r>
      <w:proofErr w:type="spellEnd"/>
      <w:r w:rsidR="008167D1">
        <w:t xml:space="preserve"> to make this address </w:t>
      </w:r>
      <w:r w:rsidR="00DD04D4">
        <w:t xml:space="preserve">reusable after the socket has closed. Once we have a socket, we use </w:t>
      </w:r>
      <w:r w:rsidR="00DD04D4" w:rsidRPr="00DD04D4">
        <w:rPr>
          <w:rFonts w:ascii="DejaVu Sans Mono" w:hAnsi="DejaVu Sans Mono" w:cs="DejaVu Sans Mono"/>
        </w:rPr>
        <w:t>bind</w:t>
      </w:r>
      <w:r w:rsidR="00DD04D4">
        <w:t xml:space="preserve"> to associate that socket with the chosen port.</w:t>
      </w:r>
    </w:p>
    <w:p w:rsidR="00B64D89" w:rsidRDefault="00DD04D4" w:rsidP="001459AB">
      <w:r>
        <w:tab/>
        <w:t xml:space="preserve">Now, the server waits for incoming connections. </w:t>
      </w:r>
      <w:r w:rsidR="00050D67">
        <w:t xml:space="preserve">Using </w:t>
      </w:r>
      <w:r w:rsidR="00050D67" w:rsidRPr="00050D67">
        <w:rPr>
          <w:rFonts w:ascii="DejaVu Sans Mono" w:hAnsi="DejaVu Sans Mono" w:cs="DejaVu Sans Mono"/>
        </w:rPr>
        <w:t>listen</w:t>
      </w:r>
      <w:r w:rsidR="00050D67">
        <w:t>, the server would</w:t>
      </w:r>
      <w:r w:rsidR="00B821B1">
        <w:t xml:space="preserve"> be</w:t>
      </w:r>
      <w:r w:rsidR="00050D67">
        <w:t xml:space="preserve"> expect</w:t>
      </w:r>
      <w:r w:rsidR="00B821B1">
        <w:t>ing up to</w:t>
      </w:r>
      <w:r w:rsidR="00050D67">
        <w:t xml:space="preserve"> 10 connections on the socket. These connections are then monitored using </w:t>
      </w:r>
      <w:r w:rsidR="00050D67" w:rsidRPr="00B821B1">
        <w:rPr>
          <w:rFonts w:ascii="DejaVu Sans Mono" w:hAnsi="DejaVu Sans Mono" w:cs="DejaVu Sans Mono"/>
        </w:rPr>
        <w:t>select</w:t>
      </w:r>
      <w:r w:rsidR="00050D67">
        <w:t xml:space="preserve">. </w:t>
      </w:r>
      <w:r w:rsidR="00B821B1">
        <w:t>To read incoming messages, add the</w:t>
      </w:r>
      <w:r w:rsidR="00B64D89">
        <w:t xml:space="preserve"> </w:t>
      </w:r>
      <w:r w:rsidR="00B821B1">
        <w:t>socket</w:t>
      </w:r>
      <w:r w:rsidR="00B64D89">
        <w:t xml:space="preserve"> to</w:t>
      </w:r>
      <w:r w:rsidR="004E47EB">
        <w:t xml:space="preserve"> the</w:t>
      </w:r>
      <w:r w:rsidR="00B64D89">
        <w:t xml:space="preserve"> set </w:t>
      </w:r>
      <w:r w:rsidR="00B64D89" w:rsidRPr="00B64D89">
        <w:rPr>
          <w:rFonts w:ascii="DejaVu Sans Mono" w:hAnsi="DejaVu Sans Mono" w:cs="DejaVu Sans Mono"/>
        </w:rPr>
        <w:t>*</w:t>
      </w:r>
      <w:proofErr w:type="spellStart"/>
      <w:r w:rsidR="00B64D89" w:rsidRPr="00B64D89">
        <w:rPr>
          <w:rFonts w:ascii="DejaVu Sans Mono" w:hAnsi="DejaVu Sans Mono" w:cs="DejaVu Sans Mono"/>
        </w:rPr>
        <w:t>readfds</w:t>
      </w:r>
      <w:proofErr w:type="spellEnd"/>
      <w:r w:rsidR="00B64D89">
        <w:t xml:space="preserve">, a parameter of </w:t>
      </w:r>
      <w:r w:rsidR="00B64D89" w:rsidRPr="00B64D89">
        <w:rPr>
          <w:rFonts w:ascii="DejaVu Sans Mono" w:hAnsi="DejaVu Sans Mono" w:cs="DejaVu Sans Mono"/>
        </w:rPr>
        <w:t>select</w:t>
      </w:r>
      <w:r w:rsidR="00B64D89">
        <w:t>. On success, the socket would be used for reading data.</w:t>
      </w:r>
    </w:p>
    <w:p w:rsidR="00DD04D4" w:rsidRDefault="00B64D89" w:rsidP="001459AB">
      <w:r>
        <w:tab/>
        <w:t xml:space="preserve"> </w:t>
      </w:r>
      <w:r w:rsidR="007A55A5">
        <w:t xml:space="preserve">Incoming </w:t>
      </w:r>
      <w:r w:rsidR="004E47EB">
        <w:t xml:space="preserve">connections are handled by the </w:t>
      </w:r>
      <w:proofErr w:type="spellStart"/>
      <w:r w:rsidR="004E47EB" w:rsidRPr="004E47EB">
        <w:rPr>
          <w:rFonts w:ascii="DejaVu Sans Mono" w:hAnsi="DejaVu Sans Mono" w:cs="DejaVu Sans Mono"/>
        </w:rPr>
        <w:t>connAccept</w:t>
      </w:r>
      <w:proofErr w:type="spellEnd"/>
      <w:r w:rsidR="004E47EB">
        <w:t xml:space="preserve"> procedure. Here, the server retrieves the </w:t>
      </w:r>
      <w:r w:rsidR="004E47EB" w:rsidRPr="005E6895">
        <w:rPr>
          <w:rFonts w:ascii="DejaVu Sans Mono" w:hAnsi="DejaVu Sans Mono" w:cs="DejaVu Sans Mono"/>
        </w:rPr>
        <w:t>name</w:t>
      </w:r>
      <w:r w:rsidR="004E47EB">
        <w:t xml:space="preserve"> of the client. The socket of the new client is added to the set </w:t>
      </w:r>
      <w:proofErr w:type="spellStart"/>
      <w:r w:rsidR="004E47EB" w:rsidRPr="007A55A5">
        <w:rPr>
          <w:rFonts w:ascii="DejaVu Sans Mono" w:hAnsi="DejaVu Sans Mono" w:cs="DejaVu Sans Mono"/>
        </w:rPr>
        <w:t>allfds</w:t>
      </w:r>
      <w:proofErr w:type="spellEnd"/>
      <w:r w:rsidR="004E47EB">
        <w:t xml:space="preserve"> by keeping track of the maximum file descriptor</w:t>
      </w:r>
      <w:r w:rsidR="007A55A5">
        <w:t xml:space="preserve">. If there are no incoming connections, read data from a client. We use </w:t>
      </w:r>
      <w:proofErr w:type="spellStart"/>
      <w:r w:rsidR="007A55A5" w:rsidRPr="007A55A5">
        <w:rPr>
          <w:rFonts w:ascii="DejaVu Sans Mono" w:hAnsi="DejaVu Sans Mono" w:cs="DejaVu Sans Mono"/>
        </w:rPr>
        <w:t>readn</w:t>
      </w:r>
      <w:proofErr w:type="spellEnd"/>
      <w:r w:rsidR="007A55A5">
        <w:t xml:space="preserve"> to receive messages. Then, we format the message to include the </w:t>
      </w:r>
      <w:r w:rsidR="007A55A5" w:rsidRPr="005E6895">
        <w:rPr>
          <w:rFonts w:ascii="DejaVu Sans Mono" w:hAnsi="DejaVu Sans Mono" w:cs="DejaVu Sans Mono"/>
        </w:rPr>
        <w:t>name</w:t>
      </w:r>
      <w:r w:rsidR="007A55A5">
        <w:t xml:space="preserve"> of the client and send the formatted message to all other clients using </w:t>
      </w:r>
      <w:proofErr w:type="spellStart"/>
      <w:r w:rsidR="007A55A5" w:rsidRPr="007A55A5">
        <w:rPr>
          <w:rFonts w:ascii="DejaVu Sans Mono" w:hAnsi="DejaVu Sans Mono" w:cs="DejaVu Sans Mono"/>
        </w:rPr>
        <w:t>writen</w:t>
      </w:r>
      <w:proofErr w:type="spellEnd"/>
      <w:r w:rsidR="007A55A5">
        <w:t xml:space="preserve">. </w:t>
      </w:r>
    </w:p>
    <w:p w:rsidR="008B136F" w:rsidRDefault="008B136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5A5" w:rsidRDefault="007A55A5" w:rsidP="007A55A5">
      <w:pPr>
        <w:pStyle w:val="Heading1"/>
      </w:pPr>
      <w:r>
        <w:lastRenderedPageBreak/>
        <w:t>Client</w:t>
      </w:r>
    </w:p>
    <w:p w:rsidR="008B136F" w:rsidRPr="008B136F" w:rsidRDefault="008B136F" w:rsidP="008B136F">
      <w:pPr>
        <w:jc w:val="center"/>
      </w:pPr>
      <w:r w:rsidRPr="008B136F">
        <w:drawing>
          <wp:inline distT="0" distB="0" distL="0" distR="0" wp14:anchorId="00A09F18" wp14:editId="6D79845F">
            <wp:extent cx="5943600" cy="123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36F">
        <w:drawing>
          <wp:inline distT="0" distB="0" distL="0" distR="0" wp14:anchorId="03EF3FE7" wp14:editId="55CEC4BA">
            <wp:extent cx="5943600" cy="123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95" w:rsidRDefault="007A55A5" w:rsidP="005E6895">
      <w:r>
        <w:tab/>
      </w:r>
      <w:r w:rsidR="00AF368A">
        <w:t>The client connects to the network in a way similar to that of the server. The client retrieves a connection stream, finds an address that would accept all connections on a host, and uses that address to find a socket.</w:t>
      </w:r>
      <w:r w:rsidR="00DD0AAF">
        <w:t xml:space="preserve"> The client also uses </w:t>
      </w:r>
      <w:r w:rsidR="00DD0AAF" w:rsidRPr="00DD0AAF">
        <w:rPr>
          <w:rFonts w:ascii="DejaVu Sans Mono" w:hAnsi="DejaVu Sans Mono" w:cs="DejaVu Sans Mono"/>
        </w:rPr>
        <w:t>select</w:t>
      </w:r>
      <w:r w:rsidR="00DD0AAF">
        <w:t xml:space="preserve"> in a similar way</w:t>
      </w:r>
      <w:r w:rsidR="00EE21EE">
        <w:t xml:space="preserve">. </w:t>
      </w:r>
    </w:p>
    <w:p w:rsidR="00DD0AAF" w:rsidRPr="007A55A5" w:rsidRDefault="005E6895" w:rsidP="005E6895">
      <w:r>
        <w:tab/>
      </w:r>
      <w:r w:rsidR="00AF368A">
        <w:t xml:space="preserve">However, a connection is established using </w:t>
      </w:r>
      <w:r w:rsidR="00AF368A" w:rsidRPr="00DD0AAF">
        <w:rPr>
          <w:rFonts w:ascii="DejaVu Sans Mono" w:hAnsi="DejaVu Sans Mono" w:cs="DejaVu Sans Mono"/>
        </w:rPr>
        <w:t>connect</w:t>
      </w:r>
      <w:r w:rsidR="00AF368A">
        <w:t xml:space="preserve">, and </w:t>
      </w:r>
      <w:r w:rsidR="00DD0AAF">
        <w:t xml:space="preserve">the port number is specified with </w:t>
      </w:r>
      <w:proofErr w:type="spellStart"/>
      <w:r w:rsidR="00DD0AAF" w:rsidRPr="00DD0AAF">
        <w:rPr>
          <w:rFonts w:ascii="DejaVu Sans Mono" w:hAnsi="DejaVu Sans Mono" w:cs="DejaVu Sans Mono"/>
        </w:rPr>
        <w:t>htons</w:t>
      </w:r>
      <w:proofErr w:type="spellEnd"/>
      <w:r w:rsidR="00DD0AAF">
        <w:t>.</w:t>
      </w:r>
      <w:r>
        <w:t xml:space="preserve"> Before connecting to the network, we must check for command line arguments to make sure the client has a </w:t>
      </w:r>
      <w:r w:rsidRPr="005E6895">
        <w:rPr>
          <w:rFonts w:ascii="DejaVu Sans Mono" w:hAnsi="DejaVu Sans Mono" w:cs="DejaVu Sans Mono"/>
        </w:rPr>
        <w:t>name</w:t>
      </w:r>
      <w:r>
        <w:t xml:space="preserve">. The client sends their </w:t>
      </w:r>
      <w:r w:rsidRPr="005E6895">
        <w:rPr>
          <w:rFonts w:ascii="DejaVu Sans Mono" w:hAnsi="DejaVu Sans Mono" w:cs="DejaVu Sans Mono"/>
        </w:rPr>
        <w:t>name</w:t>
      </w:r>
      <w:r>
        <w:t xml:space="preserve"> to the server after a connection is established</w:t>
      </w:r>
      <w:r w:rsidR="00DD0AAF">
        <w:t>.</w:t>
      </w:r>
      <w:r w:rsidR="003A7798">
        <w:t xml:space="preserve"> We now check all </w:t>
      </w:r>
      <w:r w:rsidR="00EE21EE">
        <w:t>other</w:t>
      </w:r>
      <w:r w:rsidR="003A7798">
        <w:t xml:space="preserve"> clients </w:t>
      </w:r>
      <w:r w:rsidR="00EE21EE">
        <w:t>for any messages</w:t>
      </w:r>
      <w:r w:rsidR="003A7798">
        <w:t>. Then, we send a message</w:t>
      </w:r>
      <w:r>
        <w:t xml:space="preserve"> to the server</w:t>
      </w:r>
      <w:r w:rsidR="003A7798">
        <w:t xml:space="preserve"> from keyboard input </w:t>
      </w:r>
      <w:r>
        <w:t xml:space="preserve">using </w:t>
      </w:r>
      <w:proofErr w:type="spellStart"/>
      <w:r w:rsidRPr="005E6895">
        <w:rPr>
          <w:rFonts w:ascii="DejaVu Sans Mono" w:hAnsi="DejaVu Sans Mono" w:cs="DejaVu Sans Mono"/>
        </w:rPr>
        <w:t>stdin</w:t>
      </w:r>
      <w:proofErr w:type="spellEnd"/>
      <w:r>
        <w:t>.</w:t>
      </w:r>
    </w:p>
    <w:sectPr w:rsidR="00DD0AAF" w:rsidRPr="007A55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9AB"/>
    <w:rsid w:val="00050D67"/>
    <w:rsid w:val="001459AB"/>
    <w:rsid w:val="00206218"/>
    <w:rsid w:val="003A7798"/>
    <w:rsid w:val="004E47EB"/>
    <w:rsid w:val="005E6895"/>
    <w:rsid w:val="007A55A5"/>
    <w:rsid w:val="008167D1"/>
    <w:rsid w:val="008B136F"/>
    <w:rsid w:val="009E6738"/>
    <w:rsid w:val="00AF368A"/>
    <w:rsid w:val="00B64D89"/>
    <w:rsid w:val="00B821B1"/>
    <w:rsid w:val="00BB4E41"/>
    <w:rsid w:val="00DD04D4"/>
    <w:rsid w:val="00DD0AAF"/>
    <w:rsid w:val="00EE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9DFD"/>
  <w15:chartTrackingRefBased/>
  <w15:docId w15:val="{6A430EAD-A682-43FF-A4E9-09FACB5A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9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9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9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59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55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Truong</dc:creator>
  <cp:keywords/>
  <dc:description/>
  <cp:lastModifiedBy>Martin Truong</cp:lastModifiedBy>
  <cp:revision>2</cp:revision>
  <dcterms:created xsi:type="dcterms:W3CDTF">2021-03-14T15:40:00Z</dcterms:created>
  <dcterms:modified xsi:type="dcterms:W3CDTF">2021-03-15T01:13:00Z</dcterms:modified>
</cp:coreProperties>
</file>