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6035AC" w14:textId="77777777" w:rsidR="00984E07" w:rsidRPr="003041A8" w:rsidRDefault="00984E07" w:rsidP="00984E07">
      <w:pPr>
        <w:spacing w:after="0" w:line="240" w:lineRule="auto"/>
        <w:jc w:val="center"/>
        <w:rPr>
          <w:rFonts w:ascii="Times New Roman" w:eastAsia="Times New Roman" w:hAnsi="Times New Roman" w:cs="Times New Roman"/>
          <w:sz w:val="28"/>
          <w:szCs w:val="24"/>
          <w:lang w:eastAsia="ru-RU"/>
        </w:rPr>
      </w:pPr>
      <w:r w:rsidRPr="003041A8">
        <w:rPr>
          <w:rFonts w:ascii="Times New Roman" w:eastAsia="Times New Roman" w:hAnsi="Times New Roman" w:cs="Times New Roman"/>
          <w:sz w:val="28"/>
          <w:szCs w:val="24"/>
          <w:lang w:eastAsia="ru-RU"/>
        </w:rPr>
        <w:t>МІНІСТЕРСТВО ОСВІТИ І НАУКИ УКРАЇНИ</w:t>
      </w:r>
    </w:p>
    <w:p w14:paraId="5DF7E8D1" w14:textId="77777777" w:rsidR="00984E07" w:rsidRPr="003041A8" w:rsidRDefault="00984E07" w:rsidP="00984E07">
      <w:pPr>
        <w:spacing w:after="0" w:line="240" w:lineRule="auto"/>
        <w:jc w:val="center"/>
        <w:rPr>
          <w:rFonts w:ascii="Times New Roman" w:eastAsia="Times New Roman" w:hAnsi="Times New Roman" w:cs="Times New Roman"/>
          <w:sz w:val="28"/>
          <w:szCs w:val="24"/>
          <w:lang w:eastAsia="ru-RU"/>
        </w:rPr>
      </w:pPr>
    </w:p>
    <w:p w14:paraId="0AAB7D5C" w14:textId="77777777" w:rsidR="00984E07" w:rsidRPr="003041A8" w:rsidRDefault="00984E07" w:rsidP="00984E07">
      <w:pPr>
        <w:spacing w:after="0" w:line="240" w:lineRule="auto"/>
        <w:jc w:val="center"/>
        <w:rPr>
          <w:rFonts w:ascii="Times New Roman" w:eastAsia="Times New Roman" w:hAnsi="Times New Roman" w:cs="Times New Roman"/>
          <w:sz w:val="28"/>
          <w:szCs w:val="20"/>
          <w:lang w:eastAsia="ru-RU"/>
        </w:rPr>
      </w:pPr>
      <w:r w:rsidRPr="003041A8">
        <w:rPr>
          <w:rFonts w:ascii="Times New Roman" w:eastAsia="Times New Roman" w:hAnsi="Times New Roman" w:cs="Times New Roman"/>
          <w:sz w:val="28"/>
          <w:szCs w:val="20"/>
          <w:lang w:eastAsia="ru-RU"/>
        </w:rPr>
        <w:t>НАЦІОНАЛЬНИЙ ТЕХНІЧНИЙ УНІВЕРСИТЕТ</w:t>
      </w:r>
    </w:p>
    <w:p w14:paraId="6FF4E752" w14:textId="77777777" w:rsidR="00984E07" w:rsidRPr="003041A8" w:rsidRDefault="00984E07" w:rsidP="00984E07">
      <w:pPr>
        <w:spacing w:after="0" w:line="240" w:lineRule="auto"/>
        <w:jc w:val="center"/>
        <w:rPr>
          <w:rFonts w:ascii="Times New Roman" w:eastAsia="Times New Roman" w:hAnsi="Times New Roman" w:cs="Times New Roman"/>
          <w:sz w:val="28"/>
          <w:szCs w:val="20"/>
          <w:lang w:eastAsia="ru-RU"/>
        </w:rPr>
      </w:pPr>
      <w:r w:rsidRPr="003041A8">
        <w:rPr>
          <w:rFonts w:ascii="Times New Roman" w:eastAsia="Times New Roman" w:hAnsi="Times New Roman" w:cs="Times New Roman"/>
          <w:sz w:val="28"/>
          <w:szCs w:val="20"/>
          <w:lang w:eastAsia="ru-RU"/>
        </w:rPr>
        <w:t>«ХАРКІВСЬКИЙ ПОЛІТЕХНІЧНИЙ ІНСТИТУТ»</w:t>
      </w:r>
    </w:p>
    <w:p w14:paraId="215B17C6" w14:textId="77777777" w:rsidR="00984E07" w:rsidRPr="003041A8" w:rsidRDefault="00984E07" w:rsidP="00984E07">
      <w:pPr>
        <w:spacing w:after="0" w:line="240" w:lineRule="auto"/>
        <w:jc w:val="center"/>
        <w:rPr>
          <w:rFonts w:ascii="Times New Roman" w:eastAsia="Times New Roman" w:hAnsi="Times New Roman" w:cs="Times New Roman"/>
          <w:sz w:val="28"/>
          <w:szCs w:val="28"/>
          <w:lang w:eastAsia="ru-RU"/>
        </w:rPr>
      </w:pPr>
    </w:p>
    <w:p w14:paraId="3EABB875" w14:textId="77777777" w:rsidR="00984E07" w:rsidRPr="003041A8" w:rsidRDefault="00984E07" w:rsidP="00984E07">
      <w:pPr>
        <w:spacing w:after="0" w:line="240" w:lineRule="auto"/>
        <w:jc w:val="center"/>
        <w:rPr>
          <w:rFonts w:ascii="Times New Roman" w:eastAsia="Times New Roman" w:hAnsi="Times New Roman" w:cs="Times New Roman"/>
          <w:sz w:val="28"/>
          <w:szCs w:val="28"/>
          <w:lang w:eastAsia="ru-RU"/>
        </w:rPr>
      </w:pPr>
    </w:p>
    <w:p w14:paraId="5CD03CD0" w14:textId="77777777" w:rsidR="00984E07" w:rsidRPr="003041A8" w:rsidRDefault="00984E07" w:rsidP="00984E07">
      <w:pPr>
        <w:spacing w:after="0" w:line="312" w:lineRule="auto"/>
        <w:rPr>
          <w:rFonts w:ascii="Times New Roman" w:eastAsia="Times New Roman" w:hAnsi="Times New Roman" w:cs="Times New Roman"/>
          <w:sz w:val="28"/>
          <w:szCs w:val="20"/>
          <w:lang w:eastAsia="ru-RU"/>
        </w:rPr>
      </w:pPr>
      <w:r w:rsidRPr="003041A8">
        <w:rPr>
          <w:rFonts w:ascii="Times New Roman" w:eastAsia="Times New Roman" w:hAnsi="Times New Roman" w:cs="Times New Roman"/>
          <w:sz w:val="28"/>
          <w:szCs w:val="20"/>
          <w:lang w:eastAsia="ru-RU"/>
        </w:rPr>
        <w:t>Інститут (факультет)</w:t>
      </w:r>
      <w:r w:rsidRPr="003041A8">
        <w:rPr>
          <w:rFonts w:ascii="Times New Roman" w:eastAsia="Times New Roman" w:hAnsi="Times New Roman" w:cs="Times New Roman"/>
          <w:sz w:val="28"/>
          <w:szCs w:val="20"/>
          <w:u w:val="single"/>
          <w:lang w:eastAsia="ru-RU"/>
        </w:rPr>
        <w:tab/>
      </w:r>
      <w:r w:rsidRPr="003041A8">
        <w:rPr>
          <w:rFonts w:ascii="Times New Roman" w:eastAsia="Times New Roman" w:hAnsi="Times New Roman" w:cs="Times New Roman"/>
          <w:sz w:val="28"/>
          <w:szCs w:val="20"/>
          <w:u w:val="single"/>
          <w:lang w:eastAsia="ru-RU"/>
        </w:rPr>
        <w:tab/>
        <w:t>Комп’ютерні та інформаційні технології</w:t>
      </w:r>
      <w:r w:rsidRPr="003041A8">
        <w:rPr>
          <w:rFonts w:ascii="Times New Roman" w:eastAsia="Times New Roman" w:hAnsi="Times New Roman" w:cs="Times New Roman"/>
          <w:sz w:val="28"/>
          <w:szCs w:val="20"/>
          <w:u w:val="single"/>
          <w:lang w:eastAsia="ru-RU"/>
        </w:rPr>
        <w:tab/>
      </w:r>
      <w:r w:rsidRPr="003041A8">
        <w:rPr>
          <w:rFonts w:ascii="Times New Roman" w:eastAsia="Times New Roman" w:hAnsi="Times New Roman" w:cs="Times New Roman"/>
          <w:sz w:val="28"/>
          <w:szCs w:val="20"/>
          <w:u w:val="single"/>
          <w:lang w:eastAsia="ru-RU"/>
        </w:rPr>
        <w:tab/>
      </w:r>
    </w:p>
    <w:p w14:paraId="76C7A686" w14:textId="1B5FD5C8" w:rsidR="00206B73" w:rsidRPr="003041A8" w:rsidRDefault="00984E07" w:rsidP="00206B73">
      <w:pPr>
        <w:spacing w:after="0" w:line="312" w:lineRule="auto"/>
        <w:jc w:val="both"/>
        <w:rPr>
          <w:rFonts w:ascii="Times New Roman" w:eastAsia="Times New Roman" w:hAnsi="Times New Roman" w:cs="Times New Roman"/>
          <w:sz w:val="28"/>
          <w:szCs w:val="20"/>
          <w:u w:val="single"/>
          <w:lang w:eastAsia="ru-RU"/>
        </w:rPr>
      </w:pPr>
      <w:r w:rsidRPr="003041A8">
        <w:rPr>
          <w:rFonts w:ascii="Times New Roman" w:eastAsia="Times New Roman" w:hAnsi="Times New Roman" w:cs="Times New Roman"/>
          <w:sz w:val="28"/>
          <w:szCs w:val="28"/>
          <w:lang w:eastAsia="ru-RU"/>
        </w:rPr>
        <w:t>Кафедра</w:t>
      </w:r>
      <w:r w:rsidR="00206B73" w:rsidRPr="003041A8">
        <w:rPr>
          <w:rFonts w:ascii="Times New Roman" w:eastAsia="Times New Roman" w:hAnsi="Times New Roman" w:cs="Times New Roman"/>
          <w:sz w:val="28"/>
          <w:szCs w:val="28"/>
          <w:u w:val="single"/>
          <w:lang w:eastAsia="ru-RU"/>
        </w:rPr>
        <w:tab/>
      </w:r>
      <w:r w:rsidR="00206B73" w:rsidRPr="003041A8">
        <w:rPr>
          <w:rFonts w:ascii="Times New Roman" w:eastAsia="Times New Roman" w:hAnsi="Times New Roman" w:cs="Times New Roman"/>
          <w:sz w:val="28"/>
          <w:szCs w:val="28"/>
          <w:u w:val="single"/>
          <w:lang w:eastAsia="ru-RU"/>
        </w:rPr>
        <w:tab/>
      </w:r>
      <w:r w:rsidR="00206B73" w:rsidRPr="003041A8">
        <w:rPr>
          <w:rFonts w:ascii="Times New Roman" w:eastAsia="Times New Roman" w:hAnsi="Times New Roman" w:cs="Times New Roman"/>
          <w:sz w:val="28"/>
          <w:szCs w:val="28"/>
          <w:u w:val="single"/>
          <w:lang w:eastAsia="ru-RU"/>
        </w:rPr>
        <w:tab/>
      </w:r>
      <w:r w:rsidR="00206B73" w:rsidRPr="003041A8">
        <w:rPr>
          <w:rFonts w:ascii="Times New Roman" w:eastAsia="Times New Roman" w:hAnsi="Times New Roman" w:cs="Times New Roman"/>
          <w:sz w:val="28"/>
          <w:szCs w:val="28"/>
          <w:u w:val="single"/>
          <w:lang w:eastAsia="ru-RU"/>
        </w:rPr>
        <w:tab/>
      </w:r>
      <w:r w:rsidR="00206B73" w:rsidRPr="003041A8">
        <w:rPr>
          <w:rFonts w:ascii="Times New Roman" w:eastAsia="Times New Roman" w:hAnsi="Times New Roman" w:cs="Times New Roman"/>
          <w:sz w:val="28"/>
          <w:szCs w:val="20"/>
          <w:u w:val="single"/>
          <w:lang w:eastAsia="ru-RU"/>
        </w:rPr>
        <w:t xml:space="preserve">Автоматизації технологічних систем та </w:t>
      </w:r>
      <w:r w:rsidR="00206B73" w:rsidRPr="003041A8">
        <w:rPr>
          <w:rFonts w:ascii="Times New Roman" w:eastAsia="Times New Roman" w:hAnsi="Times New Roman" w:cs="Times New Roman"/>
          <w:sz w:val="28"/>
          <w:szCs w:val="20"/>
          <w:u w:val="single"/>
          <w:lang w:eastAsia="ru-RU"/>
        </w:rPr>
        <w:tab/>
      </w:r>
      <w:r w:rsidR="00206B73" w:rsidRPr="003041A8">
        <w:rPr>
          <w:rFonts w:ascii="Times New Roman" w:eastAsia="Times New Roman" w:hAnsi="Times New Roman" w:cs="Times New Roman"/>
          <w:sz w:val="28"/>
          <w:szCs w:val="20"/>
          <w:u w:val="single"/>
          <w:lang w:eastAsia="ru-RU"/>
        </w:rPr>
        <w:tab/>
      </w:r>
    </w:p>
    <w:p w14:paraId="55BB6A76" w14:textId="3AC1861C" w:rsidR="00206B73" w:rsidRPr="003041A8" w:rsidRDefault="00206B73" w:rsidP="00206B73">
      <w:pPr>
        <w:spacing w:after="0" w:line="312" w:lineRule="auto"/>
        <w:jc w:val="both"/>
        <w:rPr>
          <w:rFonts w:ascii="Times New Roman" w:eastAsia="Times New Roman" w:hAnsi="Times New Roman" w:cs="Times New Roman"/>
          <w:sz w:val="28"/>
          <w:szCs w:val="20"/>
          <w:u w:val="single"/>
          <w:lang w:eastAsia="ru-RU"/>
        </w:rPr>
      </w:pPr>
      <w:r w:rsidRPr="003041A8">
        <w:rPr>
          <w:rFonts w:ascii="Times New Roman" w:eastAsia="Times New Roman" w:hAnsi="Times New Roman" w:cs="Times New Roman"/>
          <w:sz w:val="28"/>
          <w:szCs w:val="20"/>
          <w:u w:val="single"/>
          <w:lang w:eastAsia="ru-RU"/>
        </w:rPr>
        <w:tab/>
      </w:r>
      <w:r w:rsidRPr="003041A8">
        <w:rPr>
          <w:rFonts w:ascii="Times New Roman" w:eastAsia="Times New Roman" w:hAnsi="Times New Roman" w:cs="Times New Roman"/>
          <w:sz w:val="28"/>
          <w:szCs w:val="20"/>
          <w:u w:val="single"/>
          <w:lang w:eastAsia="ru-RU"/>
        </w:rPr>
        <w:tab/>
      </w:r>
      <w:r w:rsidRPr="003041A8">
        <w:rPr>
          <w:rFonts w:ascii="Times New Roman" w:eastAsia="Times New Roman" w:hAnsi="Times New Roman" w:cs="Times New Roman"/>
          <w:sz w:val="28"/>
          <w:szCs w:val="20"/>
          <w:u w:val="single"/>
          <w:lang w:eastAsia="ru-RU"/>
        </w:rPr>
        <w:tab/>
      </w:r>
      <w:r w:rsidRPr="003041A8">
        <w:rPr>
          <w:rFonts w:ascii="Times New Roman" w:eastAsia="Times New Roman" w:hAnsi="Times New Roman" w:cs="Times New Roman"/>
          <w:sz w:val="28"/>
          <w:szCs w:val="20"/>
          <w:u w:val="single"/>
          <w:lang w:eastAsia="ru-RU"/>
        </w:rPr>
        <w:tab/>
      </w:r>
      <w:r w:rsidRPr="003041A8">
        <w:rPr>
          <w:rFonts w:ascii="Times New Roman" w:eastAsia="Times New Roman" w:hAnsi="Times New Roman" w:cs="Times New Roman"/>
          <w:sz w:val="28"/>
          <w:szCs w:val="20"/>
          <w:u w:val="single"/>
          <w:lang w:eastAsia="ru-RU"/>
        </w:rPr>
        <w:tab/>
        <w:t>екологічного моніторингу</w:t>
      </w:r>
      <w:r w:rsidRPr="003041A8">
        <w:rPr>
          <w:rFonts w:ascii="Times New Roman" w:eastAsia="Times New Roman" w:hAnsi="Times New Roman" w:cs="Times New Roman"/>
          <w:sz w:val="28"/>
          <w:szCs w:val="20"/>
          <w:u w:val="single"/>
          <w:lang w:eastAsia="ru-RU"/>
        </w:rPr>
        <w:tab/>
      </w:r>
      <w:r w:rsidRPr="003041A8">
        <w:rPr>
          <w:rFonts w:ascii="Times New Roman" w:eastAsia="Times New Roman" w:hAnsi="Times New Roman" w:cs="Times New Roman"/>
          <w:sz w:val="28"/>
          <w:szCs w:val="20"/>
          <w:u w:val="single"/>
          <w:lang w:eastAsia="ru-RU"/>
        </w:rPr>
        <w:tab/>
      </w:r>
      <w:r w:rsidRPr="003041A8">
        <w:rPr>
          <w:rFonts w:ascii="Times New Roman" w:eastAsia="Times New Roman" w:hAnsi="Times New Roman" w:cs="Times New Roman"/>
          <w:sz w:val="28"/>
          <w:szCs w:val="20"/>
          <w:u w:val="single"/>
          <w:lang w:eastAsia="ru-RU"/>
        </w:rPr>
        <w:tab/>
      </w:r>
      <w:r w:rsidRPr="003041A8">
        <w:rPr>
          <w:rFonts w:ascii="Times New Roman" w:eastAsia="Times New Roman" w:hAnsi="Times New Roman" w:cs="Times New Roman"/>
          <w:sz w:val="28"/>
          <w:szCs w:val="20"/>
          <w:u w:val="single"/>
          <w:lang w:eastAsia="ru-RU"/>
        </w:rPr>
        <w:tab/>
      </w:r>
    </w:p>
    <w:p w14:paraId="6720FA5B" w14:textId="7A82DE52" w:rsidR="00984E07" w:rsidRPr="003041A8" w:rsidRDefault="00FB5E38" w:rsidP="006231A2">
      <w:pPr>
        <w:spacing w:after="0" w:line="312" w:lineRule="auto"/>
        <w:jc w:val="both"/>
        <w:rPr>
          <w:rFonts w:ascii="Times New Roman" w:eastAsia="Times New Roman" w:hAnsi="Times New Roman" w:cs="Times New Roman"/>
          <w:sz w:val="28"/>
          <w:szCs w:val="28"/>
          <w:u w:val="single"/>
          <w:lang w:eastAsia="ru-RU"/>
        </w:rPr>
      </w:pPr>
      <w:r w:rsidRPr="003041A8">
        <w:rPr>
          <w:rFonts w:ascii="Times New Roman" w:eastAsia="Times New Roman" w:hAnsi="Times New Roman" w:cs="Times New Roman"/>
          <w:sz w:val="28"/>
          <w:szCs w:val="28"/>
          <w:lang w:eastAsia="ru-RU"/>
        </w:rPr>
        <w:t>Спеціальність</w:t>
      </w:r>
      <w:r w:rsidR="00025EA6" w:rsidRPr="003041A8">
        <w:rPr>
          <w:rFonts w:ascii="Times New Roman" w:eastAsia="Times New Roman" w:hAnsi="Times New Roman" w:cs="Times New Roman"/>
          <w:sz w:val="28"/>
          <w:szCs w:val="28"/>
          <w:u w:val="single"/>
          <w:lang w:eastAsia="ru-RU"/>
        </w:rPr>
        <w:t xml:space="preserve"> 1</w:t>
      </w:r>
      <w:r w:rsidRPr="003041A8">
        <w:rPr>
          <w:rFonts w:ascii="Times New Roman" w:eastAsia="Times New Roman" w:hAnsi="Times New Roman" w:cs="Times New Roman"/>
          <w:sz w:val="28"/>
          <w:szCs w:val="28"/>
          <w:u w:val="single"/>
          <w:lang w:eastAsia="ru-RU"/>
        </w:rPr>
        <w:t>51</w:t>
      </w:r>
      <w:r w:rsidR="00984E07" w:rsidRPr="003041A8">
        <w:rPr>
          <w:rFonts w:ascii="Times New Roman" w:eastAsia="Times New Roman" w:hAnsi="Times New Roman" w:cs="Times New Roman"/>
          <w:sz w:val="28"/>
          <w:szCs w:val="28"/>
          <w:u w:val="single"/>
          <w:lang w:eastAsia="ru-RU"/>
        </w:rPr>
        <w:t xml:space="preserve"> </w:t>
      </w:r>
      <w:r w:rsidR="004A35E7" w:rsidRPr="003041A8">
        <w:rPr>
          <w:rFonts w:ascii="Times New Roman" w:eastAsia="Times New Roman" w:hAnsi="Times New Roman" w:cs="Times New Roman"/>
          <w:sz w:val="28"/>
          <w:szCs w:val="28"/>
          <w:u w:val="single"/>
          <w:lang w:eastAsia="ru-RU"/>
        </w:rPr>
        <w:t>«</w:t>
      </w:r>
      <w:r w:rsidRPr="003041A8">
        <w:rPr>
          <w:rFonts w:ascii="Times New Roman" w:eastAsia="Times New Roman" w:hAnsi="Times New Roman" w:cs="Times New Roman"/>
          <w:sz w:val="28"/>
          <w:szCs w:val="28"/>
          <w:u w:val="single"/>
          <w:lang w:eastAsia="ru-RU"/>
        </w:rPr>
        <w:t>Автоматизація та комп’ютерно-інтегров</w:t>
      </w:r>
      <w:r w:rsidR="00025EA6" w:rsidRPr="003041A8">
        <w:rPr>
          <w:rFonts w:ascii="Times New Roman" w:eastAsia="Times New Roman" w:hAnsi="Times New Roman" w:cs="Times New Roman"/>
          <w:sz w:val="28"/>
          <w:szCs w:val="28"/>
          <w:u w:val="single"/>
          <w:lang w:eastAsia="ru-RU"/>
        </w:rPr>
        <w:t>ані</w:t>
      </w:r>
      <w:r w:rsidRPr="003041A8">
        <w:rPr>
          <w:rFonts w:ascii="Times New Roman" w:eastAsia="Times New Roman" w:hAnsi="Times New Roman" w:cs="Times New Roman"/>
          <w:sz w:val="28"/>
          <w:szCs w:val="28"/>
          <w:u w:val="single"/>
          <w:lang w:eastAsia="ru-RU"/>
        </w:rPr>
        <w:t xml:space="preserve"> технологі</w:t>
      </w:r>
      <w:r w:rsidR="00025EA6" w:rsidRPr="003041A8">
        <w:rPr>
          <w:rFonts w:ascii="Times New Roman" w:eastAsia="Times New Roman" w:hAnsi="Times New Roman" w:cs="Times New Roman"/>
          <w:sz w:val="28"/>
          <w:szCs w:val="28"/>
          <w:u w:val="single"/>
          <w:lang w:eastAsia="ru-RU"/>
        </w:rPr>
        <w:t>ї</w:t>
      </w:r>
      <w:r w:rsidR="004A35E7" w:rsidRPr="003041A8">
        <w:rPr>
          <w:rFonts w:ascii="Times New Roman" w:eastAsia="Times New Roman" w:hAnsi="Times New Roman" w:cs="Times New Roman"/>
          <w:sz w:val="28"/>
          <w:szCs w:val="28"/>
          <w:u w:val="single"/>
          <w:lang w:eastAsia="ru-RU"/>
        </w:rPr>
        <w:t>»</w:t>
      </w:r>
      <w:r w:rsidRPr="003041A8">
        <w:rPr>
          <w:rFonts w:ascii="Times New Roman" w:eastAsia="Times New Roman" w:hAnsi="Times New Roman" w:cs="Times New Roman"/>
          <w:sz w:val="28"/>
          <w:szCs w:val="28"/>
          <w:u w:val="single"/>
          <w:lang w:eastAsia="ru-RU"/>
        </w:rPr>
        <w:tab/>
      </w:r>
    </w:p>
    <w:p w14:paraId="1C9669DD" w14:textId="3CAAB464" w:rsidR="004A35E7" w:rsidRPr="003041A8" w:rsidRDefault="00FB5E38" w:rsidP="006231A2">
      <w:pPr>
        <w:spacing w:after="0" w:line="312" w:lineRule="auto"/>
        <w:jc w:val="both"/>
        <w:rPr>
          <w:rFonts w:ascii="Times New Roman" w:eastAsia="Times New Roman" w:hAnsi="Times New Roman" w:cs="Times New Roman"/>
          <w:sz w:val="28"/>
          <w:szCs w:val="28"/>
          <w:u w:val="single"/>
          <w:lang w:eastAsia="ru-RU"/>
        </w:rPr>
      </w:pPr>
      <w:r w:rsidRPr="003041A8">
        <w:rPr>
          <w:rFonts w:ascii="Times New Roman" w:eastAsia="Times New Roman" w:hAnsi="Times New Roman" w:cs="Times New Roman"/>
          <w:sz w:val="28"/>
          <w:szCs w:val="28"/>
          <w:lang w:eastAsia="ru-RU"/>
        </w:rPr>
        <w:t>Спеціалізація</w:t>
      </w:r>
      <w:r w:rsidR="004A35E7" w:rsidRPr="003041A8">
        <w:rPr>
          <w:rFonts w:ascii="Times New Roman" w:eastAsia="Times New Roman" w:hAnsi="Times New Roman" w:cs="Times New Roman"/>
          <w:sz w:val="28"/>
          <w:szCs w:val="28"/>
          <w:u w:val="single"/>
          <w:lang w:eastAsia="ru-RU"/>
        </w:rPr>
        <w:tab/>
      </w:r>
      <w:r w:rsidRPr="003041A8">
        <w:rPr>
          <w:rFonts w:ascii="Times New Roman" w:eastAsia="Times New Roman" w:hAnsi="Times New Roman" w:cs="Times New Roman"/>
          <w:sz w:val="28"/>
          <w:szCs w:val="28"/>
          <w:u w:val="single"/>
          <w:lang w:eastAsia="ru-RU"/>
        </w:rPr>
        <w:t xml:space="preserve">151.02 </w:t>
      </w:r>
      <w:r w:rsidR="004A35E7" w:rsidRPr="003041A8">
        <w:rPr>
          <w:rFonts w:ascii="Times New Roman" w:eastAsia="Times New Roman" w:hAnsi="Times New Roman" w:cs="Times New Roman"/>
          <w:sz w:val="28"/>
          <w:szCs w:val="28"/>
          <w:u w:val="single"/>
          <w:lang w:eastAsia="ru-RU"/>
        </w:rPr>
        <w:t>«</w:t>
      </w:r>
      <w:r w:rsidRPr="003041A8">
        <w:rPr>
          <w:rFonts w:ascii="Times New Roman" w:eastAsia="Times New Roman" w:hAnsi="Times New Roman" w:cs="Times New Roman"/>
          <w:sz w:val="28"/>
          <w:szCs w:val="28"/>
          <w:u w:val="single"/>
          <w:lang w:eastAsia="ru-RU"/>
        </w:rPr>
        <w:t>Комп’ютерно-інтегровані технології та прикладне</w:t>
      </w:r>
      <w:r w:rsidR="004A35E7" w:rsidRPr="003041A8">
        <w:rPr>
          <w:rFonts w:ascii="Times New Roman" w:eastAsia="Times New Roman" w:hAnsi="Times New Roman" w:cs="Times New Roman"/>
          <w:sz w:val="28"/>
          <w:szCs w:val="28"/>
          <w:u w:val="single"/>
          <w:lang w:eastAsia="ru-RU"/>
        </w:rPr>
        <w:tab/>
      </w:r>
    </w:p>
    <w:p w14:paraId="76C19A36" w14:textId="5A060846" w:rsidR="00FB5E38" w:rsidRPr="003041A8" w:rsidRDefault="004A35E7" w:rsidP="004A35E7">
      <w:pPr>
        <w:spacing w:after="0" w:line="312" w:lineRule="auto"/>
        <w:jc w:val="both"/>
        <w:rPr>
          <w:rFonts w:ascii="Times New Roman" w:eastAsia="Times New Roman" w:hAnsi="Times New Roman" w:cs="Times New Roman"/>
          <w:sz w:val="28"/>
          <w:szCs w:val="28"/>
          <w:u w:val="single"/>
          <w:lang w:eastAsia="ru-RU"/>
        </w:rPr>
      </w:pPr>
      <w:r w:rsidRPr="003041A8">
        <w:rPr>
          <w:rFonts w:ascii="Times New Roman" w:eastAsia="Times New Roman" w:hAnsi="Times New Roman" w:cs="Times New Roman"/>
          <w:sz w:val="28"/>
          <w:szCs w:val="28"/>
          <w:u w:val="single"/>
          <w:lang w:eastAsia="ru-RU"/>
        </w:rPr>
        <w:tab/>
      </w:r>
      <w:r w:rsidRPr="003041A8">
        <w:rPr>
          <w:rFonts w:ascii="Times New Roman" w:eastAsia="Times New Roman" w:hAnsi="Times New Roman" w:cs="Times New Roman"/>
          <w:sz w:val="28"/>
          <w:szCs w:val="28"/>
          <w:u w:val="single"/>
          <w:lang w:eastAsia="ru-RU"/>
        </w:rPr>
        <w:tab/>
      </w:r>
      <w:r w:rsidRPr="003041A8">
        <w:rPr>
          <w:rFonts w:ascii="Times New Roman" w:eastAsia="Times New Roman" w:hAnsi="Times New Roman" w:cs="Times New Roman"/>
          <w:sz w:val="28"/>
          <w:szCs w:val="28"/>
          <w:u w:val="single"/>
          <w:lang w:eastAsia="ru-RU"/>
        </w:rPr>
        <w:tab/>
      </w:r>
      <w:r w:rsidR="00F25D08" w:rsidRPr="003041A8">
        <w:rPr>
          <w:rFonts w:ascii="Times New Roman" w:eastAsia="Times New Roman" w:hAnsi="Times New Roman" w:cs="Times New Roman"/>
          <w:sz w:val="28"/>
          <w:szCs w:val="28"/>
          <w:u w:val="single"/>
          <w:lang w:eastAsia="ru-RU"/>
        </w:rPr>
        <w:t>програмування</w:t>
      </w:r>
      <w:r w:rsidRPr="003041A8">
        <w:rPr>
          <w:rFonts w:ascii="Times New Roman" w:eastAsia="Times New Roman" w:hAnsi="Times New Roman" w:cs="Times New Roman"/>
          <w:sz w:val="28"/>
          <w:szCs w:val="28"/>
          <w:u w:val="single"/>
          <w:lang w:eastAsia="ru-RU"/>
        </w:rPr>
        <w:t>»</w:t>
      </w:r>
      <w:r w:rsidRPr="003041A8">
        <w:rPr>
          <w:rFonts w:ascii="Times New Roman" w:eastAsia="Times New Roman" w:hAnsi="Times New Roman" w:cs="Times New Roman"/>
          <w:sz w:val="28"/>
          <w:szCs w:val="28"/>
          <w:u w:val="single"/>
          <w:lang w:eastAsia="ru-RU"/>
        </w:rPr>
        <w:tab/>
      </w:r>
      <w:r w:rsidRPr="003041A8">
        <w:rPr>
          <w:rFonts w:ascii="Times New Roman" w:eastAsia="Times New Roman" w:hAnsi="Times New Roman" w:cs="Times New Roman"/>
          <w:sz w:val="28"/>
          <w:szCs w:val="28"/>
          <w:u w:val="single"/>
          <w:lang w:eastAsia="ru-RU"/>
        </w:rPr>
        <w:tab/>
      </w:r>
      <w:r w:rsidRPr="003041A8">
        <w:rPr>
          <w:rFonts w:ascii="Times New Roman" w:eastAsia="Times New Roman" w:hAnsi="Times New Roman" w:cs="Times New Roman"/>
          <w:sz w:val="28"/>
          <w:szCs w:val="28"/>
          <w:u w:val="single"/>
          <w:lang w:eastAsia="ru-RU"/>
        </w:rPr>
        <w:tab/>
      </w:r>
      <w:r w:rsidRPr="003041A8">
        <w:rPr>
          <w:rFonts w:ascii="Times New Roman" w:eastAsia="Times New Roman" w:hAnsi="Times New Roman" w:cs="Times New Roman"/>
          <w:sz w:val="28"/>
          <w:szCs w:val="28"/>
          <w:u w:val="single"/>
          <w:lang w:eastAsia="ru-RU"/>
        </w:rPr>
        <w:tab/>
      </w:r>
      <w:r w:rsidRPr="003041A8">
        <w:rPr>
          <w:rFonts w:ascii="Times New Roman" w:eastAsia="Times New Roman" w:hAnsi="Times New Roman" w:cs="Times New Roman"/>
          <w:sz w:val="28"/>
          <w:szCs w:val="28"/>
          <w:u w:val="single"/>
          <w:lang w:eastAsia="ru-RU"/>
        </w:rPr>
        <w:tab/>
      </w:r>
      <w:r w:rsidRPr="003041A8">
        <w:rPr>
          <w:rFonts w:ascii="Times New Roman" w:eastAsia="Times New Roman" w:hAnsi="Times New Roman" w:cs="Times New Roman"/>
          <w:sz w:val="28"/>
          <w:szCs w:val="28"/>
          <w:u w:val="single"/>
          <w:lang w:eastAsia="ru-RU"/>
        </w:rPr>
        <w:tab/>
      </w:r>
      <w:r w:rsidRPr="003041A8">
        <w:rPr>
          <w:rFonts w:ascii="Times New Roman" w:eastAsia="Times New Roman" w:hAnsi="Times New Roman" w:cs="Times New Roman"/>
          <w:sz w:val="28"/>
          <w:szCs w:val="28"/>
          <w:u w:val="single"/>
          <w:lang w:eastAsia="ru-RU"/>
        </w:rPr>
        <w:tab/>
      </w:r>
      <w:r w:rsidRPr="003041A8">
        <w:rPr>
          <w:rFonts w:ascii="Times New Roman" w:eastAsia="Times New Roman" w:hAnsi="Times New Roman" w:cs="Times New Roman"/>
          <w:sz w:val="28"/>
          <w:szCs w:val="28"/>
          <w:u w:val="single"/>
          <w:lang w:eastAsia="ru-RU"/>
        </w:rPr>
        <w:tab/>
      </w:r>
    </w:p>
    <w:p w14:paraId="3F891BB8" w14:textId="77777777" w:rsidR="00984E07" w:rsidRPr="003041A8" w:rsidRDefault="00984E07" w:rsidP="00984E07">
      <w:pPr>
        <w:spacing w:after="0" w:line="360" w:lineRule="auto"/>
        <w:jc w:val="both"/>
        <w:rPr>
          <w:rFonts w:ascii="Times New Roman" w:eastAsia="Times New Roman" w:hAnsi="Times New Roman" w:cs="Times New Roman"/>
          <w:sz w:val="28"/>
          <w:szCs w:val="20"/>
          <w:lang w:eastAsia="ru-RU"/>
        </w:rPr>
      </w:pPr>
    </w:p>
    <w:p w14:paraId="09F93864" w14:textId="77777777" w:rsidR="00984E07" w:rsidRPr="003041A8" w:rsidRDefault="00984E07" w:rsidP="00984E07">
      <w:pPr>
        <w:spacing w:after="0" w:line="288" w:lineRule="auto"/>
        <w:jc w:val="both"/>
        <w:rPr>
          <w:rFonts w:ascii="Times New Roman" w:eastAsia="Times New Roman" w:hAnsi="Times New Roman" w:cs="Times New Roman"/>
          <w:sz w:val="28"/>
          <w:szCs w:val="20"/>
          <w:lang w:eastAsia="ru-RU"/>
        </w:rPr>
      </w:pPr>
      <w:r w:rsidRPr="003041A8">
        <w:rPr>
          <w:rFonts w:ascii="Times New Roman" w:eastAsia="Times New Roman" w:hAnsi="Times New Roman" w:cs="Times New Roman"/>
          <w:sz w:val="28"/>
          <w:szCs w:val="20"/>
          <w:lang w:eastAsia="ru-RU"/>
        </w:rPr>
        <w:tab/>
      </w:r>
      <w:r w:rsidRPr="003041A8">
        <w:rPr>
          <w:rFonts w:ascii="Times New Roman" w:eastAsia="Times New Roman" w:hAnsi="Times New Roman" w:cs="Times New Roman"/>
          <w:sz w:val="28"/>
          <w:szCs w:val="20"/>
          <w:lang w:eastAsia="ru-RU"/>
        </w:rPr>
        <w:tab/>
      </w:r>
      <w:r w:rsidRPr="003041A8">
        <w:rPr>
          <w:rFonts w:ascii="Times New Roman" w:eastAsia="Times New Roman" w:hAnsi="Times New Roman" w:cs="Times New Roman"/>
          <w:sz w:val="28"/>
          <w:szCs w:val="20"/>
          <w:lang w:eastAsia="ru-RU"/>
        </w:rPr>
        <w:tab/>
      </w:r>
      <w:r w:rsidRPr="003041A8">
        <w:rPr>
          <w:rFonts w:ascii="Times New Roman" w:eastAsia="Times New Roman" w:hAnsi="Times New Roman" w:cs="Times New Roman"/>
          <w:sz w:val="28"/>
          <w:szCs w:val="20"/>
          <w:lang w:eastAsia="ru-RU"/>
        </w:rPr>
        <w:tab/>
      </w:r>
      <w:r w:rsidRPr="003041A8">
        <w:rPr>
          <w:rFonts w:ascii="Times New Roman" w:eastAsia="Times New Roman" w:hAnsi="Times New Roman" w:cs="Times New Roman"/>
          <w:sz w:val="28"/>
          <w:szCs w:val="20"/>
          <w:lang w:eastAsia="ru-RU"/>
        </w:rPr>
        <w:tab/>
      </w:r>
      <w:r w:rsidRPr="003041A8">
        <w:rPr>
          <w:rFonts w:ascii="Times New Roman" w:eastAsia="Times New Roman" w:hAnsi="Times New Roman" w:cs="Times New Roman"/>
          <w:sz w:val="28"/>
          <w:szCs w:val="20"/>
          <w:lang w:eastAsia="ru-RU"/>
        </w:rPr>
        <w:tab/>
      </w:r>
      <w:r w:rsidRPr="003041A8">
        <w:rPr>
          <w:rFonts w:ascii="Times New Roman" w:eastAsia="Times New Roman" w:hAnsi="Times New Roman" w:cs="Times New Roman"/>
          <w:sz w:val="28"/>
          <w:szCs w:val="20"/>
          <w:lang w:eastAsia="ru-RU"/>
        </w:rPr>
        <w:tab/>
        <w:t>До захисту допускаю</w:t>
      </w:r>
    </w:p>
    <w:p w14:paraId="38F4FFF0" w14:textId="77777777" w:rsidR="00984E07" w:rsidRPr="003041A8" w:rsidRDefault="00984E07" w:rsidP="00984E07">
      <w:pPr>
        <w:spacing w:after="0" w:line="288" w:lineRule="auto"/>
        <w:jc w:val="both"/>
        <w:rPr>
          <w:rFonts w:ascii="Times New Roman" w:eastAsia="Times New Roman" w:hAnsi="Times New Roman" w:cs="Times New Roman"/>
          <w:sz w:val="28"/>
          <w:szCs w:val="20"/>
          <w:lang w:eastAsia="ru-RU"/>
        </w:rPr>
      </w:pPr>
      <w:r w:rsidRPr="003041A8">
        <w:rPr>
          <w:rFonts w:ascii="Times New Roman" w:eastAsia="Times New Roman" w:hAnsi="Times New Roman" w:cs="Times New Roman"/>
          <w:sz w:val="28"/>
          <w:szCs w:val="20"/>
          <w:lang w:eastAsia="ru-RU"/>
        </w:rPr>
        <w:tab/>
      </w:r>
      <w:r w:rsidRPr="003041A8">
        <w:rPr>
          <w:rFonts w:ascii="Times New Roman" w:eastAsia="Times New Roman" w:hAnsi="Times New Roman" w:cs="Times New Roman"/>
          <w:sz w:val="28"/>
          <w:szCs w:val="20"/>
          <w:lang w:eastAsia="ru-RU"/>
        </w:rPr>
        <w:tab/>
      </w:r>
      <w:r w:rsidRPr="003041A8">
        <w:rPr>
          <w:rFonts w:ascii="Times New Roman" w:eastAsia="Times New Roman" w:hAnsi="Times New Roman" w:cs="Times New Roman"/>
          <w:sz w:val="28"/>
          <w:szCs w:val="20"/>
          <w:lang w:eastAsia="ru-RU"/>
        </w:rPr>
        <w:tab/>
      </w:r>
      <w:r w:rsidRPr="003041A8">
        <w:rPr>
          <w:rFonts w:ascii="Times New Roman" w:eastAsia="Times New Roman" w:hAnsi="Times New Roman" w:cs="Times New Roman"/>
          <w:sz w:val="28"/>
          <w:szCs w:val="20"/>
          <w:lang w:eastAsia="ru-RU"/>
        </w:rPr>
        <w:tab/>
      </w:r>
      <w:r w:rsidRPr="003041A8">
        <w:rPr>
          <w:rFonts w:ascii="Times New Roman" w:eastAsia="Times New Roman" w:hAnsi="Times New Roman" w:cs="Times New Roman"/>
          <w:sz w:val="28"/>
          <w:szCs w:val="20"/>
          <w:lang w:eastAsia="ru-RU"/>
        </w:rPr>
        <w:tab/>
      </w:r>
      <w:r w:rsidRPr="003041A8">
        <w:rPr>
          <w:rFonts w:ascii="Times New Roman" w:eastAsia="Times New Roman" w:hAnsi="Times New Roman" w:cs="Times New Roman"/>
          <w:sz w:val="28"/>
          <w:szCs w:val="20"/>
          <w:lang w:eastAsia="ru-RU"/>
        </w:rPr>
        <w:tab/>
      </w:r>
      <w:r w:rsidRPr="003041A8">
        <w:rPr>
          <w:rFonts w:ascii="Times New Roman" w:eastAsia="Times New Roman" w:hAnsi="Times New Roman" w:cs="Times New Roman"/>
          <w:sz w:val="28"/>
          <w:szCs w:val="20"/>
          <w:lang w:eastAsia="ru-RU"/>
        </w:rPr>
        <w:tab/>
        <w:t>Завідувач кафедри</w:t>
      </w:r>
      <w:r w:rsidRPr="003041A8">
        <w:rPr>
          <w:rFonts w:ascii="Times New Roman" w:eastAsia="Times New Roman" w:hAnsi="Times New Roman" w:cs="Times New Roman"/>
          <w:sz w:val="28"/>
          <w:szCs w:val="20"/>
          <w:lang w:eastAsia="ru-RU"/>
        </w:rPr>
        <w:tab/>
      </w:r>
      <w:r w:rsidRPr="003041A8">
        <w:rPr>
          <w:rFonts w:ascii="Times New Roman" w:eastAsia="Times New Roman" w:hAnsi="Times New Roman" w:cs="Times New Roman"/>
          <w:sz w:val="28"/>
          <w:szCs w:val="20"/>
          <w:lang w:eastAsia="ru-RU"/>
        </w:rPr>
        <w:tab/>
      </w:r>
    </w:p>
    <w:p w14:paraId="2A0B6917" w14:textId="61EDB29C" w:rsidR="00984E07" w:rsidRPr="003041A8" w:rsidRDefault="00984E07" w:rsidP="00984E07">
      <w:pPr>
        <w:spacing w:after="0" w:line="240" w:lineRule="auto"/>
        <w:jc w:val="both"/>
        <w:rPr>
          <w:rFonts w:ascii="Times New Roman" w:eastAsia="Times New Roman" w:hAnsi="Times New Roman" w:cs="Times New Roman"/>
          <w:sz w:val="28"/>
          <w:szCs w:val="20"/>
          <w:u w:val="single"/>
          <w:lang w:eastAsia="ru-RU"/>
        </w:rPr>
      </w:pPr>
      <w:r w:rsidRPr="003041A8">
        <w:rPr>
          <w:rFonts w:ascii="Times New Roman" w:eastAsia="Times New Roman" w:hAnsi="Times New Roman" w:cs="Times New Roman"/>
          <w:sz w:val="28"/>
          <w:szCs w:val="20"/>
          <w:lang w:eastAsia="ru-RU"/>
        </w:rPr>
        <w:tab/>
      </w:r>
      <w:r w:rsidRPr="003041A8">
        <w:rPr>
          <w:rFonts w:ascii="Times New Roman" w:eastAsia="Times New Roman" w:hAnsi="Times New Roman" w:cs="Times New Roman"/>
          <w:sz w:val="28"/>
          <w:szCs w:val="20"/>
          <w:lang w:eastAsia="ru-RU"/>
        </w:rPr>
        <w:tab/>
      </w:r>
      <w:r w:rsidRPr="003041A8">
        <w:rPr>
          <w:rFonts w:ascii="Times New Roman" w:eastAsia="Times New Roman" w:hAnsi="Times New Roman" w:cs="Times New Roman"/>
          <w:sz w:val="28"/>
          <w:szCs w:val="20"/>
          <w:lang w:eastAsia="ru-RU"/>
        </w:rPr>
        <w:tab/>
      </w:r>
      <w:r w:rsidRPr="003041A8">
        <w:rPr>
          <w:rFonts w:ascii="Times New Roman" w:eastAsia="Times New Roman" w:hAnsi="Times New Roman" w:cs="Times New Roman"/>
          <w:sz w:val="28"/>
          <w:szCs w:val="20"/>
          <w:lang w:eastAsia="ru-RU"/>
        </w:rPr>
        <w:tab/>
      </w:r>
      <w:r w:rsidRPr="003041A8">
        <w:rPr>
          <w:rFonts w:ascii="Times New Roman" w:eastAsia="Times New Roman" w:hAnsi="Times New Roman" w:cs="Times New Roman"/>
          <w:sz w:val="28"/>
          <w:szCs w:val="20"/>
          <w:lang w:eastAsia="ru-RU"/>
        </w:rPr>
        <w:tab/>
      </w:r>
      <w:r w:rsidRPr="003041A8">
        <w:rPr>
          <w:rFonts w:ascii="Times New Roman" w:eastAsia="Times New Roman" w:hAnsi="Times New Roman" w:cs="Times New Roman"/>
          <w:sz w:val="28"/>
          <w:szCs w:val="20"/>
          <w:lang w:eastAsia="ru-RU"/>
        </w:rPr>
        <w:tab/>
      </w:r>
      <w:r w:rsidRPr="003041A8">
        <w:rPr>
          <w:rFonts w:ascii="Times New Roman" w:eastAsia="Times New Roman" w:hAnsi="Times New Roman" w:cs="Times New Roman"/>
          <w:sz w:val="28"/>
          <w:szCs w:val="20"/>
          <w:lang w:eastAsia="ru-RU"/>
        </w:rPr>
        <w:tab/>
      </w:r>
      <w:r w:rsidRPr="003041A8">
        <w:rPr>
          <w:rFonts w:ascii="Times New Roman" w:eastAsia="Times New Roman" w:hAnsi="Times New Roman" w:cs="Times New Roman"/>
          <w:sz w:val="28"/>
          <w:szCs w:val="20"/>
          <w:u w:val="single"/>
          <w:lang w:eastAsia="ru-RU"/>
        </w:rPr>
        <w:tab/>
      </w:r>
      <w:r w:rsidRPr="003041A8">
        <w:rPr>
          <w:rFonts w:ascii="Times New Roman" w:eastAsia="Times New Roman" w:hAnsi="Times New Roman" w:cs="Times New Roman"/>
          <w:sz w:val="28"/>
          <w:szCs w:val="20"/>
          <w:u w:val="single"/>
          <w:lang w:eastAsia="ru-RU"/>
        </w:rPr>
        <w:tab/>
      </w:r>
      <w:r w:rsidR="004A35E7" w:rsidRPr="003041A8">
        <w:rPr>
          <w:rFonts w:ascii="Times New Roman" w:eastAsia="Times New Roman" w:hAnsi="Times New Roman" w:cs="Times New Roman"/>
          <w:sz w:val="28"/>
          <w:szCs w:val="20"/>
          <w:u w:val="single"/>
          <w:lang w:eastAsia="ru-RU"/>
        </w:rPr>
        <w:t xml:space="preserve">М.О. </w:t>
      </w:r>
      <w:r w:rsidR="00DF08FE" w:rsidRPr="003041A8">
        <w:rPr>
          <w:rFonts w:ascii="Times New Roman" w:eastAsia="Times New Roman" w:hAnsi="Times New Roman" w:cs="Times New Roman"/>
          <w:sz w:val="28"/>
          <w:szCs w:val="20"/>
          <w:u w:val="single"/>
          <w:lang w:eastAsia="ru-RU"/>
        </w:rPr>
        <w:t>Подустов</w:t>
      </w:r>
      <w:r w:rsidRPr="003041A8">
        <w:rPr>
          <w:rFonts w:ascii="Times New Roman" w:eastAsia="Times New Roman" w:hAnsi="Times New Roman" w:cs="Times New Roman"/>
          <w:sz w:val="28"/>
          <w:szCs w:val="20"/>
          <w:u w:val="single"/>
          <w:lang w:eastAsia="ru-RU"/>
        </w:rPr>
        <w:tab/>
      </w:r>
      <w:r w:rsidRPr="003041A8">
        <w:rPr>
          <w:rFonts w:ascii="Times New Roman" w:eastAsia="Times New Roman" w:hAnsi="Times New Roman" w:cs="Times New Roman"/>
          <w:sz w:val="28"/>
          <w:szCs w:val="20"/>
          <w:u w:val="single"/>
          <w:lang w:eastAsia="ru-RU"/>
        </w:rPr>
        <w:tab/>
      </w:r>
    </w:p>
    <w:p w14:paraId="12CB5519" w14:textId="340AAA25" w:rsidR="00984E07" w:rsidRPr="003041A8" w:rsidRDefault="00984E07" w:rsidP="00984E07">
      <w:pPr>
        <w:spacing w:after="0" w:line="240" w:lineRule="auto"/>
        <w:jc w:val="both"/>
        <w:rPr>
          <w:rFonts w:ascii="Times New Roman" w:eastAsia="Times New Roman" w:hAnsi="Times New Roman" w:cs="Times New Roman"/>
          <w:sz w:val="18"/>
          <w:szCs w:val="18"/>
          <w:lang w:eastAsia="ru-RU"/>
        </w:rPr>
      </w:pPr>
      <w:r w:rsidRPr="003041A8">
        <w:rPr>
          <w:rFonts w:ascii="Times New Roman" w:eastAsia="Times New Roman" w:hAnsi="Times New Roman" w:cs="Times New Roman"/>
          <w:sz w:val="24"/>
          <w:szCs w:val="24"/>
          <w:lang w:eastAsia="ru-RU"/>
        </w:rPr>
        <w:tab/>
      </w:r>
      <w:r w:rsidRPr="003041A8">
        <w:rPr>
          <w:rFonts w:ascii="Times New Roman" w:eastAsia="Times New Roman" w:hAnsi="Times New Roman" w:cs="Times New Roman"/>
          <w:sz w:val="24"/>
          <w:szCs w:val="24"/>
          <w:lang w:eastAsia="ru-RU"/>
        </w:rPr>
        <w:tab/>
      </w:r>
      <w:r w:rsidRPr="003041A8">
        <w:rPr>
          <w:rFonts w:ascii="Times New Roman" w:eastAsia="Times New Roman" w:hAnsi="Times New Roman" w:cs="Times New Roman"/>
          <w:sz w:val="24"/>
          <w:szCs w:val="24"/>
          <w:lang w:eastAsia="ru-RU"/>
        </w:rPr>
        <w:tab/>
      </w:r>
      <w:r w:rsidRPr="003041A8">
        <w:rPr>
          <w:rFonts w:ascii="Times New Roman" w:eastAsia="Times New Roman" w:hAnsi="Times New Roman" w:cs="Times New Roman"/>
          <w:sz w:val="24"/>
          <w:szCs w:val="24"/>
          <w:lang w:eastAsia="ru-RU"/>
        </w:rPr>
        <w:tab/>
      </w:r>
      <w:r w:rsidRPr="003041A8">
        <w:rPr>
          <w:rFonts w:ascii="Times New Roman" w:eastAsia="Times New Roman" w:hAnsi="Times New Roman" w:cs="Times New Roman"/>
          <w:sz w:val="24"/>
          <w:szCs w:val="24"/>
          <w:lang w:eastAsia="ru-RU"/>
        </w:rPr>
        <w:tab/>
      </w:r>
      <w:r w:rsidRPr="003041A8">
        <w:rPr>
          <w:rFonts w:ascii="Times New Roman" w:eastAsia="Times New Roman" w:hAnsi="Times New Roman" w:cs="Times New Roman"/>
          <w:sz w:val="24"/>
          <w:szCs w:val="24"/>
          <w:lang w:eastAsia="ru-RU"/>
        </w:rPr>
        <w:tab/>
      </w:r>
      <w:r w:rsidRPr="003041A8">
        <w:rPr>
          <w:rFonts w:ascii="Times New Roman" w:eastAsia="Times New Roman" w:hAnsi="Times New Roman" w:cs="Times New Roman"/>
          <w:sz w:val="24"/>
          <w:szCs w:val="24"/>
          <w:lang w:eastAsia="ru-RU"/>
        </w:rPr>
        <w:tab/>
      </w:r>
      <w:r w:rsidRPr="003041A8">
        <w:rPr>
          <w:rFonts w:ascii="Times New Roman" w:eastAsia="Times New Roman" w:hAnsi="Times New Roman" w:cs="Times New Roman"/>
          <w:sz w:val="24"/>
          <w:szCs w:val="24"/>
          <w:lang w:eastAsia="ru-RU"/>
        </w:rPr>
        <w:tab/>
      </w:r>
      <w:r w:rsidR="00934B64" w:rsidRPr="003041A8">
        <w:rPr>
          <w:rFonts w:ascii="Times New Roman" w:eastAsia="Times New Roman" w:hAnsi="Times New Roman" w:cs="Times New Roman"/>
          <w:sz w:val="24"/>
          <w:szCs w:val="24"/>
          <w:lang w:eastAsia="ru-RU"/>
        </w:rPr>
        <w:t xml:space="preserve"> </w:t>
      </w:r>
      <w:r w:rsidRPr="003041A8">
        <w:rPr>
          <w:rFonts w:ascii="Times New Roman" w:eastAsia="Times New Roman" w:hAnsi="Times New Roman" w:cs="Times New Roman"/>
          <w:sz w:val="24"/>
          <w:szCs w:val="24"/>
          <w:lang w:eastAsia="ru-RU"/>
        </w:rPr>
        <w:t>(</w:t>
      </w:r>
      <w:r w:rsidRPr="003041A8">
        <w:rPr>
          <w:rFonts w:ascii="Times New Roman" w:eastAsia="Times New Roman" w:hAnsi="Times New Roman" w:cs="Times New Roman"/>
          <w:sz w:val="18"/>
          <w:szCs w:val="18"/>
          <w:lang w:eastAsia="ru-RU"/>
        </w:rPr>
        <w:t>ініціали та прізвище)</w:t>
      </w:r>
    </w:p>
    <w:p w14:paraId="1D8C6D56" w14:textId="77777777" w:rsidR="00984E07" w:rsidRPr="003041A8" w:rsidRDefault="00984E07" w:rsidP="00984E07">
      <w:pPr>
        <w:spacing w:after="0" w:line="288" w:lineRule="auto"/>
        <w:jc w:val="both"/>
        <w:rPr>
          <w:rFonts w:ascii="Times New Roman" w:eastAsia="Times New Roman" w:hAnsi="Times New Roman" w:cs="Times New Roman"/>
          <w:sz w:val="28"/>
          <w:szCs w:val="20"/>
          <w:u w:val="single"/>
          <w:lang w:eastAsia="ru-RU"/>
        </w:rPr>
      </w:pPr>
      <w:r w:rsidRPr="003041A8">
        <w:rPr>
          <w:rFonts w:ascii="Times New Roman" w:eastAsia="Times New Roman" w:hAnsi="Times New Roman" w:cs="Times New Roman"/>
          <w:sz w:val="28"/>
          <w:szCs w:val="20"/>
          <w:lang w:eastAsia="ru-RU"/>
        </w:rPr>
        <w:tab/>
      </w:r>
      <w:r w:rsidRPr="003041A8">
        <w:rPr>
          <w:rFonts w:ascii="Times New Roman" w:eastAsia="Times New Roman" w:hAnsi="Times New Roman" w:cs="Times New Roman"/>
          <w:sz w:val="28"/>
          <w:szCs w:val="20"/>
          <w:lang w:eastAsia="ru-RU"/>
        </w:rPr>
        <w:tab/>
      </w:r>
      <w:r w:rsidRPr="003041A8">
        <w:rPr>
          <w:rFonts w:ascii="Times New Roman" w:eastAsia="Times New Roman" w:hAnsi="Times New Roman" w:cs="Times New Roman"/>
          <w:sz w:val="28"/>
          <w:szCs w:val="20"/>
          <w:lang w:eastAsia="ru-RU"/>
        </w:rPr>
        <w:tab/>
      </w:r>
      <w:r w:rsidRPr="003041A8">
        <w:rPr>
          <w:rFonts w:ascii="Times New Roman" w:eastAsia="Times New Roman" w:hAnsi="Times New Roman" w:cs="Times New Roman"/>
          <w:sz w:val="28"/>
          <w:szCs w:val="20"/>
          <w:lang w:eastAsia="ru-RU"/>
        </w:rPr>
        <w:tab/>
      </w:r>
      <w:r w:rsidRPr="003041A8">
        <w:rPr>
          <w:rFonts w:ascii="Times New Roman" w:eastAsia="Times New Roman" w:hAnsi="Times New Roman" w:cs="Times New Roman"/>
          <w:sz w:val="28"/>
          <w:szCs w:val="20"/>
          <w:lang w:eastAsia="ru-RU"/>
        </w:rPr>
        <w:tab/>
      </w:r>
      <w:r w:rsidRPr="003041A8">
        <w:rPr>
          <w:rFonts w:ascii="Times New Roman" w:eastAsia="Times New Roman" w:hAnsi="Times New Roman" w:cs="Times New Roman"/>
          <w:sz w:val="28"/>
          <w:szCs w:val="20"/>
          <w:lang w:eastAsia="ru-RU"/>
        </w:rPr>
        <w:tab/>
      </w:r>
      <w:r w:rsidRPr="003041A8">
        <w:rPr>
          <w:rFonts w:ascii="Times New Roman" w:eastAsia="Times New Roman" w:hAnsi="Times New Roman" w:cs="Times New Roman"/>
          <w:sz w:val="28"/>
          <w:szCs w:val="20"/>
          <w:lang w:eastAsia="ru-RU"/>
        </w:rPr>
        <w:tab/>
      </w:r>
      <w:r w:rsidRPr="003041A8">
        <w:rPr>
          <w:rFonts w:ascii="Times New Roman" w:eastAsia="Times New Roman" w:hAnsi="Times New Roman" w:cs="Times New Roman"/>
          <w:sz w:val="28"/>
          <w:szCs w:val="20"/>
          <w:u w:val="single"/>
          <w:lang w:eastAsia="ru-RU"/>
        </w:rPr>
        <w:tab/>
      </w:r>
      <w:r w:rsidRPr="003041A8">
        <w:rPr>
          <w:rFonts w:ascii="Times New Roman" w:eastAsia="Times New Roman" w:hAnsi="Times New Roman" w:cs="Times New Roman"/>
          <w:sz w:val="28"/>
          <w:szCs w:val="20"/>
          <w:u w:val="single"/>
          <w:lang w:eastAsia="ru-RU"/>
        </w:rPr>
        <w:tab/>
      </w:r>
      <w:r w:rsidRPr="003041A8">
        <w:rPr>
          <w:rFonts w:ascii="Times New Roman" w:eastAsia="Times New Roman" w:hAnsi="Times New Roman" w:cs="Times New Roman"/>
          <w:sz w:val="28"/>
          <w:szCs w:val="20"/>
          <w:u w:val="single"/>
          <w:lang w:eastAsia="ru-RU"/>
        </w:rPr>
        <w:tab/>
      </w:r>
      <w:r w:rsidRPr="003041A8">
        <w:rPr>
          <w:rFonts w:ascii="Times New Roman" w:eastAsia="Times New Roman" w:hAnsi="Times New Roman" w:cs="Times New Roman"/>
          <w:sz w:val="28"/>
          <w:szCs w:val="20"/>
          <w:u w:val="single"/>
          <w:lang w:eastAsia="ru-RU"/>
        </w:rPr>
        <w:tab/>
      </w:r>
      <w:r w:rsidRPr="003041A8">
        <w:rPr>
          <w:rFonts w:ascii="Times New Roman" w:eastAsia="Times New Roman" w:hAnsi="Times New Roman" w:cs="Times New Roman"/>
          <w:sz w:val="28"/>
          <w:szCs w:val="20"/>
          <w:u w:val="single"/>
          <w:lang w:eastAsia="ru-RU"/>
        </w:rPr>
        <w:tab/>
      </w:r>
      <w:r w:rsidRPr="003041A8">
        <w:rPr>
          <w:rFonts w:ascii="Times New Roman" w:eastAsia="Times New Roman" w:hAnsi="Times New Roman" w:cs="Times New Roman"/>
          <w:sz w:val="28"/>
          <w:szCs w:val="20"/>
          <w:u w:val="single"/>
          <w:lang w:eastAsia="ru-RU"/>
        </w:rPr>
        <w:tab/>
      </w:r>
    </w:p>
    <w:p w14:paraId="2F4B3A22" w14:textId="393C19A7" w:rsidR="00984E07" w:rsidRPr="003041A8" w:rsidRDefault="00984E07" w:rsidP="00984E07">
      <w:pPr>
        <w:spacing w:after="0" w:line="240" w:lineRule="auto"/>
        <w:jc w:val="both"/>
        <w:rPr>
          <w:rFonts w:ascii="Times New Roman" w:eastAsia="Times New Roman" w:hAnsi="Times New Roman" w:cs="Times New Roman"/>
          <w:sz w:val="18"/>
          <w:szCs w:val="18"/>
          <w:lang w:eastAsia="ru-RU"/>
        </w:rPr>
      </w:pPr>
      <w:r w:rsidRPr="003041A8">
        <w:rPr>
          <w:rFonts w:ascii="Times New Roman" w:eastAsia="Times New Roman" w:hAnsi="Times New Roman" w:cs="Times New Roman"/>
          <w:sz w:val="18"/>
          <w:szCs w:val="18"/>
          <w:lang w:eastAsia="ru-RU"/>
        </w:rPr>
        <w:tab/>
      </w:r>
      <w:r w:rsidRPr="003041A8">
        <w:rPr>
          <w:rFonts w:ascii="Times New Roman" w:eastAsia="Times New Roman" w:hAnsi="Times New Roman" w:cs="Times New Roman"/>
          <w:sz w:val="18"/>
          <w:szCs w:val="18"/>
          <w:lang w:eastAsia="ru-RU"/>
        </w:rPr>
        <w:tab/>
      </w:r>
      <w:r w:rsidRPr="003041A8">
        <w:rPr>
          <w:rFonts w:ascii="Times New Roman" w:eastAsia="Times New Roman" w:hAnsi="Times New Roman" w:cs="Times New Roman"/>
          <w:sz w:val="18"/>
          <w:szCs w:val="18"/>
          <w:lang w:eastAsia="ru-RU"/>
        </w:rPr>
        <w:tab/>
      </w:r>
      <w:r w:rsidRPr="003041A8">
        <w:rPr>
          <w:rFonts w:ascii="Times New Roman" w:eastAsia="Times New Roman" w:hAnsi="Times New Roman" w:cs="Times New Roman"/>
          <w:sz w:val="18"/>
          <w:szCs w:val="18"/>
          <w:lang w:eastAsia="ru-RU"/>
        </w:rPr>
        <w:tab/>
      </w:r>
      <w:r w:rsidRPr="003041A8">
        <w:rPr>
          <w:rFonts w:ascii="Times New Roman" w:eastAsia="Times New Roman" w:hAnsi="Times New Roman" w:cs="Times New Roman"/>
          <w:sz w:val="18"/>
          <w:szCs w:val="18"/>
          <w:lang w:eastAsia="ru-RU"/>
        </w:rPr>
        <w:tab/>
      </w:r>
      <w:r w:rsidRPr="003041A8">
        <w:rPr>
          <w:rFonts w:ascii="Times New Roman" w:eastAsia="Times New Roman" w:hAnsi="Times New Roman" w:cs="Times New Roman"/>
          <w:sz w:val="18"/>
          <w:szCs w:val="18"/>
          <w:lang w:eastAsia="ru-RU"/>
        </w:rPr>
        <w:tab/>
      </w:r>
      <w:r w:rsidRPr="003041A8">
        <w:rPr>
          <w:rFonts w:ascii="Times New Roman" w:eastAsia="Times New Roman" w:hAnsi="Times New Roman" w:cs="Times New Roman"/>
          <w:sz w:val="18"/>
          <w:szCs w:val="18"/>
          <w:lang w:eastAsia="ru-RU"/>
        </w:rPr>
        <w:tab/>
      </w:r>
      <w:r w:rsidRPr="003041A8">
        <w:rPr>
          <w:rFonts w:ascii="Times New Roman" w:eastAsia="Times New Roman" w:hAnsi="Times New Roman" w:cs="Times New Roman"/>
          <w:sz w:val="18"/>
          <w:szCs w:val="18"/>
          <w:lang w:eastAsia="ru-RU"/>
        </w:rPr>
        <w:tab/>
      </w:r>
      <w:r w:rsidR="00934B64" w:rsidRPr="003041A8">
        <w:rPr>
          <w:rFonts w:ascii="Times New Roman" w:eastAsia="Times New Roman" w:hAnsi="Times New Roman" w:cs="Times New Roman"/>
          <w:sz w:val="18"/>
          <w:szCs w:val="18"/>
          <w:lang w:eastAsia="ru-RU"/>
        </w:rPr>
        <w:t xml:space="preserve"> </w:t>
      </w:r>
      <w:r w:rsidRPr="003041A8">
        <w:rPr>
          <w:rFonts w:ascii="Times New Roman" w:eastAsia="Times New Roman" w:hAnsi="Times New Roman" w:cs="Times New Roman"/>
          <w:sz w:val="18"/>
          <w:szCs w:val="18"/>
          <w:lang w:eastAsia="ru-RU"/>
        </w:rPr>
        <w:t>(підпис, дата)</w:t>
      </w:r>
    </w:p>
    <w:p w14:paraId="0C9B5B26" w14:textId="0FD4A2C2" w:rsidR="00984E07" w:rsidRPr="003041A8" w:rsidRDefault="00984E07" w:rsidP="00984E07">
      <w:pPr>
        <w:spacing w:after="0" w:line="360" w:lineRule="auto"/>
        <w:jc w:val="both"/>
        <w:rPr>
          <w:rFonts w:ascii="Times New Roman" w:eastAsia="Times New Roman" w:hAnsi="Times New Roman" w:cs="Times New Roman"/>
          <w:sz w:val="28"/>
          <w:szCs w:val="20"/>
          <w:lang w:eastAsia="ru-RU"/>
        </w:rPr>
      </w:pPr>
    </w:p>
    <w:p w14:paraId="6B74ACFD" w14:textId="77777777" w:rsidR="00FB5E38" w:rsidRPr="003041A8" w:rsidRDefault="00FB5E38" w:rsidP="00984E07">
      <w:pPr>
        <w:spacing w:after="0" w:line="360" w:lineRule="auto"/>
        <w:jc w:val="both"/>
        <w:rPr>
          <w:rFonts w:ascii="Times New Roman" w:eastAsia="Times New Roman" w:hAnsi="Times New Roman" w:cs="Times New Roman"/>
          <w:sz w:val="28"/>
          <w:szCs w:val="20"/>
          <w:lang w:eastAsia="ru-RU"/>
        </w:rPr>
      </w:pPr>
    </w:p>
    <w:p w14:paraId="3F047661" w14:textId="713F13BC" w:rsidR="00984E07" w:rsidRPr="003041A8" w:rsidRDefault="002775EE" w:rsidP="00984E07">
      <w:pPr>
        <w:spacing w:after="120" w:line="240" w:lineRule="auto"/>
        <w:jc w:val="center"/>
        <w:rPr>
          <w:rFonts w:ascii="Times New Roman" w:eastAsia="Times New Roman" w:hAnsi="Times New Roman" w:cs="Times New Roman"/>
          <w:b/>
          <w:sz w:val="32"/>
          <w:szCs w:val="20"/>
          <w:lang w:eastAsia="ru-RU"/>
        </w:rPr>
      </w:pPr>
      <w:r w:rsidRPr="003041A8">
        <w:rPr>
          <w:rFonts w:ascii="Times New Roman" w:eastAsia="Times New Roman" w:hAnsi="Times New Roman" w:cs="Times New Roman"/>
          <w:b/>
          <w:sz w:val="32"/>
          <w:szCs w:val="20"/>
          <w:lang w:eastAsia="ru-RU"/>
        </w:rPr>
        <w:t>ДИПЛОМНА РОБОТА</w:t>
      </w:r>
    </w:p>
    <w:p w14:paraId="293E3C35" w14:textId="76237D71" w:rsidR="00984E07" w:rsidRPr="003041A8" w:rsidRDefault="00FB5E38" w:rsidP="00984E07">
      <w:pPr>
        <w:spacing w:after="0" w:line="240" w:lineRule="auto"/>
        <w:jc w:val="center"/>
        <w:rPr>
          <w:rFonts w:ascii="Times New Roman" w:eastAsia="Times New Roman" w:hAnsi="Times New Roman" w:cs="Times New Roman"/>
          <w:sz w:val="24"/>
          <w:szCs w:val="20"/>
          <w:lang w:eastAsia="ru-RU"/>
        </w:rPr>
      </w:pPr>
      <w:r w:rsidRPr="003041A8">
        <w:rPr>
          <w:rFonts w:ascii="Times New Roman" w:eastAsia="Times New Roman" w:hAnsi="Times New Roman" w:cs="Times New Roman"/>
          <w:sz w:val="28"/>
          <w:szCs w:val="28"/>
          <w:lang w:eastAsia="ru-RU"/>
        </w:rPr>
        <w:t>другого рівня (магістерського) вищої освіти</w:t>
      </w:r>
    </w:p>
    <w:p w14:paraId="53989658" w14:textId="77777777" w:rsidR="00984E07" w:rsidRPr="003041A8" w:rsidRDefault="00984E07" w:rsidP="00984E07">
      <w:pPr>
        <w:spacing w:after="0" w:line="240" w:lineRule="auto"/>
        <w:jc w:val="both"/>
        <w:rPr>
          <w:rFonts w:ascii="Times New Roman" w:eastAsia="Times New Roman" w:hAnsi="Times New Roman" w:cs="Times New Roman"/>
          <w:sz w:val="24"/>
          <w:szCs w:val="20"/>
          <w:lang w:eastAsia="ru-RU"/>
        </w:rPr>
      </w:pPr>
    </w:p>
    <w:tbl>
      <w:tblPr>
        <w:tblW w:w="0" w:type="auto"/>
        <w:tblLook w:val="04A0" w:firstRow="1" w:lastRow="0" w:firstColumn="1" w:lastColumn="0" w:noHBand="0" w:noVBand="1"/>
      </w:tblPr>
      <w:tblGrid>
        <w:gridCol w:w="1803"/>
        <w:gridCol w:w="6"/>
        <w:gridCol w:w="7477"/>
      </w:tblGrid>
      <w:tr w:rsidR="00984E07" w:rsidRPr="003041A8" w14:paraId="35FFCD0B" w14:textId="77777777" w:rsidTr="002775EE">
        <w:trPr>
          <w:trHeight w:val="478"/>
        </w:trPr>
        <w:tc>
          <w:tcPr>
            <w:tcW w:w="1809" w:type="dxa"/>
            <w:gridSpan w:val="2"/>
            <w:shd w:val="clear" w:color="auto" w:fill="auto"/>
            <w:vAlign w:val="bottom"/>
          </w:tcPr>
          <w:p w14:paraId="1FCC86B0" w14:textId="77777777" w:rsidR="00984E07" w:rsidRPr="003041A8" w:rsidRDefault="00984E07" w:rsidP="00984E07">
            <w:pPr>
              <w:spacing w:after="0" w:line="240" w:lineRule="auto"/>
              <w:rPr>
                <w:rFonts w:ascii="Times New Roman" w:eastAsia="Times New Roman" w:hAnsi="Times New Roman" w:cs="Times New Roman"/>
                <w:sz w:val="28"/>
                <w:szCs w:val="20"/>
                <w:lang w:eastAsia="ru-RU"/>
              </w:rPr>
            </w:pPr>
            <w:r w:rsidRPr="003041A8">
              <w:rPr>
                <w:rFonts w:ascii="Times New Roman" w:eastAsia="Times New Roman" w:hAnsi="Times New Roman" w:cs="Times New Roman"/>
                <w:sz w:val="28"/>
                <w:szCs w:val="20"/>
                <w:lang w:eastAsia="ru-RU"/>
              </w:rPr>
              <w:t>Тема роботи</w:t>
            </w:r>
          </w:p>
        </w:tc>
        <w:tc>
          <w:tcPr>
            <w:tcW w:w="7477" w:type="dxa"/>
            <w:tcBorders>
              <w:bottom w:val="single" w:sz="4" w:space="0" w:color="auto"/>
            </w:tcBorders>
            <w:shd w:val="clear" w:color="auto" w:fill="auto"/>
            <w:vAlign w:val="bottom"/>
          </w:tcPr>
          <w:p w14:paraId="0457C3D1" w14:textId="3F3AC4D9" w:rsidR="00984E07" w:rsidRPr="003041A8" w:rsidRDefault="006231A2" w:rsidP="006231A2">
            <w:pPr>
              <w:spacing w:after="0" w:line="240" w:lineRule="auto"/>
              <w:jc w:val="center"/>
              <w:rPr>
                <w:rFonts w:ascii="Times New Roman" w:eastAsia="Times New Roman" w:hAnsi="Times New Roman" w:cs="Times New Roman"/>
                <w:sz w:val="28"/>
                <w:szCs w:val="20"/>
                <w:lang w:eastAsia="ru-RU"/>
              </w:rPr>
            </w:pPr>
            <w:r w:rsidRPr="003041A8">
              <w:rPr>
                <w:rFonts w:ascii="Times New Roman" w:eastAsia="Times New Roman" w:hAnsi="Times New Roman" w:cs="Times New Roman"/>
                <w:sz w:val="28"/>
                <w:szCs w:val="20"/>
                <w:lang w:eastAsia="ru-RU"/>
              </w:rPr>
              <w:t xml:space="preserve">Комп’ютерно-інтегроване управління процесом очищення </w:t>
            </w:r>
          </w:p>
        </w:tc>
      </w:tr>
      <w:tr w:rsidR="00984E07" w:rsidRPr="003041A8" w14:paraId="2125C80C" w14:textId="77777777" w:rsidTr="002775EE">
        <w:trPr>
          <w:trHeight w:val="428"/>
        </w:trPr>
        <w:tc>
          <w:tcPr>
            <w:tcW w:w="1803" w:type="dxa"/>
            <w:shd w:val="clear" w:color="auto" w:fill="auto"/>
            <w:vAlign w:val="bottom"/>
          </w:tcPr>
          <w:p w14:paraId="3169E79A" w14:textId="77777777" w:rsidR="00984E07" w:rsidRPr="003041A8" w:rsidRDefault="00984E07" w:rsidP="00984E07">
            <w:pPr>
              <w:spacing w:after="0" w:line="240" w:lineRule="auto"/>
              <w:rPr>
                <w:rFonts w:ascii="Times New Roman" w:eastAsia="Times New Roman" w:hAnsi="Times New Roman" w:cs="Times New Roman"/>
                <w:sz w:val="28"/>
                <w:szCs w:val="20"/>
                <w:lang w:eastAsia="ru-RU"/>
              </w:rPr>
            </w:pPr>
          </w:p>
        </w:tc>
        <w:tc>
          <w:tcPr>
            <w:tcW w:w="7483" w:type="dxa"/>
            <w:gridSpan w:val="2"/>
            <w:tcBorders>
              <w:bottom w:val="single" w:sz="4" w:space="0" w:color="auto"/>
            </w:tcBorders>
            <w:shd w:val="clear" w:color="auto" w:fill="auto"/>
            <w:vAlign w:val="bottom"/>
          </w:tcPr>
          <w:p w14:paraId="46E6D929" w14:textId="4803ACE2" w:rsidR="00984E07" w:rsidRPr="003041A8" w:rsidRDefault="006231A2" w:rsidP="00984E07">
            <w:pPr>
              <w:spacing w:after="0" w:line="240" w:lineRule="auto"/>
              <w:jc w:val="center"/>
              <w:rPr>
                <w:rFonts w:ascii="Times New Roman" w:eastAsia="Times New Roman" w:hAnsi="Times New Roman" w:cs="Times New Roman"/>
                <w:sz w:val="28"/>
                <w:szCs w:val="20"/>
                <w:lang w:eastAsia="ru-RU"/>
              </w:rPr>
            </w:pPr>
            <w:r w:rsidRPr="003041A8">
              <w:rPr>
                <w:rFonts w:ascii="Times New Roman" w:eastAsia="Times New Roman" w:hAnsi="Times New Roman" w:cs="Times New Roman"/>
                <w:sz w:val="28"/>
                <w:szCs w:val="20"/>
                <w:lang w:eastAsia="ru-RU"/>
              </w:rPr>
              <w:t>промислово-побутових стічних вод</w:t>
            </w:r>
          </w:p>
        </w:tc>
      </w:tr>
    </w:tbl>
    <w:p w14:paraId="41783925" w14:textId="77777777" w:rsidR="00984E07" w:rsidRPr="003041A8" w:rsidRDefault="00984E07" w:rsidP="00984E07">
      <w:pPr>
        <w:spacing w:after="0" w:line="240" w:lineRule="auto"/>
        <w:rPr>
          <w:rFonts w:ascii="Times New Roman" w:eastAsia="Times New Roman" w:hAnsi="Times New Roman" w:cs="Times New Roman"/>
          <w:sz w:val="28"/>
          <w:szCs w:val="20"/>
          <w:lang w:eastAsia="ru-RU"/>
        </w:rPr>
      </w:pPr>
    </w:p>
    <w:p w14:paraId="3C35108A" w14:textId="77777777" w:rsidR="00984E07" w:rsidRPr="003041A8" w:rsidRDefault="00984E07" w:rsidP="00984E07">
      <w:pPr>
        <w:spacing w:after="0" w:line="240" w:lineRule="auto"/>
        <w:rPr>
          <w:rFonts w:ascii="Times New Roman" w:eastAsia="Times New Roman" w:hAnsi="Times New Roman" w:cs="Times New Roman"/>
          <w:sz w:val="28"/>
          <w:szCs w:val="20"/>
          <w:lang w:eastAsia="ru-RU"/>
        </w:rPr>
      </w:pPr>
    </w:p>
    <w:tbl>
      <w:tblPr>
        <w:tblW w:w="0" w:type="auto"/>
        <w:tblLook w:val="04A0" w:firstRow="1" w:lastRow="0" w:firstColumn="1" w:lastColumn="0" w:noHBand="0" w:noVBand="1"/>
      </w:tblPr>
      <w:tblGrid>
        <w:gridCol w:w="2235"/>
        <w:gridCol w:w="7051"/>
      </w:tblGrid>
      <w:tr w:rsidR="00984E07" w:rsidRPr="003041A8" w14:paraId="5C5644A5" w14:textId="77777777" w:rsidTr="002775EE">
        <w:trPr>
          <w:trHeight w:val="614"/>
        </w:trPr>
        <w:tc>
          <w:tcPr>
            <w:tcW w:w="2235" w:type="dxa"/>
            <w:shd w:val="clear" w:color="auto" w:fill="auto"/>
            <w:vAlign w:val="bottom"/>
          </w:tcPr>
          <w:p w14:paraId="5AC85EA4" w14:textId="77777777" w:rsidR="00984E07" w:rsidRPr="003041A8" w:rsidRDefault="00984E07" w:rsidP="00984E07">
            <w:pPr>
              <w:spacing w:after="0" w:line="240" w:lineRule="auto"/>
              <w:rPr>
                <w:rFonts w:ascii="Times New Roman" w:eastAsia="Times New Roman" w:hAnsi="Times New Roman" w:cs="Times New Roman"/>
                <w:sz w:val="28"/>
                <w:szCs w:val="20"/>
                <w:lang w:eastAsia="ru-RU"/>
              </w:rPr>
            </w:pPr>
            <w:r w:rsidRPr="003041A8">
              <w:rPr>
                <w:rFonts w:ascii="Times New Roman" w:eastAsia="Times New Roman" w:hAnsi="Times New Roman" w:cs="Times New Roman"/>
                <w:sz w:val="28"/>
                <w:szCs w:val="20"/>
                <w:lang w:eastAsia="ru-RU"/>
              </w:rPr>
              <w:t>Шифр роботи</w:t>
            </w:r>
          </w:p>
        </w:tc>
        <w:tc>
          <w:tcPr>
            <w:tcW w:w="7051" w:type="dxa"/>
            <w:tcBorders>
              <w:bottom w:val="single" w:sz="4" w:space="0" w:color="auto"/>
            </w:tcBorders>
            <w:shd w:val="clear" w:color="auto" w:fill="auto"/>
            <w:vAlign w:val="bottom"/>
          </w:tcPr>
          <w:p w14:paraId="53E3919E" w14:textId="45E6284A" w:rsidR="00984E07" w:rsidRPr="003041A8" w:rsidRDefault="00984E07" w:rsidP="006231A2">
            <w:pPr>
              <w:spacing w:after="0" w:line="240" w:lineRule="auto"/>
              <w:jc w:val="center"/>
              <w:rPr>
                <w:rFonts w:ascii="Times New Roman" w:eastAsia="Times New Roman" w:hAnsi="Times New Roman" w:cs="Times New Roman"/>
                <w:sz w:val="28"/>
                <w:szCs w:val="20"/>
                <w:lang w:eastAsia="ru-RU"/>
              </w:rPr>
            </w:pPr>
            <w:r w:rsidRPr="003041A8">
              <w:rPr>
                <w:rFonts w:ascii="Times New Roman" w:eastAsia="Times New Roman" w:hAnsi="Times New Roman" w:cs="Times New Roman"/>
                <w:bCs/>
                <w:sz w:val="28"/>
                <w:szCs w:val="28"/>
                <w:lang w:eastAsia="ru-RU"/>
              </w:rPr>
              <w:t>КІТ-</w:t>
            </w:r>
            <w:r w:rsidR="006231A2" w:rsidRPr="003041A8">
              <w:rPr>
                <w:rFonts w:ascii="Times New Roman" w:eastAsia="Times New Roman" w:hAnsi="Times New Roman" w:cs="Times New Roman"/>
                <w:bCs/>
                <w:sz w:val="28"/>
                <w:szCs w:val="28"/>
                <w:lang w:eastAsia="ru-RU"/>
              </w:rPr>
              <w:t>М419В.26</w:t>
            </w:r>
          </w:p>
        </w:tc>
      </w:tr>
      <w:tr w:rsidR="00984E07" w:rsidRPr="003041A8" w14:paraId="393B8533" w14:textId="77777777" w:rsidTr="002775EE">
        <w:trPr>
          <w:trHeight w:val="80"/>
        </w:trPr>
        <w:tc>
          <w:tcPr>
            <w:tcW w:w="2235" w:type="dxa"/>
            <w:shd w:val="clear" w:color="auto" w:fill="auto"/>
          </w:tcPr>
          <w:p w14:paraId="74945D82" w14:textId="77777777" w:rsidR="00984E07" w:rsidRPr="003041A8" w:rsidRDefault="00984E07" w:rsidP="00984E07">
            <w:pPr>
              <w:spacing w:after="0" w:line="240" w:lineRule="auto"/>
              <w:rPr>
                <w:rFonts w:ascii="Times New Roman" w:eastAsia="Times New Roman" w:hAnsi="Times New Roman" w:cs="Times New Roman"/>
                <w:sz w:val="16"/>
                <w:szCs w:val="16"/>
                <w:lang w:eastAsia="ru-RU"/>
              </w:rPr>
            </w:pPr>
          </w:p>
        </w:tc>
        <w:tc>
          <w:tcPr>
            <w:tcW w:w="7051" w:type="dxa"/>
            <w:tcBorders>
              <w:top w:val="single" w:sz="4" w:space="0" w:color="auto"/>
            </w:tcBorders>
            <w:shd w:val="clear" w:color="auto" w:fill="auto"/>
          </w:tcPr>
          <w:p w14:paraId="7AD42FD2" w14:textId="77777777" w:rsidR="00984E07" w:rsidRPr="003041A8" w:rsidRDefault="00984E07" w:rsidP="00984E07">
            <w:pPr>
              <w:spacing w:after="0" w:line="240" w:lineRule="auto"/>
              <w:jc w:val="center"/>
              <w:rPr>
                <w:rFonts w:ascii="Times New Roman" w:eastAsia="Times New Roman" w:hAnsi="Times New Roman" w:cs="Times New Roman"/>
                <w:sz w:val="16"/>
                <w:szCs w:val="16"/>
                <w:lang w:eastAsia="ru-RU"/>
              </w:rPr>
            </w:pPr>
            <w:r w:rsidRPr="003041A8">
              <w:rPr>
                <w:rFonts w:ascii="Times New Roman" w:eastAsia="Times New Roman" w:hAnsi="Times New Roman" w:cs="Times New Roman"/>
                <w:sz w:val="16"/>
                <w:szCs w:val="16"/>
                <w:lang w:eastAsia="ru-RU"/>
              </w:rPr>
              <w:t>(група, номер теми за наказом)</w:t>
            </w:r>
          </w:p>
        </w:tc>
      </w:tr>
      <w:tr w:rsidR="00984E07" w:rsidRPr="003041A8" w14:paraId="33677DEC" w14:textId="77777777" w:rsidTr="002775EE">
        <w:trPr>
          <w:trHeight w:val="563"/>
        </w:trPr>
        <w:tc>
          <w:tcPr>
            <w:tcW w:w="2235" w:type="dxa"/>
            <w:shd w:val="clear" w:color="auto" w:fill="auto"/>
            <w:vAlign w:val="bottom"/>
          </w:tcPr>
          <w:p w14:paraId="3B71BD62" w14:textId="77777777" w:rsidR="00984E07" w:rsidRPr="003041A8" w:rsidRDefault="00984E07" w:rsidP="00984E07">
            <w:pPr>
              <w:spacing w:after="0" w:line="240" w:lineRule="auto"/>
              <w:rPr>
                <w:rFonts w:ascii="Times New Roman" w:eastAsia="Times New Roman" w:hAnsi="Times New Roman" w:cs="Times New Roman"/>
                <w:sz w:val="28"/>
                <w:szCs w:val="20"/>
                <w:lang w:eastAsia="ru-RU"/>
              </w:rPr>
            </w:pPr>
            <w:r w:rsidRPr="003041A8">
              <w:rPr>
                <w:rFonts w:ascii="Times New Roman" w:eastAsia="Times New Roman" w:hAnsi="Times New Roman" w:cs="Times New Roman"/>
                <w:sz w:val="28"/>
                <w:szCs w:val="20"/>
                <w:lang w:eastAsia="ru-RU"/>
              </w:rPr>
              <w:t>Виконавець</w:t>
            </w:r>
          </w:p>
        </w:tc>
        <w:tc>
          <w:tcPr>
            <w:tcW w:w="7051" w:type="dxa"/>
            <w:tcBorders>
              <w:bottom w:val="single" w:sz="4" w:space="0" w:color="auto"/>
            </w:tcBorders>
            <w:shd w:val="clear" w:color="auto" w:fill="auto"/>
            <w:vAlign w:val="bottom"/>
          </w:tcPr>
          <w:p w14:paraId="157B39DD" w14:textId="77777777" w:rsidR="00984E07" w:rsidRPr="003041A8" w:rsidRDefault="00984E07" w:rsidP="00984E07">
            <w:pPr>
              <w:spacing w:after="0" w:line="240" w:lineRule="auto"/>
              <w:jc w:val="center"/>
              <w:rPr>
                <w:rFonts w:ascii="Times New Roman" w:eastAsia="Times New Roman" w:hAnsi="Times New Roman" w:cs="Times New Roman"/>
                <w:sz w:val="28"/>
                <w:szCs w:val="20"/>
                <w:lang w:eastAsia="ru-RU"/>
              </w:rPr>
            </w:pPr>
            <w:r w:rsidRPr="003041A8">
              <w:rPr>
                <w:rFonts w:ascii="Times New Roman" w:eastAsia="Times New Roman" w:hAnsi="Times New Roman" w:cs="Times New Roman"/>
                <w:sz w:val="28"/>
                <w:szCs w:val="20"/>
                <w:lang w:eastAsia="ru-RU"/>
              </w:rPr>
              <w:t>Ященко Олександр Володимирович</w:t>
            </w:r>
          </w:p>
        </w:tc>
      </w:tr>
      <w:tr w:rsidR="00984E07" w:rsidRPr="003041A8" w14:paraId="6A073D7B" w14:textId="77777777" w:rsidTr="002775EE">
        <w:trPr>
          <w:trHeight w:val="80"/>
        </w:trPr>
        <w:tc>
          <w:tcPr>
            <w:tcW w:w="2235" w:type="dxa"/>
            <w:shd w:val="clear" w:color="auto" w:fill="auto"/>
          </w:tcPr>
          <w:p w14:paraId="245687C6" w14:textId="77777777" w:rsidR="00984E07" w:rsidRPr="003041A8" w:rsidRDefault="00984E07" w:rsidP="00984E07">
            <w:pPr>
              <w:spacing w:after="0" w:line="240" w:lineRule="auto"/>
              <w:jc w:val="center"/>
              <w:rPr>
                <w:rFonts w:ascii="Times New Roman" w:eastAsia="Times New Roman" w:hAnsi="Times New Roman" w:cs="Times New Roman"/>
                <w:sz w:val="16"/>
                <w:szCs w:val="16"/>
                <w:lang w:eastAsia="ru-RU"/>
              </w:rPr>
            </w:pPr>
          </w:p>
        </w:tc>
        <w:tc>
          <w:tcPr>
            <w:tcW w:w="7051" w:type="dxa"/>
            <w:tcBorders>
              <w:top w:val="single" w:sz="4" w:space="0" w:color="auto"/>
            </w:tcBorders>
            <w:shd w:val="clear" w:color="auto" w:fill="auto"/>
          </w:tcPr>
          <w:p w14:paraId="26A383E2" w14:textId="77777777" w:rsidR="00984E07" w:rsidRPr="003041A8" w:rsidRDefault="00984E07" w:rsidP="00984E07">
            <w:pPr>
              <w:spacing w:after="0" w:line="240" w:lineRule="auto"/>
              <w:jc w:val="center"/>
              <w:rPr>
                <w:rFonts w:ascii="Times New Roman" w:eastAsia="Times New Roman" w:hAnsi="Times New Roman" w:cs="Times New Roman"/>
                <w:sz w:val="16"/>
                <w:szCs w:val="16"/>
                <w:lang w:eastAsia="ru-RU"/>
              </w:rPr>
            </w:pPr>
            <w:r w:rsidRPr="003041A8">
              <w:rPr>
                <w:rFonts w:ascii="Times New Roman" w:eastAsia="Times New Roman" w:hAnsi="Times New Roman" w:cs="Times New Roman"/>
                <w:sz w:val="16"/>
                <w:szCs w:val="16"/>
                <w:lang w:eastAsia="ru-RU"/>
              </w:rPr>
              <w:t>(прізвище, ім’я, по-батькові)</w:t>
            </w:r>
          </w:p>
        </w:tc>
      </w:tr>
      <w:tr w:rsidR="00984E07" w:rsidRPr="003041A8" w14:paraId="7A2C0F0F" w14:textId="77777777" w:rsidTr="002775EE">
        <w:trPr>
          <w:trHeight w:val="557"/>
        </w:trPr>
        <w:tc>
          <w:tcPr>
            <w:tcW w:w="2235" w:type="dxa"/>
            <w:shd w:val="clear" w:color="auto" w:fill="auto"/>
            <w:vAlign w:val="bottom"/>
          </w:tcPr>
          <w:p w14:paraId="32CE835B" w14:textId="77777777" w:rsidR="00984E07" w:rsidRPr="003041A8" w:rsidRDefault="00984E07" w:rsidP="00984E07">
            <w:pPr>
              <w:spacing w:after="0" w:line="240" w:lineRule="auto"/>
              <w:rPr>
                <w:rFonts w:ascii="Times New Roman" w:eastAsia="Times New Roman" w:hAnsi="Times New Roman" w:cs="Times New Roman"/>
                <w:sz w:val="28"/>
                <w:szCs w:val="20"/>
                <w:lang w:eastAsia="ru-RU"/>
              </w:rPr>
            </w:pPr>
            <w:r w:rsidRPr="003041A8">
              <w:rPr>
                <w:rFonts w:ascii="Times New Roman" w:eastAsia="Times New Roman" w:hAnsi="Times New Roman" w:cs="Times New Roman"/>
                <w:sz w:val="28"/>
                <w:szCs w:val="20"/>
                <w:lang w:eastAsia="ru-RU"/>
              </w:rPr>
              <w:t>Керівник</w:t>
            </w:r>
          </w:p>
        </w:tc>
        <w:tc>
          <w:tcPr>
            <w:tcW w:w="7051" w:type="dxa"/>
            <w:tcBorders>
              <w:bottom w:val="single" w:sz="4" w:space="0" w:color="auto"/>
            </w:tcBorders>
            <w:shd w:val="clear" w:color="auto" w:fill="auto"/>
            <w:vAlign w:val="bottom"/>
          </w:tcPr>
          <w:p w14:paraId="37921493" w14:textId="3F48ACB2" w:rsidR="00984E07" w:rsidRPr="003041A8" w:rsidRDefault="00FB5E38" w:rsidP="00984E07">
            <w:pPr>
              <w:spacing w:after="0" w:line="240" w:lineRule="auto"/>
              <w:jc w:val="center"/>
              <w:rPr>
                <w:rFonts w:ascii="Times New Roman" w:eastAsia="Times New Roman" w:hAnsi="Times New Roman" w:cs="Times New Roman"/>
                <w:sz w:val="28"/>
                <w:szCs w:val="20"/>
                <w:lang w:eastAsia="ru-RU"/>
              </w:rPr>
            </w:pPr>
            <w:r w:rsidRPr="003041A8">
              <w:rPr>
                <w:rFonts w:ascii="Times New Roman" w:eastAsia="Times New Roman" w:hAnsi="Times New Roman" w:cs="Times New Roman"/>
                <w:color w:val="000000"/>
                <w:sz w:val="28"/>
                <w:szCs w:val="28"/>
                <w:highlight w:val="white"/>
                <w:lang w:eastAsia="ru-RU"/>
              </w:rPr>
              <w:t xml:space="preserve">доцент </w:t>
            </w:r>
            <w:r w:rsidR="006231A2" w:rsidRPr="003041A8">
              <w:rPr>
                <w:rFonts w:ascii="Times New Roman" w:eastAsia="Times New Roman" w:hAnsi="Times New Roman" w:cs="Times New Roman"/>
                <w:color w:val="000000"/>
                <w:sz w:val="28"/>
                <w:szCs w:val="28"/>
                <w:lang w:eastAsia="ru-RU"/>
              </w:rPr>
              <w:t>Дзевочко Олександр Михайлович</w:t>
            </w:r>
          </w:p>
        </w:tc>
      </w:tr>
      <w:tr w:rsidR="00984E07" w:rsidRPr="003041A8" w14:paraId="0005698A" w14:textId="77777777" w:rsidTr="002775EE">
        <w:trPr>
          <w:trHeight w:val="80"/>
        </w:trPr>
        <w:tc>
          <w:tcPr>
            <w:tcW w:w="2235" w:type="dxa"/>
            <w:shd w:val="clear" w:color="auto" w:fill="auto"/>
          </w:tcPr>
          <w:p w14:paraId="074AB37B" w14:textId="77777777" w:rsidR="00984E07" w:rsidRPr="003041A8" w:rsidRDefault="00984E07" w:rsidP="00984E07">
            <w:pPr>
              <w:spacing w:after="0" w:line="240" w:lineRule="auto"/>
              <w:jc w:val="center"/>
              <w:rPr>
                <w:rFonts w:ascii="Times New Roman" w:eastAsia="Times New Roman" w:hAnsi="Times New Roman" w:cs="Times New Roman"/>
                <w:sz w:val="16"/>
                <w:szCs w:val="16"/>
                <w:lang w:eastAsia="ru-RU"/>
              </w:rPr>
            </w:pPr>
          </w:p>
        </w:tc>
        <w:tc>
          <w:tcPr>
            <w:tcW w:w="7051" w:type="dxa"/>
            <w:tcBorders>
              <w:top w:val="single" w:sz="4" w:space="0" w:color="auto"/>
            </w:tcBorders>
            <w:shd w:val="clear" w:color="auto" w:fill="auto"/>
          </w:tcPr>
          <w:p w14:paraId="57D42111" w14:textId="77777777" w:rsidR="00984E07" w:rsidRPr="003041A8" w:rsidRDefault="00984E07" w:rsidP="00984E07">
            <w:pPr>
              <w:spacing w:after="0" w:line="240" w:lineRule="auto"/>
              <w:jc w:val="center"/>
              <w:rPr>
                <w:rFonts w:ascii="Times New Roman" w:eastAsia="Times New Roman" w:hAnsi="Times New Roman" w:cs="Times New Roman"/>
                <w:sz w:val="16"/>
                <w:szCs w:val="16"/>
                <w:lang w:eastAsia="ru-RU"/>
              </w:rPr>
            </w:pPr>
            <w:r w:rsidRPr="003041A8">
              <w:rPr>
                <w:rFonts w:ascii="Times New Roman" w:eastAsia="Times New Roman" w:hAnsi="Times New Roman" w:cs="Times New Roman"/>
                <w:sz w:val="16"/>
                <w:szCs w:val="16"/>
                <w:lang w:eastAsia="ru-RU"/>
              </w:rPr>
              <w:t>(посада, прізвище, ім’я, по-батькові)</w:t>
            </w:r>
          </w:p>
        </w:tc>
      </w:tr>
    </w:tbl>
    <w:p w14:paraId="6AAE76DF" w14:textId="77777777" w:rsidR="00984E07" w:rsidRPr="003041A8" w:rsidRDefault="00984E07" w:rsidP="00984E07">
      <w:pPr>
        <w:spacing w:after="0" w:line="360" w:lineRule="auto"/>
        <w:jc w:val="center"/>
        <w:rPr>
          <w:rFonts w:ascii="Times New Roman" w:eastAsia="Times New Roman" w:hAnsi="Times New Roman" w:cs="Times New Roman"/>
          <w:sz w:val="28"/>
          <w:szCs w:val="28"/>
          <w:lang w:eastAsia="ru-RU"/>
        </w:rPr>
      </w:pPr>
    </w:p>
    <w:p w14:paraId="42133B81" w14:textId="789C3F96" w:rsidR="00984E07" w:rsidRPr="003041A8" w:rsidRDefault="00984E07" w:rsidP="00984E07">
      <w:pPr>
        <w:spacing w:after="0" w:line="360" w:lineRule="auto"/>
        <w:jc w:val="center"/>
        <w:rPr>
          <w:rFonts w:ascii="Times New Roman" w:eastAsia="Times New Roman" w:hAnsi="Times New Roman" w:cs="Times New Roman"/>
          <w:sz w:val="28"/>
          <w:szCs w:val="28"/>
          <w:lang w:eastAsia="ru-RU"/>
        </w:rPr>
      </w:pPr>
    </w:p>
    <w:p w14:paraId="76DE9A2D" w14:textId="1F883D55" w:rsidR="00984E07" w:rsidRPr="003041A8" w:rsidRDefault="00984E07" w:rsidP="00984E07">
      <w:pPr>
        <w:spacing w:after="0" w:line="240" w:lineRule="auto"/>
        <w:jc w:val="center"/>
        <w:rPr>
          <w:rFonts w:ascii="Times New Roman" w:eastAsia="Times New Roman" w:hAnsi="Times New Roman" w:cs="Times New Roman"/>
          <w:sz w:val="28"/>
          <w:szCs w:val="20"/>
          <w:lang w:eastAsia="ru-RU"/>
        </w:rPr>
      </w:pPr>
      <w:r w:rsidRPr="003041A8">
        <w:rPr>
          <w:rFonts w:ascii="Times New Roman" w:eastAsia="Times New Roman" w:hAnsi="Times New Roman" w:cs="Times New Roman"/>
          <w:sz w:val="28"/>
          <w:szCs w:val="20"/>
          <w:lang w:eastAsia="ru-RU"/>
        </w:rPr>
        <w:t>Харків 20</w:t>
      </w:r>
      <w:r w:rsidR="006231A2" w:rsidRPr="003041A8">
        <w:rPr>
          <w:rFonts w:ascii="Times New Roman" w:eastAsia="Times New Roman" w:hAnsi="Times New Roman" w:cs="Times New Roman"/>
          <w:sz w:val="28"/>
          <w:szCs w:val="20"/>
          <w:lang w:eastAsia="ru-RU"/>
        </w:rPr>
        <w:t>20</w:t>
      </w:r>
    </w:p>
    <w:p w14:paraId="63197531" w14:textId="77777777" w:rsidR="00984E07" w:rsidRPr="003041A8" w:rsidRDefault="00984E07" w:rsidP="00984E07">
      <w:pPr>
        <w:spacing w:after="0" w:line="240" w:lineRule="auto"/>
        <w:jc w:val="center"/>
        <w:rPr>
          <w:rFonts w:ascii="Times New Roman" w:eastAsia="Times New Roman" w:hAnsi="Times New Roman" w:cs="Times New Roman"/>
          <w:sz w:val="28"/>
          <w:szCs w:val="24"/>
          <w:lang w:eastAsia="ru-RU"/>
        </w:rPr>
        <w:sectPr w:rsidR="00984E07" w:rsidRPr="003041A8" w:rsidSect="00984E07">
          <w:headerReference w:type="default" r:id="rId8"/>
          <w:endnotePr>
            <w:numFmt w:val="decimal"/>
          </w:endnotePr>
          <w:pgSz w:w="11906" w:h="16838"/>
          <w:pgMar w:top="1134" w:right="851" w:bottom="1134" w:left="1418" w:header="709" w:footer="709" w:gutter="0"/>
          <w:pgNumType w:start="2"/>
          <w:cols w:space="708"/>
          <w:titlePg/>
          <w:docGrid w:linePitch="360"/>
        </w:sectPr>
      </w:pPr>
    </w:p>
    <w:tbl>
      <w:tblPr>
        <w:tblW w:w="10490" w:type="dxa"/>
        <w:tblInd w:w="-5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1309"/>
        <w:gridCol w:w="851"/>
        <w:gridCol w:w="817"/>
        <w:gridCol w:w="3402"/>
        <w:gridCol w:w="283"/>
        <w:gridCol w:w="284"/>
        <w:gridCol w:w="459"/>
        <w:gridCol w:w="1026"/>
        <w:gridCol w:w="1100"/>
      </w:tblGrid>
      <w:tr w:rsidR="00984E07" w:rsidRPr="003041A8" w14:paraId="78622EAB" w14:textId="77777777" w:rsidTr="002775EE">
        <w:tc>
          <w:tcPr>
            <w:tcW w:w="3936" w:type="dxa"/>
            <w:gridSpan w:val="4"/>
            <w:tcBorders>
              <w:top w:val="single" w:sz="12" w:space="0" w:color="auto"/>
              <w:left w:val="single" w:sz="12" w:space="0" w:color="auto"/>
              <w:bottom w:val="nil"/>
              <w:right w:val="single" w:sz="12" w:space="0" w:color="auto"/>
            </w:tcBorders>
          </w:tcPr>
          <w:p w14:paraId="1B4BDE30" w14:textId="77777777" w:rsidR="00984E07" w:rsidRPr="003041A8" w:rsidRDefault="00984E07" w:rsidP="00984E07">
            <w:pPr>
              <w:spacing w:after="0" w:line="240" w:lineRule="auto"/>
              <w:jc w:val="center"/>
              <w:rPr>
                <w:rFonts w:ascii="Times New Roman" w:eastAsia="Times New Roman" w:hAnsi="Times New Roman" w:cs="Times New Roman"/>
                <w:sz w:val="24"/>
                <w:szCs w:val="20"/>
                <w:lang w:eastAsia="ru-RU"/>
              </w:rPr>
            </w:pPr>
            <w:r w:rsidRPr="003041A8">
              <w:rPr>
                <w:rFonts w:ascii="Times New Roman" w:eastAsia="Times New Roman" w:hAnsi="Times New Roman" w:cs="Times New Roman"/>
                <w:sz w:val="24"/>
                <w:szCs w:val="20"/>
                <w:lang w:eastAsia="ru-RU"/>
              </w:rPr>
              <w:lastRenderedPageBreak/>
              <w:t>Назва виробу,</w:t>
            </w:r>
          </w:p>
          <w:p w14:paraId="4897AB0F" w14:textId="77777777" w:rsidR="00984E07" w:rsidRPr="003041A8" w:rsidRDefault="00984E07" w:rsidP="00984E07">
            <w:pPr>
              <w:spacing w:after="0" w:line="240" w:lineRule="auto"/>
              <w:jc w:val="center"/>
              <w:rPr>
                <w:rFonts w:ascii="Times New Roman" w:eastAsia="Times New Roman" w:hAnsi="Times New Roman" w:cs="Times New Roman"/>
                <w:sz w:val="24"/>
                <w:szCs w:val="20"/>
                <w:lang w:eastAsia="ru-RU"/>
              </w:rPr>
            </w:pPr>
            <w:r w:rsidRPr="003041A8">
              <w:rPr>
                <w:rFonts w:ascii="Times New Roman" w:eastAsia="Times New Roman" w:hAnsi="Times New Roman" w:cs="Times New Roman"/>
                <w:sz w:val="24"/>
                <w:szCs w:val="20"/>
                <w:lang w:eastAsia="ru-RU"/>
              </w:rPr>
              <w:t>об'єкта або теми</w:t>
            </w:r>
          </w:p>
        </w:tc>
        <w:tc>
          <w:tcPr>
            <w:tcW w:w="3402" w:type="dxa"/>
            <w:tcBorders>
              <w:top w:val="single" w:sz="12" w:space="0" w:color="auto"/>
              <w:left w:val="single" w:sz="12" w:space="0" w:color="auto"/>
              <w:bottom w:val="nil"/>
              <w:right w:val="single" w:sz="12" w:space="0" w:color="auto"/>
            </w:tcBorders>
          </w:tcPr>
          <w:p w14:paraId="7D8A2D32" w14:textId="77777777" w:rsidR="00984E07" w:rsidRPr="003041A8" w:rsidRDefault="00984E07" w:rsidP="00984E07">
            <w:pPr>
              <w:spacing w:after="0" w:line="240" w:lineRule="auto"/>
              <w:jc w:val="center"/>
              <w:rPr>
                <w:rFonts w:ascii="Times New Roman" w:eastAsia="Times New Roman" w:hAnsi="Times New Roman" w:cs="Times New Roman"/>
                <w:sz w:val="24"/>
                <w:szCs w:val="20"/>
                <w:lang w:eastAsia="ru-RU"/>
              </w:rPr>
            </w:pPr>
            <w:r w:rsidRPr="003041A8">
              <w:rPr>
                <w:rFonts w:ascii="Times New Roman" w:eastAsia="Times New Roman" w:hAnsi="Times New Roman" w:cs="Times New Roman"/>
                <w:sz w:val="24"/>
                <w:szCs w:val="20"/>
                <w:lang w:eastAsia="ru-RU"/>
              </w:rPr>
              <w:t>Назва</w:t>
            </w:r>
          </w:p>
          <w:p w14:paraId="38F4D3B2" w14:textId="77777777" w:rsidR="00984E07" w:rsidRPr="003041A8" w:rsidRDefault="00984E07" w:rsidP="00984E07">
            <w:pPr>
              <w:spacing w:after="0" w:line="240" w:lineRule="auto"/>
              <w:jc w:val="center"/>
              <w:rPr>
                <w:rFonts w:ascii="Times New Roman" w:eastAsia="Times New Roman" w:hAnsi="Times New Roman" w:cs="Times New Roman"/>
                <w:sz w:val="24"/>
                <w:szCs w:val="20"/>
                <w:lang w:eastAsia="ru-RU"/>
              </w:rPr>
            </w:pPr>
            <w:r w:rsidRPr="003041A8">
              <w:rPr>
                <w:rFonts w:ascii="Times New Roman" w:eastAsia="Times New Roman" w:hAnsi="Times New Roman" w:cs="Times New Roman"/>
                <w:sz w:val="24"/>
                <w:szCs w:val="20"/>
                <w:lang w:eastAsia="ru-RU"/>
              </w:rPr>
              <w:t>документа</w:t>
            </w:r>
          </w:p>
        </w:tc>
        <w:tc>
          <w:tcPr>
            <w:tcW w:w="1026" w:type="dxa"/>
            <w:gridSpan w:val="3"/>
            <w:tcBorders>
              <w:top w:val="single" w:sz="12" w:space="0" w:color="auto"/>
              <w:left w:val="single" w:sz="12" w:space="0" w:color="auto"/>
              <w:bottom w:val="nil"/>
              <w:right w:val="single" w:sz="12" w:space="0" w:color="auto"/>
            </w:tcBorders>
          </w:tcPr>
          <w:p w14:paraId="236A294F" w14:textId="77777777" w:rsidR="00984E07" w:rsidRPr="003041A8" w:rsidRDefault="00984E07" w:rsidP="00984E07">
            <w:pPr>
              <w:spacing w:after="0" w:line="240" w:lineRule="auto"/>
              <w:jc w:val="center"/>
              <w:rPr>
                <w:rFonts w:ascii="Times New Roman" w:eastAsia="Times New Roman" w:hAnsi="Times New Roman" w:cs="Times New Roman"/>
                <w:sz w:val="24"/>
                <w:szCs w:val="20"/>
                <w:lang w:eastAsia="ru-RU"/>
              </w:rPr>
            </w:pPr>
            <w:r w:rsidRPr="003041A8">
              <w:rPr>
                <w:rFonts w:ascii="Times New Roman" w:eastAsia="Times New Roman" w:hAnsi="Times New Roman" w:cs="Times New Roman"/>
                <w:sz w:val="24"/>
                <w:szCs w:val="20"/>
                <w:lang w:eastAsia="ru-RU"/>
              </w:rPr>
              <w:t>Фор-мат</w:t>
            </w:r>
          </w:p>
        </w:tc>
        <w:tc>
          <w:tcPr>
            <w:tcW w:w="1026" w:type="dxa"/>
            <w:tcBorders>
              <w:top w:val="single" w:sz="12" w:space="0" w:color="auto"/>
              <w:left w:val="single" w:sz="12" w:space="0" w:color="auto"/>
              <w:bottom w:val="nil"/>
              <w:right w:val="single" w:sz="12" w:space="0" w:color="auto"/>
            </w:tcBorders>
          </w:tcPr>
          <w:p w14:paraId="3ABF86C7" w14:textId="77777777" w:rsidR="00984E07" w:rsidRPr="003041A8" w:rsidRDefault="00984E07" w:rsidP="00984E07">
            <w:pPr>
              <w:spacing w:after="0" w:line="240" w:lineRule="auto"/>
              <w:jc w:val="center"/>
              <w:rPr>
                <w:rFonts w:ascii="Times New Roman" w:eastAsia="Times New Roman" w:hAnsi="Times New Roman" w:cs="Times New Roman"/>
                <w:sz w:val="24"/>
                <w:szCs w:val="20"/>
                <w:lang w:eastAsia="ru-RU"/>
              </w:rPr>
            </w:pPr>
            <w:r w:rsidRPr="003041A8">
              <w:rPr>
                <w:rFonts w:ascii="Times New Roman" w:eastAsia="Times New Roman" w:hAnsi="Times New Roman" w:cs="Times New Roman"/>
                <w:sz w:val="24"/>
                <w:szCs w:val="20"/>
                <w:lang w:eastAsia="ru-RU"/>
              </w:rPr>
              <w:t>Кільк.</w:t>
            </w:r>
          </w:p>
          <w:p w14:paraId="60A25A48" w14:textId="77777777" w:rsidR="00984E07" w:rsidRPr="003041A8" w:rsidRDefault="00984E07" w:rsidP="00984E07">
            <w:pPr>
              <w:spacing w:after="0" w:line="240" w:lineRule="auto"/>
              <w:jc w:val="center"/>
              <w:rPr>
                <w:rFonts w:ascii="Times New Roman" w:eastAsia="Times New Roman" w:hAnsi="Times New Roman" w:cs="Times New Roman"/>
                <w:sz w:val="24"/>
                <w:szCs w:val="20"/>
                <w:lang w:eastAsia="ru-RU"/>
              </w:rPr>
            </w:pPr>
            <w:r w:rsidRPr="003041A8">
              <w:rPr>
                <w:rFonts w:ascii="Times New Roman" w:eastAsia="Times New Roman" w:hAnsi="Times New Roman" w:cs="Times New Roman"/>
                <w:sz w:val="24"/>
                <w:szCs w:val="20"/>
                <w:lang w:eastAsia="ru-RU"/>
              </w:rPr>
              <w:t>арк.</w:t>
            </w:r>
          </w:p>
        </w:tc>
        <w:tc>
          <w:tcPr>
            <w:tcW w:w="1100" w:type="dxa"/>
            <w:tcBorders>
              <w:top w:val="single" w:sz="12" w:space="0" w:color="auto"/>
              <w:left w:val="single" w:sz="12" w:space="0" w:color="auto"/>
              <w:bottom w:val="nil"/>
              <w:right w:val="single" w:sz="12" w:space="0" w:color="auto"/>
            </w:tcBorders>
          </w:tcPr>
          <w:p w14:paraId="4F6E5BC4" w14:textId="77777777" w:rsidR="00984E07" w:rsidRPr="003041A8" w:rsidRDefault="00984E07" w:rsidP="00984E07">
            <w:pPr>
              <w:spacing w:after="0" w:line="240" w:lineRule="auto"/>
              <w:jc w:val="center"/>
              <w:rPr>
                <w:rFonts w:ascii="Times New Roman" w:eastAsia="Times New Roman" w:hAnsi="Times New Roman" w:cs="Times New Roman"/>
                <w:sz w:val="24"/>
                <w:szCs w:val="20"/>
                <w:lang w:eastAsia="ru-RU"/>
              </w:rPr>
            </w:pPr>
            <w:r w:rsidRPr="003041A8">
              <w:rPr>
                <w:rFonts w:ascii="Times New Roman" w:eastAsia="Times New Roman" w:hAnsi="Times New Roman" w:cs="Times New Roman"/>
                <w:sz w:val="24"/>
                <w:szCs w:val="20"/>
                <w:lang w:eastAsia="ru-RU"/>
              </w:rPr>
              <w:t>При-</w:t>
            </w:r>
          </w:p>
          <w:p w14:paraId="57C33F59" w14:textId="77777777" w:rsidR="00984E07" w:rsidRPr="003041A8" w:rsidRDefault="00984E07" w:rsidP="00984E07">
            <w:pPr>
              <w:spacing w:after="0" w:line="240" w:lineRule="auto"/>
              <w:jc w:val="center"/>
              <w:rPr>
                <w:rFonts w:ascii="Times New Roman" w:eastAsia="Times New Roman" w:hAnsi="Times New Roman" w:cs="Times New Roman"/>
                <w:sz w:val="24"/>
                <w:szCs w:val="20"/>
                <w:lang w:eastAsia="ru-RU"/>
              </w:rPr>
            </w:pPr>
            <w:r w:rsidRPr="003041A8">
              <w:rPr>
                <w:rFonts w:ascii="Times New Roman" w:eastAsia="Times New Roman" w:hAnsi="Times New Roman" w:cs="Times New Roman"/>
                <w:sz w:val="24"/>
                <w:szCs w:val="20"/>
                <w:lang w:eastAsia="ru-RU"/>
              </w:rPr>
              <w:t>мітка</w:t>
            </w:r>
          </w:p>
        </w:tc>
      </w:tr>
      <w:tr w:rsidR="00984E07" w:rsidRPr="003041A8" w14:paraId="1C36F79A" w14:textId="77777777" w:rsidTr="002775EE">
        <w:trPr>
          <w:trHeight w:hRule="exact" w:val="360"/>
        </w:trPr>
        <w:tc>
          <w:tcPr>
            <w:tcW w:w="3936" w:type="dxa"/>
            <w:gridSpan w:val="4"/>
            <w:tcBorders>
              <w:top w:val="single" w:sz="12" w:space="0" w:color="auto"/>
              <w:left w:val="single" w:sz="12" w:space="0" w:color="auto"/>
              <w:right w:val="single" w:sz="12" w:space="0" w:color="auto"/>
            </w:tcBorders>
          </w:tcPr>
          <w:p w14:paraId="69A54131" w14:textId="77777777" w:rsidR="00984E07" w:rsidRPr="003041A8" w:rsidRDefault="00984E07" w:rsidP="00984E07">
            <w:pPr>
              <w:spacing w:after="0" w:line="240" w:lineRule="auto"/>
              <w:rPr>
                <w:rFonts w:ascii="Times New Roman" w:eastAsia="Times New Roman" w:hAnsi="Times New Roman" w:cs="Times New Roman"/>
                <w:sz w:val="24"/>
                <w:szCs w:val="20"/>
                <w:lang w:eastAsia="ru-RU"/>
              </w:rPr>
            </w:pPr>
          </w:p>
        </w:tc>
        <w:tc>
          <w:tcPr>
            <w:tcW w:w="3402" w:type="dxa"/>
            <w:tcBorders>
              <w:top w:val="single" w:sz="12" w:space="0" w:color="auto"/>
              <w:left w:val="single" w:sz="12" w:space="0" w:color="auto"/>
              <w:right w:val="single" w:sz="12" w:space="0" w:color="auto"/>
            </w:tcBorders>
          </w:tcPr>
          <w:p w14:paraId="03C2E45F" w14:textId="77777777" w:rsidR="00984E07" w:rsidRPr="003041A8" w:rsidRDefault="00984E07" w:rsidP="00984E07">
            <w:pPr>
              <w:spacing w:after="0" w:line="240" w:lineRule="auto"/>
              <w:rPr>
                <w:rFonts w:ascii="Times New Roman" w:eastAsia="Times New Roman" w:hAnsi="Times New Roman" w:cs="Times New Roman"/>
                <w:sz w:val="24"/>
                <w:szCs w:val="20"/>
                <w:lang w:eastAsia="ru-RU"/>
              </w:rPr>
            </w:pPr>
          </w:p>
        </w:tc>
        <w:tc>
          <w:tcPr>
            <w:tcW w:w="1026" w:type="dxa"/>
            <w:gridSpan w:val="3"/>
            <w:tcBorders>
              <w:top w:val="single" w:sz="12" w:space="0" w:color="auto"/>
              <w:left w:val="single" w:sz="12" w:space="0" w:color="auto"/>
              <w:right w:val="single" w:sz="12" w:space="0" w:color="auto"/>
            </w:tcBorders>
          </w:tcPr>
          <w:p w14:paraId="66BFD5BE" w14:textId="77777777" w:rsidR="00984E07" w:rsidRPr="003041A8" w:rsidRDefault="00984E07" w:rsidP="00984E07">
            <w:pPr>
              <w:spacing w:after="0" w:line="240" w:lineRule="auto"/>
              <w:jc w:val="center"/>
              <w:rPr>
                <w:rFonts w:ascii="Times New Roman" w:eastAsia="Times New Roman" w:hAnsi="Times New Roman" w:cs="Times New Roman"/>
                <w:sz w:val="24"/>
                <w:szCs w:val="20"/>
                <w:lang w:eastAsia="ru-RU"/>
              </w:rPr>
            </w:pPr>
          </w:p>
        </w:tc>
        <w:tc>
          <w:tcPr>
            <w:tcW w:w="1026" w:type="dxa"/>
            <w:tcBorders>
              <w:top w:val="single" w:sz="12" w:space="0" w:color="auto"/>
              <w:left w:val="single" w:sz="12" w:space="0" w:color="auto"/>
              <w:right w:val="single" w:sz="12" w:space="0" w:color="auto"/>
            </w:tcBorders>
          </w:tcPr>
          <w:p w14:paraId="6877D3EE" w14:textId="77777777" w:rsidR="00984E07" w:rsidRPr="003041A8" w:rsidRDefault="00984E07" w:rsidP="00984E07">
            <w:pPr>
              <w:spacing w:after="0" w:line="240" w:lineRule="auto"/>
              <w:jc w:val="center"/>
              <w:rPr>
                <w:rFonts w:ascii="Times New Roman" w:eastAsia="Times New Roman" w:hAnsi="Times New Roman" w:cs="Times New Roman"/>
                <w:sz w:val="24"/>
                <w:szCs w:val="20"/>
                <w:lang w:eastAsia="ru-RU"/>
              </w:rPr>
            </w:pPr>
          </w:p>
        </w:tc>
        <w:tc>
          <w:tcPr>
            <w:tcW w:w="1100" w:type="dxa"/>
            <w:tcBorders>
              <w:top w:val="single" w:sz="12" w:space="0" w:color="auto"/>
              <w:left w:val="single" w:sz="12" w:space="0" w:color="auto"/>
              <w:right w:val="single" w:sz="12" w:space="0" w:color="auto"/>
            </w:tcBorders>
          </w:tcPr>
          <w:p w14:paraId="580A3F9B" w14:textId="77777777" w:rsidR="00984E07" w:rsidRPr="003041A8" w:rsidRDefault="00984E07" w:rsidP="00984E07">
            <w:pPr>
              <w:spacing w:after="0" w:line="240" w:lineRule="auto"/>
              <w:jc w:val="center"/>
              <w:rPr>
                <w:rFonts w:ascii="Times New Roman" w:eastAsia="Times New Roman" w:hAnsi="Times New Roman" w:cs="Times New Roman"/>
                <w:sz w:val="24"/>
                <w:szCs w:val="20"/>
                <w:lang w:eastAsia="ru-RU"/>
              </w:rPr>
            </w:pPr>
          </w:p>
        </w:tc>
      </w:tr>
      <w:tr w:rsidR="00984E07" w:rsidRPr="003041A8" w14:paraId="273A8BE3" w14:textId="77777777" w:rsidTr="002775EE">
        <w:trPr>
          <w:trHeight w:val="360"/>
        </w:trPr>
        <w:tc>
          <w:tcPr>
            <w:tcW w:w="3936" w:type="dxa"/>
            <w:gridSpan w:val="4"/>
            <w:tcBorders>
              <w:left w:val="single" w:sz="12" w:space="0" w:color="auto"/>
              <w:right w:val="single" w:sz="12" w:space="0" w:color="auto"/>
            </w:tcBorders>
          </w:tcPr>
          <w:p w14:paraId="03C57DB4" w14:textId="77777777" w:rsidR="00984E07" w:rsidRPr="003041A8" w:rsidRDefault="00984E07" w:rsidP="00984E07">
            <w:pPr>
              <w:snapToGrid w:val="0"/>
              <w:spacing w:after="0" w:line="100" w:lineRule="atLeast"/>
              <w:jc w:val="center"/>
              <w:rPr>
                <w:rFonts w:ascii="Times New Roman" w:eastAsia="Times New Roman" w:hAnsi="Times New Roman" w:cs="Times New Roman"/>
                <w:sz w:val="24"/>
                <w:szCs w:val="24"/>
                <w:lang w:eastAsia="ru-RU"/>
              </w:rPr>
            </w:pPr>
          </w:p>
        </w:tc>
        <w:tc>
          <w:tcPr>
            <w:tcW w:w="3402" w:type="dxa"/>
            <w:tcBorders>
              <w:left w:val="single" w:sz="12" w:space="0" w:color="auto"/>
              <w:right w:val="single" w:sz="12" w:space="0" w:color="auto"/>
            </w:tcBorders>
            <w:vAlign w:val="center"/>
          </w:tcPr>
          <w:p w14:paraId="4A74230E" w14:textId="77777777" w:rsidR="00984E07" w:rsidRPr="003041A8" w:rsidRDefault="00984E07" w:rsidP="00984E07">
            <w:pPr>
              <w:spacing w:after="0" w:line="100" w:lineRule="atLeast"/>
              <w:jc w:val="center"/>
              <w:rPr>
                <w:rFonts w:ascii="Times New Roman" w:eastAsia="Times New Roman" w:hAnsi="Times New Roman" w:cs="Times New Roman"/>
                <w:sz w:val="24"/>
                <w:szCs w:val="24"/>
                <w:lang w:eastAsia="ru-RU"/>
              </w:rPr>
            </w:pPr>
            <w:r w:rsidRPr="003041A8">
              <w:rPr>
                <w:rFonts w:ascii="Times New Roman" w:eastAsia="Times New Roman" w:hAnsi="Times New Roman" w:cs="Times New Roman"/>
                <w:sz w:val="24"/>
                <w:szCs w:val="24"/>
                <w:u w:val="single"/>
                <w:lang w:eastAsia="ru-RU"/>
              </w:rPr>
              <w:t>Документи загальні</w:t>
            </w:r>
          </w:p>
        </w:tc>
        <w:tc>
          <w:tcPr>
            <w:tcW w:w="1026" w:type="dxa"/>
            <w:gridSpan w:val="3"/>
            <w:tcBorders>
              <w:left w:val="single" w:sz="12" w:space="0" w:color="auto"/>
              <w:right w:val="single" w:sz="12" w:space="0" w:color="auto"/>
            </w:tcBorders>
          </w:tcPr>
          <w:p w14:paraId="6471A08F" w14:textId="77777777" w:rsidR="00984E07" w:rsidRPr="003041A8" w:rsidRDefault="00984E07" w:rsidP="00984E07">
            <w:pPr>
              <w:snapToGrid w:val="0"/>
              <w:spacing w:after="0" w:line="100" w:lineRule="atLeast"/>
              <w:jc w:val="center"/>
              <w:rPr>
                <w:rFonts w:ascii="Times New Roman" w:eastAsia="Times New Roman" w:hAnsi="Times New Roman" w:cs="Times New Roman"/>
                <w:sz w:val="24"/>
                <w:szCs w:val="24"/>
                <w:lang w:eastAsia="ru-RU"/>
              </w:rPr>
            </w:pPr>
          </w:p>
        </w:tc>
        <w:tc>
          <w:tcPr>
            <w:tcW w:w="1026" w:type="dxa"/>
            <w:tcBorders>
              <w:left w:val="single" w:sz="12" w:space="0" w:color="auto"/>
              <w:right w:val="single" w:sz="12" w:space="0" w:color="auto"/>
            </w:tcBorders>
          </w:tcPr>
          <w:p w14:paraId="76296AEF" w14:textId="77777777" w:rsidR="00984E07" w:rsidRPr="003041A8" w:rsidRDefault="00984E07" w:rsidP="00984E07">
            <w:pPr>
              <w:snapToGrid w:val="0"/>
              <w:spacing w:after="0" w:line="100" w:lineRule="atLeast"/>
              <w:jc w:val="center"/>
              <w:rPr>
                <w:rFonts w:ascii="Times New Roman" w:eastAsia="Times New Roman" w:hAnsi="Times New Roman" w:cs="Times New Roman"/>
                <w:sz w:val="24"/>
                <w:szCs w:val="24"/>
                <w:lang w:eastAsia="ru-RU"/>
              </w:rPr>
            </w:pPr>
          </w:p>
        </w:tc>
        <w:tc>
          <w:tcPr>
            <w:tcW w:w="1100" w:type="dxa"/>
            <w:tcBorders>
              <w:left w:val="single" w:sz="12" w:space="0" w:color="auto"/>
              <w:right w:val="single" w:sz="12" w:space="0" w:color="auto"/>
            </w:tcBorders>
          </w:tcPr>
          <w:p w14:paraId="2DF83CA0" w14:textId="77777777" w:rsidR="00984E07" w:rsidRPr="003041A8" w:rsidRDefault="00984E07" w:rsidP="00984E07">
            <w:pPr>
              <w:snapToGrid w:val="0"/>
              <w:spacing w:after="0" w:line="100" w:lineRule="atLeast"/>
              <w:jc w:val="center"/>
              <w:rPr>
                <w:rFonts w:ascii="Times New Roman" w:eastAsia="Times New Roman" w:hAnsi="Times New Roman" w:cs="Times New Roman"/>
                <w:sz w:val="28"/>
                <w:szCs w:val="20"/>
                <w:lang w:eastAsia="ru-RU"/>
              </w:rPr>
            </w:pPr>
          </w:p>
        </w:tc>
      </w:tr>
      <w:tr w:rsidR="00984E07" w:rsidRPr="003041A8" w14:paraId="381F2E1F" w14:textId="77777777" w:rsidTr="002775EE">
        <w:trPr>
          <w:trHeight w:val="360"/>
        </w:trPr>
        <w:tc>
          <w:tcPr>
            <w:tcW w:w="3936" w:type="dxa"/>
            <w:gridSpan w:val="4"/>
            <w:tcBorders>
              <w:left w:val="single" w:sz="12" w:space="0" w:color="auto"/>
              <w:right w:val="single" w:sz="12" w:space="0" w:color="auto"/>
            </w:tcBorders>
          </w:tcPr>
          <w:p w14:paraId="0C153B11" w14:textId="77777777" w:rsidR="00984E07" w:rsidRPr="003041A8" w:rsidRDefault="00984E07" w:rsidP="00984E07">
            <w:pPr>
              <w:snapToGrid w:val="0"/>
              <w:spacing w:after="0" w:line="100" w:lineRule="atLeast"/>
              <w:jc w:val="center"/>
              <w:rPr>
                <w:rFonts w:ascii="Times New Roman" w:eastAsia="Times New Roman" w:hAnsi="Times New Roman" w:cs="Times New Roman"/>
                <w:sz w:val="24"/>
                <w:szCs w:val="24"/>
                <w:lang w:eastAsia="ru-RU"/>
              </w:rPr>
            </w:pPr>
          </w:p>
        </w:tc>
        <w:tc>
          <w:tcPr>
            <w:tcW w:w="3402" w:type="dxa"/>
            <w:tcBorders>
              <w:left w:val="single" w:sz="12" w:space="0" w:color="auto"/>
              <w:right w:val="single" w:sz="12" w:space="0" w:color="auto"/>
            </w:tcBorders>
          </w:tcPr>
          <w:p w14:paraId="2587A61D" w14:textId="77777777" w:rsidR="00984E07" w:rsidRPr="003041A8" w:rsidRDefault="00984E07" w:rsidP="00984E07">
            <w:pPr>
              <w:snapToGrid w:val="0"/>
              <w:spacing w:after="0" w:line="100" w:lineRule="atLeast"/>
              <w:jc w:val="center"/>
              <w:rPr>
                <w:rFonts w:ascii="Times New Roman" w:eastAsia="Times New Roman" w:hAnsi="Times New Roman" w:cs="Times New Roman"/>
                <w:sz w:val="24"/>
                <w:szCs w:val="24"/>
                <w:lang w:eastAsia="ru-RU"/>
              </w:rPr>
            </w:pPr>
          </w:p>
        </w:tc>
        <w:tc>
          <w:tcPr>
            <w:tcW w:w="1026" w:type="dxa"/>
            <w:gridSpan w:val="3"/>
            <w:tcBorders>
              <w:left w:val="single" w:sz="12" w:space="0" w:color="auto"/>
              <w:right w:val="single" w:sz="12" w:space="0" w:color="auto"/>
            </w:tcBorders>
          </w:tcPr>
          <w:p w14:paraId="5FFC5D15" w14:textId="77777777" w:rsidR="00984E07" w:rsidRPr="003041A8" w:rsidRDefault="00984E07" w:rsidP="00984E07">
            <w:pPr>
              <w:snapToGrid w:val="0"/>
              <w:spacing w:after="0" w:line="100" w:lineRule="atLeast"/>
              <w:jc w:val="center"/>
              <w:rPr>
                <w:rFonts w:ascii="Times New Roman" w:eastAsia="Times New Roman" w:hAnsi="Times New Roman" w:cs="Times New Roman"/>
                <w:sz w:val="24"/>
                <w:szCs w:val="24"/>
                <w:lang w:eastAsia="ru-RU"/>
              </w:rPr>
            </w:pPr>
          </w:p>
        </w:tc>
        <w:tc>
          <w:tcPr>
            <w:tcW w:w="1026" w:type="dxa"/>
            <w:tcBorders>
              <w:left w:val="single" w:sz="12" w:space="0" w:color="auto"/>
              <w:right w:val="single" w:sz="12" w:space="0" w:color="auto"/>
            </w:tcBorders>
          </w:tcPr>
          <w:p w14:paraId="6F8BD175" w14:textId="77777777" w:rsidR="00984E07" w:rsidRPr="003041A8" w:rsidRDefault="00984E07" w:rsidP="00984E07">
            <w:pPr>
              <w:snapToGrid w:val="0"/>
              <w:spacing w:after="0" w:line="100" w:lineRule="atLeast"/>
              <w:jc w:val="center"/>
              <w:rPr>
                <w:rFonts w:ascii="Times New Roman" w:eastAsia="Times New Roman" w:hAnsi="Times New Roman" w:cs="Times New Roman"/>
                <w:sz w:val="24"/>
                <w:szCs w:val="24"/>
                <w:lang w:eastAsia="ru-RU"/>
              </w:rPr>
            </w:pPr>
          </w:p>
        </w:tc>
        <w:tc>
          <w:tcPr>
            <w:tcW w:w="1100" w:type="dxa"/>
            <w:tcBorders>
              <w:left w:val="single" w:sz="12" w:space="0" w:color="auto"/>
              <w:right w:val="single" w:sz="12" w:space="0" w:color="auto"/>
            </w:tcBorders>
          </w:tcPr>
          <w:p w14:paraId="61EF65BF" w14:textId="77777777" w:rsidR="00984E07" w:rsidRPr="003041A8" w:rsidRDefault="00984E07" w:rsidP="00984E07">
            <w:pPr>
              <w:snapToGrid w:val="0"/>
              <w:spacing w:after="0" w:line="100" w:lineRule="atLeast"/>
              <w:jc w:val="center"/>
              <w:rPr>
                <w:rFonts w:ascii="Times New Roman" w:eastAsia="Times New Roman" w:hAnsi="Times New Roman" w:cs="Times New Roman"/>
                <w:sz w:val="28"/>
                <w:szCs w:val="20"/>
                <w:lang w:eastAsia="ru-RU"/>
              </w:rPr>
            </w:pPr>
          </w:p>
        </w:tc>
      </w:tr>
      <w:tr w:rsidR="00984E07" w:rsidRPr="003041A8" w14:paraId="21892FD0" w14:textId="77777777" w:rsidTr="002775EE">
        <w:trPr>
          <w:trHeight w:val="360"/>
        </w:trPr>
        <w:tc>
          <w:tcPr>
            <w:tcW w:w="3936" w:type="dxa"/>
            <w:gridSpan w:val="4"/>
            <w:tcBorders>
              <w:left w:val="single" w:sz="12" w:space="0" w:color="auto"/>
              <w:right w:val="single" w:sz="12" w:space="0" w:color="auto"/>
            </w:tcBorders>
            <w:vAlign w:val="bottom"/>
          </w:tcPr>
          <w:p w14:paraId="1F393E05" w14:textId="77777777" w:rsidR="00984E07" w:rsidRPr="003041A8" w:rsidRDefault="00984E07" w:rsidP="00984E07">
            <w:pPr>
              <w:spacing w:after="0" w:line="240" w:lineRule="auto"/>
              <w:jc w:val="center"/>
              <w:rPr>
                <w:rFonts w:ascii="Times New Roman" w:eastAsia="Times New Roman" w:hAnsi="Times New Roman" w:cs="Times New Roman"/>
                <w:sz w:val="24"/>
                <w:szCs w:val="20"/>
                <w:lang w:eastAsia="ru-RU"/>
              </w:rPr>
            </w:pPr>
          </w:p>
        </w:tc>
        <w:tc>
          <w:tcPr>
            <w:tcW w:w="3402" w:type="dxa"/>
            <w:tcBorders>
              <w:left w:val="single" w:sz="12" w:space="0" w:color="auto"/>
              <w:right w:val="single" w:sz="12" w:space="0" w:color="auto"/>
            </w:tcBorders>
          </w:tcPr>
          <w:p w14:paraId="720D08BA" w14:textId="77777777" w:rsidR="00984E07" w:rsidRPr="003041A8" w:rsidRDefault="00984E07" w:rsidP="00984E07">
            <w:pPr>
              <w:spacing w:after="0" w:line="100" w:lineRule="atLeast"/>
              <w:jc w:val="both"/>
              <w:rPr>
                <w:rFonts w:ascii="Times New Roman" w:eastAsia="Times New Roman" w:hAnsi="Times New Roman" w:cs="Times New Roman"/>
                <w:sz w:val="24"/>
                <w:szCs w:val="24"/>
                <w:lang w:eastAsia="ru-RU"/>
              </w:rPr>
            </w:pPr>
          </w:p>
        </w:tc>
        <w:tc>
          <w:tcPr>
            <w:tcW w:w="1026" w:type="dxa"/>
            <w:gridSpan w:val="3"/>
            <w:tcBorders>
              <w:left w:val="single" w:sz="12" w:space="0" w:color="auto"/>
              <w:right w:val="single" w:sz="12" w:space="0" w:color="auto"/>
            </w:tcBorders>
          </w:tcPr>
          <w:p w14:paraId="7914A946" w14:textId="77777777" w:rsidR="00984E07" w:rsidRPr="003041A8" w:rsidRDefault="00984E07" w:rsidP="00984E07">
            <w:pPr>
              <w:spacing w:after="0" w:line="100" w:lineRule="atLeast"/>
              <w:jc w:val="center"/>
              <w:rPr>
                <w:rFonts w:ascii="Times New Roman" w:eastAsia="Times New Roman" w:hAnsi="Times New Roman" w:cs="Times New Roman"/>
                <w:sz w:val="24"/>
                <w:szCs w:val="24"/>
                <w:lang w:eastAsia="ru-RU"/>
              </w:rPr>
            </w:pPr>
          </w:p>
        </w:tc>
        <w:tc>
          <w:tcPr>
            <w:tcW w:w="1026" w:type="dxa"/>
            <w:tcBorders>
              <w:left w:val="single" w:sz="12" w:space="0" w:color="auto"/>
              <w:right w:val="single" w:sz="12" w:space="0" w:color="auto"/>
            </w:tcBorders>
          </w:tcPr>
          <w:p w14:paraId="28AEDD3D" w14:textId="77777777" w:rsidR="00984E07" w:rsidRPr="003041A8" w:rsidRDefault="00984E07" w:rsidP="00984E07">
            <w:pPr>
              <w:spacing w:after="0" w:line="100" w:lineRule="atLeast"/>
              <w:jc w:val="center"/>
              <w:rPr>
                <w:rFonts w:ascii="Times New Roman" w:eastAsia="Times New Roman" w:hAnsi="Times New Roman" w:cs="Times New Roman"/>
                <w:sz w:val="24"/>
                <w:szCs w:val="24"/>
                <w:lang w:eastAsia="ru-RU"/>
              </w:rPr>
            </w:pPr>
          </w:p>
        </w:tc>
        <w:tc>
          <w:tcPr>
            <w:tcW w:w="1100" w:type="dxa"/>
            <w:tcBorders>
              <w:left w:val="single" w:sz="12" w:space="0" w:color="auto"/>
              <w:right w:val="single" w:sz="12" w:space="0" w:color="auto"/>
            </w:tcBorders>
          </w:tcPr>
          <w:p w14:paraId="576A3BE9" w14:textId="77777777" w:rsidR="00984E07" w:rsidRPr="003041A8" w:rsidRDefault="00984E07" w:rsidP="00984E07">
            <w:pPr>
              <w:snapToGrid w:val="0"/>
              <w:spacing w:after="0" w:line="100" w:lineRule="atLeast"/>
              <w:jc w:val="center"/>
              <w:rPr>
                <w:rFonts w:ascii="Times New Roman" w:eastAsia="Times New Roman" w:hAnsi="Times New Roman" w:cs="Times New Roman"/>
                <w:sz w:val="28"/>
                <w:szCs w:val="20"/>
                <w:lang w:eastAsia="ru-RU"/>
              </w:rPr>
            </w:pPr>
          </w:p>
        </w:tc>
      </w:tr>
      <w:tr w:rsidR="00984E07" w:rsidRPr="003041A8" w14:paraId="6C8107C9" w14:textId="77777777" w:rsidTr="002775EE">
        <w:trPr>
          <w:trHeight w:val="360"/>
        </w:trPr>
        <w:tc>
          <w:tcPr>
            <w:tcW w:w="3936" w:type="dxa"/>
            <w:gridSpan w:val="4"/>
            <w:tcBorders>
              <w:left w:val="single" w:sz="12" w:space="0" w:color="auto"/>
              <w:right w:val="single" w:sz="12" w:space="0" w:color="auto"/>
            </w:tcBorders>
            <w:vAlign w:val="bottom"/>
          </w:tcPr>
          <w:p w14:paraId="26FC140F" w14:textId="77777777" w:rsidR="00984E07" w:rsidRPr="003041A8" w:rsidRDefault="00984E07" w:rsidP="00984E07">
            <w:pPr>
              <w:spacing w:after="0" w:line="240" w:lineRule="auto"/>
              <w:jc w:val="center"/>
              <w:rPr>
                <w:rFonts w:ascii="Times New Roman" w:eastAsia="Times New Roman" w:hAnsi="Times New Roman" w:cs="Times New Roman"/>
                <w:sz w:val="24"/>
                <w:szCs w:val="20"/>
                <w:lang w:eastAsia="ru-RU"/>
              </w:rPr>
            </w:pPr>
          </w:p>
        </w:tc>
        <w:tc>
          <w:tcPr>
            <w:tcW w:w="3402" w:type="dxa"/>
            <w:tcBorders>
              <w:left w:val="single" w:sz="12" w:space="0" w:color="auto"/>
              <w:right w:val="single" w:sz="12" w:space="0" w:color="auto"/>
            </w:tcBorders>
            <w:vAlign w:val="center"/>
          </w:tcPr>
          <w:p w14:paraId="2F9A4098" w14:textId="4EF7F0B8" w:rsidR="00984E07" w:rsidRPr="003041A8" w:rsidRDefault="002775EE" w:rsidP="00984E07">
            <w:pPr>
              <w:spacing w:after="0" w:line="100" w:lineRule="atLeast"/>
              <w:rPr>
                <w:rFonts w:ascii="Times New Roman" w:eastAsia="Times New Roman" w:hAnsi="Times New Roman" w:cs="Times New Roman"/>
                <w:sz w:val="24"/>
                <w:szCs w:val="24"/>
                <w:lang w:eastAsia="ru-RU"/>
              </w:rPr>
            </w:pPr>
            <w:r w:rsidRPr="003041A8">
              <w:rPr>
                <w:rFonts w:ascii="Times New Roman" w:eastAsia="Times New Roman" w:hAnsi="Times New Roman" w:cs="Times New Roman"/>
                <w:sz w:val="24"/>
                <w:szCs w:val="24"/>
                <w:lang w:eastAsia="ru-RU"/>
              </w:rPr>
              <w:t>Завдання на ДР</w:t>
            </w:r>
          </w:p>
        </w:tc>
        <w:tc>
          <w:tcPr>
            <w:tcW w:w="1026" w:type="dxa"/>
            <w:gridSpan w:val="3"/>
            <w:tcBorders>
              <w:left w:val="single" w:sz="12" w:space="0" w:color="auto"/>
              <w:right w:val="single" w:sz="12" w:space="0" w:color="auto"/>
            </w:tcBorders>
            <w:vAlign w:val="center"/>
          </w:tcPr>
          <w:p w14:paraId="4BACC316" w14:textId="77777777" w:rsidR="00984E07" w:rsidRPr="003041A8" w:rsidRDefault="00984E07" w:rsidP="00984E07">
            <w:pPr>
              <w:spacing w:after="0" w:line="100" w:lineRule="atLeast"/>
              <w:jc w:val="center"/>
              <w:rPr>
                <w:rFonts w:ascii="Times New Roman" w:eastAsia="Times New Roman" w:hAnsi="Times New Roman" w:cs="Times New Roman"/>
                <w:sz w:val="24"/>
                <w:szCs w:val="24"/>
                <w:lang w:eastAsia="ru-RU"/>
              </w:rPr>
            </w:pPr>
            <w:r w:rsidRPr="003041A8">
              <w:rPr>
                <w:rFonts w:ascii="Times New Roman" w:eastAsia="Times New Roman" w:hAnsi="Times New Roman" w:cs="Times New Roman"/>
                <w:sz w:val="24"/>
                <w:szCs w:val="24"/>
                <w:lang w:eastAsia="ru-RU"/>
              </w:rPr>
              <w:t>А4</w:t>
            </w:r>
          </w:p>
        </w:tc>
        <w:tc>
          <w:tcPr>
            <w:tcW w:w="1026" w:type="dxa"/>
            <w:tcBorders>
              <w:left w:val="single" w:sz="12" w:space="0" w:color="auto"/>
              <w:right w:val="single" w:sz="12" w:space="0" w:color="auto"/>
            </w:tcBorders>
            <w:vAlign w:val="center"/>
          </w:tcPr>
          <w:p w14:paraId="3DC501DA" w14:textId="77777777" w:rsidR="00984E07" w:rsidRPr="003041A8" w:rsidRDefault="00984E07" w:rsidP="00984E07">
            <w:pPr>
              <w:spacing w:after="0" w:line="100" w:lineRule="atLeast"/>
              <w:jc w:val="center"/>
              <w:rPr>
                <w:rFonts w:ascii="Times New Roman" w:eastAsia="Times New Roman" w:hAnsi="Times New Roman" w:cs="Times New Roman"/>
                <w:sz w:val="24"/>
                <w:szCs w:val="24"/>
                <w:lang w:eastAsia="ru-RU"/>
              </w:rPr>
            </w:pPr>
            <w:r w:rsidRPr="003041A8">
              <w:rPr>
                <w:rFonts w:ascii="Times New Roman" w:eastAsia="Times New Roman" w:hAnsi="Times New Roman" w:cs="Times New Roman"/>
                <w:sz w:val="24"/>
                <w:szCs w:val="24"/>
                <w:lang w:eastAsia="ru-RU"/>
              </w:rPr>
              <w:t>1</w:t>
            </w:r>
          </w:p>
        </w:tc>
        <w:tc>
          <w:tcPr>
            <w:tcW w:w="1100" w:type="dxa"/>
            <w:tcBorders>
              <w:left w:val="single" w:sz="12" w:space="0" w:color="auto"/>
              <w:right w:val="single" w:sz="12" w:space="0" w:color="auto"/>
            </w:tcBorders>
          </w:tcPr>
          <w:p w14:paraId="49E4E063" w14:textId="77777777" w:rsidR="00984E07" w:rsidRPr="003041A8" w:rsidRDefault="00984E07" w:rsidP="00984E07">
            <w:pPr>
              <w:snapToGrid w:val="0"/>
              <w:spacing w:after="0" w:line="100" w:lineRule="atLeast"/>
              <w:jc w:val="center"/>
              <w:rPr>
                <w:rFonts w:ascii="Times New Roman" w:eastAsia="Times New Roman" w:hAnsi="Times New Roman" w:cs="Times New Roman"/>
                <w:sz w:val="28"/>
                <w:szCs w:val="20"/>
                <w:lang w:eastAsia="ru-RU"/>
              </w:rPr>
            </w:pPr>
          </w:p>
        </w:tc>
      </w:tr>
      <w:tr w:rsidR="00984E07" w:rsidRPr="003041A8" w14:paraId="143F7A35" w14:textId="77777777" w:rsidTr="002775EE">
        <w:trPr>
          <w:trHeight w:val="360"/>
        </w:trPr>
        <w:tc>
          <w:tcPr>
            <w:tcW w:w="3936" w:type="dxa"/>
            <w:gridSpan w:val="4"/>
            <w:tcBorders>
              <w:left w:val="single" w:sz="12" w:space="0" w:color="auto"/>
              <w:right w:val="single" w:sz="12" w:space="0" w:color="auto"/>
            </w:tcBorders>
            <w:vAlign w:val="center"/>
          </w:tcPr>
          <w:p w14:paraId="2D149159" w14:textId="77777777" w:rsidR="00984E07" w:rsidRPr="003041A8" w:rsidRDefault="00984E07" w:rsidP="00984E07">
            <w:pPr>
              <w:spacing w:after="0" w:line="240" w:lineRule="auto"/>
              <w:jc w:val="center"/>
              <w:rPr>
                <w:rFonts w:ascii="Times New Roman" w:eastAsia="Times New Roman" w:hAnsi="Times New Roman" w:cs="Times New Roman"/>
                <w:sz w:val="24"/>
                <w:szCs w:val="20"/>
                <w:lang w:eastAsia="ru-RU"/>
              </w:rPr>
            </w:pPr>
          </w:p>
        </w:tc>
        <w:tc>
          <w:tcPr>
            <w:tcW w:w="3402" w:type="dxa"/>
            <w:tcBorders>
              <w:left w:val="single" w:sz="12" w:space="0" w:color="auto"/>
              <w:right w:val="single" w:sz="12" w:space="0" w:color="auto"/>
            </w:tcBorders>
            <w:vAlign w:val="center"/>
          </w:tcPr>
          <w:p w14:paraId="0918C965" w14:textId="29E26BAE" w:rsidR="00984E07" w:rsidRPr="003041A8" w:rsidRDefault="00984E07" w:rsidP="002775EE">
            <w:pPr>
              <w:spacing w:after="0" w:line="100" w:lineRule="atLeast"/>
              <w:rPr>
                <w:rFonts w:ascii="Times New Roman" w:eastAsia="Times New Roman" w:hAnsi="Times New Roman" w:cs="Times New Roman"/>
                <w:sz w:val="24"/>
                <w:szCs w:val="24"/>
                <w:lang w:eastAsia="ru-RU"/>
              </w:rPr>
            </w:pPr>
            <w:r w:rsidRPr="003041A8">
              <w:rPr>
                <w:rFonts w:ascii="Times New Roman" w:eastAsia="Times New Roman" w:hAnsi="Times New Roman" w:cs="Times New Roman"/>
                <w:sz w:val="24"/>
                <w:szCs w:val="24"/>
                <w:lang w:eastAsia="ru-RU"/>
              </w:rPr>
              <w:t>Пояснювальна записка до Д</w:t>
            </w:r>
            <w:r w:rsidR="002775EE" w:rsidRPr="003041A8">
              <w:rPr>
                <w:rFonts w:ascii="Times New Roman" w:eastAsia="Times New Roman" w:hAnsi="Times New Roman" w:cs="Times New Roman"/>
                <w:sz w:val="24"/>
                <w:szCs w:val="24"/>
                <w:lang w:eastAsia="ru-RU"/>
              </w:rPr>
              <w:t>Р</w:t>
            </w:r>
          </w:p>
        </w:tc>
        <w:tc>
          <w:tcPr>
            <w:tcW w:w="1026" w:type="dxa"/>
            <w:gridSpan w:val="3"/>
            <w:tcBorders>
              <w:left w:val="single" w:sz="12" w:space="0" w:color="auto"/>
              <w:right w:val="single" w:sz="12" w:space="0" w:color="auto"/>
            </w:tcBorders>
            <w:vAlign w:val="center"/>
          </w:tcPr>
          <w:p w14:paraId="16F2D4CD" w14:textId="77777777" w:rsidR="00984E07" w:rsidRPr="003041A8" w:rsidRDefault="00984E07" w:rsidP="00984E07">
            <w:pPr>
              <w:spacing w:after="0" w:line="100" w:lineRule="atLeast"/>
              <w:jc w:val="center"/>
              <w:rPr>
                <w:rFonts w:ascii="Times New Roman" w:eastAsia="Times New Roman" w:hAnsi="Times New Roman" w:cs="Times New Roman"/>
                <w:sz w:val="24"/>
                <w:szCs w:val="24"/>
                <w:lang w:eastAsia="ru-RU"/>
              </w:rPr>
            </w:pPr>
            <w:r w:rsidRPr="003041A8">
              <w:rPr>
                <w:rFonts w:ascii="Times New Roman" w:eastAsia="Times New Roman" w:hAnsi="Times New Roman" w:cs="Times New Roman"/>
                <w:sz w:val="24"/>
                <w:szCs w:val="24"/>
                <w:lang w:eastAsia="ru-RU"/>
              </w:rPr>
              <w:t>А4</w:t>
            </w:r>
          </w:p>
        </w:tc>
        <w:tc>
          <w:tcPr>
            <w:tcW w:w="1026" w:type="dxa"/>
            <w:tcBorders>
              <w:left w:val="single" w:sz="12" w:space="0" w:color="auto"/>
              <w:right w:val="single" w:sz="12" w:space="0" w:color="auto"/>
            </w:tcBorders>
            <w:vAlign w:val="center"/>
          </w:tcPr>
          <w:p w14:paraId="7CDA7D48" w14:textId="298E3701" w:rsidR="00984E07" w:rsidRPr="003041A8" w:rsidRDefault="00FD3181" w:rsidP="00984E07">
            <w:pPr>
              <w:spacing w:after="0" w:line="100" w:lineRule="atLeast"/>
              <w:jc w:val="center"/>
              <w:rPr>
                <w:rFonts w:ascii="Times New Roman" w:eastAsia="Times New Roman" w:hAnsi="Times New Roman" w:cs="Times New Roman"/>
                <w:sz w:val="24"/>
                <w:szCs w:val="24"/>
                <w:lang w:eastAsia="ru-RU"/>
              </w:rPr>
            </w:pPr>
            <w:r w:rsidRPr="003041A8">
              <w:rPr>
                <w:rFonts w:ascii="Times New Roman" w:eastAsia="Times New Roman" w:hAnsi="Times New Roman" w:cs="Times New Roman"/>
                <w:sz w:val="24"/>
                <w:szCs w:val="24"/>
                <w:lang w:eastAsia="ru-RU"/>
              </w:rPr>
              <w:t>1</w:t>
            </w:r>
          </w:p>
        </w:tc>
        <w:tc>
          <w:tcPr>
            <w:tcW w:w="1100" w:type="dxa"/>
            <w:tcBorders>
              <w:left w:val="single" w:sz="12" w:space="0" w:color="auto"/>
              <w:right w:val="single" w:sz="12" w:space="0" w:color="auto"/>
            </w:tcBorders>
          </w:tcPr>
          <w:p w14:paraId="650537ED" w14:textId="77777777" w:rsidR="00984E07" w:rsidRPr="003041A8" w:rsidRDefault="00984E07" w:rsidP="00984E07">
            <w:pPr>
              <w:snapToGrid w:val="0"/>
              <w:spacing w:after="0" w:line="100" w:lineRule="atLeast"/>
              <w:jc w:val="center"/>
              <w:rPr>
                <w:rFonts w:ascii="Times New Roman" w:eastAsia="Times New Roman" w:hAnsi="Times New Roman" w:cs="Times New Roman"/>
                <w:sz w:val="28"/>
                <w:szCs w:val="20"/>
                <w:lang w:eastAsia="ru-RU"/>
              </w:rPr>
            </w:pPr>
          </w:p>
        </w:tc>
      </w:tr>
      <w:tr w:rsidR="00984E07" w:rsidRPr="003041A8" w14:paraId="0AF5DC23" w14:textId="77777777" w:rsidTr="002775EE">
        <w:trPr>
          <w:trHeight w:val="360"/>
        </w:trPr>
        <w:tc>
          <w:tcPr>
            <w:tcW w:w="3936" w:type="dxa"/>
            <w:gridSpan w:val="4"/>
            <w:tcBorders>
              <w:left w:val="single" w:sz="12" w:space="0" w:color="auto"/>
              <w:right w:val="single" w:sz="12" w:space="0" w:color="auto"/>
            </w:tcBorders>
          </w:tcPr>
          <w:p w14:paraId="62400770" w14:textId="77777777" w:rsidR="00984E07" w:rsidRPr="003041A8" w:rsidRDefault="00984E07" w:rsidP="00984E07">
            <w:pPr>
              <w:spacing w:after="0" w:line="100" w:lineRule="atLeast"/>
              <w:jc w:val="both"/>
              <w:rPr>
                <w:rFonts w:ascii="Times New Roman" w:eastAsia="Times New Roman" w:hAnsi="Times New Roman" w:cs="Times New Roman"/>
                <w:sz w:val="24"/>
                <w:szCs w:val="24"/>
                <w:lang w:eastAsia="ru-RU"/>
              </w:rPr>
            </w:pPr>
          </w:p>
        </w:tc>
        <w:tc>
          <w:tcPr>
            <w:tcW w:w="3402" w:type="dxa"/>
            <w:tcBorders>
              <w:left w:val="single" w:sz="12" w:space="0" w:color="auto"/>
              <w:right w:val="single" w:sz="12" w:space="0" w:color="auto"/>
            </w:tcBorders>
            <w:vAlign w:val="center"/>
          </w:tcPr>
          <w:p w14:paraId="4D6A38C4" w14:textId="77777777" w:rsidR="00984E07" w:rsidRPr="003041A8" w:rsidRDefault="00984E07" w:rsidP="00984E07">
            <w:pPr>
              <w:spacing w:after="0" w:line="100" w:lineRule="atLeast"/>
              <w:rPr>
                <w:rFonts w:ascii="Times New Roman" w:eastAsia="Times New Roman" w:hAnsi="Times New Roman" w:cs="Times New Roman"/>
                <w:sz w:val="24"/>
                <w:szCs w:val="24"/>
                <w:lang w:eastAsia="ru-RU"/>
              </w:rPr>
            </w:pPr>
          </w:p>
        </w:tc>
        <w:tc>
          <w:tcPr>
            <w:tcW w:w="1026" w:type="dxa"/>
            <w:gridSpan w:val="3"/>
            <w:tcBorders>
              <w:left w:val="single" w:sz="12" w:space="0" w:color="auto"/>
              <w:right w:val="single" w:sz="12" w:space="0" w:color="auto"/>
            </w:tcBorders>
            <w:vAlign w:val="center"/>
          </w:tcPr>
          <w:p w14:paraId="7F109250" w14:textId="77777777" w:rsidR="00984E07" w:rsidRPr="003041A8" w:rsidRDefault="00984E07" w:rsidP="00984E07">
            <w:pPr>
              <w:spacing w:after="0" w:line="100" w:lineRule="atLeast"/>
              <w:jc w:val="center"/>
              <w:rPr>
                <w:rFonts w:ascii="Times New Roman" w:eastAsia="Times New Roman" w:hAnsi="Times New Roman" w:cs="Times New Roman"/>
                <w:sz w:val="24"/>
                <w:szCs w:val="24"/>
                <w:lang w:eastAsia="ru-RU"/>
              </w:rPr>
            </w:pPr>
          </w:p>
        </w:tc>
        <w:tc>
          <w:tcPr>
            <w:tcW w:w="1026" w:type="dxa"/>
            <w:tcBorders>
              <w:left w:val="single" w:sz="12" w:space="0" w:color="auto"/>
              <w:right w:val="single" w:sz="12" w:space="0" w:color="auto"/>
            </w:tcBorders>
            <w:vAlign w:val="center"/>
          </w:tcPr>
          <w:p w14:paraId="39CA0278" w14:textId="77777777" w:rsidR="00984E07" w:rsidRPr="003041A8" w:rsidRDefault="00984E07" w:rsidP="00984E07">
            <w:pPr>
              <w:spacing w:after="0" w:line="100" w:lineRule="atLeast"/>
              <w:jc w:val="center"/>
              <w:rPr>
                <w:rFonts w:ascii="Times New Roman" w:eastAsia="Times New Roman" w:hAnsi="Times New Roman" w:cs="Times New Roman"/>
                <w:sz w:val="24"/>
                <w:szCs w:val="24"/>
                <w:lang w:eastAsia="ru-RU"/>
              </w:rPr>
            </w:pPr>
          </w:p>
        </w:tc>
        <w:tc>
          <w:tcPr>
            <w:tcW w:w="1100" w:type="dxa"/>
            <w:tcBorders>
              <w:left w:val="single" w:sz="12" w:space="0" w:color="auto"/>
              <w:right w:val="single" w:sz="12" w:space="0" w:color="auto"/>
            </w:tcBorders>
          </w:tcPr>
          <w:p w14:paraId="15CD95BB" w14:textId="77777777" w:rsidR="00984E07" w:rsidRPr="003041A8" w:rsidRDefault="00984E07" w:rsidP="00984E07">
            <w:pPr>
              <w:snapToGrid w:val="0"/>
              <w:spacing w:after="0" w:line="100" w:lineRule="atLeast"/>
              <w:jc w:val="center"/>
              <w:rPr>
                <w:rFonts w:ascii="Times New Roman" w:eastAsia="Times New Roman" w:hAnsi="Times New Roman" w:cs="Times New Roman"/>
                <w:sz w:val="28"/>
                <w:szCs w:val="20"/>
                <w:lang w:eastAsia="ru-RU"/>
              </w:rPr>
            </w:pPr>
          </w:p>
        </w:tc>
      </w:tr>
      <w:tr w:rsidR="00984E07" w:rsidRPr="003041A8" w14:paraId="32B4F021" w14:textId="77777777" w:rsidTr="002775EE">
        <w:trPr>
          <w:trHeight w:val="360"/>
        </w:trPr>
        <w:tc>
          <w:tcPr>
            <w:tcW w:w="3936" w:type="dxa"/>
            <w:gridSpan w:val="4"/>
            <w:tcBorders>
              <w:left w:val="single" w:sz="12" w:space="0" w:color="auto"/>
              <w:right w:val="single" w:sz="12" w:space="0" w:color="auto"/>
            </w:tcBorders>
          </w:tcPr>
          <w:p w14:paraId="150ADCD8" w14:textId="77777777" w:rsidR="00984E07" w:rsidRPr="003041A8" w:rsidRDefault="00984E07" w:rsidP="00984E07">
            <w:pPr>
              <w:spacing w:after="0" w:line="100" w:lineRule="atLeast"/>
              <w:jc w:val="both"/>
              <w:rPr>
                <w:rFonts w:ascii="Times New Roman" w:eastAsia="Times New Roman" w:hAnsi="Times New Roman" w:cs="Times New Roman"/>
                <w:sz w:val="24"/>
                <w:szCs w:val="24"/>
                <w:lang w:eastAsia="ru-RU"/>
              </w:rPr>
            </w:pPr>
          </w:p>
        </w:tc>
        <w:tc>
          <w:tcPr>
            <w:tcW w:w="3402" w:type="dxa"/>
            <w:tcBorders>
              <w:left w:val="single" w:sz="12" w:space="0" w:color="auto"/>
              <w:right w:val="single" w:sz="12" w:space="0" w:color="auto"/>
            </w:tcBorders>
          </w:tcPr>
          <w:p w14:paraId="5CC711CD" w14:textId="77777777" w:rsidR="00984E07" w:rsidRPr="003041A8" w:rsidRDefault="00984E07" w:rsidP="00984E07">
            <w:pPr>
              <w:spacing w:after="0" w:line="100" w:lineRule="atLeast"/>
              <w:jc w:val="both"/>
              <w:rPr>
                <w:rFonts w:ascii="Times New Roman" w:eastAsia="Times New Roman" w:hAnsi="Times New Roman" w:cs="Times New Roman"/>
                <w:sz w:val="24"/>
                <w:szCs w:val="24"/>
                <w:lang w:eastAsia="ru-RU"/>
              </w:rPr>
            </w:pPr>
          </w:p>
        </w:tc>
        <w:tc>
          <w:tcPr>
            <w:tcW w:w="1026" w:type="dxa"/>
            <w:gridSpan w:val="3"/>
            <w:tcBorders>
              <w:left w:val="single" w:sz="12" w:space="0" w:color="auto"/>
              <w:right w:val="single" w:sz="12" w:space="0" w:color="auto"/>
            </w:tcBorders>
            <w:vAlign w:val="center"/>
          </w:tcPr>
          <w:p w14:paraId="5C02BC50" w14:textId="77777777" w:rsidR="00984E07" w:rsidRPr="003041A8" w:rsidRDefault="00984E07" w:rsidP="00984E07">
            <w:pPr>
              <w:snapToGrid w:val="0"/>
              <w:spacing w:after="0" w:line="100" w:lineRule="atLeast"/>
              <w:jc w:val="center"/>
              <w:rPr>
                <w:rFonts w:ascii="Times New Roman" w:eastAsia="Times New Roman" w:hAnsi="Times New Roman" w:cs="Times New Roman"/>
                <w:sz w:val="24"/>
                <w:szCs w:val="24"/>
                <w:lang w:eastAsia="ru-RU"/>
              </w:rPr>
            </w:pPr>
          </w:p>
        </w:tc>
        <w:tc>
          <w:tcPr>
            <w:tcW w:w="1026" w:type="dxa"/>
            <w:tcBorders>
              <w:left w:val="single" w:sz="12" w:space="0" w:color="auto"/>
              <w:right w:val="single" w:sz="12" w:space="0" w:color="auto"/>
            </w:tcBorders>
            <w:vAlign w:val="center"/>
          </w:tcPr>
          <w:p w14:paraId="6FFF36E8" w14:textId="77777777" w:rsidR="00984E07" w:rsidRPr="003041A8" w:rsidRDefault="00984E07" w:rsidP="00984E07">
            <w:pPr>
              <w:snapToGrid w:val="0"/>
              <w:spacing w:after="0" w:line="100" w:lineRule="atLeast"/>
              <w:jc w:val="center"/>
              <w:rPr>
                <w:rFonts w:ascii="Times New Roman" w:eastAsia="Times New Roman" w:hAnsi="Times New Roman" w:cs="Times New Roman"/>
                <w:sz w:val="24"/>
                <w:szCs w:val="24"/>
                <w:lang w:eastAsia="ru-RU"/>
              </w:rPr>
            </w:pPr>
          </w:p>
        </w:tc>
        <w:tc>
          <w:tcPr>
            <w:tcW w:w="1100" w:type="dxa"/>
            <w:tcBorders>
              <w:left w:val="single" w:sz="12" w:space="0" w:color="auto"/>
              <w:right w:val="single" w:sz="12" w:space="0" w:color="auto"/>
            </w:tcBorders>
          </w:tcPr>
          <w:p w14:paraId="2CEA4710" w14:textId="77777777" w:rsidR="00984E07" w:rsidRPr="003041A8" w:rsidRDefault="00984E07" w:rsidP="00984E07">
            <w:pPr>
              <w:snapToGrid w:val="0"/>
              <w:spacing w:after="0" w:line="100" w:lineRule="atLeast"/>
              <w:jc w:val="center"/>
              <w:rPr>
                <w:rFonts w:ascii="Times New Roman" w:eastAsia="Times New Roman" w:hAnsi="Times New Roman" w:cs="Times New Roman"/>
                <w:sz w:val="28"/>
                <w:szCs w:val="20"/>
                <w:lang w:eastAsia="ru-RU"/>
              </w:rPr>
            </w:pPr>
          </w:p>
        </w:tc>
      </w:tr>
      <w:tr w:rsidR="00984E07" w:rsidRPr="003041A8" w14:paraId="223A0BE1" w14:textId="77777777" w:rsidTr="002775EE">
        <w:trPr>
          <w:trHeight w:val="360"/>
        </w:trPr>
        <w:tc>
          <w:tcPr>
            <w:tcW w:w="3936" w:type="dxa"/>
            <w:gridSpan w:val="4"/>
            <w:tcBorders>
              <w:left w:val="single" w:sz="12" w:space="0" w:color="auto"/>
              <w:right w:val="single" w:sz="12" w:space="0" w:color="auto"/>
            </w:tcBorders>
          </w:tcPr>
          <w:p w14:paraId="626CE81F" w14:textId="77777777" w:rsidR="00984E07" w:rsidRPr="003041A8" w:rsidRDefault="00984E07" w:rsidP="00984E07">
            <w:pPr>
              <w:spacing w:after="0" w:line="100" w:lineRule="atLeast"/>
              <w:jc w:val="both"/>
              <w:rPr>
                <w:rFonts w:ascii="Times New Roman" w:eastAsia="Times New Roman" w:hAnsi="Times New Roman" w:cs="Times New Roman"/>
                <w:sz w:val="24"/>
                <w:szCs w:val="24"/>
                <w:lang w:eastAsia="ru-RU"/>
              </w:rPr>
            </w:pPr>
          </w:p>
        </w:tc>
        <w:tc>
          <w:tcPr>
            <w:tcW w:w="3402" w:type="dxa"/>
            <w:tcBorders>
              <w:left w:val="single" w:sz="12" w:space="0" w:color="auto"/>
              <w:right w:val="single" w:sz="12" w:space="0" w:color="auto"/>
            </w:tcBorders>
            <w:vAlign w:val="center"/>
          </w:tcPr>
          <w:p w14:paraId="0711C7B4" w14:textId="67474C20" w:rsidR="00984E07" w:rsidRPr="003041A8" w:rsidRDefault="00FD3181" w:rsidP="00984E07">
            <w:pPr>
              <w:spacing w:after="0" w:line="100" w:lineRule="atLeast"/>
              <w:jc w:val="center"/>
              <w:rPr>
                <w:rFonts w:ascii="Times New Roman" w:eastAsia="Times New Roman" w:hAnsi="Times New Roman" w:cs="Times New Roman"/>
                <w:sz w:val="24"/>
                <w:szCs w:val="24"/>
                <w:lang w:eastAsia="ru-RU"/>
              </w:rPr>
            </w:pPr>
            <w:r w:rsidRPr="003041A8">
              <w:rPr>
                <w:rFonts w:ascii="Times New Roman" w:eastAsia="Times New Roman" w:hAnsi="Times New Roman" w:cs="Times New Roman"/>
                <w:sz w:val="24"/>
                <w:szCs w:val="24"/>
                <w:u w:val="single"/>
                <w:lang w:eastAsia="ru-RU"/>
              </w:rPr>
              <w:t>Конструкторські документи</w:t>
            </w:r>
          </w:p>
        </w:tc>
        <w:tc>
          <w:tcPr>
            <w:tcW w:w="1026" w:type="dxa"/>
            <w:gridSpan w:val="3"/>
            <w:tcBorders>
              <w:left w:val="single" w:sz="12" w:space="0" w:color="auto"/>
              <w:right w:val="single" w:sz="12" w:space="0" w:color="auto"/>
            </w:tcBorders>
            <w:vAlign w:val="center"/>
          </w:tcPr>
          <w:p w14:paraId="50270115" w14:textId="77777777" w:rsidR="00984E07" w:rsidRPr="003041A8" w:rsidRDefault="00984E07" w:rsidP="00984E07">
            <w:pPr>
              <w:snapToGrid w:val="0"/>
              <w:spacing w:after="0" w:line="100" w:lineRule="atLeast"/>
              <w:jc w:val="center"/>
              <w:rPr>
                <w:rFonts w:ascii="Times New Roman" w:eastAsia="Times New Roman" w:hAnsi="Times New Roman" w:cs="Times New Roman"/>
                <w:sz w:val="24"/>
                <w:szCs w:val="24"/>
                <w:lang w:eastAsia="ru-RU"/>
              </w:rPr>
            </w:pPr>
          </w:p>
        </w:tc>
        <w:tc>
          <w:tcPr>
            <w:tcW w:w="1026" w:type="dxa"/>
            <w:tcBorders>
              <w:left w:val="single" w:sz="12" w:space="0" w:color="auto"/>
              <w:right w:val="single" w:sz="12" w:space="0" w:color="auto"/>
            </w:tcBorders>
            <w:vAlign w:val="center"/>
          </w:tcPr>
          <w:p w14:paraId="0361616B" w14:textId="77777777" w:rsidR="00984E07" w:rsidRPr="003041A8" w:rsidRDefault="00984E07" w:rsidP="00984E07">
            <w:pPr>
              <w:spacing w:after="0" w:line="100" w:lineRule="atLeast"/>
              <w:jc w:val="center"/>
              <w:rPr>
                <w:rFonts w:ascii="Times New Roman" w:eastAsia="Times New Roman" w:hAnsi="Times New Roman" w:cs="Times New Roman"/>
                <w:sz w:val="24"/>
                <w:szCs w:val="24"/>
                <w:lang w:eastAsia="ru-RU"/>
              </w:rPr>
            </w:pPr>
          </w:p>
        </w:tc>
        <w:tc>
          <w:tcPr>
            <w:tcW w:w="1100" w:type="dxa"/>
            <w:tcBorders>
              <w:left w:val="single" w:sz="12" w:space="0" w:color="auto"/>
              <w:right w:val="single" w:sz="12" w:space="0" w:color="auto"/>
            </w:tcBorders>
          </w:tcPr>
          <w:p w14:paraId="49E2F0BB" w14:textId="77777777" w:rsidR="00984E07" w:rsidRPr="003041A8" w:rsidRDefault="00984E07" w:rsidP="00984E07">
            <w:pPr>
              <w:snapToGrid w:val="0"/>
              <w:spacing w:after="0" w:line="100" w:lineRule="atLeast"/>
              <w:jc w:val="center"/>
              <w:rPr>
                <w:rFonts w:ascii="Times New Roman" w:eastAsia="Times New Roman" w:hAnsi="Times New Roman" w:cs="Times New Roman"/>
                <w:sz w:val="28"/>
                <w:szCs w:val="20"/>
                <w:lang w:eastAsia="ru-RU"/>
              </w:rPr>
            </w:pPr>
          </w:p>
        </w:tc>
      </w:tr>
      <w:tr w:rsidR="00984E07" w:rsidRPr="003041A8" w14:paraId="29F94A6C" w14:textId="77777777" w:rsidTr="002775EE">
        <w:trPr>
          <w:trHeight w:val="360"/>
        </w:trPr>
        <w:tc>
          <w:tcPr>
            <w:tcW w:w="3936" w:type="dxa"/>
            <w:gridSpan w:val="4"/>
            <w:tcBorders>
              <w:left w:val="single" w:sz="12" w:space="0" w:color="auto"/>
              <w:right w:val="single" w:sz="12" w:space="0" w:color="auto"/>
            </w:tcBorders>
          </w:tcPr>
          <w:p w14:paraId="27E67754" w14:textId="77777777" w:rsidR="00984E07" w:rsidRPr="003041A8" w:rsidRDefault="00984E07" w:rsidP="00984E07">
            <w:pPr>
              <w:spacing w:after="0" w:line="100" w:lineRule="atLeast"/>
              <w:jc w:val="both"/>
              <w:rPr>
                <w:rFonts w:ascii="Times New Roman" w:eastAsia="Times New Roman" w:hAnsi="Times New Roman" w:cs="Times New Roman"/>
                <w:sz w:val="24"/>
                <w:szCs w:val="24"/>
                <w:lang w:eastAsia="ru-RU"/>
              </w:rPr>
            </w:pPr>
          </w:p>
        </w:tc>
        <w:tc>
          <w:tcPr>
            <w:tcW w:w="3402" w:type="dxa"/>
            <w:tcBorders>
              <w:left w:val="single" w:sz="12" w:space="0" w:color="auto"/>
              <w:right w:val="single" w:sz="12" w:space="0" w:color="auto"/>
            </w:tcBorders>
          </w:tcPr>
          <w:p w14:paraId="4F7C9B05" w14:textId="77777777" w:rsidR="00984E07" w:rsidRPr="003041A8" w:rsidRDefault="00984E07" w:rsidP="00984E07">
            <w:pPr>
              <w:snapToGrid w:val="0"/>
              <w:spacing w:after="0" w:line="100" w:lineRule="atLeast"/>
              <w:jc w:val="both"/>
              <w:rPr>
                <w:rFonts w:ascii="Times New Roman" w:eastAsia="Times New Roman" w:hAnsi="Times New Roman" w:cs="Times New Roman"/>
                <w:sz w:val="24"/>
                <w:szCs w:val="24"/>
                <w:lang w:eastAsia="ru-RU"/>
              </w:rPr>
            </w:pPr>
          </w:p>
        </w:tc>
        <w:tc>
          <w:tcPr>
            <w:tcW w:w="1026" w:type="dxa"/>
            <w:gridSpan w:val="3"/>
            <w:tcBorders>
              <w:left w:val="single" w:sz="12" w:space="0" w:color="auto"/>
              <w:right w:val="single" w:sz="12" w:space="0" w:color="auto"/>
            </w:tcBorders>
            <w:vAlign w:val="center"/>
          </w:tcPr>
          <w:p w14:paraId="7A53EFEC" w14:textId="77777777" w:rsidR="00984E07" w:rsidRPr="003041A8" w:rsidRDefault="00984E07" w:rsidP="00984E07">
            <w:pPr>
              <w:snapToGrid w:val="0"/>
              <w:spacing w:after="0" w:line="100" w:lineRule="atLeast"/>
              <w:jc w:val="center"/>
              <w:rPr>
                <w:rFonts w:ascii="Times New Roman" w:eastAsia="Times New Roman" w:hAnsi="Times New Roman" w:cs="Times New Roman"/>
                <w:sz w:val="28"/>
                <w:szCs w:val="20"/>
                <w:lang w:eastAsia="ru-RU"/>
              </w:rPr>
            </w:pPr>
          </w:p>
        </w:tc>
        <w:tc>
          <w:tcPr>
            <w:tcW w:w="1026" w:type="dxa"/>
            <w:tcBorders>
              <w:left w:val="single" w:sz="12" w:space="0" w:color="auto"/>
              <w:right w:val="single" w:sz="12" w:space="0" w:color="auto"/>
            </w:tcBorders>
            <w:vAlign w:val="center"/>
          </w:tcPr>
          <w:p w14:paraId="01281A2A" w14:textId="77777777" w:rsidR="00984E07" w:rsidRPr="003041A8" w:rsidRDefault="00984E07" w:rsidP="00984E07">
            <w:pPr>
              <w:snapToGrid w:val="0"/>
              <w:spacing w:after="0" w:line="100" w:lineRule="atLeast"/>
              <w:jc w:val="center"/>
              <w:rPr>
                <w:rFonts w:ascii="Times New Roman" w:eastAsia="Times New Roman" w:hAnsi="Times New Roman" w:cs="Times New Roman"/>
                <w:sz w:val="28"/>
                <w:szCs w:val="20"/>
                <w:lang w:eastAsia="ru-RU"/>
              </w:rPr>
            </w:pPr>
          </w:p>
        </w:tc>
        <w:tc>
          <w:tcPr>
            <w:tcW w:w="1100" w:type="dxa"/>
            <w:tcBorders>
              <w:left w:val="single" w:sz="12" w:space="0" w:color="auto"/>
              <w:right w:val="single" w:sz="12" w:space="0" w:color="auto"/>
            </w:tcBorders>
          </w:tcPr>
          <w:p w14:paraId="7A80603F" w14:textId="77777777" w:rsidR="00984E07" w:rsidRPr="003041A8" w:rsidRDefault="00984E07" w:rsidP="00984E07">
            <w:pPr>
              <w:snapToGrid w:val="0"/>
              <w:spacing w:after="0" w:line="100" w:lineRule="atLeast"/>
              <w:jc w:val="center"/>
              <w:rPr>
                <w:rFonts w:ascii="Times New Roman" w:eastAsia="Times New Roman" w:hAnsi="Times New Roman" w:cs="Times New Roman"/>
                <w:sz w:val="28"/>
                <w:szCs w:val="20"/>
                <w:lang w:eastAsia="ru-RU"/>
              </w:rPr>
            </w:pPr>
          </w:p>
        </w:tc>
      </w:tr>
      <w:tr w:rsidR="00641404" w:rsidRPr="003041A8" w14:paraId="7D957F39" w14:textId="77777777" w:rsidTr="002775EE">
        <w:trPr>
          <w:trHeight w:val="360"/>
        </w:trPr>
        <w:tc>
          <w:tcPr>
            <w:tcW w:w="3936" w:type="dxa"/>
            <w:gridSpan w:val="4"/>
            <w:tcBorders>
              <w:left w:val="single" w:sz="12" w:space="0" w:color="auto"/>
              <w:right w:val="single" w:sz="12" w:space="0" w:color="auto"/>
            </w:tcBorders>
            <w:vAlign w:val="center"/>
          </w:tcPr>
          <w:p w14:paraId="5BA8E813" w14:textId="531CD397" w:rsidR="00641404" w:rsidRPr="003041A8" w:rsidRDefault="00641404" w:rsidP="00641404">
            <w:pPr>
              <w:spacing w:after="0" w:line="240" w:lineRule="auto"/>
              <w:jc w:val="both"/>
              <w:rPr>
                <w:rFonts w:ascii="Times New Roman" w:eastAsia="Times New Roman" w:hAnsi="Times New Roman" w:cs="Times New Roman"/>
                <w:sz w:val="24"/>
                <w:szCs w:val="20"/>
                <w:lang w:eastAsia="ru-RU"/>
              </w:rPr>
            </w:pPr>
            <w:r w:rsidRPr="003041A8">
              <w:rPr>
                <w:rFonts w:ascii="Times New Roman" w:eastAsia="Times New Roman" w:hAnsi="Times New Roman" w:cs="Times New Roman"/>
                <w:sz w:val="24"/>
                <w:szCs w:val="20"/>
                <w:lang w:eastAsia="ru-RU"/>
              </w:rPr>
              <w:t xml:space="preserve">Процес очищення </w:t>
            </w:r>
          </w:p>
        </w:tc>
        <w:tc>
          <w:tcPr>
            <w:tcW w:w="3402" w:type="dxa"/>
            <w:tcBorders>
              <w:left w:val="single" w:sz="12" w:space="0" w:color="auto"/>
              <w:right w:val="single" w:sz="12" w:space="0" w:color="auto"/>
            </w:tcBorders>
            <w:vAlign w:val="center"/>
          </w:tcPr>
          <w:p w14:paraId="79DC0EBE" w14:textId="6355512A" w:rsidR="00641404" w:rsidRPr="003041A8" w:rsidRDefault="00641404" w:rsidP="00641404">
            <w:pPr>
              <w:spacing w:after="0" w:line="100" w:lineRule="atLeast"/>
              <w:rPr>
                <w:rFonts w:ascii="Times New Roman" w:eastAsia="Times New Roman" w:hAnsi="Times New Roman" w:cs="Times New Roman"/>
                <w:sz w:val="24"/>
                <w:szCs w:val="24"/>
                <w:lang w:eastAsia="ru-RU"/>
              </w:rPr>
            </w:pPr>
            <w:r w:rsidRPr="003041A8">
              <w:rPr>
                <w:rFonts w:ascii="Times New Roman" w:eastAsia="Times New Roman" w:hAnsi="Times New Roman" w:cs="Times New Roman"/>
                <w:sz w:val="24"/>
                <w:szCs w:val="24"/>
                <w:lang w:eastAsia="ru-RU"/>
              </w:rPr>
              <w:t>Схема автоматизації</w:t>
            </w:r>
          </w:p>
        </w:tc>
        <w:tc>
          <w:tcPr>
            <w:tcW w:w="1026" w:type="dxa"/>
            <w:gridSpan w:val="3"/>
            <w:tcBorders>
              <w:left w:val="single" w:sz="12" w:space="0" w:color="auto"/>
              <w:right w:val="single" w:sz="12" w:space="0" w:color="auto"/>
            </w:tcBorders>
            <w:vAlign w:val="center"/>
          </w:tcPr>
          <w:p w14:paraId="0A2E9A2B" w14:textId="77777777" w:rsidR="00641404" w:rsidRPr="003041A8" w:rsidRDefault="00641404" w:rsidP="00641404">
            <w:pPr>
              <w:snapToGrid w:val="0"/>
              <w:spacing w:after="0" w:line="100" w:lineRule="atLeast"/>
              <w:jc w:val="center"/>
              <w:rPr>
                <w:rFonts w:ascii="Times New Roman" w:eastAsia="Times New Roman" w:hAnsi="Times New Roman" w:cs="Times New Roman"/>
                <w:sz w:val="24"/>
                <w:szCs w:val="24"/>
                <w:lang w:eastAsia="ru-RU"/>
              </w:rPr>
            </w:pPr>
            <w:r w:rsidRPr="003041A8">
              <w:rPr>
                <w:rFonts w:ascii="Times New Roman" w:eastAsia="Times New Roman" w:hAnsi="Times New Roman" w:cs="Times New Roman"/>
                <w:sz w:val="24"/>
                <w:szCs w:val="24"/>
                <w:lang w:eastAsia="ru-RU"/>
              </w:rPr>
              <w:t>А4</w:t>
            </w:r>
          </w:p>
        </w:tc>
        <w:tc>
          <w:tcPr>
            <w:tcW w:w="1026" w:type="dxa"/>
            <w:tcBorders>
              <w:left w:val="single" w:sz="12" w:space="0" w:color="auto"/>
              <w:right w:val="single" w:sz="12" w:space="0" w:color="auto"/>
            </w:tcBorders>
            <w:vAlign w:val="center"/>
          </w:tcPr>
          <w:p w14:paraId="38DD22F0" w14:textId="692C576A" w:rsidR="00641404" w:rsidRPr="003041A8" w:rsidRDefault="00641404" w:rsidP="00641404">
            <w:pPr>
              <w:spacing w:after="0" w:line="100" w:lineRule="atLeast"/>
              <w:jc w:val="center"/>
              <w:rPr>
                <w:rFonts w:ascii="Times New Roman" w:eastAsia="Times New Roman" w:hAnsi="Times New Roman" w:cs="Times New Roman"/>
                <w:sz w:val="24"/>
                <w:szCs w:val="24"/>
                <w:lang w:eastAsia="ru-RU"/>
              </w:rPr>
            </w:pPr>
            <w:r w:rsidRPr="003041A8">
              <w:rPr>
                <w:rFonts w:ascii="Times New Roman" w:eastAsia="Times New Roman" w:hAnsi="Times New Roman" w:cs="Times New Roman"/>
                <w:sz w:val="24"/>
                <w:szCs w:val="24"/>
                <w:lang w:eastAsia="ru-RU"/>
              </w:rPr>
              <w:t>1</w:t>
            </w:r>
          </w:p>
        </w:tc>
        <w:tc>
          <w:tcPr>
            <w:tcW w:w="1100" w:type="dxa"/>
            <w:tcBorders>
              <w:left w:val="single" w:sz="12" w:space="0" w:color="auto"/>
              <w:right w:val="single" w:sz="12" w:space="0" w:color="auto"/>
            </w:tcBorders>
          </w:tcPr>
          <w:p w14:paraId="16921753" w14:textId="77777777" w:rsidR="00641404" w:rsidRPr="003041A8" w:rsidRDefault="00641404" w:rsidP="00641404">
            <w:pPr>
              <w:snapToGrid w:val="0"/>
              <w:spacing w:after="0" w:line="100" w:lineRule="atLeast"/>
              <w:jc w:val="center"/>
              <w:rPr>
                <w:rFonts w:ascii="Times New Roman" w:eastAsia="Times New Roman" w:hAnsi="Times New Roman" w:cs="Times New Roman"/>
                <w:sz w:val="28"/>
                <w:szCs w:val="20"/>
                <w:lang w:eastAsia="ru-RU"/>
              </w:rPr>
            </w:pPr>
          </w:p>
        </w:tc>
      </w:tr>
      <w:tr w:rsidR="00641404" w:rsidRPr="003041A8" w14:paraId="65283625" w14:textId="77777777" w:rsidTr="002775EE">
        <w:trPr>
          <w:trHeight w:val="360"/>
        </w:trPr>
        <w:tc>
          <w:tcPr>
            <w:tcW w:w="3936" w:type="dxa"/>
            <w:gridSpan w:val="4"/>
            <w:tcBorders>
              <w:left w:val="single" w:sz="12" w:space="0" w:color="auto"/>
              <w:right w:val="single" w:sz="12" w:space="0" w:color="auto"/>
            </w:tcBorders>
            <w:vAlign w:val="center"/>
          </w:tcPr>
          <w:p w14:paraId="6B3EB720" w14:textId="13EE3C1B" w:rsidR="00641404" w:rsidRPr="003041A8" w:rsidRDefault="00641404" w:rsidP="00641404">
            <w:pPr>
              <w:spacing w:after="0" w:line="240" w:lineRule="auto"/>
              <w:jc w:val="both"/>
              <w:rPr>
                <w:rFonts w:ascii="Times New Roman" w:eastAsia="Times New Roman" w:hAnsi="Times New Roman" w:cs="Times New Roman"/>
                <w:sz w:val="24"/>
                <w:szCs w:val="20"/>
                <w:lang w:eastAsia="ru-RU"/>
              </w:rPr>
            </w:pPr>
            <w:r w:rsidRPr="003041A8">
              <w:rPr>
                <w:rFonts w:ascii="Times New Roman" w:eastAsia="Times New Roman" w:hAnsi="Times New Roman" w:cs="Times New Roman"/>
                <w:sz w:val="24"/>
                <w:szCs w:val="20"/>
                <w:lang w:eastAsia="ru-RU"/>
              </w:rPr>
              <w:t>промислово-побутових вод. КІСУ</w:t>
            </w:r>
          </w:p>
        </w:tc>
        <w:tc>
          <w:tcPr>
            <w:tcW w:w="3402" w:type="dxa"/>
            <w:tcBorders>
              <w:left w:val="single" w:sz="12" w:space="0" w:color="auto"/>
              <w:right w:val="single" w:sz="12" w:space="0" w:color="auto"/>
            </w:tcBorders>
            <w:vAlign w:val="center"/>
          </w:tcPr>
          <w:p w14:paraId="6004258F" w14:textId="77777777" w:rsidR="00641404" w:rsidRPr="003041A8" w:rsidRDefault="00641404" w:rsidP="00641404">
            <w:pPr>
              <w:spacing w:after="0" w:line="100" w:lineRule="atLeast"/>
              <w:rPr>
                <w:rFonts w:ascii="Times New Roman" w:eastAsia="Times New Roman" w:hAnsi="Times New Roman" w:cs="Times New Roman"/>
                <w:sz w:val="24"/>
                <w:szCs w:val="24"/>
                <w:lang w:eastAsia="ru-RU"/>
              </w:rPr>
            </w:pPr>
          </w:p>
        </w:tc>
        <w:tc>
          <w:tcPr>
            <w:tcW w:w="1026" w:type="dxa"/>
            <w:gridSpan w:val="3"/>
            <w:tcBorders>
              <w:left w:val="single" w:sz="12" w:space="0" w:color="auto"/>
              <w:right w:val="single" w:sz="12" w:space="0" w:color="auto"/>
            </w:tcBorders>
            <w:vAlign w:val="center"/>
          </w:tcPr>
          <w:p w14:paraId="1A21BE30" w14:textId="77777777" w:rsidR="00641404" w:rsidRPr="003041A8" w:rsidRDefault="00641404" w:rsidP="00641404">
            <w:pPr>
              <w:snapToGrid w:val="0"/>
              <w:spacing w:after="0" w:line="100" w:lineRule="atLeast"/>
              <w:jc w:val="center"/>
              <w:rPr>
                <w:rFonts w:ascii="Times New Roman" w:eastAsia="Times New Roman" w:hAnsi="Times New Roman" w:cs="Times New Roman"/>
                <w:sz w:val="24"/>
                <w:szCs w:val="24"/>
                <w:lang w:eastAsia="ru-RU"/>
              </w:rPr>
            </w:pPr>
          </w:p>
        </w:tc>
        <w:tc>
          <w:tcPr>
            <w:tcW w:w="1026" w:type="dxa"/>
            <w:tcBorders>
              <w:left w:val="single" w:sz="12" w:space="0" w:color="auto"/>
              <w:right w:val="single" w:sz="12" w:space="0" w:color="auto"/>
            </w:tcBorders>
            <w:vAlign w:val="center"/>
          </w:tcPr>
          <w:p w14:paraId="1B89E5BF" w14:textId="77777777" w:rsidR="00641404" w:rsidRPr="003041A8" w:rsidRDefault="00641404" w:rsidP="00641404">
            <w:pPr>
              <w:spacing w:after="0" w:line="100" w:lineRule="atLeast"/>
              <w:jc w:val="center"/>
              <w:rPr>
                <w:rFonts w:ascii="Times New Roman" w:eastAsia="Times New Roman" w:hAnsi="Times New Roman" w:cs="Times New Roman"/>
                <w:sz w:val="24"/>
                <w:szCs w:val="24"/>
                <w:lang w:eastAsia="ru-RU"/>
              </w:rPr>
            </w:pPr>
          </w:p>
        </w:tc>
        <w:tc>
          <w:tcPr>
            <w:tcW w:w="1100" w:type="dxa"/>
            <w:tcBorders>
              <w:left w:val="single" w:sz="12" w:space="0" w:color="auto"/>
              <w:right w:val="single" w:sz="12" w:space="0" w:color="auto"/>
            </w:tcBorders>
          </w:tcPr>
          <w:p w14:paraId="143F8D9B" w14:textId="77777777" w:rsidR="00641404" w:rsidRPr="003041A8" w:rsidRDefault="00641404" w:rsidP="00641404">
            <w:pPr>
              <w:spacing w:after="0" w:line="240" w:lineRule="auto"/>
              <w:jc w:val="center"/>
              <w:rPr>
                <w:rFonts w:ascii="Times New Roman" w:eastAsia="Times New Roman" w:hAnsi="Times New Roman" w:cs="Times New Roman"/>
                <w:sz w:val="24"/>
                <w:szCs w:val="20"/>
                <w:lang w:eastAsia="ru-RU"/>
              </w:rPr>
            </w:pPr>
          </w:p>
        </w:tc>
      </w:tr>
      <w:tr w:rsidR="00641404" w:rsidRPr="003041A8" w14:paraId="058ACE62" w14:textId="77777777" w:rsidTr="002775EE">
        <w:trPr>
          <w:trHeight w:val="360"/>
        </w:trPr>
        <w:tc>
          <w:tcPr>
            <w:tcW w:w="3936" w:type="dxa"/>
            <w:gridSpan w:val="4"/>
            <w:tcBorders>
              <w:left w:val="single" w:sz="12" w:space="0" w:color="auto"/>
              <w:right w:val="single" w:sz="12" w:space="0" w:color="auto"/>
            </w:tcBorders>
            <w:vAlign w:val="center"/>
          </w:tcPr>
          <w:p w14:paraId="26375829" w14:textId="5B68B713" w:rsidR="00641404" w:rsidRPr="003041A8" w:rsidRDefault="00641404" w:rsidP="00641404">
            <w:pPr>
              <w:spacing w:after="0" w:line="240" w:lineRule="auto"/>
              <w:jc w:val="both"/>
              <w:rPr>
                <w:rFonts w:ascii="Times New Roman" w:eastAsia="Times New Roman" w:hAnsi="Times New Roman" w:cs="Times New Roman"/>
                <w:sz w:val="24"/>
                <w:szCs w:val="20"/>
                <w:highlight w:val="yellow"/>
                <w:lang w:eastAsia="ru-RU"/>
              </w:rPr>
            </w:pPr>
            <w:r w:rsidRPr="003041A8">
              <w:rPr>
                <w:rFonts w:ascii="Times New Roman" w:eastAsia="Times New Roman" w:hAnsi="Times New Roman" w:cs="Times New Roman"/>
                <w:sz w:val="24"/>
                <w:szCs w:val="20"/>
                <w:lang w:eastAsia="ru-RU"/>
              </w:rPr>
              <w:t xml:space="preserve">Щит контролера </w:t>
            </w:r>
          </w:p>
        </w:tc>
        <w:tc>
          <w:tcPr>
            <w:tcW w:w="3402" w:type="dxa"/>
            <w:tcBorders>
              <w:left w:val="single" w:sz="12" w:space="0" w:color="auto"/>
              <w:right w:val="single" w:sz="12" w:space="0" w:color="auto"/>
            </w:tcBorders>
            <w:vAlign w:val="center"/>
          </w:tcPr>
          <w:p w14:paraId="343DD9BD" w14:textId="5B4438D4" w:rsidR="00641404" w:rsidRPr="003041A8" w:rsidRDefault="00641404" w:rsidP="00641404">
            <w:pPr>
              <w:spacing w:after="0" w:line="100" w:lineRule="atLeast"/>
              <w:rPr>
                <w:rFonts w:ascii="Times New Roman" w:eastAsia="Times New Roman" w:hAnsi="Times New Roman" w:cs="Times New Roman"/>
                <w:sz w:val="24"/>
                <w:szCs w:val="24"/>
                <w:highlight w:val="yellow"/>
                <w:lang w:eastAsia="ru-RU"/>
              </w:rPr>
            </w:pPr>
            <w:r w:rsidRPr="003041A8">
              <w:rPr>
                <w:rFonts w:ascii="Times New Roman" w:eastAsia="Times New Roman" w:hAnsi="Times New Roman" w:cs="Times New Roman"/>
                <w:sz w:val="24"/>
                <w:szCs w:val="20"/>
                <w:lang w:eastAsia="ru-RU"/>
              </w:rPr>
              <w:t>Вид загальний</w:t>
            </w:r>
          </w:p>
        </w:tc>
        <w:tc>
          <w:tcPr>
            <w:tcW w:w="1026" w:type="dxa"/>
            <w:gridSpan w:val="3"/>
            <w:tcBorders>
              <w:left w:val="single" w:sz="12" w:space="0" w:color="auto"/>
              <w:right w:val="single" w:sz="12" w:space="0" w:color="auto"/>
            </w:tcBorders>
            <w:vAlign w:val="center"/>
          </w:tcPr>
          <w:p w14:paraId="43D6EE05" w14:textId="6345108E" w:rsidR="00641404" w:rsidRPr="003041A8" w:rsidRDefault="00641404" w:rsidP="00641404">
            <w:pPr>
              <w:snapToGrid w:val="0"/>
              <w:spacing w:after="0" w:line="100" w:lineRule="atLeast"/>
              <w:jc w:val="center"/>
              <w:rPr>
                <w:rFonts w:ascii="Times New Roman" w:eastAsia="Times New Roman" w:hAnsi="Times New Roman" w:cs="Times New Roman"/>
                <w:sz w:val="24"/>
                <w:szCs w:val="24"/>
                <w:lang w:eastAsia="ru-RU"/>
              </w:rPr>
            </w:pPr>
            <w:r w:rsidRPr="003041A8">
              <w:rPr>
                <w:rFonts w:ascii="Times New Roman" w:eastAsia="Times New Roman" w:hAnsi="Times New Roman" w:cs="Times New Roman"/>
                <w:sz w:val="24"/>
                <w:szCs w:val="20"/>
                <w:lang w:eastAsia="ru-RU"/>
              </w:rPr>
              <w:t>А1</w:t>
            </w:r>
          </w:p>
        </w:tc>
        <w:tc>
          <w:tcPr>
            <w:tcW w:w="1026" w:type="dxa"/>
            <w:tcBorders>
              <w:left w:val="single" w:sz="12" w:space="0" w:color="auto"/>
              <w:right w:val="single" w:sz="12" w:space="0" w:color="auto"/>
            </w:tcBorders>
            <w:vAlign w:val="center"/>
          </w:tcPr>
          <w:p w14:paraId="2775FECC" w14:textId="6B98F4DF" w:rsidR="00641404" w:rsidRPr="003041A8" w:rsidRDefault="00641404" w:rsidP="00641404">
            <w:pPr>
              <w:spacing w:after="0" w:line="100" w:lineRule="atLeast"/>
              <w:jc w:val="center"/>
              <w:rPr>
                <w:rFonts w:ascii="Times New Roman" w:eastAsia="Times New Roman" w:hAnsi="Times New Roman" w:cs="Times New Roman"/>
                <w:sz w:val="24"/>
                <w:szCs w:val="24"/>
                <w:lang w:eastAsia="ru-RU"/>
              </w:rPr>
            </w:pPr>
            <w:r w:rsidRPr="003041A8">
              <w:rPr>
                <w:rFonts w:ascii="Times New Roman" w:eastAsia="Times New Roman" w:hAnsi="Times New Roman" w:cs="Times New Roman"/>
                <w:sz w:val="24"/>
                <w:szCs w:val="20"/>
                <w:lang w:eastAsia="ru-RU"/>
              </w:rPr>
              <w:t>1</w:t>
            </w:r>
          </w:p>
        </w:tc>
        <w:tc>
          <w:tcPr>
            <w:tcW w:w="1100" w:type="dxa"/>
            <w:tcBorders>
              <w:left w:val="single" w:sz="12" w:space="0" w:color="auto"/>
              <w:right w:val="single" w:sz="12" w:space="0" w:color="auto"/>
            </w:tcBorders>
          </w:tcPr>
          <w:p w14:paraId="74BCAECC" w14:textId="77777777" w:rsidR="00641404" w:rsidRPr="003041A8" w:rsidRDefault="00641404" w:rsidP="00641404">
            <w:pPr>
              <w:spacing w:after="0" w:line="240" w:lineRule="auto"/>
              <w:jc w:val="center"/>
              <w:rPr>
                <w:rFonts w:ascii="Times New Roman" w:eastAsia="Times New Roman" w:hAnsi="Times New Roman" w:cs="Times New Roman"/>
                <w:sz w:val="24"/>
                <w:szCs w:val="20"/>
                <w:lang w:eastAsia="ru-RU"/>
              </w:rPr>
            </w:pPr>
          </w:p>
        </w:tc>
      </w:tr>
      <w:tr w:rsidR="00641404" w:rsidRPr="003041A8" w14:paraId="0E4D018B" w14:textId="77777777" w:rsidTr="002775EE">
        <w:trPr>
          <w:trHeight w:val="360"/>
        </w:trPr>
        <w:tc>
          <w:tcPr>
            <w:tcW w:w="3936" w:type="dxa"/>
            <w:gridSpan w:val="4"/>
            <w:tcBorders>
              <w:left w:val="single" w:sz="12" w:space="0" w:color="auto"/>
              <w:right w:val="single" w:sz="12" w:space="0" w:color="auto"/>
            </w:tcBorders>
            <w:vAlign w:val="center"/>
          </w:tcPr>
          <w:p w14:paraId="52B2042E" w14:textId="65F6EE52" w:rsidR="00641404" w:rsidRPr="003041A8" w:rsidRDefault="00641404" w:rsidP="00641404">
            <w:pPr>
              <w:spacing w:after="0" w:line="240" w:lineRule="auto"/>
              <w:jc w:val="both"/>
              <w:rPr>
                <w:rFonts w:ascii="Times New Roman" w:eastAsia="Times New Roman" w:hAnsi="Times New Roman" w:cs="Times New Roman"/>
                <w:sz w:val="24"/>
                <w:szCs w:val="20"/>
                <w:lang w:eastAsia="ru-RU"/>
              </w:rPr>
            </w:pPr>
            <w:r w:rsidRPr="003041A8">
              <w:rPr>
                <w:rFonts w:ascii="Times New Roman" w:eastAsia="Times New Roman" w:hAnsi="Times New Roman" w:cs="Times New Roman"/>
                <w:sz w:val="24"/>
                <w:szCs w:val="20"/>
                <w:lang w:eastAsia="ru-RU"/>
              </w:rPr>
              <w:t>Контур регулювання кислотності</w:t>
            </w:r>
          </w:p>
        </w:tc>
        <w:tc>
          <w:tcPr>
            <w:tcW w:w="3402" w:type="dxa"/>
            <w:tcBorders>
              <w:left w:val="single" w:sz="12" w:space="0" w:color="auto"/>
              <w:right w:val="single" w:sz="12" w:space="0" w:color="auto"/>
            </w:tcBorders>
            <w:vAlign w:val="center"/>
          </w:tcPr>
          <w:p w14:paraId="12573147" w14:textId="4D219B6D" w:rsidR="00641404" w:rsidRPr="003041A8" w:rsidRDefault="00641404" w:rsidP="00641404">
            <w:pPr>
              <w:spacing w:after="0" w:line="240" w:lineRule="auto"/>
              <w:rPr>
                <w:rFonts w:ascii="Times New Roman" w:eastAsia="Times New Roman" w:hAnsi="Times New Roman" w:cs="Times New Roman"/>
                <w:sz w:val="24"/>
                <w:szCs w:val="20"/>
                <w:lang w:eastAsia="ru-RU"/>
              </w:rPr>
            </w:pPr>
            <w:r w:rsidRPr="003041A8">
              <w:rPr>
                <w:rFonts w:ascii="Times New Roman" w:eastAsia="Times New Roman" w:hAnsi="Times New Roman" w:cs="Times New Roman"/>
                <w:sz w:val="24"/>
                <w:szCs w:val="24"/>
                <w:lang w:eastAsia="ru-RU"/>
              </w:rPr>
              <w:t>Схема електричних з’єднань</w:t>
            </w:r>
          </w:p>
        </w:tc>
        <w:tc>
          <w:tcPr>
            <w:tcW w:w="1026" w:type="dxa"/>
            <w:gridSpan w:val="3"/>
            <w:tcBorders>
              <w:left w:val="single" w:sz="12" w:space="0" w:color="auto"/>
              <w:right w:val="single" w:sz="12" w:space="0" w:color="auto"/>
            </w:tcBorders>
            <w:vAlign w:val="center"/>
          </w:tcPr>
          <w:p w14:paraId="360A3F18" w14:textId="1D54840F" w:rsidR="00641404" w:rsidRPr="003041A8" w:rsidRDefault="00641404" w:rsidP="00641404">
            <w:pPr>
              <w:spacing w:after="0" w:line="240" w:lineRule="auto"/>
              <w:jc w:val="center"/>
              <w:rPr>
                <w:rFonts w:ascii="Times New Roman" w:eastAsia="Times New Roman" w:hAnsi="Times New Roman" w:cs="Times New Roman"/>
                <w:sz w:val="24"/>
                <w:szCs w:val="20"/>
                <w:lang w:eastAsia="ru-RU"/>
              </w:rPr>
            </w:pPr>
            <w:r w:rsidRPr="003041A8">
              <w:rPr>
                <w:rFonts w:ascii="Times New Roman" w:eastAsia="Times New Roman" w:hAnsi="Times New Roman" w:cs="Times New Roman"/>
                <w:sz w:val="24"/>
                <w:szCs w:val="24"/>
                <w:lang w:eastAsia="ru-RU"/>
              </w:rPr>
              <w:t>А1</w:t>
            </w:r>
          </w:p>
        </w:tc>
        <w:tc>
          <w:tcPr>
            <w:tcW w:w="1026" w:type="dxa"/>
            <w:tcBorders>
              <w:left w:val="single" w:sz="12" w:space="0" w:color="auto"/>
              <w:right w:val="single" w:sz="12" w:space="0" w:color="auto"/>
            </w:tcBorders>
            <w:vAlign w:val="center"/>
          </w:tcPr>
          <w:p w14:paraId="42234E71" w14:textId="4E5AF6A9" w:rsidR="00641404" w:rsidRPr="003041A8" w:rsidRDefault="00641404" w:rsidP="00641404">
            <w:pPr>
              <w:spacing w:after="0" w:line="240" w:lineRule="auto"/>
              <w:jc w:val="center"/>
              <w:rPr>
                <w:rFonts w:ascii="Times New Roman" w:eastAsia="Times New Roman" w:hAnsi="Times New Roman" w:cs="Times New Roman"/>
                <w:sz w:val="24"/>
                <w:szCs w:val="20"/>
                <w:lang w:eastAsia="ru-RU"/>
              </w:rPr>
            </w:pPr>
            <w:r w:rsidRPr="003041A8">
              <w:rPr>
                <w:rFonts w:ascii="Times New Roman" w:eastAsia="Times New Roman" w:hAnsi="Times New Roman" w:cs="Times New Roman"/>
                <w:sz w:val="24"/>
                <w:szCs w:val="24"/>
                <w:lang w:eastAsia="ru-RU"/>
              </w:rPr>
              <w:t>1</w:t>
            </w:r>
          </w:p>
        </w:tc>
        <w:tc>
          <w:tcPr>
            <w:tcW w:w="1100" w:type="dxa"/>
            <w:tcBorders>
              <w:left w:val="single" w:sz="12" w:space="0" w:color="auto"/>
              <w:right w:val="single" w:sz="12" w:space="0" w:color="auto"/>
            </w:tcBorders>
          </w:tcPr>
          <w:p w14:paraId="5F850CE8" w14:textId="77777777" w:rsidR="00641404" w:rsidRPr="003041A8" w:rsidRDefault="00641404" w:rsidP="00641404">
            <w:pPr>
              <w:spacing w:after="0" w:line="240" w:lineRule="auto"/>
              <w:jc w:val="center"/>
              <w:rPr>
                <w:rFonts w:ascii="Times New Roman" w:eastAsia="Times New Roman" w:hAnsi="Times New Roman" w:cs="Times New Roman"/>
                <w:sz w:val="24"/>
                <w:szCs w:val="20"/>
                <w:lang w:eastAsia="ru-RU"/>
              </w:rPr>
            </w:pPr>
          </w:p>
        </w:tc>
      </w:tr>
      <w:tr w:rsidR="00984E07" w:rsidRPr="003041A8" w14:paraId="5BB1F490" w14:textId="77777777" w:rsidTr="002775EE">
        <w:trPr>
          <w:trHeight w:val="360"/>
        </w:trPr>
        <w:tc>
          <w:tcPr>
            <w:tcW w:w="3936" w:type="dxa"/>
            <w:gridSpan w:val="4"/>
            <w:tcBorders>
              <w:left w:val="single" w:sz="12" w:space="0" w:color="auto"/>
              <w:right w:val="single" w:sz="12" w:space="0" w:color="auto"/>
            </w:tcBorders>
            <w:vAlign w:val="center"/>
          </w:tcPr>
          <w:p w14:paraId="3B40DC22" w14:textId="66F49DD4" w:rsidR="00984E07" w:rsidRPr="003041A8" w:rsidRDefault="00984E07" w:rsidP="00E76446">
            <w:pPr>
              <w:spacing w:after="0" w:line="240" w:lineRule="auto"/>
              <w:jc w:val="both"/>
              <w:rPr>
                <w:rFonts w:ascii="Times New Roman" w:eastAsia="Times New Roman" w:hAnsi="Times New Roman" w:cs="Times New Roman"/>
                <w:sz w:val="24"/>
                <w:szCs w:val="20"/>
                <w:lang w:eastAsia="ru-RU"/>
              </w:rPr>
            </w:pPr>
          </w:p>
        </w:tc>
        <w:tc>
          <w:tcPr>
            <w:tcW w:w="3402" w:type="dxa"/>
            <w:tcBorders>
              <w:left w:val="single" w:sz="12" w:space="0" w:color="auto"/>
              <w:right w:val="single" w:sz="12" w:space="0" w:color="auto"/>
            </w:tcBorders>
            <w:vAlign w:val="center"/>
          </w:tcPr>
          <w:p w14:paraId="4249C564" w14:textId="1E48B92C" w:rsidR="00984E07" w:rsidRPr="003041A8" w:rsidRDefault="00984E07" w:rsidP="00984E07">
            <w:pPr>
              <w:spacing w:after="0" w:line="100" w:lineRule="atLeast"/>
              <w:rPr>
                <w:rFonts w:ascii="Times New Roman" w:eastAsia="Times New Roman" w:hAnsi="Times New Roman" w:cs="Times New Roman"/>
                <w:sz w:val="24"/>
                <w:szCs w:val="24"/>
                <w:lang w:eastAsia="ru-RU"/>
              </w:rPr>
            </w:pPr>
          </w:p>
        </w:tc>
        <w:tc>
          <w:tcPr>
            <w:tcW w:w="1026" w:type="dxa"/>
            <w:gridSpan w:val="3"/>
            <w:tcBorders>
              <w:left w:val="single" w:sz="12" w:space="0" w:color="auto"/>
              <w:right w:val="single" w:sz="12" w:space="0" w:color="auto"/>
            </w:tcBorders>
            <w:vAlign w:val="center"/>
          </w:tcPr>
          <w:p w14:paraId="23265A48" w14:textId="1E00C315" w:rsidR="00984E07" w:rsidRPr="003041A8" w:rsidRDefault="00984E07" w:rsidP="00984E07">
            <w:pPr>
              <w:snapToGrid w:val="0"/>
              <w:spacing w:after="0" w:line="100" w:lineRule="atLeast"/>
              <w:jc w:val="center"/>
              <w:rPr>
                <w:rFonts w:ascii="Times New Roman" w:eastAsia="Times New Roman" w:hAnsi="Times New Roman" w:cs="Times New Roman"/>
                <w:sz w:val="24"/>
                <w:szCs w:val="24"/>
                <w:lang w:eastAsia="ru-RU"/>
              </w:rPr>
            </w:pPr>
          </w:p>
        </w:tc>
        <w:tc>
          <w:tcPr>
            <w:tcW w:w="1026" w:type="dxa"/>
            <w:tcBorders>
              <w:left w:val="single" w:sz="12" w:space="0" w:color="auto"/>
              <w:right w:val="single" w:sz="12" w:space="0" w:color="auto"/>
            </w:tcBorders>
            <w:vAlign w:val="center"/>
          </w:tcPr>
          <w:p w14:paraId="1162448A" w14:textId="41135716" w:rsidR="00984E07" w:rsidRPr="003041A8" w:rsidRDefault="00984E07" w:rsidP="00984E07">
            <w:pPr>
              <w:spacing w:after="0" w:line="100" w:lineRule="atLeast"/>
              <w:jc w:val="center"/>
              <w:rPr>
                <w:rFonts w:ascii="Times New Roman" w:eastAsia="Times New Roman" w:hAnsi="Times New Roman" w:cs="Times New Roman"/>
                <w:sz w:val="24"/>
                <w:szCs w:val="24"/>
                <w:lang w:eastAsia="ru-RU"/>
              </w:rPr>
            </w:pPr>
          </w:p>
        </w:tc>
        <w:tc>
          <w:tcPr>
            <w:tcW w:w="1100" w:type="dxa"/>
            <w:tcBorders>
              <w:left w:val="single" w:sz="12" w:space="0" w:color="auto"/>
              <w:right w:val="single" w:sz="12" w:space="0" w:color="auto"/>
            </w:tcBorders>
          </w:tcPr>
          <w:p w14:paraId="01EC2772" w14:textId="77777777" w:rsidR="00984E07" w:rsidRPr="003041A8" w:rsidRDefault="00984E07" w:rsidP="00984E07">
            <w:pPr>
              <w:spacing w:after="0" w:line="240" w:lineRule="auto"/>
              <w:jc w:val="center"/>
              <w:rPr>
                <w:rFonts w:ascii="Times New Roman" w:eastAsia="Times New Roman" w:hAnsi="Times New Roman" w:cs="Times New Roman"/>
                <w:sz w:val="24"/>
                <w:szCs w:val="20"/>
                <w:lang w:eastAsia="ru-RU"/>
              </w:rPr>
            </w:pPr>
          </w:p>
        </w:tc>
      </w:tr>
      <w:tr w:rsidR="00984E07" w:rsidRPr="003041A8" w14:paraId="642BAD23" w14:textId="77777777" w:rsidTr="002775EE">
        <w:trPr>
          <w:trHeight w:val="360"/>
        </w:trPr>
        <w:tc>
          <w:tcPr>
            <w:tcW w:w="3936" w:type="dxa"/>
            <w:gridSpan w:val="4"/>
            <w:tcBorders>
              <w:left w:val="single" w:sz="12" w:space="0" w:color="auto"/>
              <w:right w:val="single" w:sz="12" w:space="0" w:color="auto"/>
            </w:tcBorders>
            <w:vAlign w:val="center"/>
          </w:tcPr>
          <w:p w14:paraId="55002256" w14:textId="6AA1B5FD" w:rsidR="00984E07" w:rsidRPr="003041A8" w:rsidRDefault="00984E07" w:rsidP="00696021">
            <w:pPr>
              <w:spacing w:after="0" w:line="240" w:lineRule="auto"/>
              <w:jc w:val="both"/>
              <w:rPr>
                <w:rFonts w:ascii="Times New Roman" w:eastAsia="Times New Roman" w:hAnsi="Times New Roman" w:cs="Times New Roman"/>
                <w:sz w:val="24"/>
                <w:szCs w:val="20"/>
                <w:lang w:eastAsia="ru-RU"/>
              </w:rPr>
            </w:pPr>
          </w:p>
        </w:tc>
        <w:tc>
          <w:tcPr>
            <w:tcW w:w="3402" w:type="dxa"/>
            <w:tcBorders>
              <w:left w:val="single" w:sz="12" w:space="0" w:color="auto"/>
              <w:right w:val="single" w:sz="12" w:space="0" w:color="auto"/>
            </w:tcBorders>
          </w:tcPr>
          <w:p w14:paraId="01322EEA" w14:textId="3B931069" w:rsidR="00984E07" w:rsidRPr="003041A8" w:rsidRDefault="00641404" w:rsidP="00641404">
            <w:pPr>
              <w:spacing w:after="0" w:line="240" w:lineRule="auto"/>
              <w:jc w:val="center"/>
              <w:rPr>
                <w:rFonts w:ascii="Times New Roman" w:eastAsia="Times New Roman" w:hAnsi="Times New Roman" w:cs="Times New Roman"/>
                <w:sz w:val="24"/>
                <w:szCs w:val="24"/>
                <w:lang w:eastAsia="ru-RU"/>
              </w:rPr>
            </w:pPr>
            <w:r w:rsidRPr="003041A8">
              <w:rPr>
                <w:rFonts w:ascii="Times New Roman" w:eastAsia="Times New Roman" w:hAnsi="Times New Roman" w:cs="Times New Roman"/>
                <w:sz w:val="24"/>
                <w:szCs w:val="24"/>
                <w:u w:val="single"/>
                <w:lang w:eastAsia="ru-RU"/>
              </w:rPr>
              <w:t>Плакати</w:t>
            </w:r>
          </w:p>
        </w:tc>
        <w:tc>
          <w:tcPr>
            <w:tcW w:w="1026" w:type="dxa"/>
            <w:gridSpan w:val="3"/>
            <w:tcBorders>
              <w:left w:val="single" w:sz="12" w:space="0" w:color="auto"/>
              <w:right w:val="single" w:sz="12" w:space="0" w:color="auto"/>
            </w:tcBorders>
          </w:tcPr>
          <w:p w14:paraId="7D3E692C" w14:textId="77777777" w:rsidR="00984E07" w:rsidRPr="003041A8" w:rsidRDefault="00984E07" w:rsidP="00984E07">
            <w:pPr>
              <w:spacing w:after="0" w:line="240" w:lineRule="auto"/>
              <w:jc w:val="center"/>
              <w:rPr>
                <w:rFonts w:ascii="Times New Roman" w:eastAsia="Times New Roman" w:hAnsi="Times New Roman" w:cs="Times New Roman"/>
                <w:sz w:val="24"/>
                <w:szCs w:val="24"/>
                <w:lang w:eastAsia="ru-RU"/>
              </w:rPr>
            </w:pPr>
          </w:p>
        </w:tc>
        <w:tc>
          <w:tcPr>
            <w:tcW w:w="1026" w:type="dxa"/>
            <w:tcBorders>
              <w:left w:val="single" w:sz="12" w:space="0" w:color="auto"/>
              <w:right w:val="single" w:sz="12" w:space="0" w:color="auto"/>
            </w:tcBorders>
          </w:tcPr>
          <w:p w14:paraId="5E55B698" w14:textId="77777777" w:rsidR="00984E07" w:rsidRPr="003041A8" w:rsidRDefault="00984E07" w:rsidP="00984E07">
            <w:pPr>
              <w:spacing w:after="0" w:line="240" w:lineRule="auto"/>
              <w:jc w:val="center"/>
              <w:rPr>
                <w:rFonts w:ascii="Times New Roman" w:eastAsia="Times New Roman" w:hAnsi="Times New Roman" w:cs="Times New Roman"/>
                <w:sz w:val="24"/>
                <w:szCs w:val="24"/>
                <w:lang w:eastAsia="ru-RU"/>
              </w:rPr>
            </w:pPr>
          </w:p>
        </w:tc>
        <w:tc>
          <w:tcPr>
            <w:tcW w:w="1100" w:type="dxa"/>
            <w:tcBorders>
              <w:left w:val="single" w:sz="12" w:space="0" w:color="auto"/>
              <w:right w:val="single" w:sz="12" w:space="0" w:color="auto"/>
            </w:tcBorders>
          </w:tcPr>
          <w:p w14:paraId="194AC31B" w14:textId="77777777" w:rsidR="00984E07" w:rsidRPr="003041A8" w:rsidRDefault="00984E07" w:rsidP="00984E07">
            <w:pPr>
              <w:spacing w:after="0" w:line="240" w:lineRule="auto"/>
              <w:jc w:val="center"/>
              <w:rPr>
                <w:rFonts w:ascii="Times New Roman" w:eastAsia="Times New Roman" w:hAnsi="Times New Roman" w:cs="Times New Roman"/>
                <w:sz w:val="24"/>
                <w:szCs w:val="20"/>
                <w:lang w:eastAsia="ru-RU"/>
              </w:rPr>
            </w:pPr>
          </w:p>
        </w:tc>
      </w:tr>
      <w:tr w:rsidR="00984E07" w:rsidRPr="003041A8" w14:paraId="486E94E4" w14:textId="77777777" w:rsidTr="002775EE">
        <w:trPr>
          <w:trHeight w:val="360"/>
        </w:trPr>
        <w:tc>
          <w:tcPr>
            <w:tcW w:w="3936" w:type="dxa"/>
            <w:gridSpan w:val="4"/>
            <w:tcBorders>
              <w:left w:val="single" w:sz="12" w:space="0" w:color="auto"/>
              <w:right w:val="single" w:sz="12" w:space="0" w:color="auto"/>
            </w:tcBorders>
            <w:vAlign w:val="center"/>
          </w:tcPr>
          <w:p w14:paraId="7A9DF8BE" w14:textId="58CF9C20" w:rsidR="00984E07" w:rsidRPr="003041A8" w:rsidRDefault="00984E07" w:rsidP="00696021">
            <w:pPr>
              <w:spacing w:after="0" w:line="240" w:lineRule="auto"/>
              <w:jc w:val="both"/>
              <w:rPr>
                <w:rFonts w:ascii="Times New Roman" w:eastAsia="Times New Roman" w:hAnsi="Times New Roman" w:cs="Times New Roman"/>
                <w:sz w:val="24"/>
                <w:szCs w:val="20"/>
                <w:lang w:eastAsia="ru-RU"/>
              </w:rPr>
            </w:pPr>
          </w:p>
        </w:tc>
        <w:tc>
          <w:tcPr>
            <w:tcW w:w="3402" w:type="dxa"/>
            <w:tcBorders>
              <w:left w:val="single" w:sz="12" w:space="0" w:color="auto"/>
              <w:right w:val="single" w:sz="12" w:space="0" w:color="auto"/>
            </w:tcBorders>
          </w:tcPr>
          <w:p w14:paraId="195C99D8" w14:textId="5104ADF9" w:rsidR="00984E07" w:rsidRPr="003041A8" w:rsidRDefault="00984E07" w:rsidP="00696021">
            <w:pPr>
              <w:spacing w:after="0" w:line="240" w:lineRule="auto"/>
              <w:jc w:val="center"/>
              <w:rPr>
                <w:rFonts w:ascii="Times New Roman" w:eastAsia="Times New Roman" w:hAnsi="Times New Roman" w:cs="Times New Roman"/>
                <w:sz w:val="24"/>
                <w:szCs w:val="24"/>
                <w:u w:val="single"/>
                <w:lang w:eastAsia="ru-RU"/>
              </w:rPr>
            </w:pPr>
          </w:p>
        </w:tc>
        <w:tc>
          <w:tcPr>
            <w:tcW w:w="1026" w:type="dxa"/>
            <w:gridSpan w:val="3"/>
            <w:tcBorders>
              <w:left w:val="single" w:sz="12" w:space="0" w:color="auto"/>
              <w:right w:val="single" w:sz="12" w:space="0" w:color="auto"/>
            </w:tcBorders>
          </w:tcPr>
          <w:p w14:paraId="1086C106" w14:textId="77777777" w:rsidR="00984E07" w:rsidRPr="003041A8" w:rsidRDefault="00984E07" w:rsidP="00984E07">
            <w:pPr>
              <w:spacing w:after="0" w:line="240" w:lineRule="auto"/>
              <w:jc w:val="center"/>
              <w:rPr>
                <w:rFonts w:ascii="Times New Roman" w:eastAsia="Times New Roman" w:hAnsi="Times New Roman" w:cs="Times New Roman"/>
                <w:sz w:val="24"/>
                <w:szCs w:val="24"/>
                <w:lang w:eastAsia="ru-RU"/>
              </w:rPr>
            </w:pPr>
          </w:p>
        </w:tc>
        <w:tc>
          <w:tcPr>
            <w:tcW w:w="1026" w:type="dxa"/>
            <w:tcBorders>
              <w:left w:val="single" w:sz="12" w:space="0" w:color="auto"/>
              <w:right w:val="single" w:sz="12" w:space="0" w:color="auto"/>
            </w:tcBorders>
          </w:tcPr>
          <w:p w14:paraId="1CA7B695" w14:textId="77777777" w:rsidR="00984E07" w:rsidRPr="003041A8" w:rsidRDefault="00984E07" w:rsidP="00984E07">
            <w:pPr>
              <w:spacing w:after="0" w:line="240" w:lineRule="auto"/>
              <w:jc w:val="center"/>
              <w:rPr>
                <w:rFonts w:ascii="Times New Roman" w:eastAsia="Times New Roman" w:hAnsi="Times New Roman" w:cs="Times New Roman"/>
                <w:sz w:val="24"/>
                <w:szCs w:val="24"/>
                <w:lang w:eastAsia="ru-RU"/>
              </w:rPr>
            </w:pPr>
          </w:p>
        </w:tc>
        <w:tc>
          <w:tcPr>
            <w:tcW w:w="1100" w:type="dxa"/>
            <w:tcBorders>
              <w:left w:val="single" w:sz="12" w:space="0" w:color="auto"/>
              <w:right w:val="single" w:sz="12" w:space="0" w:color="auto"/>
            </w:tcBorders>
          </w:tcPr>
          <w:p w14:paraId="69143CD5" w14:textId="77777777" w:rsidR="00984E07" w:rsidRPr="003041A8" w:rsidRDefault="00984E07" w:rsidP="00984E07">
            <w:pPr>
              <w:spacing w:after="0" w:line="240" w:lineRule="auto"/>
              <w:jc w:val="center"/>
              <w:rPr>
                <w:rFonts w:ascii="Times New Roman" w:eastAsia="Times New Roman" w:hAnsi="Times New Roman" w:cs="Times New Roman"/>
                <w:sz w:val="24"/>
                <w:szCs w:val="20"/>
                <w:lang w:eastAsia="ru-RU"/>
              </w:rPr>
            </w:pPr>
          </w:p>
        </w:tc>
      </w:tr>
      <w:tr w:rsidR="00641404" w:rsidRPr="003041A8" w14:paraId="35AD7E49" w14:textId="77777777" w:rsidTr="00641404">
        <w:trPr>
          <w:trHeight w:val="360"/>
        </w:trPr>
        <w:tc>
          <w:tcPr>
            <w:tcW w:w="3936" w:type="dxa"/>
            <w:gridSpan w:val="4"/>
            <w:tcBorders>
              <w:left w:val="single" w:sz="12" w:space="0" w:color="auto"/>
              <w:right w:val="single" w:sz="12" w:space="0" w:color="auto"/>
            </w:tcBorders>
            <w:vAlign w:val="center"/>
          </w:tcPr>
          <w:p w14:paraId="5552BCAD" w14:textId="1509364F" w:rsidR="00641404" w:rsidRPr="003041A8" w:rsidRDefault="00641404" w:rsidP="00641404">
            <w:pPr>
              <w:spacing w:after="0" w:line="240" w:lineRule="auto"/>
              <w:jc w:val="both"/>
              <w:rPr>
                <w:rFonts w:ascii="Times New Roman" w:eastAsia="Times New Roman" w:hAnsi="Times New Roman" w:cs="Times New Roman"/>
                <w:sz w:val="24"/>
                <w:szCs w:val="24"/>
                <w:lang w:eastAsia="ru-RU"/>
              </w:rPr>
            </w:pPr>
            <w:r w:rsidRPr="003041A8">
              <w:rPr>
                <w:rFonts w:ascii="Times New Roman" w:eastAsia="Times New Roman" w:hAnsi="Times New Roman" w:cs="Times New Roman"/>
                <w:sz w:val="24"/>
                <w:szCs w:val="20"/>
                <w:lang w:eastAsia="ru-RU"/>
              </w:rPr>
              <w:t>Процес очищення</w:t>
            </w:r>
          </w:p>
        </w:tc>
        <w:tc>
          <w:tcPr>
            <w:tcW w:w="3402" w:type="dxa"/>
            <w:tcBorders>
              <w:left w:val="single" w:sz="12" w:space="0" w:color="auto"/>
              <w:right w:val="single" w:sz="12" w:space="0" w:color="auto"/>
            </w:tcBorders>
          </w:tcPr>
          <w:p w14:paraId="621D2E7C" w14:textId="1D75379D" w:rsidR="00641404" w:rsidRPr="003041A8" w:rsidRDefault="00641404" w:rsidP="00641404">
            <w:pPr>
              <w:spacing w:after="0" w:line="240" w:lineRule="auto"/>
              <w:rPr>
                <w:rFonts w:ascii="Times New Roman" w:eastAsia="Times New Roman" w:hAnsi="Times New Roman" w:cs="Times New Roman"/>
                <w:sz w:val="24"/>
                <w:szCs w:val="24"/>
                <w:lang w:eastAsia="ru-RU"/>
              </w:rPr>
            </w:pPr>
            <w:r w:rsidRPr="003041A8">
              <w:rPr>
                <w:rFonts w:ascii="Times New Roman" w:eastAsia="Times New Roman" w:hAnsi="Times New Roman" w:cs="Times New Roman"/>
                <w:sz w:val="24"/>
                <w:szCs w:val="24"/>
                <w:lang w:eastAsia="ru-RU"/>
              </w:rPr>
              <w:t>Мнемосхема</w:t>
            </w:r>
          </w:p>
        </w:tc>
        <w:tc>
          <w:tcPr>
            <w:tcW w:w="1026" w:type="dxa"/>
            <w:gridSpan w:val="3"/>
            <w:tcBorders>
              <w:left w:val="single" w:sz="12" w:space="0" w:color="auto"/>
              <w:right w:val="single" w:sz="12" w:space="0" w:color="auto"/>
            </w:tcBorders>
          </w:tcPr>
          <w:p w14:paraId="148D2BA2" w14:textId="34E33D61" w:rsidR="00641404" w:rsidRPr="003041A8" w:rsidRDefault="00641404" w:rsidP="00641404">
            <w:pPr>
              <w:spacing w:after="0" w:line="240" w:lineRule="auto"/>
              <w:jc w:val="center"/>
              <w:rPr>
                <w:rFonts w:ascii="Times New Roman" w:eastAsia="Times New Roman" w:hAnsi="Times New Roman" w:cs="Times New Roman"/>
                <w:sz w:val="24"/>
                <w:szCs w:val="24"/>
                <w:lang w:eastAsia="ru-RU"/>
              </w:rPr>
            </w:pPr>
            <w:r w:rsidRPr="003041A8">
              <w:rPr>
                <w:rFonts w:ascii="Times New Roman" w:eastAsia="Times New Roman" w:hAnsi="Times New Roman" w:cs="Times New Roman"/>
                <w:sz w:val="24"/>
                <w:szCs w:val="24"/>
                <w:lang w:eastAsia="ru-RU"/>
              </w:rPr>
              <w:t>А1</w:t>
            </w:r>
          </w:p>
        </w:tc>
        <w:tc>
          <w:tcPr>
            <w:tcW w:w="1026" w:type="dxa"/>
            <w:tcBorders>
              <w:left w:val="single" w:sz="12" w:space="0" w:color="auto"/>
              <w:right w:val="single" w:sz="12" w:space="0" w:color="auto"/>
            </w:tcBorders>
          </w:tcPr>
          <w:p w14:paraId="06CF9E80" w14:textId="0CB686B0" w:rsidR="00641404" w:rsidRPr="003041A8" w:rsidRDefault="00641404" w:rsidP="00641404">
            <w:pPr>
              <w:spacing w:after="0" w:line="240" w:lineRule="auto"/>
              <w:jc w:val="center"/>
              <w:rPr>
                <w:rFonts w:ascii="Times New Roman" w:eastAsia="Times New Roman" w:hAnsi="Times New Roman" w:cs="Times New Roman"/>
                <w:sz w:val="24"/>
                <w:szCs w:val="24"/>
                <w:lang w:eastAsia="ru-RU"/>
              </w:rPr>
            </w:pPr>
            <w:r w:rsidRPr="003041A8">
              <w:rPr>
                <w:rFonts w:ascii="Times New Roman" w:eastAsia="Times New Roman" w:hAnsi="Times New Roman" w:cs="Times New Roman"/>
                <w:sz w:val="24"/>
                <w:szCs w:val="24"/>
                <w:lang w:eastAsia="ru-RU"/>
              </w:rPr>
              <w:t>1</w:t>
            </w:r>
          </w:p>
        </w:tc>
        <w:tc>
          <w:tcPr>
            <w:tcW w:w="1100" w:type="dxa"/>
            <w:tcBorders>
              <w:left w:val="single" w:sz="12" w:space="0" w:color="auto"/>
              <w:right w:val="single" w:sz="12" w:space="0" w:color="auto"/>
            </w:tcBorders>
          </w:tcPr>
          <w:p w14:paraId="66005443" w14:textId="77777777" w:rsidR="00641404" w:rsidRPr="003041A8" w:rsidRDefault="00641404" w:rsidP="00641404">
            <w:pPr>
              <w:spacing w:after="0" w:line="240" w:lineRule="auto"/>
              <w:jc w:val="center"/>
              <w:rPr>
                <w:rFonts w:ascii="Times New Roman" w:eastAsia="Times New Roman" w:hAnsi="Times New Roman" w:cs="Times New Roman"/>
                <w:sz w:val="24"/>
                <w:szCs w:val="20"/>
                <w:lang w:eastAsia="ru-RU"/>
              </w:rPr>
            </w:pPr>
          </w:p>
        </w:tc>
      </w:tr>
      <w:tr w:rsidR="00641404" w:rsidRPr="003041A8" w14:paraId="6B37024D" w14:textId="77777777" w:rsidTr="00641404">
        <w:trPr>
          <w:trHeight w:val="360"/>
        </w:trPr>
        <w:tc>
          <w:tcPr>
            <w:tcW w:w="3936" w:type="dxa"/>
            <w:gridSpan w:val="4"/>
            <w:tcBorders>
              <w:left w:val="single" w:sz="12" w:space="0" w:color="auto"/>
              <w:right w:val="single" w:sz="12" w:space="0" w:color="auto"/>
            </w:tcBorders>
          </w:tcPr>
          <w:p w14:paraId="5BD2783B" w14:textId="5159B640" w:rsidR="00641404" w:rsidRPr="003041A8" w:rsidRDefault="00641404" w:rsidP="00641404">
            <w:pPr>
              <w:spacing w:after="0" w:line="240" w:lineRule="auto"/>
              <w:jc w:val="both"/>
              <w:rPr>
                <w:rFonts w:ascii="Times New Roman" w:eastAsia="Times New Roman" w:hAnsi="Times New Roman" w:cs="Times New Roman"/>
                <w:sz w:val="24"/>
                <w:szCs w:val="24"/>
                <w:lang w:eastAsia="ru-RU"/>
              </w:rPr>
            </w:pPr>
            <w:r w:rsidRPr="003041A8">
              <w:rPr>
                <w:rFonts w:ascii="Times New Roman" w:eastAsia="Times New Roman" w:hAnsi="Times New Roman" w:cs="Times New Roman"/>
                <w:sz w:val="24"/>
                <w:szCs w:val="20"/>
                <w:lang w:eastAsia="ru-RU"/>
              </w:rPr>
              <w:t>промислово-побутових вод. КІСУ</w:t>
            </w:r>
          </w:p>
        </w:tc>
        <w:tc>
          <w:tcPr>
            <w:tcW w:w="3402" w:type="dxa"/>
            <w:tcBorders>
              <w:left w:val="single" w:sz="12" w:space="0" w:color="auto"/>
              <w:right w:val="single" w:sz="12" w:space="0" w:color="auto"/>
            </w:tcBorders>
          </w:tcPr>
          <w:p w14:paraId="345B54BD" w14:textId="2C9725B4" w:rsidR="00641404" w:rsidRPr="003041A8" w:rsidRDefault="00641404" w:rsidP="00641404">
            <w:pPr>
              <w:spacing w:after="0" w:line="240" w:lineRule="auto"/>
              <w:rPr>
                <w:rFonts w:ascii="Times New Roman" w:eastAsia="Times New Roman" w:hAnsi="Times New Roman" w:cs="Times New Roman"/>
                <w:sz w:val="24"/>
                <w:szCs w:val="24"/>
                <w:lang w:eastAsia="ru-RU"/>
              </w:rPr>
            </w:pPr>
          </w:p>
        </w:tc>
        <w:tc>
          <w:tcPr>
            <w:tcW w:w="1026" w:type="dxa"/>
            <w:gridSpan w:val="3"/>
            <w:tcBorders>
              <w:left w:val="single" w:sz="12" w:space="0" w:color="auto"/>
              <w:right w:val="single" w:sz="12" w:space="0" w:color="auto"/>
            </w:tcBorders>
          </w:tcPr>
          <w:p w14:paraId="2ECEA051" w14:textId="60E782F0" w:rsidR="00641404" w:rsidRPr="003041A8" w:rsidRDefault="00641404" w:rsidP="00641404">
            <w:pPr>
              <w:spacing w:after="0" w:line="240" w:lineRule="auto"/>
              <w:jc w:val="center"/>
              <w:rPr>
                <w:rFonts w:ascii="Times New Roman" w:eastAsia="Times New Roman" w:hAnsi="Times New Roman" w:cs="Times New Roman"/>
                <w:sz w:val="24"/>
                <w:szCs w:val="24"/>
                <w:lang w:eastAsia="ru-RU"/>
              </w:rPr>
            </w:pPr>
          </w:p>
        </w:tc>
        <w:tc>
          <w:tcPr>
            <w:tcW w:w="1026" w:type="dxa"/>
            <w:tcBorders>
              <w:left w:val="single" w:sz="12" w:space="0" w:color="auto"/>
              <w:right w:val="single" w:sz="12" w:space="0" w:color="auto"/>
            </w:tcBorders>
          </w:tcPr>
          <w:p w14:paraId="47E90C1B" w14:textId="37660C02" w:rsidR="00641404" w:rsidRPr="003041A8" w:rsidRDefault="00641404" w:rsidP="00641404">
            <w:pPr>
              <w:spacing w:after="0" w:line="240" w:lineRule="auto"/>
              <w:jc w:val="center"/>
              <w:rPr>
                <w:rFonts w:ascii="Times New Roman" w:eastAsia="Times New Roman" w:hAnsi="Times New Roman" w:cs="Times New Roman"/>
                <w:sz w:val="24"/>
                <w:szCs w:val="24"/>
                <w:lang w:eastAsia="ru-RU"/>
              </w:rPr>
            </w:pPr>
          </w:p>
        </w:tc>
        <w:tc>
          <w:tcPr>
            <w:tcW w:w="1100" w:type="dxa"/>
            <w:tcBorders>
              <w:left w:val="single" w:sz="12" w:space="0" w:color="auto"/>
              <w:right w:val="single" w:sz="12" w:space="0" w:color="auto"/>
            </w:tcBorders>
          </w:tcPr>
          <w:p w14:paraId="528248FD" w14:textId="77777777" w:rsidR="00641404" w:rsidRPr="003041A8" w:rsidRDefault="00641404" w:rsidP="00641404">
            <w:pPr>
              <w:spacing w:after="0" w:line="240" w:lineRule="auto"/>
              <w:jc w:val="center"/>
              <w:rPr>
                <w:rFonts w:ascii="Times New Roman" w:eastAsia="Times New Roman" w:hAnsi="Times New Roman" w:cs="Times New Roman"/>
                <w:sz w:val="24"/>
                <w:szCs w:val="20"/>
                <w:lang w:eastAsia="ru-RU"/>
              </w:rPr>
            </w:pPr>
          </w:p>
        </w:tc>
      </w:tr>
      <w:tr w:rsidR="00434071" w:rsidRPr="003041A8" w14:paraId="7C82D3DA" w14:textId="77777777" w:rsidTr="00641404">
        <w:trPr>
          <w:trHeight w:val="360"/>
        </w:trPr>
        <w:tc>
          <w:tcPr>
            <w:tcW w:w="3936" w:type="dxa"/>
            <w:gridSpan w:val="4"/>
            <w:tcBorders>
              <w:left w:val="single" w:sz="12" w:space="0" w:color="auto"/>
              <w:right w:val="single" w:sz="12" w:space="0" w:color="auto"/>
            </w:tcBorders>
          </w:tcPr>
          <w:p w14:paraId="38602F7F" w14:textId="13C5A17D" w:rsidR="00434071" w:rsidRPr="003041A8" w:rsidRDefault="00434071" w:rsidP="00434071">
            <w:pPr>
              <w:tabs>
                <w:tab w:val="left" w:pos="1260"/>
              </w:tabs>
              <w:spacing w:after="0" w:line="240" w:lineRule="auto"/>
              <w:jc w:val="both"/>
              <w:rPr>
                <w:rFonts w:ascii="Times New Roman" w:eastAsia="Times New Roman" w:hAnsi="Times New Roman" w:cs="Times New Roman"/>
                <w:sz w:val="24"/>
                <w:szCs w:val="24"/>
                <w:lang w:eastAsia="ru-RU"/>
              </w:rPr>
            </w:pPr>
            <w:r w:rsidRPr="003041A8">
              <w:rPr>
                <w:rFonts w:ascii="Times New Roman" w:eastAsia="Times New Roman" w:hAnsi="Times New Roman" w:cs="Times New Roman"/>
                <w:sz w:val="24"/>
                <w:szCs w:val="20"/>
                <w:lang w:eastAsia="ru-RU"/>
              </w:rPr>
              <w:t>Контур регулювання кислотності</w:t>
            </w:r>
          </w:p>
        </w:tc>
        <w:tc>
          <w:tcPr>
            <w:tcW w:w="3402" w:type="dxa"/>
            <w:tcBorders>
              <w:left w:val="single" w:sz="12" w:space="0" w:color="auto"/>
              <w:right w:val="single" w:sz="12" w:space="0" w:color="auto"/>
            </w:tcBorders>
          </w:tcPr>
          <w:p w14:paraId="5D0AE7C9" w14:textId="1FD0E957" w:rsidR="00434071" w:rsidRPr="003041A8" w:rsidRDefault="00434071" w:rsidP="00434071">
            <w:pPr>
              <w:spacing w:after="0" w:line="240" w:lineRule="auto"/>
              <w:rPr>
                <w:rFonts w:ascii="Times New Roman" w:eastAsia="Times New Roman" w:hAnsi="Times New Roman" w:cs="Times New Roman"/>
                <w:sz w:val="24"/>
                <w:szCs w:val="24"/>
                <w:lang w:eastAsia="ru-RU"/>
              </w:rPr>
            </w:pPr>
            <w:r w:rsidRPr="003041A8">
              <w:rPr>
                <w:rFonts w:ascii="Times New Roman" w:eastAsia="Times New Roman" w:hAnsi="Times New Roman" w:cs="Times New Roman"/>
                <w:sz w:val="24"/>
                <w:szCs w:val="24"/>
                <w:lang w:eastAsia="ru-RU"/>
              </w:rPr>
              <w:t>Графіки</w:t>
            </w:r>
          </w:p>
        </w:tc>
        <w:tc>
          <w:tcPr>
            <w:tcW w:w="1026" w:type="dxa"/>
            <w:gridSpan w:val="3"/>
            <w:tcBorders>
              <w:left w:val="single" w:sz="12" w:space="0" w:color="auto"/>
              <w:right w:val="single" w:sz="12" w:space="0" w:color="auto"/>
            </w:tcBorders>
          </w:tcPr>
          <w:p w14:paraId="066B0342" w14:textId="2C947989" w:rsidR="00434071" w:rsidRPr="003041A8" w:rsidRDefault="00434071" w:rsidP="00434071">
            <w:pPr>
              <w:spacing w:after="0" w:line="240" w:lineRule="auto"/>
              <w:jc w:val="center"/>
              <w:rPr>
                <w:rFonts w:ascii="Times New Roman" w:eastAsia="Times New Roman" w:hAnsi="Times New Roman" w:cs="Times New Roman"/>
                <w:sz w:val="24"/>
                <w:szCs w:val="24"/>
                <w:lang w:eastAsia="ru-RU"/>
              </w:rPr>
            </w:pPr>
            <w:r w:rsidRPr="003041A8">
              <w:rPr>
                <w:rFonts w:ascii="Times New Roman" w:eastAsia="Times New Roman" w:hAnsi="Times New Roman" w:cs="Times New Roman"/>
                <w:sz w:val="24"/>
                <w:szCs w:val="24"/>
                <w:lang w:eastAsia="ru-RU"/>
              </w:rPr>
              <w:t>А1</w:t>
            </w:r>
          </w:p>
        </w:tc>
        <w:tc>
          <w:tcPr>
            <w:tcW w:w="1026" w:type="dxa"/>
            <w:tcBorders>
              <w:left w:val="single" w:sz="12" w:space="0" w:color="auto"/>
              <w:right w:val="single" w:sz="12" w:space="0" w:color="auto"/>
            </w:tcBorders>
          </w:tcPr>
          <w:p w14:paraId="5268AA68" w14:textId="570748D2" w:rsidR="00434071" w:rsidRPr="003041A8" w:rsidRDefault="00434071" w:rsidP="00434071">
            <w:pPr>
              <w:spacing w:after="0" w:line="240" w:lineRule="auto"/>
              <w:jc w:val="center"/>
              <w:rPr>
                <w:rFonts w:ascii="Times New Roman" w:eastAsia="Times New Roman" w:hAnsi="Times New Roman" w:cs="Times New Roman"/>
                <w:sz w:val="24"/>
                <w:szCs w:val="24"/>
                <w:lang w:eastAsia="ru-RU"/>
              </w:rPr>
            </w:pPr>
            <w:r w:rsidRPr="003041A8">
              <w:rPr>
                <w:rFonts w:ascii="Times New Roman" w:eastAsia="Times New Roman" w:hAnsi="Times New Roman" w:cs="Times New Roman"/>
                <w:sz w:val="24"/>
                <w:szCs w:val="24"/>
                <w:lang w:eastAsia="ru-RU"/>
              </w:rPr>
              <w:t>1</w:t>
            </w:r>
          </w:p>
        </w:tc>
        <w:tc>
          <w:tcPr>
            <w:tcW w:w="1100" w:type="dxa"/>
            <w:tcBorders>
              <w:left w:val="single" w:sz="12" w:space="0" w:color="auto"/>
              <w:right w:val="single" w:sz="12" w:space="0" w:color="auto"/>
            </w:tcBorders>
          </w:tcPr>
          <w:p w14:paraId="145E30CD" w14:textId="77777777" w:rsidR="00434071" w:rsidRPr="003041A8" w:rsidRDefault="00434071" w:rsidP="00434071">
            <w:pPr>
              <w:spacing w:after="0" w:line="240" w:lineRule="auto"/>
              <w:jc w:val="center"/>
              <w:rPr>
                <w:rFonts w:ascii="Times New Roman" w:eastAsia="Times New Roman" w:hAnsi="Times New Roman" w:cs="Times New Roman"/>
                <w:sz w:val="24"/>
                <w:szCs w:val="20"/>
                <w:lang w:eastAsia="ru-RU"/>
              </w:rPr>
            </w:pPr>
          </w:p>
        </w:tc>
      </w:tr>
      <w:tr w:rsidR="00434071" w:rsidRPr="003041A8" w14:paraId="69FB02B5" w14:textId="77777777" w:rsidTr="002775EE">
        <w:trPr>
          <w:trHeight w:val="360"/>
        </w:trPr>
        <w:tc>
          <w:tcPr>
            <w:tcW w:w="3936" w:type="dxa"/>
            <w:gridSpan w:val="4"/>
            <w:tcBorders>
              <w:left w:val="single" w:sz="12" w:space="0" w:color="auto"/>
              <w:right w:val="single" w:sz="12" w:space="0" w:color="auto"/>
            </w:tcBorders>
          </w:tcPr>
          <w:p w14:paraId="3D3BC775" w14:textId="4D818824" w:rsidR="00434071" w:rsidRPr="003041A8" w:rsidRDefault="00434071" w:rsidP="00434071">
            <w:pPr>
              <w:spacing w:after="0" w:line="240" w:lineRule="auto"/>
              <w:jc w:val="both"/>
              <w:rPr>
                <w:rFonts w:ascii="Times New Roman" w:eastAsia="Times New Roman" w:hAnsi="Times New Roman" w:cs="Times New Roman"/>
                <w:sz w:val="24"/>
                <w:szCs w:val="24"/>
                <w:lang w:eastAsia="ru-RU"/>
              </w:rPr>
            </w:pPr>
            <w:r w:rsidRPr="003041A8">
              <w:rPr>
                <w:rFonts w:ascii="Times New Roman" w:eastAsia="Times New Roman" w:hAnsi="Times New Roman" w:cs="Times New Roman"/>
                <w:sz w:val="24"/>
                <w:szCs w:val="20"/>
                <w:lang w:eastAsia="ru-RU"/>
              </w:rPr>
              <w:t>Розрахунок налаштувань</w:t>
            </w:r>
          </w:p>
        </w:tc>
        <w:tc>
          <w:tcPr>
            <w:tcW w:w="3402" w:type="dxa"/>
            <w:tcBorders>
              <w:left w:val="single" w:sz="12" w:space="0" w:color="auto"/>
              <w:right w:val="single" w:sz="12" w:space="0" w:color="auto"/>
            </w:tcBorders>
          </w:tcPr>
          <w:p w14:paraId="395FAE65" w14:textId="77777777" w:rsidR="00434071" w:rsidRPr="003041A8" w:rsidRDefault="00434071" w:rsidP="00434071">
            <w:pPr>
              <w:spacing w:after="0" w:line="240" w:lineRule="auto"/>
              <w:rPr>
                <w:rFonts w:ascii="Times New Roman" w:eastAsia="Times New Roman" w:hAnsi="Times New Roman" w:cs="Times New Roman"/>
                <w:sz w:val="24"/>
                <w:szCs w:val="24"/>
                <w:lang w:eastAsia="ru-RU"/>
              </w:rPr>
            </w:pPr>
          </w:p>
        </w:tc>
        <w:tc>
          <w:tcPr>
            <w:tcW w:w="1026" w:type="dxa"/>
            <w:gridSpan w:val="3"/>
            <w:tcBorders>
              <w:left w:val="single" w:sz="12" w:space="0" w:color="auto"/>
              <w:right w:val="single" w:sz="12" w:space="0" w:color="auto"/>
            </w:tcBorders>
          </w:tcPr>
          <w:p w14:paraId="26B218D5" w14:textId="77777777" w:rsidR="00434071" w:rsidRPr="003041A8" w:rsidRDefault="00434071" w:rsidP="00434071">
            <w:pPr>
              <w:spacing w:after="0" w:line="240" w:lineRule="auto"/>
              <w:jc w:val="center"/>
              <w:rPr>
                <w:rFonts w:ascii="Times New Roman" w:eastAsia="Times New Roman" w:hAnsi="Times New Roman" w:cs="Times New Roman"/>
                <w:sz w:val="24"/>
                <w:szCs w:val="24"/>
                <w:lang w:eastAsia="ru-RU"/>
              </w:rPr>
            </w:pPr>
          </w:p>
        </w:tc>
        <w:tc>
          <w:tcPr>
            <w:tcW w:w="1026" w:type="dxa"/>
            <w:tcBorders>
              <w:left w:val="single" w:sz="12" w:space="0" w:color="auto"/>
              <w:right w:val="single" w:sz="12" w:space="0" w:color="auto"/>
            </w:tcBorders>
          </w:tcPr>
          <w:p w14:paraId="196F6971" w14:textId="77777777" w:rsidR="00434071" w:rsidRPr="003041A8" w:rsidRDefault="00434071" w:rsidP="00434071">
            <w:pPr>
              <w:spacing w:after="0" w:line="240" w:lineRule="auto"/>
              <w:jc w:val="center"/>
              <w:rPr>
                <w:rFonts w:ascii="Times New Roman" w:eastAsia="Times New Roman" w:hAnsi="Times New Roman" w:cs="Times New Roman"/>
                <w:sz w:val="24"/>
                <w:szCs w:val="24"/>
                <w:lang w:eastAsia="ru-RU"/>
              </w:rPr>
            </w:pPr>
          </w:p>
        </w:tc>
        <w:tc>
          <w:tcPr>
            <w:tcW w:w="1100" w:type="dxa"/>
            <w:tcBorders>
              <w:left w:val="single" w:sz="12" w:space="0" w:color="auto"/>
              <w:right w:val="single" w:sz="12" w:space="0" w:color="auto"/>
            </w:tcBorders>
          </w:tcPr>
          <w:p w14:paraId="622CC128" w14:textId="77777777" w:rsidR="00434071" w:rsidRPr="003041A8" w:rsidRDefault="00434071" w:rsidP="00434071">
            <w:pPr>
              <w:spacing w:after="0" w:line="240" w:lineRule="auto"/>
              <w:jc w:val="center"/>
              <w:rPr>
                <w:rFonts w:ascii="Times New Roman" w:eastAsia="Times New Roman" w:hAnsi="Times New Roman" w:cs="Times New Roman"/>
                <w:sz w:val="24"/>
                <w:szCs w:val="20"/>
                <w:lang w:eastAsia="ru-RU"/>
              </w:rPr>
            </w:pPr>
          </w:p>
        </w:tc>
      </w:tr>
      <w:tr w:rsidR="00434071" w:rsidRPr="003041A8" w14:paraId="0C0A7DBF" w14:textId="77777777" w:rsidTr="00434071">
        <w:trPr>
          <w:trHeight w:hRule="exact" w:val="453"/>
        </w:trPr>
        <w:tc>
          <w:tcPr>
            <w:tcW w:w="3936" w:type="dxa"/>
            <w:gridSpan w:val="4"/>
            <w:tcBorders>
              <w:left w:val="single" w:sz="12" w:space="0" w:color="auto"/>
              <w:right w:val="single" w:sz="12" w:space="0" w:color="auto"/>
            </w:tcBorders>
          </w:tcPr>
          <w:p w14:paraId="5DA3B829" w14:textId="7D509D79" w:rsidR="00434071" w:rsidRPr="003041A8" w:rsidRDefault="00434071" w:rsidP="00434071">
            <w:pPr>
              <w:spacing w:after="0" w:line="240" w:lineRule="auto"/>
              <w:jc w:val="both"/>
              <w:rPr>
                <w:rFonts w:ascii="Times New Roman" w:eastAsia="Times New Roman" w:hAnsi="Times New Roman" w:cs="Times New Roman"/>
                <w:sz w:val="24"/>
                <w:szCs w:val="20"/>
                <w:lang w:eastAsia="ru-RU"/>
              </w:rPr>
            </w:pPr>
            <w:r w:rsidRPr="003041A8">
              <w:rPr>
                <w:rFonts w:ascii="Times New Roman" w:eastAsia="Times New Roman" w:hAnsi="Times New Roman" w:cs="Times New Roman"/>
                <w:sz w:val="24"/>
                <w:szCs w:val="20"/>
                <w:lang w:eastAsia="ru-RU"/>
              </w:rPr>
              <w:t>регулятора в MatLab</w:t>
            </w:r>
          </w:p>
        </w:tc>
        <w:tc>
          <w:tcPr>
            <w:tcW w:w="3402" w:type="dxa"/>
            <w:tcBorders>
              <w:left w:val="single" w:sz="12" w:space="0" w:color="auto"/>
              <w:right w:val="single" w:sz="12" w:space="0" w:color="auto"/>
            </w:tcBorders>
          </w:tcPr>
          <w:p w14:paraId="6CDCF800" w14:textId="59172468" w:rsidR="00434071" w:rsidRPr="003041A8" w:rsidRDefault="00434071" w:rsidP="00434071">
            <w:pPr>
              <w:spacing w:after="0" w:line="240" w:lineRule="auto"/>
              <w:rPr>
                <w:rFonts w:ascii="Times New Roman" w:eastAsia="Times New Roman" w:hAnsi="Times New Roman" w:cs="Times New Roman"/>
                <w:sz w:val="24"/>
                <w:szCs w:val="24"/>
                <w:lang w:eastAsia="ru-RU"/>
              </w:rPr>
            </w:pPr>
          </w:p>
        </w:tc>
        <w:tc>
          <w:tcPr>
            <w:tcW w:w="1026" w:type="dxa"/>
            <w:gridSpan w:val="3"/>
            <w:tcBorders>
              <w:left w:val="single" w:sz="12" w:space="0" w:color="auto"/>
              <w:right w:val="single" w:sz="12" w:space="0" w:color="auto"/>
            </w:tcBorders>
          </w:tcPr>
          <w:p w14:paraId="7423028C" w14:textId="6A805A5A" w:rsidR="00434071" w:rsidRPr="003041A8" w:rsidRDefault="00434071" w:rsidP="00434071">
            <w:pPr>
              <w:spacing w:after="0" w:line="240" w:lineRule="auto"/>
              <w:jc w:val="center"/>
              <w:rPr>
                <w:rFonts w:ascii="Times New Roman" w:eastAsia="Times New Roman" w:hAnsi="Times New Roman" w:cs="Times New Roman"/>
                <w:sz w:val="24"/>
                <w:szCs w:val="24"/>
                <w:lang w:eastAsia="ru-RU"/>
              </w:rPr>
            </w:pPr>
          </w:p>
        </w:tc>
        <w:tc>
          <w:tcPr>
            <w:tcW w:w="1026" w:type="dxa"/>
            <w:tcBorders>
              <w:left w:val="single" w:sz="12" w:space="0" w:color="auto"/>
              <w:right w:val="single" w:sz="12" w:space="0" w:color="auto"/>
            </w:tcBorders>
          </w:tcPr>
          <w:p w14:paraId="7E259A16" w14:textId="7717E385" w:rsidR="00434071" w:rsidRPr="003041A8" w:rsidRDefault="00434071" w:rsidP="00434071">
            <w:pPr>
              <w:spacing w:after="0" w:line="240" w:lineRule="auto"/>
              <w:jc w:val="center"/>
              <w:rPr>
                <w:rFonts w:ascii="Times New Roman" w:eastAsia="Times New Roman" w:hAnsi="Times New Roman" w:cs="Times New Roman"/>
                <w:sz w:val="24"/>
                <w:szCs w:val="24"/>
                <w:lang w:eastAsia="ru-RU"/>
              </w:rPr>
            </w:pPr>
          </w:p>
        </w:tc>
        <w:tc>
          <w:tcPr>
            <w:tcW w:w="1100" w:type="dxa"/>
            <w:tcBorders>
              <w:left w:val="single" w:sz="12" w:space="0" w:color="auto"/>
              <w:right w:val="single" w:sz="12" w:space="0" w:color="auto"/>
            </w:tcBorders>
          </w:tcPr>
          <w:p w14:paraId="0395271F" w14:textId="77777777" w:rsidR="00434071" w:rsidRPr="003041A8" w:rsidRDefault="00434071" w:rsidP="00434071">
            <w:pPr>
              <w:spacing w:after="0" w:line="240" w:lineRule="auto"/>
              <w:jc w:val="center"/>
              <w:rPr>
                <w:rFonts w:ascii="Times New Roman" w:eastAsia="Times New Roman" w:hAnsi="Times New Roman" w:cs="Times New Roman"/>
                <w:sz w:val="24"/>
                <w:szCs w:val="20"/>
                <w:lang w:eastAsia="ru-RU"/>
              </w:rPr>
            </w:pPr>
          </w:p>
        </w:tc>
      </w:tr>
      <w:tr w:rsidR="00434071" w:rsidRPr="003041A8" w14:paraId="7A986958" w14:textId="77777777" w:rsidTr="002775EE">
        <w:trPr>
          <w:trHeight w:hRule="exact" w:val="360"/>
        </w:trPr>
        <w:tc>
          <w:tcPr>
            <w:tcW w:w="3936" w:type="dxa"/>
            <w:gridSpan w:val="4"/>
            <w:tcBorders>
              <w:left w:val="single" w:sz="12" w:space="0" w:color="auto"/>
              <w:right w:val="single" w:sz="12" w:space="0" w:color="auto"/>
            </w:tcBorders>
          </w:tcPr>
          <w:p w14:paraId="0986C5AF" w14:textId="18B62757" w:rsidR="00434071" w:rsidRPr="003041A8" w:rsidRDefault="00434071" w:rsidP="00434071">
            <w:pPr>
              <w:spacing w:after="0" w:line="240" w:lineRule="auto"/>
              <w:jc w:val="both"/>
              <w:rPr>
                <w:rFonts w:ascii="Times New Roman" w:eastAsia="Times New Roman" w:hAnsi="Times New Roman" w:cs="Times New Roman"/>
                <w:sz w:val="24"/>
                <w:szCs w:val="20"/>
                <w:lang w:eastAsia="ru-RU"/>
              </w:rPr>
            </w:pPr>
            <w:r w:rsidRPr="003041A8">
              <w:rPr>
                <w:rFonts w:ascii="Times New Roman" w:eastAsia="Times New Roman" w:hAnsi="Times New Roman" w:cs="Times New Roman"/>
                <w:sz w:val="24"/>
                <w:szCs w:val="20"/>
                <w:lang w:eastAsia="ru-RU"/>
              </w:rPr>
              <w:t>Техніко-економічні показники</w:t>
            </w:r>
          </w:p>
        </w:tc>
        <w:tc>
          <w:tcPr>
            <w:tcW w:w="3402" w:type="dxa"/>
            <w:tcBorders>
              <w:left w:val="single" w:sz="12" w:space="0" w:color="auto"/>
              <w:right w:val="single" w:sz="12" w:space="0" w:color="auto"/>
            </w:tcBorders>
          </w:tcPr>
          <w:p w14:paraId="125A6E05" w14:textId="1F0FFC2A" w:rsidR="00434071" w:rsidRPr="003041A8" w:rsidRDefault="00434071" w:rsidP="00434071">
            <w:pPr>
              <w:spacing w:after="0" w:line="240" w:lineRule="auto"/>
              <w:rPr>
                <w:rFonts w:ascii="Times New Roman" w:eastAsia="Times New Roman" w:hAnsi="Times New Roman" w:cs="Times New Roman"/>
                <w:sz w:val="24"/>
                <w:szCs w:val="20"/>
                <w:lang w:eastAsia="ru-RU"/>
              </w:rPr>
            </w:pPr>
            <w:r w:rsidRPr="003041A8">
              <w:rPr>
                <w:rFonts w:ascii="Times New Roman" w:eastAsia="Times New Roman" w:hAnsi="Times New Roman" w:cs="Times New Roman"/>
                <w:sz w:val="24"/>
                <w:szCs w:val="20"/>
                <w:lang w:eastAsia="ru-RU"/>
              </w:rPr>
              <w:t xml:space="preserve">Таблиця </w:t>
            </w:r>
          </w:p>
        </w:tc>
        <w:tc>
          <w:tcPr>
            <w:tcW w:w="1026" w:type="dxa"/>
            <w:gridSpan w:val="3"/>
            <w:tcBorders>
              <w:left w:val="single" w:sz="12" w:space="0" w:color="auto"/>
              <w:right w:val="single" w:sz="12" w:space="0" w:color="auto"/>
            </w:tcBorders>
          </w:tcPr>
          <w:p w14:paraId="323B6612" w14:textId="43499CA4" w:rsidR="00434071" w:rsidRPr="003041A8" w:rsidRDefault="00434071" w:rsidP="00434071">
            <w:pPr>
              <w:spacing w:after="0" w:line="240" w:lineRule="auto"/>
              <w:jc w:val="center"/>
              <w:rPr>
                <w:rFonts w:ascii="Times New Roman" w:eastAsia="Times New Roman" w:hAnsi="Times New Roman" w:cs="Times New Roman"/>
                <w:sz w:val="24"/>
                <w:szCs w:val="20"/>
                <w:lang w:eastAsia="ru-RU"/>
              </w:rPr>
            </w:pPr>
            <w:r w:rsidRPr="003041A8">
              <w:rPr>
                <w:rFonts w:ascii="Times New Roman" w:eastAsia="Times New Roman" w:hAnsi="Times New Roman" w:cs="Times New Roman"/>
                <w:sz w:val="24"/>
                <w:szCs w:val="20"/>
                <w:lang w:eastAsia="ru-RU"/>
              </w:rPr>
              <w:t>А1</w:t>
            </w:r>
          </w:p>
        </w:tc>
        <w:tc>
          <w:tcPr>
            <w:tcW w:w="1026" w:type="dxa"/>
            <w:tcBorders>
              <w:left w:val="single" w:sz="12" w:space="0" w:color="auto"/>
              <w:right w:val="single" w:sz="12" w:space="0" w:color="auto"/>
            </w:tcBorders>
          </w:tcPr>
          <w:p w14:paraId="2BC7997B" w14:textId="7A0B210E" w:rsidR="00434071" w:rsidRPr="003041A8" w:rsidRDefault="00434071" w:rsidP="00434071">
            <w:pPr>
              <w:spacing w:after="0" w:line="240" w:lineRule="auto"/>
              <w:jc w:val="center"/>
              <w:rPr>
                <w:rFonts w:ascii="Times New Roman" w:eastAsia="Times New Roman" w:hAnsi="Times New Roman" w:cs="Times New Roman"/>
                <w:sz w:val="24"/>
                <w:szCs w:val="20"/>
                <w:lang w:eastAsia="ru-RU"/>
              </w:rPr>
            </w:pPr>
            <w:r w:rsidRPr="003041A8">
              <w:rPr>
                <w:rFonts w:ascii="Times New Roman" w:eastAsia="Times New Roman" w:hAnsi="Times New Roman" w:cs="Times New Roman"/>
                <w:sz w:val="24"/>
                <w:szCs w:val="20"/>
                <w:lang w:eastAsia="ru-RU"/>
              </w:rPr>
              <w:t>1</w:t>
            </w:r>
          </w:p>
        </w:tc>
        <w:tc>
          <w:tcPr>
            <w:tcW w:w="1100" w:type="dxa"/>
            <w:tcBorders>
              <w:left w:val="single" w:sz="12" w:space="0" w:color="auto"/>
              <w:right w:val="single" w:sz="12" w:space="0" w:color="auto"/>
            </w:tcBorders>
          </w:tcPr>
          <w:p w14:paraId="2357CE77" w14:textId="77777777" w:rsidR="00434071" w:rsidRPr="003041A8" w:rsidRDefault="00434071" w:rsidP="00434071">
            <w:pPr>
              <w:spacing w:after="0" w:line="240" w:lineRule="auto"/>
              <w:jc w:val="center"/>
              <w:rPr>
                <w:rFonts w:ascii="Times New Roman" w:eastAsia="Times New Roman" w:hAnsi="Times New Roman" w:cs="Times New Roman"/>
                <w:sz w:val="24"/>
                <w:szCs w:val="20"/>
                <w:lang w:eastAsia="ru-RU"/>
              </w:rPr>
            </w:pPr>
          </w:p>
        </w:tc>
      </w:tr>
      <w:tr w:rsidR="00641404" w:rsidRPr="003041A8" w14:paraId="03BFC1A4" w14:textId="77777777" w:rsidTr="002775EE">
        <w:trPr>
          <w:trHeight w:hRule="exact" w:val="360"/>
        </w:trPr>
        <w:tc>
          <w:tcPr>
            <w:tcW w:w="3936" w:type="dxa"/>
            <w:gridSpan w:val="4"/>
            <w:tcBorders>
              <w:left w:val="single" w:sz="12" w:space="0" w:color="auto"/>
              <w:right w:val="single" w:sz="12" w:space="0" w:color="auto"/>
            </w:tcBorders>
          </w:tcPr>
          <w:p w14:paraId="440E4510" w14:textId="521AF9B4" w:rsidR="00641404" w:rsidRPr="003041A8" w:rsidRDefault="00641404" w:rsidP="00641404">
            <w:pPr>
              <w:spacing w:after="0" w:line="240" w:lineRule="auto"/>
              <w:jc w:val="both"/>
              <w:rPr>
                <w:rFonts w:ascii="Times New Roman" w:eastAsia="Times New Roman" w:hAnsi="Times New Roman" w:cs="Times New Roman"/>
                <w:sz w:val="24"/>
                <w:szCs w:val="20"/>
                <w:lang w:eastAsia="ru-RU"/>
              </w:rPr>
            </w:pPr>
          </w:p>
        </w:tc>
        <w:tc>
          <w:tcPr>
            <w:tcW w:w="3402" w:type="dxa"/>
            <w:tcBorders>
              <w:left w:val="single" w:sz="12" w:space="0" w:color="auto"/>
              <w:right w:val="single" w:sz="12" w:space="0" w:color="auto"/>
            </w:tcBorders>
          </w:tcPr>
          <w:p w14:paraId="727C4675" w14:textId="77777777" w:rsidR="00641404" w:rsidRPr="003041A8" w:rsidRDefault="00641404" w:rsidP="00641404">
            <w:pPr>
              <w:spacing w:after="0" w:line="240" w:lineRule="auto"/>
              <w:rPr>
                <w:rFonts w:ascii="Times New Roman" w:eastAsia="Times New Roman" w:hAnsi="Times New Roman" w:cs="Times New Roman"/>
                <w:sz w:val="24"/>
                <w:szCs w:val="20"/>
                <w:lang w:eastAsia="ru-RU"/>
              </w:rPr>
            </w:pPr>
          </w:p>
        </w:tc>
        <w:tc>
          <w:tcPr>
            <w:tcW w:w="1026" w:type="dxa"/>
            <w:gridSpan w:val="3"/>
            <w:tcBorders>
              <w:left w:val="single" w:sz="12" w:space="0" w:color="auto"/>
              <w:right w:val="single" w:sz="12" w:space="0" w:color="auto"/>
            </w:tcBorders>
          </w:tcPr>
          <w:p w14:paraId="24A7F9EE" w14:textId="77777777" w:rsidR="00641404" w:rsidRPr="003041A8" w:rsidRDefault="00641404" w:rsidP="00641404">
            <w:pPr>
              <w:spacing w:after="0" w:line="240" w:lineRule="auto"/>
              <w:jc w:val="center"/>
              <w:rPr>
                <w:rFonts w:ascii="Times New Roman" w:eastAsia="Times New Roman" w:hAnsi="Times New Roman" w:cs="Times New Roman"/>
                <w:sz w:val="24"/>
                <w:szCs w:val="20"/>
                <w:lang w:eastAsia="ru-RU"/>
              </w:rPr>
            </w:pPr>
          </w:p>
        </w:tc>
        <w:tc>
          <w:tcPr>
            <w:tcW w:w="1026" w:type="dxa"/>
            <w:tcBorders>
              <w:left w:val="single" w:sz="12" w:space="0" w:color="auto"/>
              <w:right w:val="single" w:sz="12" w:space="0" w:color="auto"/>
            </w:tcBorders>
          </w:tcPr>
          <w:p w14:paraId="5B2BEA03" w14:textId="77777777" w:rsidR="00641404" w:rsidRPr="003041A8" w:rsidRDefault="00641404" w:rsidP="00641404">
            <w:pPr>
              <w:spacing w:after="0" w:line="240" w:lineRule="auto"/>
              <w:jc w:val="center"/>
              <w:rPr>
                <w:rFonts w:ascii="Times New Roman" w:eastAsia="Times New Roman" w:hAnsi="Times New Roman" w:cs="Times New Roman"/>
                <w:sz w:val="24"/>
                <w:szCs w:val="20"/>
                <w:lang w:eastAsia="ru-RU"/>
              </w:rPr>
            </w:pPr>
          </w:p>
        </w:tc>
        <w:tc>
          <w:tcPr>
            <w:tcW w:w="1100" w:type="dxa"/>
            <w:tcBorders>
              <w:left w:val="single" w:sz="12" w:space="0" w:color="auto"/>
              <w:right w:val="single" w:sz="12" w:space="0" w:color="auto"/>
            </w:tcBorders>
          </w:tcPr>
          <w:p w14:paraId="3EBD6B07" w14:textId="77777777" w:rsidR="00641404" w:rsidRPr="003041A8" w:rsidRDefault="00641404" w:rsidP="00641404">
            <w:pPr>
              <w:spacing w:after="0" w:line="240" w:lineRule="auto"/>
              <w:jc w:val="center"/>
              <w:rPr>
                <w:rFonts w:ascii="Times New Roman" w:eastAsia="Times New Roman" w:hAnsi="Times New Roman" w:cs="Times New Roman"/>
                <w:sz w:val="24"/>
                <w:szCs w:val="20"/>
                <w:lang w:eastAsia="ru-RU"/>
              </w:rPr>
            </w:pPr>
          </w:p>
        </w:tc>
      </w:tr>
      <w:tr w:rsidR="00641404" w:rsidRPr="003041A8" w14:paraId="78CD8381" w14:textId="77777777" w:rsidTr="002775EE">
        <w:trPr>
          <w:trHeight w:hRule="exact" w:val="360"/>
        </w:trPr>
        <w:tc>
          <w:tcPr>
            <w:tcW w:w="3936" w:type="dxa"/>
            <w:gridSpan w:val="4"/>
            <w:tcBorders>
              <w:left w:val="single" w:sz="12" w:space="0" w:color="auto"/>
              <w:right w:val="single" w:sz="12" w:space="0" w:color="auto"/>
            </w:tcBorders>
          </w:tcPr>
          <w:p w14:paraId="6E7458BD" w14:textId="0CC32EC9" w:rsidR="00641404" w:rsidRPr="003041A8" w:rsidRDefault="00641404" w:rsidP="00641404">
            <w:pPr>
              <w:spacing w:after="0" w:line="240" w:lineRule="auto"/>
              <w:jc w:val="both"/>
              <w:rPr>
                <w:rFonts w:ascii="Times New Roman" w:eastAsia="Times New Roman" w:hAnsi="Times New Roman" w:cs="Times New Roman"/>
                <w:sz w:val="24"/>
                <w:szCs w:val="20"/>
                <w:lang w:eastAsia="ru-RU"/>
              </w:rPr>
            </w:pPr>
          </w:p>
        </w:tc>
        <w:tc>
          <w:tcPr>
            <w:tcW w:w="3402" w:type="dxa"/>
            <w:tcBorders>
              <w:left w:val="single" w:sz="12" w:space="0" w:color="auto"/>
              <w:right w:val="single" w:sz="12" w:space="0" w:color="auto"/>
            </w:tcBorders>
          </w:tcPr>
          <w:p w14:paraId="007D324A" w14:textId="0B56673C" w:rsidR="00641404" w:rsidRPr="003041A8" w:rsidRDefault="00641404" w:rsidP="00641404">
            <w:pPr>
              <w:spacing w:after="0" w:line="240" w:lineRule="auto"/>
              <w:rPr>
                <w:rFonts w:ascii="Times New Roman" w:eastAsia="Times New Roman" w:hAnsi="Times New Roman" w:cs="Times New Roman"/>
                <w:sz w:val="24"/>
                <w:szCs w:val="20"/>
                <w:lang w:eastAsia="ru-RU"/>
              </w:rPr>
            </w:pPr>
          </w:p>
        </w:tc>
        <w:tc>
          <w:tcPr>
            <w:tcW w:w="1026" w:type="dxa"/>
            <w:gridSpan w:val="3"/>
            <w:tcBorders>
              <w:left w:val="single" w:sz="12" w:space="0" w:color="auto"/>
              <w:right w:val="single" w:sz="12" w:space="0" w:color="auto"/>
            </w:tcBorders>
          </w:tcPr>
          <w:p w14:paraId="5DFEFC73" w14:textId="0CAAB109" w:rsidR="00641404" w:rsidRPr="003041A8" w:rsidRDefault="00641404" w:rsidP="00641404">
            <w:pPr>
              <w:spacing w:after="0" w:line="240" w:lineRule="auto"/>
              <w:jc w:val="center"/>
              <w:rPr>
                <w:rFonts w:ascii="Times New Roman" w:eastAsia="Times New Roman" w:hAnsi="Times New Roman" w:cs="Times New Roman"/>
                <w:sz w:val="24"/>
                <w:szCs w:val="20"/>
                <w:lang w:eastAsia="ru-RU"/>
              </w:rPr>
            </w:pPr>
          </w:p>
        </w:tc>
        <w:tc>
          <w:tcPr>
            <w:tcW w:w="1026" w:type="dxa"/>
            <w:tcBorders>
              <w:left w:val="single" w:sz="12" w:space="0" w:color="auto"/>
              <w:right w:val="single" w:sz="12" w:space="0" w:color="auto"/>
            </w:tcBorders>
          </w:tcPr>
          <w:p w14:paraId="1A27B121" w14:textId="6FEA5ACF" w:rsidR="00641404" w:rsidRPr="003041A8" w:rsidRDefault="00641404" w:rsidP="00641404">
            <w:pPr>
              <w:spacing w:after="0" w:line="240" w:lineRule="auto"/>
              <w:jc w:val="center"/>
              <w:rPr>
                <w:rFonts w:ascii="Times New Roman" w:eastAsia="Times New Roman" w:hAnsi="Times New Roman" w:cs="Times New Roman"/>
                <w:sz w:val="24"/>
                <w:szCs w:val="20"/>
                <w:lang w:eastAsia="ru-RU"/>
              </w:rPr>
            </w:pPr>
          </w:p>
        </w:tc>
        <w:tc>
          <w:tcPr>
            <w:tcW w:w="1100" w:type="dxa"/>
            <w:tcBorders>
              <w:left w:val="single" w:sz="12" w:space="0" w:color="auto"/>
              <w:right w:val="single" w:sz="12" w:space="0" w:color="auto"/>
            </w:tcBorders>
          </w:tcPr>
          <w:p w14:paraId="7FC30CC3" w14:textId="77777777" w:rsidR="00641404" w:rsidRPr="003041A8" w:rsidRDefault="00641404" w:rsidP="00641404">
            <w:pPr>
              <w:spacing w:after="0" w:line="240" w:lineRule="auto"/>
              <w:jc w:val="center"/>
              <w:rPr>
                <w:rFonts w:ascii="Times New Roman" w:eastAsia="Times New Roman" w:hAnsi="Times New Roman" w:cs="Times New Roman"/>
                <w:sz w:val="24"/>
                <w:szCs w:val="20"/>
                <w:lang w:eastAsia="ru-RU"/>
              </w:rPr>
            </w:pPr>
          </w:p>
        </w:tc>
      </w:tr>
      <w:tr w:rsidR="00641404" w:rsidRPr="003041A8" w14:paraId="05124CA9" w14:textId="77777777" w:rsidTr="002775EE">
        <w:trPr>
          <w:trHeight w:hRule="exact" w:val="360"/>
        </w:trPr>
        <w:tc>
          <w:tcPr>
            <w:tcW w:w="3936" w:type="dxa"/>
            <w:gridSpan w:val="4"/>
            <w:tcBorders>
              <w:left w:val="single" w:sz="12" w:space="0" w:color="auto"/>
              <w:right w:val="single" w:sz="12" w:space="0" w:color="auto"/>
            </w:tcBorders>
          </w:tcPr>
          <w:p w14:paraId="7F3AF700" w14:textId="77777777" w:rsidR="00641404" w:rsidRPr="003041A8" w:rsidRDefault="00641404" w:rsidP="00641404">
            <w:pPr>
              <w:spacing w:after="0" w:line="240" w:lineRule="auto"/>
              <w:rPr>
                <w:rFonts w:ascii="Times New Roman" w:eastAsia="Times New Roman" w:hAnsi="Times New Roman" w:cs="Times New Roman"/>
                <w:sz w:val="24"/>
                <w:szCs w:val="20"/>
                <w:lang w:eastAsia="ru-RU"/>
              </w:rPr>
            </w:pPr>
          </w:p>
        </w:tc>
        <w:tc>
          <w:tcPr>
            <w:tcW w:w="3402" w:type="dxa"/>
            <w:tcBorders>
              <w:left w:val="single" w:sz="12" w:space="0" w:color="auto"/>
              <w:right w:val="single" w:sz="12" w:space="0" w:color="auto"/>
            </w:tcBorders>
          </w:tcPr>
          <w:p w14:paraId="1422C70B" w14:textId="77777777" w:rsidR="00641404" w:rsidRPr="003041A8" w:rsidRDefault="00641404" w:rsidP="00641404">
            <w:pPr>
              <w:spacing w:after="0" w:line="240" w:lineRule="auto"/>
              <w:rPr>
                <w:rFonts w:ascii="Times New Roman" w:eastAsia="Times New Roman" w:hAnsi="Times New Roman" w:cs="Times New Roman"/>
                <w:sz w:val="24"/>
                <w:szCs w:val="20"/>
                <w:lang w:eastAsia="ru-RU"/>
              </w:rPr>
            </w:pPr>
          </w:p>
        </w:tc>
        <w:tc>
          <w:tcPr>
            <w:tcW w:w="1026" w:type="dxa"/>
            <w:gridSpan w:val="3"/>
            <w:tcBorders>
              <w:left w:val="single" w:sz="12" w:space="0" w:color="auto"/>
              <w:right w:val="single" w:sz="12" w:space="0" w:color="auto"/>
            </w:tcBorders>
          </w:tcPr>
          <w:p w14:paraId="153AB735" w14:textId="77777777" w:rsidR="00641404" w:rsidRPr="003041A8" w:rsidRDefault="00641404" w:rsidP="00641404">
            <w:pPr>
              <w:spacing w:after="0" w:line="240" w:lineRule="auto"/>
              <w:jc w:val="center"/>
              <w:rPr>
                <w:rFonts w:ascii="Times New Roman" w:eastAsia="Times New Roman" w:hAnsi="Times New Roman" w:cs="Times New Roman"/>
                <w:sz w:val="24"/>
                <w:szCs w:val="20"/>
                <w:lang w:eastAsia="ru-RU"/>
              </w:rPr>
            </w:pPr>
          </w:p>
        </w:tc>
        <w:tc>
          <w:tcPr>
            <w:tcW w:w="1026" w:type="dxa"/>
            <w:tcBorders>
              <w:left w:val="single" w:sz="12" w:space="0" w:color="auto"/>
              <w:right w:val="single" w:sz="12" w:space="0" w:color="auto"/>
            </w:tcBorders>
          </w:tcPr>
          <w:p w14:paraId="0893274D" w14:textId="77777777" w:rsidR="00641404" w:rsidRPr="003041A8" w:rsidRDefault="00641404" w:rsidP="00641404">
            <w:pPr>
              <w:spacing w:after="0" w:line="240" w:lineRule="auto"/>
              <w:jc w:val="center"/>
              <w:rPr>
                <w:rFonts w:ascii="Times New Roman" w:eastAsia="Times New Roman" w:hAnsi="Times New Roman" w:cs="Times New Roman"/>
                <w:sz w:val="24"/>
                <w:szCs w:val="20"/>
                <w:lang w:eastAsia="ru-RU"/>
              </w:rPr>
            </w:pPr>
          </w:p>
        </w:tc>
        <w:tc>
          <w:tcPr>
            <w:tcW w:w="1100" w:type="dxa"/>
            <w:tcBorders>
              <w:left w:val="single" w:sz="12" w:space="0" w:color="auto"/>
              <w:right w:val="single" w:sz="12" w:space="0" w:color="auto"/>
            </w:tcBorders>
          </w:tcPr>
          <w:p w14:paraId="10576D8C" w14:textId="77777777" w:rsidR="00641404" w:rsidRPr="003041A8" w:rsidRDefault="00641404" w:rsidP="00641404">
            <w:pPr>
              <w:spacing w:after="0" w:line="240" w:lineRule="auto"/>
              <w:jc w:val="center"/>
              <w:rPr>
                <w:rFonts w:ascii="Times New Roman" w:eastAsia="Times New Roman" w:hAnsi="Times New Roman" w:cs="Times New Roman"/>
                <w:sz w:val="24"/>
                <w:szCs w:val="20"/>
                <w:lang w:eastAsia="ru-RU"/>
              </w:rPr>
            </w:pPr>
          </w:p>
        </w:tc>
      </w:tr>
      <w:tr w:rsidR="00641404" w:rsidRPr="003041A8" w14:paraId="3F06EA5A" w14:textId="77777777" w:rsidTr="002775EE">
        <w:trPr>
          <w:trHeight w:hRule="exact" w:val="360"/>
        </w:trPr>
        <w:tc>
          <w:tcPr>
            <w:tcW w:w="3936" w:type="dxa"/>
            <w:gridSpan w:val="4"/>
            <w:tcBorders>
              <w:left w:val="single" w:sz="12" w:space="0" w:color="auto"/>
              <w:bottom w:val="nil"/>
              <w:right w:val="single" w:sz="12" w:space="0" w:color="auto"/>
            </w:tcBorders>
          </w:tcPr>
          <w:p w14:paraId="2A1396BC" w14:textId="77777777" w:rsidR="00641404" w:rsidRPr="003041A8" w:rsidRDefault="00641404" w:rsidP="00641404">
            <w:pPr>
              <w:spacing w:after="0" w:line="240" w:lineRule="auto"/>
              <w:rPr>
                <w:rFonts w:ascii="Times New Roman" w:eastAsia="Times New Roman" w:hAnsi="Times New Roman" w:cs="Times New Roman"/>
                <w:sz w:val="24"/>
                <w:szCs w:val="20"/>
                <w:lang w:eastAsia="ru-RU"/>
              </w:rPr>
            </w:pPr>
          </w:p>
        </w:tc>
        <w:tc>
          <w:tcPr>
            <w:tcW w:w="3402" w:type="dxa"/>
            <w:tcBorders>
              <w:left w:val="single" w:sz="12" w:space="0" w:color="auto"/>
              <w:bottom w:val="nil"/>
              <w:right w:val="single" w:sz="12" w:space="0" w:color="auto"/>
            </w:tcBorders>
          </w:tcPr>
          <w:p w14:paraId="4C8A6BA2" w14:textId="77777777" w:rsidR="00641404" w:rsidRPr="003041A8" w:rsidRDefault="00641404" w:rsidP="00641404">
            <w:pPr>
              <w:spacing w:after="0" w:line="240" w:lineRule="auto"/>
              <w:rPr>
                <w:rFonts w:ascii="Times New Roman" w:eastAsia="Times New Roman" w:hAnsi="Times New Roman" w:cs="Times New Roman"/>
                <w:sz w:val="24"/>
                <w:szCs w:val="20"/>
                <w:lang w:eastAsia="ru-RU"/>
              </w:rPr>
            </w:pPr>
          </w:p>
        </w:tc>
        <w:tc>
          <w:tcPr>
            <w:tcW w:w="1026" w:type="dxa"/>
            <w:gridSpan w:val="3"/>
            <w:tcBorders>
              <w:left w:val="single" w:sz="12" w:space="0" w:color="auto"/>
              <w:bottom w:val="nil"/>
              <w:right w:val="single" w:sz="12" w:space="0" w:color="auto"/>
            </w:tcBorders>
          </w:tcPr>
          <w:p w14:paraId="75500EAC" w14:textId="77777777" w:rsidR="00641404" w:rsidRPr="003041A8" w:rsidRDefault="00641404" w:rsidP="00641404">
            <w:pPr>
              <w:spacing w:after="0" w:line="240" w:lineRule="auto"/>
              <w:jc w:val="center"/>
              <w:rPr>
                <w:rFonts w:ascii="Times New Roman" w:eastAsia="Times New Roman" w:hAnsi="Times New Roman" w:cs="Times New Roman"/>
                <w:sz w:val="24"/>
                <w:szCs w:val="20"/>
                <w:lang w:eastAsia="ru-RU"/>
              </w:rPr>
            </w:pPr>
          </w:p>
        </w:tc>
        <w:tc>
          <w:tcPr>
            <w:tcW w:w="1026" w:type="dxa"/>
            <w:tcBorders>
              <w:left w:val="single" w:sz="12" w:space="0" w:color="auto"/>
              <w:bottom w:val="nil"/>
              <w:right w:val="single" w:sz="12" w:space="0" w:color="auto"/>
            </w:tcBorders>
          </w:tcPr>
          <w:p w14:paraId="1B4FE11C" w14:textId="77777777" w:rsidR="00641404" w:rsidRPr="003041A8" w:rsidRDefault="00641404" w:rsidP="00641404">
            <w:pPr>
              <w:spacing w:after="0" w:line="240" w:lineRule="auto"/>
              <w:jc w:val="center"/>
              <w:rPr>
                <w:rFonts w:ascii="Times New Roman" w:eastAsia="Times New Roman" w:hAnsi="Times New Roman" w:cs="Times New Roman"/>
                <w:sz w:val="24"/>
                <w:szCs w:val="20"/>
                <w:lang w:eastAsia="ru-RU"/>
              </w:rPr>
            </w:pPr>
          </w:p>
        </w:tc>
        <w:tc>
          <w:tcPr>
            <w:tcW w:w="1100" w:type="dxa"/>
            <w:tcBorders>
              <w:left w:val="single" w:sz="12" w:space="0" w:color="auto"/>
              <w:bottom w:val="nil"/>
              <w:right w:val="single" w:sz="12" w:space="0" w:color="auto"/>
            </w:tcBorders>
          </w:tcPr>
          <w:p w14:paraId="627BB621" w14:textId="77777777" w:rsidR="00641404" w:rsidRPr="003041A8" w:rsidRDefault="00641404" w:rsidP="00641404">
            <w:pPr>
              <w:spacing w:after="0" w:line="240" w:lineRule="auto"/>
              <w:jc w:val="center"/>
              <w:rPr>
                <w:rFonts w:ascii="Times New Roman" w:eastAsia="Times New Roman" w:hAnsi="Times New Roman" w:cs="Times New Roman"/>
                <w:sz w:val="24"/>
                <w:szCs w:val="20"/>
                <w:lang w:eastAsia="ru-RU"/>
              </w:rPr>
            </w:pPr>
          </w:p>
        </w:tc>
      </w:tr>
      <w:tr w:rsidR="00641404" w:rsidRPr="003041A8" w14:paraId="3A315F08" w14:textId="77777777" w:rsidTr="002775EE">
        <w:trPr>
          <w:trHeight w:hRule="exact" w:val="360"/>
        </w:trPr>
        <w:tc>
          <w:tcPr>
            <w:tcW w:w="3936" w:type="dxa"/>
            <w:gridSpan w:val="4"/>
            <w:tcBorders>
              <w:left w:val="single" w:sz="12" w:space="0" w:color="auto"/>
              <w:bottom w:val="single" w:sz="12" w:space="0" w:color="auto"/>
              <w:right w:val="single" w:sz="12" w:space="0" w:color="auto"/>
            </w:tcBorders>
          </w:tcPr>
          <w:p w14:paraId="07595AC9" w14:textId="77777777" w:rsidR="00641404" w:rsidRPr="003041A8" w:rsidRDefault="00641404" w:rsidP="00641404">
            <w:pPr>
              <w:spacing w:after="0" w:line="240" w:lineRule="auto"/>
              <w:rPr>
                <w:rFonts w:ascii="Times New Roman" w:eastAsia="Times New Roman" w:hAnsi="Times New Roman" w:cs="Times New Roman"/>
                <w:sz w:val="24"/>
                <w:szCs w:val="20"/>
                <w:lang w:eastAsia="ru-RU"/>
              </w:rPr>
            </w:pPr>
          </w:p>
        </w:tc>
        <w:tc>
          <w:tcPr>
            <w:tcW w:w="3402" w:type="dxa"/>
            <w:tcBorders>
              <w:left w:val="single" w:sz="12" w:space="0" w:color="auto"/>
              <w:bottom w:val="single" w:sz="12" w:space="0" w:color="auto"/>
              <w:right w:val="single" w:sz="12" w:space="0" w:color="auto"/>
            </w:tcBorders>
          </w:tcPr>
          <w:p w14:paraId="09FC8D91" w14:textId="77777777" w:rsidR="00641404" w:rsidRPr="003041A8" w:rsidRDefault="00641404" w:rsidP="00641404">
            <w:pPr>
              <w:spacing w:after="0" w:line="240" w:lineRule="auto"/>
              <w:rPr>
                <w:rFonts w:ascii="Times New Roman" w:eastAsia="Times New Roman" w:hAnsi="Times New Roman" w:cs="Times New Roman"/>
                <w:sz w:val="24"/>
                <w:szCs w:val="20"/>
                <w:lang w:eastAsia="ru-RU"/>
              </w:rPr>
            </w:pPr>
          </w:p>
        </w:tc>
        <w:tc>
          <w:tcPr>
            <w:tcW w:w="1026" w:type="dxa"/>
            <w:gridSpan w:val="3"/>
            <w:tcBorders>
              <w:left w:val="single" w:sz="12" w:space="0" w:color="auto"/>
              <w:bottom w:val="single" w:sz="12" w:space="0" w:color="auto"/>
              <w:right w:val="single" w:sz="12" w:space="0" w:color="auto"/>
            </w:tcBorders>
          </w:tcPr>
          <w:p w14:paraId="38CF9E29" w14:textId="77777777" w:rsidR="00641404" w:rsidRPr="003041A8" w:rsidRDefault="00641404" w:rsidP="00641404">
            <w:pPr>
              <w:spacing w:after="0" w:line="240" w:lineRule="auto"/>
              <w:jc w:val="center"/>
              <w:rPr>
                <w:rFonts w:ascii="Times New Roman" w:eastAsia="Times New Roman" w:hAnsi="Times New Roman" w:cs="Times New Roman"/>
                <w:sz w:val="24"/>
                <w:szCs w:val="20"/>
                <w:lang w:eastAsia="ru-RU"/>
              </w:rPr>
            </w:pPr>
          </w:p>
        </w:tc>
        <w:tc>
          <w:tcPr>
            <w:tcW w:w="1026" w:type="dxa"/>
            <w:tcBorders>
              <w:left w:val="single" w:sz="12" w:space="0" w:color="auto"/>
              <w:bottom w:val="single" w:sz="12" w:space="0" w:color="auto"/>
              <w:right w:val="single" w:sz="12" w:space="0" w:color="auto"/>
            </w:tcBorders>
          </w:tcPr>
          <w:p w14:paraId="0FF3645D" w14:textId="77777777" w:rsidR="00641404" w:rsidRPr="003041A8" w:rsidRDefault="00641404" w:rsidP="00641404">
            <w:pPr>
              <w:spacing w:after="0" w:line="240" w:lineRule="auto"/>
              <w:jc w:val="center"/>
              <w:rPr>
                <w:rFonts w:ascii="Times New Roman" w:eastAsia="Times New Roman" w:hAnsi="Times New Roman" w:cs="Times New Roman"/>
                <w:sz w:val="24"/>
                <w:szCs w:val="20"/>
                <w:lang w:eastAsia="ru-RU"/>
              </w:rPr>
            </w:pPr>
          </w:p>
        </w:tc>
        <w:tc>
          <w:tcPr>
            <w:tcW w:w="1100" w:type="dxa"/>
            <w:tcBorders>
              <w:left w:val="single" w:sz="12" w:space="0" w:color="auto"/>
              <w:bottom w:val="single" w:sz="12" w:space="0" w:color="auto"/>
              <w:right w:val="single" w:sz="12" w:space="0" w:color="auto"/>
            </w:tcBorders>
          </w:tcPr>
          <w:p w14:paraId="075DF29E" w14:textId="77777777" w:rsidR="00641404" w:rsidRPr="003041A8" w:rsidRDefault="00641404" w:rsidP="00641404">
            <w:pPr>
              <w:spacing w:after="0" w:line="240" w:lineRule="auto"/>
              <w:jc w:val="center"/>
              <w:rPr>
                <w:rFonts w:ascii="Times New Roman" w:eastAsia="Times New Roman" w:hAnsi="Times New Roman" w:cs="Times New Roman"/>
                <w:sz w:val="24"/>
                <w:szCs w:val="20"/>
                <w:lang w:eastAsia="ru-RU"/>
              </w:rPr>
            </w:pPr>
          </w:p>
        </w:tc>
      </w:tr>
      <w:tr w:rsidR="00641404" w:rsidRPr="003041A8" w14:paraId="22A741AC" w14:textId="77777777" w:rsidTr="002775EE">
        <w:trPr>
          <w:cantSplit/>
        </w:trPr>
        <w:tc>
          <w:tcPr>
            <w:tcW w:w="959" w:type="dxa"/>
            <w:tcBorders>
              <w:top w:val="nil"/>
              <w:left w:val="single" w:sz="12" w:space="0" w:color="auto"/>
              <w:right w:val="single" w:sz="12" w:space="0" w:color="auto"/>
            </w:tcBorders>
          </w:tcPr>
          <w:p w14:paraId="13178243" w14:textId="77777777" w:rsidR="00641404" w:rsidRPr="003041A8" w:rsidRDefault="00641404" w:rsidP="00641404">
            <w:pPr>
              <w:spacing w:after="0" w:line="288" w:lineRule="auto"/>
              <w:jc w:val="center"/>
              <w:rPr>
                <w:rFonts w:ascii="Times New Roman" w:eastAsia="Times New Roman" w:hAnsi="Times New Roman" w:cs="Times New Roman"/>
                <w:szCs w:val="20"/>
                <w:lang w:eastAsia="ru-RU"/>
              </w:rPr>
            </w:pPr>
          </w:p>
        </w:tc>
        <w:tc>
          <w:tcPr>
            <w:tcW w:w="1309" w:type="dxa"/>
            <w:tcBorders>
              <w:top w:val="nil"/>
              <w:left w:val="single" w:sz="12" w:space="0" w:color="auto"/>
              <w:right w:val="single" w:sz="12" w:space="0" w:color="auto"/>
            </w:tcBorders>
          </w:tcPr>
          <w:p w14:paraId="07ECFB57" w14:textId="77777777" w:rsidR="00641404" w:rsidRPr="003041A8" w:rsidRDefault="00641404" w:rsidP="00641404">
            <w:pPr>
              <w:spacing w:after="0" w:line="288" w:lineRule="auto"/>
              <w:jc w:val="center"/>
              <w:rPr>
                <w:rFonts w:ascii="Times New Roman" w:eastAsia="Times New Roman" w:hAnsi="Times New Roman" w:cs="Times New Roman"/>
                <w:szCs w:val="20"/>
                <w:lang w:eastAsia="ru-RU"/>
              </w:rPr>
            </w:pPr>
          </w:p>
        </w:tc>
        <w:tc>
          <w:tcPr>
            <w:tcW w:w="851" w:type="dxa"/>
            <w:tcBorders>
              <w:top w:val="nil"/>
              <w:left w:val="single" w:sz="12" w:space="0" w:color="auto"/>
              <w:right w:val="single" w:sz="12" w:space="0" w:color="auto"/>
            </w:tcBorders>
          </w:tcPr>
          <w:p w14:paraId="2972F885" w14:textId="77777777" w:rsidR="00641404" w:rsidRPr="003041A8" w:rsidRDefault="00641404" w:rsidP="00641404">
            <w:pPr>
              <w:spacing w:after="0" w:line="288" w:lineRule="auto"/>
              <w:jc w:val="center"/>
              <w:rPr>
                <w:rFonts w:ascii="Times New Roman" w:eastAsia="Times New Roman" w:hAnsi="Times New Roman" w:cs="Times New Roman"/>
                <w:szCs w:val="20"/>
                <w:lang w:eastAsia="ru-RU"/>
              </w:rPr>
            </w:pPr>
          </w:p>
        </w:tc>
        <w:tc>
          <w:tcPr>
            <w:tcW w:w="817" w:type="dxa"/>
            <w:tcBorders>
              <w:top w:val="nil"/>
              <w:left w:val="single" w:sz="12" w:space="0" w:color="auto"/>
              <w:right w:val="single" w:sz="12" w:space="0" w:color="auto"/>
            </w:tcBorders>
          </w:tcPr>
          <w:p w14:paraId="3AB4DDD5" w14:textId="77777777" w:rsidR="00641404" w:rsidRPr="003041A8" w:rsidRDefault="00641404" w:rsidP="00641404">
            <w:pPr>
              <w:spacing w:after="0" w:line="288" w:lineRule="auto"/>
              <w:jc w:val="center"/>
              <w:rPr>
                <w:rFonts w:ascii="Times New Roman" w:eastAsia="Times New Roman" w:hAnsi="Times New Roman" w:cs="Times New Roman"/>
                <w:szCs w:val="20"/>
                <w:lang w:eastAsia="ru-RU"/>
              </w:rPr>
            </w:pPr>
          </w:p>
        </w:tc>
        <w:tc>
          <w:tcPr>
            <w:tcW w:w="6554" w:type="dxa"/>
            <w:gridSpan w:val="6"/>
            <w:vMerge w:val="restart"/>
            <w:tcBorders>
              <w:top w:val="nil"/>
              <w:left w:val="nil"/>
              <w:bottom w:val="single" w:sz="12" w:space="0" w:color="auto"/>
              <w:right w:val="single" w:sz="12" w:space="0" w:color="auto"/>
            </w:tcBorders>
            <w:vAlign w:val="center"/>
          </w:tcPr>
          <w:p w14:paraId="47AF1436" w14:textId="0F7C832D" w:rsidR="00641404" w:rsidRPr="003041A8" w:rsidRDefault="00641404" w:rsidP="00641404">
            <w:pPr>
              <w:spacing w:after="0" w:line="240" w:lineRule="auto"/>
              <w:jc w:val="center"/>
              <w:rPr>
                <w:rFonts w:ascii="Times New Roman" w:eastAsia="Times New Roman" w:hAnsi="Times New Roman" w:cs="Times New Roman"/>
                <w:szCs w:val="20"/>
                <w:lang w:eastAsia="ru-RU"/>
              </w:rPr>
            </w:pPr>
            <w:r w:rsidRPr="003041A8">
              <w:rPr>
                <w:rFonts w:ascii="Times New Roman" w:eastAsia="Times New Roman" w:hAnsi="Times New Roman" w:cs="Times New Roman"/>
                <w:sz w:val="40"/>
                <w:szCs w:val="40"/>
                <w:lang w:eastAsia="ru-RU"/>
              </w:rPr>
              <w:t>КІТ-М419В.26 ВД</w:t>
            </w:r>
          </w:p>
        </w:tc>
      </w:tr>
      <w:tr w:rsidR="00641404" w:rsidRPr="003041A8" w14:paraId="4995A9D9" w14:textId="77777777" w:rsidTr="002775EE">
        <w:trPr>
          <w:cantSplit/>
        </w:trPr>
        <w:tc>
          <w:tcPr>
            <w:tcW w:w="959" w:type="dxa"/>
            <w:tcBorders>
              <w:left w:val="single" w:sz="12" w:space="0" w:color="auto"/>
              <w:bottom w:val="nil"/>
              <w:right w:val="single" w:sz="12" w:space="0" w:color="auto"/>
            </w:tcBorders>
          </w:tcPr>
          <w:p w14:paraId="058F2619" w14:textId="77777777" w:rsidR="00641404" w:rsidRPr="003041A8" w:rsidRDefault="00641404" w:rsidP="00641404">
            <w:pPr>
              <w:spacing w:after="0" w:line="288" w:lineRule="auto"/>
              <w:jc w:val="center"/>
              <w:rPr>
                <w:rFonts w:ascii="Times New Roman" w:eastAsia="Times New Roman" w:hAnsi="Times New Roman" w:cs="Times New Roman"/>
                <w:szCs w:val="20"/>
                <w:lang w:eastAsia="ru-RU"/>
              </w:rPr>
            </w:pPr>
          </w:p>
        </w:tc>
        <w:tc>
          <w:tcPr>
            <w:tcW w:w="1309" w:type="dxa"/>
            <w:tcBorders>
              <w:left w:val="single" w:sz="12" w:space="0" w:color="auto"/>
              <w:bottom w:val="nil"/>
              <w:right w:val="single" w:sz="12" w:space="0" w:color="auto"/>
            </w:tcBorders>
          </w:tcPr>
          <w:p w14:paraId="5FB552EA" w14:textId="77777777" w:rsidR="00641404" w:rsidRPr="003041A8" w:rsidRDefault="00641404" w:rsidP="00641404">
            <w:pPr>
              <w:spacing w:after="0" w:line="288" w:lineRule="auto"/>
              <w:jc w:val="center"/>
              <w:rPr>
                <w:rFonts w:ascii="Times New Roman" w:eastAsia="Times New Roman" w:hAnsi="Times New Roman" w:cs="Times New Roman"/>
                <w:szCs w:val="20"/>
                <w:lang w:eastAsia="ru-RU"/>
              </w:rPr>
            </w:pPr>
          </w:p>
        </w:tc>
        <w:tc>
          <w:tcPr>
            <w:tcW w:w="851" w:type="dxa"/>
            <w:tcBorders>
              <w:left w:val="single" w:sz="12" w:space="0" w:color="auto"/>
              <w:bottom w:val="nil"/>
              <w:right w:val="single" w:sz="12" w:space="0" w:color="auto"/>
            </w:tcBorders>
          </w:tcPr>
          <w:p w14:paraId="4A3ABFF0" w14:textId="77777777" w:rsidR="00641404" w:rsidRPr="003041A8" w:rsidRDefault="00641404" w:rsidP="00641404">
            <w:pPr>
              <w:spacing w:after="0" w:line="288" w:lineRule="auto"/>
              <w:jc w:val="center"/>
              <w:rPr>
                <w:rFonts w:ascii="Times New Roman" w:eastAsia="Times New Roman" w:hAnsi="Times New Roman" w:cs="Times New Roman"/>
                <w:szCs w:val="20"/>
                <w:lang w:eastAsia="ru-RU"/>
              </w:rPr>
            </w:pPr>
          </w:p>
        </w:tc>
        <w:tc>
          <w:tcPr>
            <w:tcW w:w="817" w:type="dxa"/>
            <w:tcBorders>
              <w:left w:val="single" w:sz="12" w:space="0" w:color="auto"/>
              <w:bottom w:val="nil"/>
              <w:right w:val="single" w:sz="12" w:space="0" w:color="auto"/>
            </w:tcBorders>
          </w:tcPr>
          <w:p w14:paraId="4AE2275D" w14:textId="77777777" w:rsidR="00641404" w:rsidRPr="003041A8" w:rsidRDefault="00641404" w:rsidP="00641404">
            <w:pPr>
              <w:spacing w:after="0" w:line="288" w:lineRule="auto"/>
              <w:jc w:val="center"/>
              <w:rPr>
                <w:rFonts w:ascii="Times New Roman" w:eastAsia="Times New Roman" w:hAnsi="Times New Roman" w:cs="Times New Roman"/>
                <w:szCs w:val="20"/>
                <w:lang w:eastAsia="ru-RU"/>
              </w:rPr>
            </w:pPr>
          </w:p>
        </w:tc>
        <w:tc>
          <w:tcPr>
            <w:tcW w:w="6554" w:type="dxa"/>
            <w:gridSpan w:val="6"/>
            <w:vMerge/>
            <w:tcBorders>
              <w:left w:val="nil"/>
              <w:bottom w:val="single" w:sz="12" w:space="0" w:color="auto"/>
              <w:right w:val="single" w:sz="12" w:space="0" w:color="auto"/>
            </w:tcBorders>
          </w:tcPr>
          <w:p w14:paraId="610CF812" w14:textId="77777777" w:rsidR="00641404" w:rsidRPr="003041A8" w:rsidRDefault="00641404" w:rsidP="00641404">
            <w:pPr>
              <w:spacing w:after="0" w:line="240" w:lineRule="auto"/>
              <w:jc w:val="center"/>
              <w:rPr>
                <w:rFonts w:ascii="Times New Roman" w:eastAsia="Times New Roman" w:hAnsi="Times New Roman" w:cs="Times New Roman"/>
                <w:szCs w:val="20"/>
                <w:lang w:eastAsia="ru-RU"/>
              </w:rPr>
            </w:pPr>
          </w:p>
        </w:tc>
      </w:tr>
      <w:tr w:rsidR="00641404" w:rsidRPr="003041A8" w14:paraId="3C4EB0FE" w14:textId="77777777" w:rsidTr="002775EE">
        <w:trPr>
          <w:cantSplit/>
        </w:trPr>
        <w:tc>
          <w:tcPr>
            <w:tcW w:w="959" w:type="dxa"/>
            <w:tcBorders>
              <w:top w:val="single" w:sz="12" w:space="0" w:color="auto"/>
              <w:left w:val="single" w:sz="12" w:space="0" w:color="auto"/>
              <w:bottom w:val="nil"/>
              <w:right w:val="single" w:sz="12" w:space="0" w:color="auto"/>
            </w:tcBorders>
          </w:tcPr>
          <w:p w14:paraId="0DA1C579" w14:textId="77777777" w:rsidR="00641404" w:rsidRPr="003041A8" w:rsidRDefault="00641404" w:rsidP="00641404">
            <w:pPr>
              <w:spacing w:after="0" w:line="288" w:lineRule="auto"/>
              <w:jc w:val="center"/>
              <w:rPr>
                <w:rFonts w:ascii="Times New Roman" w:eastAsia="Times New Roman" w:hAnsi="Times New Roman" w:cs="Times New Roman"/>
                <w:szCs w:val="20"/>
                <w:lang w:eastAsia="ru-RU"/>
              </w:rPr>
            </w:pPr>
          </w:p>
        </w:tc>
        <w:tc>
          <w:tcPr>
            <w:tcW w:w="1309" w:type="dxa"/>
            <w:tcBorders>
              <w:top w:val="single" w:sz="12" w:space="0" w:color="auto"/>
              <w:left w:val="single" w:sz="12" w:space="0" w:color="auto"/>
              <w:bottom w:val="nil"/>
              <w:right w:val="single" w:sz="12" w:space="0" w:color="auto"/>
            </w:tcBorders>
          </w:tcPr>
          <w:p w14:paraId="12216C0E" w14:textId="77777777" w:rsidR="00641404" w:rsidRPr="003041A8" w:rsidRDefault="00641404" w:rsidP="00641404">
            <w:pPr>
              <w:spacing w:after="0" w:line="288" w:lineRule="auto"/>
              <w:jc w:val="center"/>
              <w:rPr>
                <w:rFonts w:ascii="Times New Roman" w:eastAsia="Times New Roman" w:hAnsi="Times New Roman" w:cs="Times New Roman"/>
                <w:szCs w:val="20"/>
                <w:lang w:eastAsia="ru-RU"/>
              </w:rPr>
            </w:pPr>
            <w:r w:rsidRPr="003041A8">
              <w:rPr>
                <w:rFonts w:ascii="Times New Roman" w:eastAsia="Times New Roman" w:hAnsi="Times New Roman" w:cs="Times New Roman"/>
                <w:szCs w:val="20"/>
                <w:lang w:eastAsia="ru-RU"/>
              </w:rPr>
              <w:t>Прізвище</w:t>
            </w:r>
          </w:p>
        </w:tc>
        <w:tc>
          <w:tcPr>
            <w:tcW w:w="851" w:type="dxa"/>
            <w:tcBorders>
              <w:top w:val="single" w:sz="12" w:space="0" w:color="auto"/>
              <w:left w:val="single" w:sz="12" w:space="0" w:color="auto"/>
              <w:bottom w:val="nil"/>
              <w:right w:val="single" w:sz="12" w:space="0" w:color="auto"/>
            </w:tcBorders>
          </w:tcPr>
          <w:p w14:paraId="273B184C" w14:textId="77777777" w:rsidR="00641404" w:rsidRPr="003041A8" w:rsidRDefault="00641404" w:rsidP="00641404">
            <w:pPr>
              <w:spacing w:after="0" w:line="288" w:lineRule="auto"/>
              <w:jc w:val="center"/>
              <w:rPr>
                <w:rFonts w:ascii="Times New Roman" w:eastAsia="Times New Roman" w:hAnsi="Times New Roman" w:cs="Times New Roman"/>
                <w:lang w:eastAsia="ru-RU"/>
              </w:rPr>
            </w:pPr>
            <w:r w:rsidRPr="003041A8">
              <w:rPr>
                <w:rFonts w:ascii="Times New Roman" w:eastAsia="Times New Roman" w:hAnsi="Times New Roman" w:cs="Times New Roman"/>
                <w:lang w:eastAsia="ru-RU"/>
              </w:rPr>
              <w:t>Підп.</w:t>
            </w:r>
          </w:p>
        </w:tc>
        <w:tc>
          <w:tcPr>
            <w:tcW w:w="817" w:type="dxa"/>
            <w:tcBorders>
              <w:top w:val="single" w:sz="12" w:space="0" w:color="auto"/>
              <w:left w:val="single" w:sz="12" w:space="0" w:color="auto"/>
              <w:bottom w:val="nil"/>
              <w:right w:val="single" w:sz="12" w:space="0" w:color="auto"/>
            </w:tcBorders>
          </w:tcPr>
          <w:p w14:paraId="211FF2D4" w14:textId="77777777" w:rsidR="00641404" w:rsidRPr="003041A8" w:rsidRDefault="00641404" w:rsidP="00641404">
            <w:pPr>
              <w:spacing w:after="0" w:line="288" w:lineRule="auto"/>
              <w:jc w:val="center"/>
              <w:rPr>
                <w:rFonts w:ascii="Times New Roman" w:eastAsia="Times New Roman" w:hAnsi="Times New Roman" w:cs="Times New Roman"/>
                <w:lang w:eastAsia="ru-RU"/>
              </w:rPr>
            </w:pPr>
            <w:r w:rsidRPr="003041A8">
              <w:rPr>
                <w:rFonts w:ascii="Times New Roman" w:eastAsia="Times New Roman" w:hAnsi="Times New Roman" w:cs="Times New Roman"/>
                <w:lang w:eastAsia="ru-RU"/>
              </w:rPr>
              <w:t>Дата</w:t>
            </w:r>
          </w:p>
        </w:tc>
        <w:tc>
          <w:tcPr>
            <w:tcW w:w="6554" w:type="dxa"/>
            <w:gridSpan w:val="6"/>
            <w:vMerge/>
            <w:tcBorders>
              <w:left w:val="nil"/>
              <w:bottom w:val="single" w:sz="12" w:space="0" w:color="auto"/>
              <w:right w:val="single" w:sz="12" w:space="0" w:color="auto"/>
            </w:tcBorders>
          </w:tcPr>
          <w:p w14:paraId="61B372F9" w14:textId="77777777" w:rsidR="00641404" w:rsidRPr="003041A8" w:rsidRDefault="00641404" w:rsidP="00641404">
            <w:pPr>
              <w:spacing w:after="0" w:line="240" w:lineRule="auto"/>
              <w:jc w:val="center"/>
              <w:rPr>
                <w:rFonts w:ascii="Times New Roman" w:eastAsia="Times New Roman" w:hAnsi="Times New Roman" w:cs="Times New Roman"/>
                <w:szCs w:val="20"/>
                <w:lang w:eastAsia="ru-RU"/>
              </w:rPr>
            </w:pPr>
          </w:p>
        </w:tc>
      </w:tr>
      <w:tr w:rsidR="00641404" w:rsidRPr="003041A8" w14:paraId="76E78ED9" w14:textId="77777777" w:rsidTr="002775EE">
        <w:trPr>
          <w:cantSplit/>
        </w:trPr>
        <w:tc>
          <w:tcPr>
            <w:tcW w:w="959" w:type="dxa"/>
            <w:tcBorders>
              <w:top w:val="single" w:sz="12" w:space="0" w:color="auto"/>
              <w:left w:val="single" w:sz="12" w:space="0" w:color="auto"/>
              <w:right w:val="single" w:sz="12" w:space="0" w:color="auto"/>
            </w:tcBorders>
          </w:tcPr>
          <w:p w14:paraId="31E8E7C0" w14:textId="77777777" w:rsidR="00641404" w:rsidRPr="003041A8" w:rsidRDefault="00641404" w:rsidP="00641404">
            <w:pPr>
              <w:spacing w:after="0" w:line="288" w:lineRule="auto"/>
              <w:rPr>
                <w:rFonts w:ascii="Times New Roman" w:eastAsia="Times New Roman" w:hAnsi="Times New Roman" w:cs="Times New Roman"/>
                <w:szCs w:val="20"/>
                <w:lang w:eastAsia="ru-RU"/>
              </w:rPr>
            </w:pPr>
            <w:r w:rsidRPr="003041A8">
              <w:rPr>
                <w:rFonts w:ascii="Times New Roman" w:eastAsia="Times New Roman" w:hAnsi="Times New Roman" w:cs="Times New Roman"/>
                <w:szCs w:val="20"/>
                <w:lang w:eastAsia="ru-RU"/>
              </w:rPr>
              <w:t>Розроб.</w:t>
            </w:r>
          </w:p>
        </w:tc>
        <w:tc>
          <w:tcPr>
            <w:tcW w:w="1309" w:type="dxa"/>
            <w:tcBorders>
              <w:top w:val="single" w:sz="12" w:space="0" w:color="auto"/>
              <w:left w:val="single" w:sz="12" w:space="0" w:color="auto"/>
              <w:right w:val="single" w:sz="12" w:space="0" w:color="auto"/>
            </w:tcBorders>
          </w:tcPr>
          <w:p w14:paraId="4F0F84AB" w14:textId="77777777" w:rsidR="00641404" w:rsidRPr="003041A8" w:rsidRDefault="00641404" w:rsidP="00641404">
            <w:pPr>
              <w:spacing w:after="0" w:line="288" w:lineRule="auto"/>
              <w:rPr>
                <w:rFonts w:ascii="Times New Roman" w:eastAsia="Times New Roman" w:hAnsi="Times New Roman" w:cs="Times New Roman"/>
                <w:lang w:eastAsia="ru-RU"/>
              </w:rPr>
            </w:pPr>
            <w:r w:rsidRPr="003041A8">
              <w:rPr>
                <w:rFonts w:ascii="Times New Roman" w:eastAsia="Times New Roman" w:hAnsi="Times New Roman" w:cs="Times New Roman"/>
                <w:lang w:eastAsia="ru-RU"/>
              </w:rPr>
              <w:t>Ященко</w:t>
            </w:r>
          </w:p>
        </w:tc>
        <w:tc>
          <w:tcPr>
            <w:tcW w:w="851" w:type="dxa"/>
            <w:tcBorders>
              <w:top w:val="single" w:sz="12" w:space="0" w:color="auto"/>
              <w:left w:val="single" w:sz="12" w:space="0" w:color="auto"/>
              <w:right w:val="single" w:sz="12" w:space="0" w:color="auto"/>
            </w:tcBorders>
          </w:tcPr>
          <w:p w14:paraId="21617EBF" w14:textId="77777777" w:rsidR="00641404" w:rsidRPr="003041A8" w:rsidRDefault="00641404" w:rsidP="00641404">
            <w:pPr>
              <w:spacing w:after="0" w:line="288" w:lineRule="auto"/>
              <w:rPr>
                <w:rFonts w:ascii="Times New Roman" w:eastAsia="Times New Roman" w:hAnsi="Times New Roman" w:cs="Times New Roman"/>
                <w:szCs w:val="20"/>
                <w:lang w:eastAsia="ru-RU"/>
              </w:rPr>
            </w:pPr>
          </w:p>
        </w:tc>
        <w:tc>
          <w:tcPr>
            <w:tcW w:w="817" w:type="dxa"/>
            <w:tcBorders>
              <w:top w:val="single" w:sz="12" w:space="0" w:color="auto"/>
              <w:left w:val="single" w:sz="12" w:space="0" w:color="auto"/>
              <w:right w:val="single" w:sz="12" w:space="0" w:color="auto"/>
            </w:tcBorders>
          </w:tcPr>
          <w:p w14:paraId="34482B12" w14:textId="77777777" w:rsidR="00641404" w:rsidRPr="003041A8" w:rsidRDefault="00641404" w:rsidP="00641404">
            <w:pPr>
              <w:spacing w:after="0" w:line="288" w:lineRule="auto"/>
              <w:rPr>
                <w:rFonts w:ascii="Times New Roman" w:eastAsia="Times New Roman" w:hAnsi="Times New Roman" w:cs="Times New Roman"/>
                <w:szCs w:val="20"/>
                <w:lang w:eastAsia="ru-RU"/>
              </w:rPr>
            </w:pPr>
          </w:p>
        </w:tc>
        <w:tc>
          <w:tcPr>
            <w:tcW w:w="3402" w:type="dxa"/>
            <w:vMerge w:val="restart"/>
            <w:tcBorders>
              <w:top w:val="nil"/>
              <w:left w:val="nil"/>
              <w:bottom w:val="single" w:sz="12" w:space="0" w:color="auto"/>
              <w:right w:val="single" w:sz="12" w:space="0" w:color="auto"/>
            </w:tcBorders>
          </w:tcPr>
          <w:p w14:paraId="2784BED4" w14:textId="6586D005" w:rsidR="00641404" w:rsidRPr="003041A8" w:rsidRDefault="00641404" w:rsidP="00641404">
            <w:pPr>
              <w:spacing w:after="0" w:line="240" w:lineRule="auto"/>
              <w:jc w:val="center"/>
              <w:rPr>
                <w:rFonts w:ascii="Times New Roman" w:eastAsia="Times New Roman" w:hAnsi="Times New Roman" w:cs="Times New Roman"/>
                <w:sz w:val="24"/>
                <w:szCs w:val="24"/>
                <w:lang w:eastAsia="ru-RU"/>
              </w:rPr>
            </w:pPr>
            <w:r w:rsidRPr="003041A8">
              <w:rPr>
                <w:rFonts w:ascii="Times New Roman" w:eastAsia="Times New Roman" w:hAnsi="Times New Roman" w:cs="Times New Roman"/>
                <w:sz w:val="24"/>
                <w:szCs w:val="24"/>
                <w:lang w:eastAsia="ru-RU"/>
              </w:rPr>
              <w:t xml:space="preserve">Очищення промислово-побутових стічних вод Комп’ютерно-інтегроване управління процесом </w:t>
            </w:r>
          </w:p>
          <w:p w14:paraId="1D66BA2A" w14:textId="77777777" w:rsidR="00641404" w:rsidRPr="003041A8" w:rsidRDefault="00641404" w:rsidP="00641404">
            <w:pPr>
              <w:spacing w:after="0" w:line="240" w:lineRule="auto"/>
              <w:jc w:val="center"/>
              <w:rPr>
                <w:rFonts w:ascii="Times New Roman" w:eastAsia="Times New Roman" w:hAnsi="Times New Roman" w:cs="Times New Roman"/>
                <w:szCs w:val="24"/>
                <w:lang w:eastAsia="ru-RU"/>
              </w:rPr>
            </w:pPr>
          </w:p>
          <w:p w14:paraId="2A998131" w14:textId="77777777" w:rsidR="00641404" w:rsidRPr="003041A8" w:rsidRDefault="00641404" w:rsidP="00641404">
            <w:pPr>
              <w:spacing w:after="0" w:line="240" w:lineRule="auto"/>
              <w:jc w:val="center"/>
              <w:rPr>
                <w:rFonts w:ascii="Times New Roman" w:eastAsia="Times New Roman" w:hAnsi="Times New Roman" w:cs="Times New Roman"/>
                <w:sz w:val="24"/>
                <w:szCs w:val="24"/>
                <w:lang w:eastAsia="ru-RU"/>
              </w:rPr>
            </w:pPr>
            <w:r w:rsidRPr="003041A8">
              <w:rPr>
                <w:rFonts w:ascii="Times New Roman" w:eastAsia="Times New Roman" w:hAnsi="Times New Roman" w:cs="Times New Roman"/>
                <w:sz w:val="24"/>
                <w:szCs w:val="24"/>
                <w:lang w:eastAsia="ru-RU"/>
              </w:rPr>
              <w:t>Відомість документів</w:t>
            </w:r>
          </w:p>
        </w:tc>
        <w:tc>
          <w:tcPr>
            <w:tcW w:w="1026" w:type="dxa"/>
            <w:gridSpan w:val="3"/>
            <w:tcBorders>
              <w:top w:val="nil"/>
              <w:left w:val="nil"/>
              <w:bottom w:val="single" w:sz="4" w:space="0" w:color="auto"/>
              <w:right w:val="single" w:sz="12" w:space="0" w:color="auto"/>
            </w:tcBorders>
          </w:tcPr>
          <w:p w14:paraId="5DFDF4CA" w14:textId="77777777" w:rsidR="00641404" w:rsidRPr="003041A8" w:rsidRDefault="00641404" w:rsidP="00641404">
            <w:pPr>
              <w:spacing w:after="0" w:line="240" w:lineRule="auto"/>
              <w:jc w:val="center"/>
              <w:rPr>
                <w:rFonts w:ascii="Times New Roman" w:eastAsia="Times New Roman" w:hAnsi="Times New Roman" w:cs="Times New Roman"/>
                <w:szCs w:val="20"/>
                <w:lang w:eastAsia="ru-RU"/>
              </w:rPr>
            </w:pPr>
            <w:r w:rsidRPr="003041A8">
              <w:rPr>
                <w:rFonts w:ascii="Times New Roman" w:eastAsia="Times New Roman" w:hAnsi="Times New Roman" w:cs="Times New Roman"/>
                <w:szCs w:val="20"/>
                <w:lang w:eastAsia="ru-RU"/>
              </w:rPr>
              <w:t>Літ.</w:t>
            </w:r>
          </w:p>
        </w:tc>
        <w:tc>
          <w:tcPr>
            <w:tcW w:w="1026" w:type="dxa"/>
            <w:tcBorders>
              <w:top w:val="nil"/>
              <w:left w:val="single" w:sz="12" w:space="0" w:color="auto"/>
              <w:right w:val="single" w:sz="12" w:space="0" w:color="auto"/>
            </w:tcBorders>
          </w:tcPr>
          <w:p w14:paraId="72A4C7DD" w14:textId="77777777" w:rsidR="00641404" w:rsidRPr="003041A8" w:rsidRDefault="00641404" w:rsidP="00641404">
            <w:pPr>
              <w:spacing w:after="0" w:line="240" w:lineRule="auto"/>
              <w:jc w:val="center"/>
              <w:rPr>
                <w:rFonts w:ascii="Times New Roman" w:eastAsia="Times New Roman" w:hAnsi="Times New Roman" w:cs="Times New Roman"/>
                <w:sz w:val="20"/>
                <w:szCs w:val="20"/>
                <w:lang w:eastAsia="ru-RU"/>
              </w:rPr>
            </w:pPr>
            <w:r w:rsidRPr="003041A8">
              <w:rPr>
                <w:rFonts w:ascii="Times New Roman" w:eastAsia="Times New Roman" w:hAnsi="Times New Roman" w:cs="Times New Roman"/>
                <w:sz w:val="20"/>
                <w:szCs w:val="20"/>
                <w:lang w:eastAsia="ru-RU"/>
              </w:rPr>
              <w:t>Аркуш</w:t>
            </w:r>
          </w:p>
        </w:tc>
        <w:tc>
          <w:tcPr>
            <w:tcW w:w="1100" w:type="dxa"/>
            <w:tcBorders>
              <w:top w:val="nil"/>
              <w:left w:val="single" w:sz="12" w:space="0" w:color="auto"/>
              <w:right w:val="single" w:sz="12" w:space="0" w:color="auto"/>
            </w:tcBorders>
          </w:tcPr>
          <w:p w14:paraId="36946B5D" w14:textId="77777777" w:rsidR="00641404" w:rsidRPr="003041A8" w:rsidRDefault="00641404" w:rsidP="00641404">
            <w:pPr>
              <w:spacing w:after="0" w:line="240" w:lineRule="auto"/>
              <w:jc w:val="center"/>
              <w:rPr>
                <w:rFonts w:ascii="Times New Roman" w:eastAsia="Times New Roman" w:hAnsi="Times New Roman" w:cs="Times New Roman"/>
                <w:szCs w:val="20"/>
                <w:lang w:eastAsia="ru-RU"/>
              </w:rPr>
            </w:pPr>
            <w:r w:rsidRPr="003041A8">
              <w:rPr>
                <w:rFonts w:ascii="Times New Roman" w:eastAsia="Times New Roman" w:hAnsi="Times New Roman" w:cs="Times New Roman"/>
                <w:szCs w:val="20"/>
                <w:lang w:eastAsia="ru-RU"/>
              </w:rPr>
              <w:t>Аркушів</w:t>
            </w:r>
          </w:p>
        </w:tc>
      </w:tr>
      <w:tr w:rsidR="00641404" w:rsidRPr="003041A8" w14:paraId="79517FDF" w14:textId="77777777" w:rsidTr="002775EE">
        <w:trPr>
          <w:cantSplit/>
        </w:trPr>
        <w:tc>
          <w:tcPr>
            <w:tcW w:w="959" w:type="dxa"/>
            <w:tcBorders>
              <w:left w:val="single" w:sz="12" w:space="0" w:color="auto"/>
              <w:right w:val="single" w:sz="12" w:space="0" w:color="auto"/>
            </w:tcBorders>
          </w:tcPr>
          <w:p w14:paraId="2C600049" w14:textId="77777777" w:rsidR="00641404" w:rsidRPr="003041A8" w:rsidRDefault="00641404" w:rsidP="00641404">
            <w:pPr>
              <w:spacing w:after="0" w:line="288" w:lineRule="auto"/>
              <w:rPr>
                <w:rFonts w:ascii="Times New Roman" w:eastAsia="Times New Roman" w:hAnsi="Times New Roman" w:cs="Times New Roman"/>
                <w:szCs w:val="20"/>
                <w:lang w:eastAsia="ru-RU"/>
              </w:rPr>
            </w:pPr>
            <w:r w:rsidRPr="003041A8">
              <w:rPr>
                <w:rFonts w:ascii="Times New Roman" w:eastAsia="Times New Roman" w:hAnsi="Times New Roman" w:cs="Times New Roman"/>
                <w:szCs w:val="20"/>
                <w:lang w:eastAsia="ru-RU"/>
              </w:rPr>
              <w:t>Перев.</w:t>
            </w:r>
          </w:p>
        </w:tc>
        <w:tc>
          <w:tcPr>
            <w:tcW w:w="1309" w:type="dxa"/>
            <w:tcBorders>
              <w:left w:val="single" w:sz="12" w:space="0" w:color="auto"/>
              <w:right w:val="single" w:sz="12" w:space="0" w:color="auto"/>
            </w:tcBorders>
          </w:tcPr>
          <w:p w14:paraId="79F7C842" w14:textId="31D66093" w:rsidR="00641404" w:rsidRPr="003041A8" w:rsidRDefault="00641404" w:rsidP="00641404">
            <w:pPr>
              <w:spacing w:after="0" w:line="288" w:lineRule="auto"/>
              <w:rPr>
                <w:rFonts w:ascii="Times New Roman" w:eastAsia="Times New Roman" w:hAnsi="Times New Roman" w:cs="Times New Roman"/>
                <w:lang w:eastAsia="ru-RU"/>
              </w:rPr>
            </w:pPr>
            <w:r w:rsidRPr="003041A8">
              <w:rPr>
                <w:rFonts w:ascii="Times New Roman" w:eastAsia="Times New Roman" w:hAnsi="Times New Roman" w:cs="Times New Roman"/>
                <w:lang w:eastAsia="ru-RU"/>
              </w:rPr>
              <w:t>Дзевочко</w:t>
            </w:r>
          </w:p>
        </w:tc>
        <w:tc>
          <w:tcPr>
            <w:tcW w:w="851" w:type="dxa"/>
            <w:tcBorders>
              <w:left w:val="single" w:sz="12" w:space="0" w:color="auto"/>
              <w:right w:val="single" w:sz="12" w:space="0" w:color="auto"/>
            </w:tcBorders>
          </w:tcPr>
          <w:p w14:paraId="31CA80B7" w14:textId="77777777" w:rsidR="00641404" w:rsidRPr="003041A8" w:rsidRDefault="00641404" w:rsidP="00641404">
            <w:pPr>
              <w:spacing w:after="0" w:line="288" w:lineRule="auto"/>
              <w:rPr>
                <w:rFonts w:ascii="Times New Roman" w:eastAsia="Times New Roman" w:hAnsi="Times New Roman" w:cs="Times New Roman"/>
                <w:szCs w:val="20"/>
                <w:lang w:eastAsia="ru-RU"/>
              </w:rPr>
            </w:pPr>
          </w:p>
        </w:tc>
        <w:tc>
          <w:tcPr>
            <w:tcW w:w="817" w:type="dxa"/>
            <w:tcBorders>
              <w:left w:val="single" w:sz="12" w:space="0" w:color="auto"/>
              <w:right w:val="single" w:sz="12" w:space="0" w:color="auto"/>
            </w:tcBorders>
          </w:tcPr>
          <w:p w14:paraId="40B8C652" w14:textId="77777777" w:rsidR="00641404" w:rsidRPr="003041A8" w:rsidRDefault="00641404" w:rsidP="00641404">
            <w:pPr>
              <w:spacing w:after="0" w:line="288" w:lineRule="auto"/>
              <w:rPr>
                <w:rFonts w:ascii="Times New Roman" w:eastAsia="Times New Roman" w:hAnsi="Times New Roman" w:cs="Times New Roman"/>
                <w:szCs w:val="20"/>
                <w:lang w:eastAsia="ru-RU"/>
              </w:rPr>
            </w:pPr>
          </w:p>
        </w:tc>
        <w:tc>
          <w:tcPr>
            <w:tcW w:w="3402" w:type="dxa"/>
            <w:vMerge/>
            <w:tcBorders>
              <w:left w:val="nil"/>
              <w:bottom w:val="single" w:sz="12" w:space="0" w:color="auto"/>
              <w:right w:val="single" w:sz="12" w:space="0" w:color="auto"/>
            </w:tcBorders>
          </w:tcPr>
          <w:p w14:paraId="0B9D0977" w14:textId="77777777" w:rsidR="00641404" w:rsidRPr="003041A8" w:rsidRDefault="00641404" w:rsidP="00641404">
            <w:pPr>
              <w:spacing w:after="0" w:line="240" w:lineRule="auto"/>
              <w:jc w:val="center"/>
              <w:rPr>
                <w:rFonts w:ascii="Times New Roman" w:eastAsia="Times New Roman" w:hAnsi="Times New Roman" w:cs="Times New Roman"/>
                <w:szCs w:val="20"/>
                <w:lang w:eastAsia="ru-RU"/>
              </w:rPr>
            </w:pPr>
          </w:p>
        </w:tc>
        <w:tc>
          <w:tcPr>
            <w:tcW w:w="283" w:type="dxa"/>
            <w:tcBorders>
              <w:left w:val="nil"/>
              <w:bottom w:val="nil"/>
              <w:right w:val="single" w:sz="4" w:space="0" w:color="auto"/>
            </w:tcBorders>
          </w:tcPr>
          <w:p w14:paraId="2280CD42" w14:textId="77777777" w:rsidR="00641404" w:rsidRPr="003041A8" w:rsidRDefault="00641404" w:rsidP="00641404">
            <w:pPr>
              <w:spacing w:after="0" w:line="240" w:lineRule="auto"/>
              <w:rPr>
                <w:rFonts w:ascii="Times New Roman" w:eastAsia="Times New Roman" w:hAnsi="Times New Roman" w:cs="Times New Roman"/>
                <w:lang w:eastAsia="ru-RU"/>
              </w:rPr>
            </w:pPr>
            <w:r w:rsidRPr="003041A8">
              <w:rPr>
                <w:rFonts w:ascii="Times New Roman" w:eastAsia="Times New Roman" w:hAnsi="Times New Roman" w:cs="Times New Roman"/>
                <w:lang w:eastAsia="ru-RU"/>
              </w:rPr>
              <w:t>Д</w:t>
            </w:r>
          </w:p>
        </w:tc>
        <w:tc>
          <w:tcPr>
            <w:tcW w:w="284" w:type="dxa"/>
            <w:tcBorders>
              <w:left w:val="single" w:sz="4" w:space="0" w:color="auto"/>
              <w:bottom w:val="nil"/>
              <w:right w:val="single" w:sz="4" w:space="0" w:color="auto"/>
            </w:tcBorders>
          </w:tcPr>
          <w:p w14:paraId="424F2B34" w14:textId="77777777" w:rsidR="00641404" w:rsidRPr="003041A8" w:rsidRDefault="00641404" w:rsidP="00641404">
            <w:pPr>
              <w:spacing w:after="0" w:line="240" w:lineRule="auto"/>
              <w:jc w:val="center"/>
              <w:rPr>
                <w:rFonts w:ascii="Times New Roman" w:eastAsia="Times New Roman" w:hAnsi="Times New Roman" w:cs="Times New Roman"/>
                <w:lang w:eastAsia="ru-RU"/>
              </w:rPr>
            </w:pPr>
            <w:r w:rsidRPr="003041A8">
              <w:rPr>
                <w:rFonts w:ascii="Times New Roman" w:eastAsia="Times New Roman" w:hAnsi="Times New Roman" w:cs="Times New Roman"/>
                <w:lang w:eastAsia="ru-RU"/>
              </w:rPr>
              <w:t>Р</w:t>
            </w:r>
          </w:p>
        </w:tc>
        <w:tc>
          <w:tcPr>
            <w:tcW w:w="459" w:type="dxa"/>
            <w:tcBorders>
              <w:left w:val="single" w:sz="4" w:space="0" w:color="auto"/>
              <w:bottom w:val="nil"/>
              <w:right w:val="single" w:sz="12" w:space="0" w:color="auto"/>
            </w:tcBorders>
          </w:tcPr>
          <w:p w14:paraId="723935A4" w14:textId="67E3C08E" w:rsidR="00641404" w:rsidRPr="003041A8" w:rsidRDefault="00641404" w:rsidP="00641404">
            <w:pPr>
              <w:spacing w:after="0" w:line="240" w:lineRule="auto"/>
              <w:ind w:left="-108" w:right="-108"/>
              <w:jc w:val="center"/>
              <w:rPr>
                <w:rFonts w:ascii="Times New Roman" w:eastAsia="Times New Roman" w:hAnsi="Times New Roman" w:cs="Times New Roman"/>
                <w:lang w:eastAsia="ru-RU"/>
              </w:rPr>
            </w:pPr>
            <w:r w:rsidRPr="003041A8">
              <w:rPr>
                <w:rFonts w:ascii="Times New Roman" w:eastAsia="Times New Roman" w:hAnsi="Times New Roman" w:cs="Times New Roman"/>
                <w:lang w:eastAsia="ru-RU"/>
              </w:rPr>
              <w:t>М</w:t>
            </w:r>
          </w:p>
        </w:tc>
        <w:tc>
          <w:tcPr>
            <w:tcW w:w="1026" w:type="dxa"/>
            <w:tcBorders>
              <w:left w:val="single" w:sz="12" w:space="0" w:color="auto"/>
              <w:bottom w:val="nil"/>
              <w:right w:val="single" w:sz="12" w:space="0" w:color="auto"/>
            </w:tcBorders>
          </w:tcPr>
          <w:p w14:paraId="17CBC6EC" w14:textId="77777777" w:rsidR="00641404" w:rsidRPr="003041A8" w:rsidRDefault="00641404" w:rsidP="00641404">
            <w:pPr>
              <w:spacing w:after="0" w:line="240" w:lineRule="auto"/>
              <w:jc w:val="center"/>
              <w:rPr>
                <w:rFonts w:ascii="Times New Roman" w:eastAsia="Times New Roman" w:hAnsi="Times New Roman" w:cs="Times New Roman"/>
                <w:szCs w:val="20"/>
                <w:lang w:eastAsia="ru-RU"/>
              </w:rPr>
            </w:pPr>
            <w:r w:rsidRPr="003041A8">
              <w:rPr>
                <w:rFonts w:ascii="Times New Roman" w:eastAsia="Times New Roman" w:hAnsi="Times New Roman" w:cs="Times New Roman"/>
                <w:szCs w:val="20"/>
                <w:lang w:eastAsia="ru-RU"/>
              </w:rPr>
              <w:t>1</w:t>
            </w:r>
          </w:p>
        </w:tc>
        <w:tc>
          <w:tcPr>
            <w:tcW w:w="1100" w:type="dxa"/>
            <w:tcBorders>
              <w:left w:val="single" w:sz="12" w:space="0" w:color="auto"/>
              <w:bottom w:val="nil"/>
              <w:right w:val="single" w:sz="12" w:space="0" w:color="auto"/>
            </w:tcBorders>
          </w:tcPr>
          <w:p w14:paraId="7F9B0666" w14:textId="77777777" w:rsidR="00641404" w:rsidRPr="003041A8" w:rsidRDefault="00641404" w:rsidP="00641404">
            <w:pPr>
              <w:spacing w:after="0" w:line="240" w:lineRule="auto"/>
              <w:jc w:val="center"/>
              <w:rPr>
                <w:rFonts w:ascii="Times New Roman" w:eastAsia="Times New Roman" w:hAnsi="Times New Roman" w:cs="Times New Roman"/>
                <w:szCs w:val="20"/>
                <w:lang w:eastAsia="ru-RU"/>
              </w:rPr>
            </w:pPr>
            <w:r w:rsidRPr="003041A8">
              <w:rPr>
                <w:rFonts w:ascii="Times New Roman" w:eastAsia="Times New Roman" w:hAnsi="Times New Roman" w:cs="Times New Roman"/>
                <w:szCs w:val="20"/>
                <w:lang w:eastAsia="ru-RU"/>
              </w:rPr>
              <w:t>1</w:t>
            </w:r>
          </w:p>
        </w:tc>
      </w:tr>
      <w:tr w:rsidR="00641404" w:rsidRPr="003041A8" w14:paraId="6DC7C9AE" w14:textId="77777777" w:rsidTr="002775EE">
        <w:trPr>
          <w:cantSplit/>
        </w:trPr>
        <w:tc>
          <w:tcPr>
            <w:tcW w:w="959" w:type="dxa"/>
            <w:tcBorders>
              <w:left w:val="single" w:sz="12" w:space="0" w:color="auto"/>
              <w:right w:val="single" w:sz="12" w:space="0" w:color="auto"/>
            </w:tcBorders>
          </w:tcPr>
          <w:p w14:paraId="46A381ED" w14:textId="77777777" w:rsidR="00641404" w:rsidRPr="003041A8" w:rsidRDefault="00641404" w:rsidP="00641404">
            <w:pPr>
              <w:spacing w:after="0" w:line="288" w:lineRule="auto"/>
              <w:rPr>
                <w:rFonts w:ascii="Times New Roman" w:eastAsia="Times New Roman" w:hAnsi="Times New Roman" w:cs="Times New Roman"/>
                <w:szCs w:val="20"/>
                <w:lang w:eastAsia="ru-RU"/>
              </w:rPr>
            </w:pPr>
          </w:p>
        </w:tc>
        <w:tc>
          <w:tcPr>
            <w:tcW w:w="1309" w:type="dxa"/>
            <w:tcBorders>
              <w:left w:val="single" w:sz="12" w:space="0" w:color="auto"/>
              <w:right w:val="single" w:sz="12" w:space="0" w:color="auto"/>
            </w:tcBorders>
          </w:tcPr>
          <w:p w14:paraId="09BC3AF1" w14:textId="77777777" w:rsidR="00641404" w:rsidRPr="003041A8" w:rsidRDefault="00641404" w:rsidP="00641404">
            <w:pPr>
              <w:spacing w:after="0" w:line="288" w:lineRule="auto"/>
              <w:rPr>
                <w:rFonts w:ascii="Times New Roman" w:eastAsia="Times New Roman" w:hAnsi="Times New Roman" w:cs="Times New Roman"/>
                <w:lang w:eastAsia="ru-RU"/>
              </w:rPr>
            </w:pPr>
          </w:p>
        </w:tc>
        <w:tc>
          <w:tcPr>
            <w:tcW w:w="851" w:type="dxa"/>
            <w:tcBorders>
              <w:left w:val="single" w:sz="12" w:space="0" w:color="auto"/>
              <w:right w:val="single" w:sz="12" w:space="0" w:color="auto"/>
            </w:tcBorders>
          </w:tcPr>
          <w:p w14:paraId="152DDADD" w14:textId="77777777" w:rsidR="00641404" w:rsidRPr="003041A8" w:rsidRDefault="00641404" w:rsidP="00641404">
            <w:pPr>
              <w:spacing w:after="0" w:line="288" w:lineRule="auto"/>
              <w:rPr>
                <w:rFonts w:ascii="Times New Roman" w:eastAsia="Times New Roman" w:hAnsi="Times New Roman" w:cs="Times New Roman"/>
                <w:szCs w:val="20"/>
                <w:lang w:eastAsia="ru-RU"/>
              </w:rPr>
            </w:pPr>
          </w:p>
        </w:tc>
        <w:tc>
          <w:tcPr>
            <w:tcW w:w="817" w:type="dxa"/>
            <w:tcBorders>
              <w:left w:val="single" w:sz="12" w:space="0" w:color="auto"/>
              <w:right w:val="single" w:sz="12" w:space="0" w:color="auto"/>
            </w:tcBorders>
          </w:tcPr>
          <w:p w14:paraId="1B320350" w14:textId="77777777" w:rsidR="00641404" w:rsidRPr="003041A8" w:rsidRDefault="00641404" w:rsidP="00641404">
            <w:pPr>
              <w:spacing w:after="0" w:line="288" w:lineRule="auto"/>
              <w:rPr>
                <w:rFonts w:ascii="Times New Roman" w:eastAsia="Times New Roman" w:hAnsi="Times New Roman" w:cs="Times New Roman"/>
                <w:szCs w:val="20"/>
                <w:lang w:eastAsia="ru-RU"/>
              </w:rPr>
            </w:pPr>
          </w:p>
        </w:tc>
        <w:tc>
          <w:tcPr>
            <w:tcW w:w="3402" w:type="dxa"/>
            <w:vMerge/>
            <w:tcBorders>
              <w:left w:val="nil"/>
              <w:bottom w:val="single" w:sz="12" w:space="0" w:color="auto"/>
              <w:right w:val="single" w:sz="12" w:space="0" w:color="auto"/>
            </w:tcBorders>
          </w:tcPr>
          <w:p w14:paraId="68B5E249" w14:textId="77777777" w:rsidR="00641404" w:rsidRPr="003041A8" w:rsidRDefault="00641404" w:rsidP="00641404">
            <w:pPr>
              <w:spacing w:after="0" w:line="240" w:lineRule="auto"/>
              <w:jc w:val="center"/>
              <w:rPr>
                <w:rFonts w:ascii="Times New Roman" w:eastAsia="Times New Roman" w:hAnsi="Times New Roman" w:cs="Times New Roman"/>
                <w:szCs w:val="20"/>
                <w:lang w:eastAsia="ru-RU"/>
              </w:rPr>
            </w:pPr>
          </w:p>
        </w:tc>
        <w:tc>
          <w:tcPr>
            <w:tcW w:w="3152" w:type="dxa"/>
            <w:gridSpan w:val="5"/>
            <w:vMerge w:val="restart"/>
            <w:tcBorders>
              <w:top w:val="single" w:sz="12" w:space="0" w:color="auto"/>
              <w:left w:val="nil"/>
              <w:bottom w:val="single" w:sz="12" w:space="0" w:color="auto"/>
              <w:right w:val="single" w:sz="12" w:space="0" w:color="auto"/>
            </w:tcBorders>
            <w:vAlign w:val="center"/>
          </w:tcPr>
          <w:p w14:paraId="24B6FCA3" w14:textId="77777777" w:rsidR="00641404" w:rsidRPr="003041A8" w:rsidRDefault="00641404" w:rsidP="00641404">
            <w:pPr>
              <w:spacing w:after="0" w:line="240" w:lineRule="auto"/>
              <w:jc w:val="center"/>
              <w:rPr>
                <w:rFonts w:ascii="Times New Roman" w:eastAsia="Times New Roman" w:hAnsi="Times New Roman" w:cs="Times New Roman"/>
                <w:szCs w:val="20"/>
                <w:lang w:eastAsia="ru-RU"/>
              </w:rPr>
            </w:pPr>
            <w:r w:rsidRPr="003041A8">
              <w:rPr>
                <w:rFonts w:ascii="Times New Roman" w:eastAsia="Times New Roman" w:hAnsi="Times New Roman" w:cs="Times New Roman"/>
                <w:szCs w:val="20"/>
                <w:lang w:eastAsia="ru-RU"/>
              </w:rPr>
              <w:t>НТУ «ХПІ»</w:t>
            </w:r>
          </w:p>
          <w:p w14:paraId="1B06C532" w14:textId="1BDD3661" w:rsidR="00641404" w:rsidRPr="003041A8" w:rsidRDefault="00641404" w:rsidP="00641404">
            <w:pPr>
              <w:spacing w:after="0" w:line="240" w:lineRule="auto"/>
              <w:jc w:val="center"/>
              <w:rPr>
                <w:rFonts w:ascii="Times New Roman" w:eastAsia="Times New Roman" w:hAnsi="Times New Roman" w:cs="Times New Roman"/>
                <w:szCs w:val="20"/>
                <w:lang w:eastAsia="ru-RU"/>
              </w:rPr>
            </w:pPr>
            <w:r w:rsidRPr="003041A8">
              <w:rPr>
                <w:rFonts w:ascii="Times New Roman" w:eastAsia="Times New Roman" w:hAnsi="Times New Roman" w:cs="Times New Roman"/>
                <w:szCs w:val="20"/>
                <w:lang w:eastAsia="ru-RU"/>
              </w:rPr>
              <w:t>Кафедра «АТС</w:t>
            </w:r>
            <w:r w:rsidR="00377F06" w:rsidRPr="003041A8">
              <w:rPr>
                <w:rFonts w:ascii="Times New Roman" w:eastAsia="Times New Roman" w:hAnsi="Times New Roman" w:cs="Times New Roman"/>
                <w:szCs w:val="20"/>
                <w:lang w:eastAsia="ru-RU"/>
              </w:rPr>
              <w:t xml:space="preserve"> </w:t>
            </w:r>
            <w:r w:rsidRPr="003041A8">
              <w:rPr>
                <w:rFonts w:ascii="Times New Roman" w:eastAsia="Times New Roman" w:hAnsi="Times New Roman" w:cs="Times New Roman"/>
                <w:szCs w:val="20"/>
                <w:lang w:eastAsia="ru-RU"/>
              </w:rPr>
              <w:t>та</w:t>
            </w:r>
            <w:r w:rsidR="00377F06" w:rsidRPr="003041A8">
              <w:rPr>
                <w:rFonts w:ascii="Times New Roman" w:eastAsia="Times New Roman" w:hAnsi="Times New Roman" w:cs="Times New Roman"/>
                <w:szCs w:val="20"/>
                <w:lang w:eastAsia="ru-RU"/>
              </w:rPr>
              <w:t xml:space="preserve"> </w:t>
            </w:r>
            <w:r w:rsidRPr="003041A8">
              <w:rPr>
                <w:rFonts w:ascii="Times New Roman" w:eastAsia="Times New Roman" w:hAnsi="Times New Roman" w:cs="Times New Roman"/>
                <w:szCs w:val="20"/>
                <w:lang w:eastAsia="ru-RU"/>
              </w:rPr>
              <w:t>ЕМ»</w:t>
            </w:r>
          </w:p>
        </w:tc>
      </w:tr>
      <w:tr w:rsidR="00641404" w:rsidRPr="003041A8" w14:paraId="2CBDE00A" w14:textId="77777777" w:rsidTr="002775EE">
        <w:trPr>
          <w:cantSplit/>
        </w:trPr>
        <w:tc>
          <w:tcPr>
            <w:tcW w:w="959" w:type="dxa"/>
            <w:tcBorders>
              <w:left w:val="single" w:sz="12" w:space="0" w:color="auto"/>
              <w:right w:val="single" w:sz="12" w:space="0" w:color="auto"/>
            </w:tcBorders>
          </w:tcPr>
          <w:p w14:paraId="24911318" w14:textId="77777777" w:rsidR="00641404" w:rsidRPr="003041A8" w:rsidRDefault="00641404" w:rsidP="00641404">
            <w:pPr>
              <w:spacing w:after="0" w:line="288" w:lineRule="auto"/>
              <w:rPr>
                <w:rFonts w:ascii="Times New Roman" w:eastAsia="Times New Roman" w:hAnsi="Times New Roman" w:cs="Times New Roman"/>
                <w:szCs w:val="20"/>
                <w:lang w:eastAsia="ru-RU"/>
              </w:rPr>
            </w:pPr>
            <w:r w:rsidRPr="003041A8">
              <w:rPr>
                <w:rFonts w:ascii="Times New Roman" w:eastAsia="Times New Roman" w:hAnsi="Times New Roman" w:cs="Times New Roman"/>
                <w:szCs w:val="20"/>
                <w:lang w:eastAsia="ru-RU"/>
              </w:rPr>
              <w:t>Н.конт.</w:t>
            </w:r>
          </w:p>
        </w:tc>
        <w:tc>
          <w:tcPr>
            <w:tcW w:w="1309" w:type="dxa"/>
            <w:tcBorders>
              <w:left w:val="single" w:sz="12" w:space="0" w:color="auto"/>
              <w:right w:val="single" w:sz="12" w:space="0" w:color="auto"/>
            </w:tcBorders>
          </w:tcPr>
          <w:p w14:paraId="6C96555C" w14:textId="2AE1A18C" w:rsidR="00641404" w:rsidRPr="003041A8" w:rsidRDefault="00641404" w:rsidP="00641404">
            <w:pPr>
              <w:spacing w:after="0" w:line="288" w:lineRule="auto"/>
              <w:rPr>
                <w:rFonts w:ascii="Times New Roman" w:eastAsia="Times New Roman" w:hAnsi="Times New Roman" w:cs="Times New Roman"/>
                <w:lang w:eastAsia="ru-RU"/>
              </w:rPr>
            </w:pPr>
            <w:r w:rsidRPr="003041A8">
              <w:rPr>
                <w:rFonts w:ascii="Times New Roman" w:eastAsia="Times New Roman" w:hAnsi="Times New Roman" w:cs="Times New Roman"/>
                <w:highlight w:val="yellow"/>
                <w:lang w:eastAsia="ru-RU"/>
              </w:rPr>
              <w:t>Дзевочко</w:t>
            </w:r>
          </w:p>
        </w:tc>
        <w:tc>
          <w:tcPr>
            <w:tcW w:w="851" w:type="dxa"/>
            <w:tcBorders>
              <w:left w:val="single" w:sz="12" w:space="0" w:color="auto"/>
              <w:right w:val="single" w:sz="12" w:space="0" w:color="auto"/>
            </w:tcBorders>
          </w:tcPr>
          <w:p w14:paraId="5E559BDD" w14:textId="77777777" w:rsidR="00641404" w:rsidRPr="003041A8" w:rsidRDefault="00641404" w:rsidP="00641404">
            <w:pPr>
              <w:spacing w:after="0" w:line="288" w:lineRule="auto"/>
              <w:rPr>
                <w:rFonts w:ascii="Times New Roman" w:eastAsia="Times New Roman" w:hAnsi="Times New Roman" w:cs="Times New Roman"/>
                <w:szCs w:val="20"/>
                <w:lang w:eastAsia="ru-RU"/>
              </w:rPr>
            </w:pPr>
          </w:p>
        </w:tc>
        <w:tc>
          <w:tcPr>
            <w:tcW w:w="817" w:type="dxa"/>
            <w:tcBorders>
              <w:left w:val="single" w:sz="12" w:space="0" w:color="auto"/>
              <w:right w:val="single" w:sz="12" w:space="0" w:color="auto"/>
            </w:tcBorders>
          </w:tcPr>
          <w:p w14:paraId="1549476D" w14:textId="77777777" w:rsidR="00641404" w:rsidRPr="003041A8" w:rsidRDefault="00641404" w:rsidP="00641404">
            <w:pPr>
              <w:spacing w:after="0" w:line="288" w:lineRule="auto"/>
              <w:rPr>
                <w:rFonts w:ascii="Times New Roman" w:eastAsia="Times New Roman" w:hAnsi="Times New Roman" w:cs="Times New Roman"/>
                <w:szCs w:val="20"/>
                <w:lang w:eastAsia="ru-RU"/>
              </w:rPr>
            </w:pPr>
          </w:p>
        </w:tc>
        <w:tc>
          <w:tcPr>
            <w:tcW w:w="3402" w:type="dxa"/>
            <w:vMerge/>
            <w:tcBorders>
              <w:left w:val="nil"/>
              <w:bottom w:val="single" w:sz="12" w:space="0" w:color="auto"/>
              <w:right w:val="single" w:sz="12" w:space="0" w:color="auto"/>
            </w:tcBorders>
          </w:tcPr>
          <w:p w14:paraId="3745E7C8" w14:textId="77777777" w:rsidR="00641404" w:rsidRPr="003041A8" w:rsidRDefault="00641404" w:rsidP="00641404">
            <w:pPr>
              <w:spacing w:after="0" w:line="240" w:lineRule="auto"/>
              <w:jc w:val="center"/>
              <w:rPr>
                <w:rFonts w:ascii="Times New Roman" w:eastAsia="Times New Roman" w:hAnsi="Times New Roman" w:cs="Times New Roman"/>
                <w:szCs w:val="20"/>
                <w:lang w:eastAsia="ru-RU"/>
              </w:rPr>
            </w:pPr>
          </w:p>
        </w:tc>
        <w:tc>
          <w:tcPr>
            <w:tcW w:w="3152" w:type="dxa"/>
            <w:gridSpan w:val="5"/>
            <w:vMerge/>
            <w:tcBorders>
              <w:top w:val="single" w:sz="12" w:space="0" w:color="auto"/>
              <w:left w:val="nil"/>
              <w:bottom w:val="single" w:sz="12" w:space="0" w:color="auto"/>
              <w:right w:val="single" w:sz="12" w:space="0" w:color="auto"/>
            </w:tcBorders>
          </w:tcPr>
          <w:p w14:paraId="0FD9AC91" w14:textId="77777777" w:rsidR="00641404" w:rsidRPr="003041A8" w:rsidRDefault="00641404" w:rsidP="00641404">
            <w:pPr>
              <w:spacing w:after="0" w:line="240" w:lineRule="auto"/>
              <w:jc w:val="center"/>
              <w:rPr>
                <w:rFonts w:ascii="Times New Roman" w:eastAsia="Times New Roman" w:hAnsi="Times New Roman" w:cs="Times New Roman"/>
                <w:szCs w:val="20"/>
                <w:lang w:eastAsia="ru-RU"/>
              </w:rPr>
            </w:pPr>
          </w:p>
        </w:tc>
      </w:tr>
      <w:tr w:rsidR="00641404" w:rsidRPr="003041A8" w14:paraId="614E8B30" w14:textId="77777777" w:rsidTr="002775EE">
        <w:trPr>
          <w:cantSplit/>
        </w:trPr>
        <w:tc>
          <w:tcPr>
            <w:tcW w:w="959" w:type="dxa"/>
            <w:tcBorders>
              <w:left w:val="single" w:sz="12" w:space="0" w:color="auto"/>
              <w:bottom w:val="single" w:sz="12" w:space="0" w:color="auto"/>
              <w:right w:val="single" w:sz="12" w:space="0" w:color="auto"/>
            </w:tcBorders>
          </w:tcPr>
          <w:p w14:paraId="0B489D4D" w14:textId="77777777" w:rsidR="00641404" w:rsidRPr="003041A8" w:rsidRDefault="00641404" w:rsidP="00641404">
            <w:pPr>
              <w:spacing w:after="0" w:line="288" w:lineRule="auto"/>
              <w:rPr>
                <w:rFonts w:ascii="Times New Roman" w:eastAsia="Times New Roman" w:hAnsi="Times New Roman" w:cs="Times New Roman"/>
                <w:szCs w:val="20"/>
                <w:lang w:eastAsia="ru-RU"/>
              </w:rPr>
            </w:pPr>
            <w:r w:rsidRPr="003041A8">
              <w:rPr>
                <w:rFonts w:ascii="Times New Roman" w:eastAsia="Times New Roman" w:hAnsi="Times New Roman" w:cs="Times New Roman"/>
                <w:szCs w:val="20"/>
                <w:lang w:eastAsia="ru-RU"/>
              </w:rPr>
              <w:t>Затв.</w:t>
            </w:r>
          </w:p>
        </w:tc>
        <w:tc>
          <w:tcPr>
            <w:tcW w:w="1309" w:type="dxa"/>
            <w:tcBorders>
              <w:left w:val="single" w:sz="12" w:space="0" w:color="auto"/>
              <w:bottom w:val="single" w:sz="12" w:space="0" w:color="auto"/>
              <w:right w:val="single" w:sz="12" w:space="0" w:color="auto"/>
            </w:tcBorders>
          </w:tcPr>
          <w:p w14:paraId="7BC75941" w14:textId="2205201B" w:rsidR="00641404" w:rsidRPr="003041A8" w:rsidRDefault="00641404" w:rsidP="00641404">
            <w:pPr>
              <w:spacing w:after="0" w:line="288" w:lineRule="auto"/>
              <w:rPr>
                <w:rFonts w:ascii="Times New Roman" w:eastAsia="Times New Roman" w:hAnsi="Times New Roman" w:cs="Times New Roman"/>
                <w:lang w:eastAsia="ru-RU"/>
              </w:rPr>
            </w:pPr>
            <w:r w:rsidRPr="003041A8">
              <w:rPr>
                <w:rFonts w:ascii="Times New Roman" w:eastAsia="Times New Roman" w:hAnsi="Times New Roman" w:cs="Times New Roman"/>
                <w:lang w:eastAsia="ru-RU"/>
              </w:rPr>
              <w:t>Подустов</w:t>
            </w:r>
          </w:p>
        </w:tc>
        <w:tc>
          <w:tcPr>
            <w:tcW w:w="851" w:type="dxa"/>
            <w:tcBorders>
              <w:left w:val="single" w:sz="12" w:space="0" w:color="auto"/>
              <w:bottom w:val="single" w:sz="12" w:space="0" w:color="auto"/>
              <w:right w:val="single" w:sz="12" w:space="0" w:color="auto"/>
            </w:tcBorders>
          </w:tcPr>
          <w:p w14:paraId="29B7FAFD" w14:textId="77777777" w:rsidR="00641404" w:rsidRPr="003041A8" w:rsidRDefault="00641404" w:rsidP="00641404">
            <w:pPr>
              <w:spacing w:after="0" w:line="288" w:lineRule="auto"/>
              <w:rPr>
                <w:rFonts w:ascii="Times New Roman" w:eastAsia="Times New Roman" w:hAnsi="Times New Roman" w:cs="Times New Roman"/>
                <w:szCs w:val="20"/>
                <w:lang w:eastAsia="ru-RU"/>
              </w:rPr>
            </w:pPr>
          </w:p>
        </w:tc>
        <w:tc>
          <w:tcPr>
            <w:tcW w:w="817" w:type="dxa"/>
            <w:tcBorders>
              <w:left w:val="single" w:sz="12" w:space="0" w:color="auto"/>
              <w:bottom w:val="single" w:sz="12" w:space="0" w:color="auto"/>
              <w:right w:val="single" w:sz="12" w:space="0" w:color="auto"/>
            </w:tcBorders>
          </w:tcPr>
          <w:p w14:paraId="122496CD" w14:textId="77777777" w:rsidR="00641404" w:rsidRPr="003041A8" w:rsidRDefault="00641404" w:rsidP="00641404">
            <w:pPr>
              <w:spacing w:after="0" w:line="288" w:lineRule="auto"/>
              <w:rPr>
                <w:rFonts w:ascii="Times New Roman" w:eastAsia="Times New Roman" w:hAnsi="Times New Roman" w:cs="Times New Roman"/>
                <w:szCs w:val="20"/>
                <w:lang w:eastAsia="ru-RU"/>
              </w:rPr>
            </w:pPr>
          </w:p>
        </w:tc>
        <w:tc>
          <w:tcPr>
            <w:tcW w:w="3402" w:type="dxa"/>
            <w:vMerge/>
            <w:tcBorders>
              <w:left w:val="nil"/>
              <w:bottom w:val="single" w:sz="12" w:space="0" w:color="auto"/>
              <w:right w:val="single" w:sz="12" w:space="0" w:color="auto"/>
            </w:tcBorders>
          </w:tcPr>
          <w:p w14:paraId="20B9F69D" w14:textId="77777777" w:rsidR="00641404" w:rsidRPr="003041A8" w:rsidRDefault="00641404" w:rsidP="00641404">
            <w:pPr>
              <w:spacing w:after="0" w:line="240" w:lineRule="auto"/>
              <w:jc w:val="center"/>
              <w:rPr>
                <w:rFonts w:ascii="Times New Roman" w:eastAsia="Times New Roman" w:hAnsi="Times New Roman" w:cs="Times New Roman"/>
                <w:szCs w:val="20"/>
                <w:lang w:eastAsia="ru-RU"/>
              </w:rPr>
            </w:pPr>
          </w:p>
        </w:tc>
        <w:tc>
          <w:tcPr>
            <w:tcW w:w="3152" w:type="dxa"/>
            <w:gridSpan w:val="5"/>
            <w:vMerge/>
            <w:tcBorders>
              <w:top w:val="single" w:sz="12" w:space="0" w:color="auto"/>
              <w:left w:val="nil"/>
              <w:bottom w:val="single" w:sz="12" w:space="0" w:color="auto"/>
              <w:right w:val="single" w:sz="12" w:space="0" w:color="auto"/>
            </w:tcBorders>
          </w:tcPr>
          <w:p w14:paraId="1936AB19" w14:textId="77777777" w:rsidR="00641404" w:rsidRPr="003041A8" w:rsidRDefault="00641404" w:rsidP="00641404">
            <w:pPr>
              <w:spacing w:after="0" w:line="240" w:lineRule="auto"/>
              <w:jc w:val="center"/>
              <w:rPr>
                <w:rFonts w:ascii="Times New Roman" w:eastAsia="Times New Roman" w:hAnsi="Times New Roman" w:cs="Times New Roman"/>
                <w:szCs w:val="20"/>
                <w:lang w:eastAsia="ru-RU"/>
              </w:rPr>
            </w:pPr>
          </w:p>
        </w:tc>
      </w:tr>
    </w:tbl>
    <w:p w14:paraId="1D3E979E" w14:textId="77777777" w:rsidR="00984E07" w:rsidRPr="003041A8" w:rsidRDefault="00984E07" w:rsidP="00984E07">
      <w:pPr>
        <w:rPr>
          <w:rFonts w:ascii="Times New Roman" w:eastAsia="Times New Roman" w:hAnsi="Times New Roman" w:cs="Times New Roman"/>
          <w:sz w:val="28"/>
          <w:szCs w:val="20"/>
          <w:lang w:eastAsia="ru-RU"/>
        </w:rPr>
      </w:pPr>
    </w:p>
    <w:p w14:paraId="03AB6672" w14:textId="17C45C66" w:rsidR="00984E07" w:rsidRPr="003041A8" w:rsidRDefault="00984E07" w:rsidP="00984E07">
      <w:pPr>
        <w:spacing w:after="0" w:line="240" w:lineRule="auto"/>
        <w:jc w:val="center"/>
        <w:rPr>
          <w:rFonts w:ascii="Times New Roman" w:eastAsia="Times New Roman" w:hAnsi="Times New Roman" w:cs="Times New Roman"/>
          <w:sz w:val="28"/>
          <w:szCs w:val="24"/>
          <w:lang w:eastAsia="ru-RU"/>
        </w:rPr>
        <w:sectPr w:rsidR="00984E07" w:rsidRPr="003041A8" w:rsidSect="00984E07">
          <w:endnotePr>
            <w:numFmt w:val="decimal"/>
          </w:endnotePr>
          <w:pgSz w:w="11906" w:h="16838"/>
          <w:pgMar w:top="1134" w:right="851" w:bottom="1134" w:left="1418" w:header="709" w:footer="709" w:gutter="0"/>
          <w:pgNumType w:start="2"/>
          <w:cols w:space="708"/>
          <w:titlePg/>
          <w:docGrid w:linePitch="360"/>
        </w:sectPr>
      </w:pPr>
    </w:p>
    <w:p w14:paraId="6C805EB0" w14:textId="77777777" w:rsidR="008E3B8C" w:rsidRPr="003041A8" w:rsidRDefault="008E3B8C" w:rsidP="008E3B8C">
      <w:pPr>
        <w:spacing w:after="0" w:line="240" w:lineRule="auto"/>
        <w:jc w:val="center"/>
        <w:rPr>
          <w:rFonts w:ascii="Times New Roman" w:eastAsia="Times New Roman" w:hAnsi="Times New Roman" w:cs="Times New Roman"/>
          <w:lang w:eastAsia="ru-RU"/>
        </w:rPr>
      </w:pPr>
      <w:r w:rsidRPr="003041A8">
        <w:rPr>
          <w:rFonts w:ascii="Times New Roman" w:eastAsia="Times New Roman" w:hAnsi="Times New Roman" w:cs="Times New Roman"/>
          <w:lang w:eastAsia="ru-RU"/>
        </w:rPr>
        <w:lastRenderedPageBreak/>
        <w:t>МІНІСТЕРСТВО ОСВІТИ І НАУКИ УКРАЇНИ</w:t>
      </w:r>
    </w:p>
    <w:p w14:paraId="13BD6B78" w14:textId="77777777" w:rsidR="008E3B8C" w:rsidRPr="003041A8" w:rsidRDefault="008E3B8C" w:rsidP="008E3B8C">
      <w:pPr>
        <w:spacing w:after="0" w:line="240" w:lineRule="auto"/>
        <w:jc w:val="center"/>
        <w:rPr>
          <w:rFonts w:ascii="Times New Roman" w:eastAsia="Times New Roman" w:hAnsi="Times New Roman" w:cs="Times New Roman"/>
          <w:lang w:eastAsia="ru-RU"/>
        </w:rPr>
      </w:pPr>
    </w:p>
    <w:p w14:paraId="64D092DD" w14:textId="77777777" w:rsidR="008E3B8C" w:rsidRPr="003041A8" w:rsidRDefault="008E3B8C" w:rsidP="008E3B8C">
      <w:pPr>
        <w:spacing w:after="0" w:line="240" w:lineRule="auto"/>
        <w:jc w:val="center"/>
        <w:rPr>
          <w:rFonts w:ascii="Times New Roman" w:eastAsia="Times New Roman" w:hAnsi="Times New Roman" w:cs="Times New Roman"/>
          <w:lang w:eastAsia="ru-RU"/>
        </w:rPr>
      </w:pPr>
      <w:r w:rsidRPr="003041A8">
        <w:rPr>
          <w:rFonts w:ascii="Times New Roman" w:eastAsia="Times New Roman" w:hAnsi="Times New Roman" w:cs="Times New Roman"/>
          <w:lang w:eastAsia="ru-RU"/>
        </w:rPr>
        <w:t>НАЦІОНАЛЬНИЙ ТЕХНІЧНИЙ УНІВЕРСИТЕТ</w:t>
      </w:r>
    </w:p>
    <w:p w14:paraId="309F11EF" w14:textId="77777777" w:rsidR="008E3B8C" w:rsidRPr="003041A8" w:rsidRDefault="008E3B8C" w:rsidP="008E3B8C">
      <w:pPr>
        <w:spacing w:after="0" w:line="240" w:lineRule="auto"/>
        <w:jc w:val="center"/>
        <w:rPr>
          <w:rFonts w:ascii="Times New Roman" w:eastAsia="Times New Roman" w:hAnsi="Times New Roman" w:cs="Times New Roman"/>
          <w:lang w:eastAsia="ru-RU"/>
        </w:rPr>
      </w:pPr>
      <w:r w:rsidRPr="003041A8">
        <w:rPr>
          <w:rFonts w:ascii="Times New Roman" w:eastAsia="Times New Roman" w:hAnsi="Times New Roman" w:cs="Times New Roman"/>
          <w:lang w:eastAsia="ru-RU"/>
        </w:rPr>
        <w:t>«ХАРКІВСЬКИЙ ПОЛІТЕХНІЧНИЙ ІНСТИТУТ»</w:t>
      </w:r>
    </w:p>
    <w:p w14:paraId="617FDC02" w14:textId="77777777" w:rsidR="008E3B8C" w:rsidRPr="003041A8" w:rsidRDefault="008E3B8C" w:rsidP="008E3B8C">
      <w:pPr>
        <w:spacing w:after="0" w:line="240" w:lineRule="auto"/>
        <w:jc w:val="center"/>
        <w:rPr>
          <w:rFonts w:ascii="Times New Roman" w:eastAsia="Times New Roman" w:hAnsi="Times New Roman" w:cs="Times New Roman"/>
          <w:lang w:eastAsia="ru-RU"/>
        </w:rPr>
      </w:pPr>
    </w:p>
    <w:p w14:paraId="01281EEF" w14:textId="7D11D137" w:rsidR="008E3B8C" w:rsidRPr="003041A8" w:rsidRDefault="00CA4B55" w:rsidP="008E3B8C">
      <w:pPr>
        <w:spacing w:after="0" w:line="312" w:lineRule="auto"/>
        <w:rPr>
          <w:rFonts w:ascii="Times New Roman" w:eastAsia="Times New Roman" w:hAnsi="Times New Roman" w:cs="Times New Roman"/>
          <w:lang w:eastAsia="ru-RU"/>
        </w:rPr>
      </w:pPr>
      <w:r w:rsidRPr="003041A8">
        <w:rPr>
          <w:rFonts w:ascii="Times New Roman" w:eastAsia="Times New Roman" w:hAnsi="Times New Roman" w:cs="Times New Roman"/>
          <w:lang w:eastAsia="ru-RU"/>
        </w:rPr>
        <w:t>Факультет</w:t>
      </w:r>
      <w:r w:rsidR="008E3B8C" w:rsidRPr="003041A8">
        <w:rPr>
          <w:rFonts w:ascii="Times New Roman" w:eastAsia="Times New Roman" w:hAnsi="Times New Roman" w:cs="Times New Roman"/>
          <w:u w:val="single"/>
          <w:lang w:eastAsia="ru-RU"/>
        </w:rPr>
        <w:tab/>
      </w:r>
      <w:r w:rsidR="008E3B8C" w:rsidRPr="003041A8">
        <w:rPr>
          <w:rFonts w:ascii="Times New Roman" w:eastAsia="Times New Roman" w:hAnsi="Times New Roman" w:cs="Times New Roman"/>
          <w:u w:val="single"/>
          <w:lang w:eastAsia="ru-RU"/>
        </w:rPr>
        <w:tab/>
        <w:t>Комп’ютерні та інформаційні технології</w:t>
      </w:r>
      <w:r w:rsidR="008E3B8C" w:rsidRPr="003041A8">
        <w:rPr>
          <w:rFonts w:ascii="Times New Roman" w:eastAsia="Times New Roman" w:hAnsi="Times New Roman" w:cs="Times New Roman"/>
          <w:u w:val="single"/>
          <w:lang w:eastAsia="ru-RU"/>
        </w:rPr>
        <w:tab/>
      </w:r>
      <w:r w:rsidR="00847DA3" w:rsidRPr="003041A8">
        <w:rPr>
          <w:rFonts w:ascii="Times New Roman" w:eastAsia="Times New Roman" w:hAnsi="Times New Roman" w:cs="Times New Roman"/>
          <w:u w:val="single"/>
          <w:lang w:eastAsia="ru-RU"/>
        </w:rPr>
        <w:tab/>
      </w:r>
      <w:r w:rsidR="00847DA3" w:rsidRPr="003041A8">
        <w:rPr>
          <w:rFonts w:ascii="Times New Roman" w:eastAsia="Times New Roman" w:hAnsi="Times New Roman" w:cs="Times New Roman"/>
          <w:u w:val="single"/>
          <w:lang w:eastAsia="ru-RU"/>
        </w:rPr>
        <w:tab/>
      </w:r>
      <w:r w:rsidR="00847DA3" w:rsidRPr="003041A8">
        <w:rPr>
          <w:rFonts w:ascii="Times New Roman" w:eastAsia="Times New Roman" w:hAnsi="Times New Roman" w:cs="Times New Roman"/>
          <w:u w:val="single"/>
          <w:lang w:eastAsia="ru-RU"/>
        </w:rPr>
        <w:tab/>
      </w:r>
      <w:r w:rsidR="008E3B8C" w:rsidRPr="003041A8">
        <w:rPr>
          <w:rFonts w:ascii="Times New Roman" w:eastAsia="Times New Roman" w:hAnsi="Times New Roman" w:cs="Times New Roman"/>
          <w:u w:val="single"/>
          <w:lang w:eastAsia="ru-RU"/>
        </w:rPr>
        <w:tab/>
      </w:r>
    </w:p>
    <w:p w14:paraId="16F143F6" w14:textId="4821CFBB" w:rsidR="00146763" w:rsidRPr="003041A8" w:rsidRDefault="00146763" w:rsidP="00146763">
      <w:pPr>
        <w:spacing w:after="0" w:line="312" w:lineRule="auto"/>
        <w:jc w:val="both"/>
        <w:rPr>
          <w:rFonts w:ascii="Times New Roman" w:eastAsia="Times New Roman" w:hAnsi="Times New Roman" w:cs="Times New Roman"/>
          <w:u w:val="single"/>
          <w:lang w:eastAsia="ru-RU"/>
        </w:rPr>
      </w:pPr>
      <w:r w:rsidRPr="003041A8">
        <w:rPr>
          <w:rFonts w:ascii="Times New Roman" w:eastAsia="Times New Roman" w:hAnsi="Times New Roman" w:cs="Times New Roman"/>
          <w:lang w:eastAsia="ru-RU"/>
        </w:rPr>
        <w:t xml:space="preserve">Кафедра </w:t>
      </w:r>
      <w:r w:rsidRPr="003041A8">
        <w:rPr>
          <w:rFonts w:ascii="Times New Roman" w:eastAsia="Times New Roman" w:hAnsi="Times New Roman" w:cs="Times New Roman"/>
          <w:u w:val="single"/>
          <w:lang w:eastAsia="ru-RU"/>
        </w:rPr>
        <w:tab/>
      </w:r>
      <w:r w:rsidRPr="003041A8">
        <w:rPr>
          <w:rFonts w:ascii="Times New Roman" w:eastAsia="Times New Roman" w:hAnsi="Times New Roman" w:cs="Times New Roman"/>
          <w:u w:val="single"/>
          <w:lang w:eastAsia="ru-RU"/>
        </w:rPr>
        <w:tab/>
      </w:r>
      <w:r w:rsidRPr="003041A8">
        <w:rPr>
          <w:rFonts w:ascii="Times New Roman" w:eastAsia="Times New Roman" w:hAnsi="Times New Roman" w:cs="Times New Roman"/>
          <w:u w:val="single"/>
          <w:lang w:eastAsia="ru-RU"/>
        </w:rPr>
        <w:tab/>
      </w:r>
      <w:r w:rsidRPr="003041A8">
        <w:rPr>
          <w:rFonts w:ascii="Times New Roman" w:eastAsia="Times New Roman" w:hAnsi="Times New Roman" w:cs="Times New Roman"/>
          <w:u w:val="single"/>
          <w:lang w:eastAsia="ru-RU"/>
        </w:rPr>
        <w:tab/>
        <w:t xml:space="preserve">Автоматизації технологічних систем та </w:t>
      </w:r>
      <w:r w:rsidR="00847DA3" w:rsidRPr="003041A8">
        <w:rPr>
          <w:rFonts w:ascii="Times New Roman" w:eastAsia="Times New Roman" w:hAnsi="Times New Roman" w:cs="Times New Roman"/>
          <w:u w:val="single"/>
          <w:lang w:eastAsia="ru-RU"/>
        </w:rPr>
        <w:tab/>
      </w:r>
      <w:r w:rsidRPr="003041A8">
        <w:rPr>
          <w:rFonts w:ascii="Times New Roman" w:eastAsia="Times New Roman" w:hAnsi="Times New Roman" w:cs="Times New Roman"/>
          <w:u w:val="single"/>
          <w:lang w:eastAsia="ru-RU"/>
        </w:rPr>
        <w:tab/>
      </w:r>
      <w:r w:rsidRPr="003041A8">
        <w:rPr>
          <w:rFonts w:ascii="Times New Roman" w:eastAsia="Times New Roman" w:hAnsi="Times New Roman" w:cs="Times New Roman"/>
          <w:u w:val="single"/>
          <w:lang w:eastAsia="ru-RU"/>
        </w:rPr>
        <w:tab/>
      </w:r>
    </w:p>
    <w:p w14:paraId="40C8F747" w14:textId="03F9BE5F" w:rsidR="00146763" w:rsidRPr="003041A8" w:rsidRDefault="00146763" w:rsidP="00146763">
      <w:pPr>
        <w:spacing w:after="0" w:line="312" w:lineRule="auto"/>
        <w:jc w:val="both"/>
        <w:rPr>
          <w:rFonts w:ascii="Times New Roman" w:eastAsia="Times New Roman" w:hAnsi="Times New Roman" w:cs="Times New Roman"/>
          <w:u w:val="single"/>
          <w:lang w:eastAsia="ru-RU"/>
        </w:rPr>
      </w:pPr>
      <w:r w:rsidRPr="003041A8">
        <w:rPr>
          <w:rFonts w:ascii="Times New Roman" w:eastAsia="Times New Roman" w:hAnsi="Times New Roman" w:cs="Times New Roman"/>
          <w:u w:val="single"/>
          <w:lang w:eastAsia="ru-RU"/>
        </w:rPr>
        <w:tab/>
      </w:r>
      <w:r w:rsidRPr="003041A8">
        <w:rPr>
          <w:rFonts w:ascii="Times New Roman" w:eastAsia="Times New Roman" w:hAnsi="Times New Roman" w:cs="Times New Roman"/>
          <w:u w:val="single"/>
          <w:lang w:eastAsia="ru-RU"/>
        </w:rPr>
        <w:tab/>
      </w:r>
      <w:r w:rsidRPr="003041A8">
        <w:rPr>
          <w:rFonts w:ascii="Times New Roman" w:eastAsia="Times New Roman" w:hAnsi="Times New Roman" w:cs="Times New Roman"/>
          <w:u w:val="single"/>
          <w:lang w:eastAsia="ru-RU"/>
        </w:rPr>
        <w:tab/>
      </w:r>
      <w:r w:rsidRPr="003041A8">
        <w:rPr>
          <w:rFonts w:ascii="Times New Roman" w:eastAsia="Times New Roman" w:hAnsi="Times New Roman" w:cs="Times New Roman"/>
          <w:u w:val="single"/>
          <w:lang w:eastAsia="ru-RU"/>
        </w:rPr>
        <w:tab/>
      </w:r>
      <w:r w:rsidRPr="003041A8">
        <w:rPr>
          <w:rFonts w:ascii="Times New Roman" w:eastAsia="Times New Roman" w:hAnsi="Times New Roman" w:cs="Times New Roman"/>
          <w:u w:val="single"/>
          <w:lang w:eastAsia="ru-RU"/>
        </w:rPr>
        <w:tab/>
        <w:t>екологічного моніторингу</w:t>
      </w:r>
      <w:r w:rsidRPr="003041A8">
        <w:rPr>
          <w:rFonts w:ascii="Times New Roman" w:eastAsia="Times New Roman" w:hAnsi="Times New Roman" w:cs="Times New Roman"/>
          <w:u w:val="single"/>
          <w:lang w:eastAsia="ru-RU"/>
        </w:rPr>
        <w:tab/>
      </w:r>
      <w:r w:rsidRPr="003041A8">
        <w:rPr>
          <w:rFonts w:ascii="Times New Roman" w:eastAsia="Times New Roman" w:hAnsi="Times New Roman" w:cs="Times New Roman"/>
          <w:u w:val="single"/>
          <w:lang w:eastAsia="ru-RU"/>
        </w:rPr>
        <w:tab/>
      </w:r>
      <w:r w:rsidRPr="003041A8">
        <w:rPr>
          <w:rFonts w:ascii="Times New Roman" w:eastAsia="Times New Roman" w:hAnsi="Times New Roman" w:cs="Times New Roman"/>
          <w:u w:val="single"/>
          <w:lang w:eastAsia="ru-RU"/>
        </w:rPr>
        <w:tab/>
      </w:r>
      <w:r w:rsidR="00847DA3" w:rsidRPr="003041A8">
        <w:rPr>
          <w:rFonts w:ascii="Times New Roman" w:eastAsia="Times New Roman" w:hAnsi="Times New Roman" w:cs="Times New Roman"/>
          <w:u w:val="single"/>
          <w:lang w:eastAsia="ru-RU"/>
        </w:rPr>
        <w:tab/>
      </w:r>
      <w:r w:rsidRPr="003041A8">
        <w:rPr>
          <w:rFonts w:ascii="Times New Roman" w:eastAsia="Times New Roman" w:hAnsi="Times New Roman" w:cs="Times New Roman"/>
          <w:u w:val="single"/>
          <w:lang w:eastAsia="ru-RU"/>
        </w:rPr>
        <w:tab/>
      </w:r>
    </w:p>
    <w:p w14:paraId="16916DAF" w14:textId="21220321" w:rsidR="008E3B8C" w:rsidRPr="003041A8" w:rsidRDefault="00CA4B55" w:rsidP="008E3B8C">
      <w:pPr>
        <w:spacing w:after="0" w:line="312" w:lineRule="auto"/>
        <w:jc w:val="both"/>
        <w:rPr>
          <w:rFonts w:ascii="Times New Roman" w:eastAsia="Times New Roman" w:hAnsi="Times New Roman" w:cs="Times New Roman"/>
          <w:lang w:eastAsia="ru-RU"/>
        </w:rPr>
      </w:pPr>
      <w:r w:rsidRPr="003041A8">
        <w:rPr>
          <w:rFonts w:ascii="Times New Roman" w:eastAsia="Times New Roman" w:hAnsi="Times New Roman" w:cs="Times New Roman"/>
          <w:color w:val="000000"/>
          <w:lang w:eastAsia="zh-CN"/>
        </w:rPr>
        <w:t>Р</w:t>
      </w:r>
      <w:r w:rsidR="008E3B8C" w:rsidRPr="003041A8">
        <w:rPr>
          <w:rFonts w:ascii="Times New Roman" w:eastAsia="Times New Roman" w:hAnsi="Times New Roman" w:cs="Times New Roman"/>
          <w:color w:val="000000"/>
          <w:lang w:eastAsia="zh-CN"/>
        </w:rPr>
        <w:t>івень</w:t>
      </w:r>
      <w:r w:rsidRPr="003041A8">
        <w:rPr>
          <w:rFonts w:ascii="Times New Roman" w:eastAsia="Times New Roman" w:hAnsi="Times New Roman" w:cs="Times New Roman"/>
          <w:color w:val="000000"/>
          <w:lang w:eastAsia="zh-CN"/>
        </w:rPr>
        <w:t xml:space="preserve"> вищої освіти</w:t>
      </w:r>
      <w:r w:rsidR="008E3B8C" w:rsidRPr="003041A8">
        <w:rPr>
          <w:rFonts w:ascii="Times New Roman" w:eastAsia="Times New Roman" w:hAnsi="Times New Roman" w:cs="Times New Roman"/>
          <w:u w:val="single"/>
          <w:lang w:eastAsia="ru-RU"/>
        </w:rPr>
        <w:tab/>
      </w:r>
      <w:r w:rsidR="008E3B8C" w:rsidRPr="003041A8">
        <w:rPr>
          <w:rFonts w:ascii="Times New Roman" w:eastAsia="Times New Roman" w:hAnsi="Times New Roman" w:cs="Times New Roman"/>
          <w:u w:val="single"/>
          <w:lang w:eastAsia="ru-RU"/>
        </w:rPr>
        <w:tab/>
      </w:r>
      <w:r w:rsidRPr="003041A8">
        <w:rPr>
          <w:rFonts w:ascii="Times New Roman" w:eastAsia="Times New Roman" w:hAnsi="Times New Roman" w:cs="Times New Roman"/>
          <w:u w:val="single"/>
          <w:lang w:eastAsia="ru-RU"/>
        </w:rPr>
        <w:t>(другий) магістерський</w:t>
      </w:r>
      <w:r w:rsidR="008E3B8C" w:rsidRPr="003041A8">
        <w:rPr>
          <w:rFonts w:ascii="Times New Roman" w:eastAsia="Times New Roman" w:hAnsi="Times New Roman" w:cs="Times New Roman"/>
          <w:u w:val="single"/>
          <w:lang w:eastAsia="ru-RU"/>
        </w:rPr>
        <w:tab/>
      </w:r>
      <w:r w:rsidR="008E3B8C" w:rsidRPr="003041A8">
        <w:rPr>
          <w:rFonts w:ascii="Times New Roman" w:eastAsia="Times New Roman" w:hAnsi="Times New Roman" w:cs="Times New Roman"/>
          <w:u w:val="single"/>
          <w:lang w:eastAsia="ru-RU"/>
        </w:rPr>
        <w:tab/>
      </w:r>
      <w:r w:rsidR="008E3B8C" w:rsidRPr="003041A8">
        <w:rPr>
          <w:rFonts w:ascii="Times New Roman" w:eastAsia="Times New Roman" w:hAnsi="Times New Roman" w:cs="Times New Roman"/>
          <w:u w:val="single"/>
          <w:lang w:eastAsia="ru-RU"/>
        </w:rPr>
        <w:tab/>
      </w:r>
      <w:r w:rsidR="008E3B8C" w:rsidRPr="003041A8">
        <w:rPr>
          <w:rFonts w:ascii="Times New Roman" w:eastAsia="Times New Roman" w:hAnsi="Times New Roman" w:cs="Times New Roman"/>
          <w:u w:val="single"/>
          <w:lang w:eastAsia="ru-RU"/>
        </w:rPr>
        <w:tab/>
      </w:r>
      <w:r w:rsidR="00847DA3" w:rsidRPr="003041A8">
        <w:rPr>
          <w:rFonts w:ascii="Times New Roman" w:eastAsia="Times New Roman" w:hAnsi="Times New Roman" w:cs="Times New Roman"/>
          <w:u w:val="single"/>
          <w:lang w:eastAsia="ru-RU"/>
        </w:rPr>
        <w:tab/>
      </w:r>
      <w:r w:rsidR="008E3B8C" w:rsidRPr="003041A8">
        <w:rPr>
          <w:rFonts w:ascii="Times New Roman" w:eastAsia="Times New Roman" w:hAnsi="Times New Roman" w:cs="Times New Roman"/>
          <w:u w:val="single"/>
          <w:lang w:eastAsia="ru-RU"/>
        </w:rPr>
        <w:tab/>
      </w:r>
    </w:p>
    <w:p w14:paraId="71A33944" w14:textId="671E0D8C" w:rsidR="004A35E7" w:rsidRPr="003041A8" w:rsidRDefault="00FD3181" w:rsidP="004A35E7">
      <w:pPr>
        <w:spacing w:after="0" w:line="312" w:lineRule="auto"/>
        <w:jc w:val="both"/>
        <w:rPr>
          <w:rFonts w:ascii="Times New Roman" w:eastAsia="Times New Roman" w:hAnsi="Times New Roman" w:cs="Times New Roman"/>
          <w:u w:val="single"/>
          <w:lang w:eastAsia="ru-RU"/>
        </w:rPr>
      </w:pPr>
      <w:r w:rsidRPr="003041A8">
        <w:rPr>
          <w:rFonts w:ascii="Times New Roman" w:eastAsia="Times New Roman" w:hAnsi="Times New Roman" w:cs="Times New Roman"/>
          <w:lang w:eastAsia="ru-RU"/>
        </w:rPr>
        <w:t>Спеціальність</w:t>
      </w:r>
      <w:r w:rsidR="004A35E7" w:rsidRPr="003041A8">
        <w:rPr>
          <w:rFonts w:ascii="Times New Roman" w:eastAsia="Times New Roman" w:hAnsi="Times New Roman" w:cs="Times New Roman"/>
          <w:u w:val="single"/>
          <w:lang w:eastAsia="ru-RU"/>
        </w:rPr>
        <w:tab/>
        <w:t>151 «Автоматизація та комп’ютерно-інтегров</w:t>
      </w:r>
      <w:r w:rsidR="00025EA6" w:rsidRPr="003041A8">
        <w:rPr>
          <w:rFonts w:ascii="Times New Roman" w:eastAsia="Times New Roman" w:hAnsi="Times New Roman" w:cs="Times New Roman"/>
          <w:u w:val="single"/>
          <w:lang w:eastAsia="ru-RU"/>
        </w:rPr>
        <w:t>ані</w:t>
      </w:r>
      <w:r w:rsidR="004A35E7" w:rsidRPr="003041A8">
        <w:rPr>
          <w:rFonts w:ascii="Times New Roman" w:eastAsia="Times New Roman" w:hAnsi="Times New Roman" w:cs="Times New Roman"/>
          <w:u w:val="single"/>
          <w:lang w:eastAsia="ru-RU"/>
        </w:rPr>
        <w:t xml:space="preserve"> технологі</w:t>
      </w:r>
      <w:r w:rsidR="00025EA6" w:rsidRPr="003041A8">
        <w:rPr>
          <w:rFonts w:ascii="Times New Roman" w:eastAsia="Times New Roman" w:hAnsi="Times New Roman" w:cs="Times New Roman"/>
          <w:u w:val="single"/>
          <w:lang w:eastAsia="ru-RU"/>
        </w:rPr>
        <w:t>ї</w:t>
      </w:r>
      <w:r w:rsidR="004A35E7" w:rsidRPr="003041A8">
        <w:rPr>
          <w:rFonts w:ascii="Times New Roman" w:eastAsia="Times New Roman" w:hAnsi="Times New Roman" w:cs="Times New Roman"/>
          <w:u w:val="single"/>
          <w:lang w:eastAsia="ru-RU"/>
        </w:rPr>
        <w:t>»</w:t>
      </w:r>
      <w:r w:rsidR="004A35E7" w:rsidRPr="003041A8">
        <w:rPr>
          <w:rFonts w:ascii="Times New Roman" w:eastAsia="Times New Roman" w:hAnsi="Times New Roman" w:cs="Times New Roman"/>
          <w:u w:val="single"/>
          <w:lang w:eastAsia="ru-RU"/>
        </w:rPr>
        <w:tab/>
      </w:r>
      <w:r w:rsidR="00847DA3" w:rsidRPr="003041A8">
        <w:rPr>
          <w:rFonts w:ascii="Times New Roman" w:eastAsia="Times New Roman" w:hAnsi="Times New Roman" w:cs="Times New Roman"/>
          <w:u w:val="single"/>
          <w:lang w:eastAsia="ru-RU"/>
        </w:rPr>
        <w:tab/>
      </w:r>
      <w:r w:rsidR="00847DA3" w:rsidRPr="003041A8">
        <w:rPr>
          <w:rFonts w:ascii="Times New Roman" w:eastAsia="Times New Roman" w:hAnsi="Times New Roman" w:cs="Times New Roman"/>
          <w:u w:val="single"/>
          <w:lang w:eastAsia="ru-RU"/>
        </w:rPr>
        <w:tab/>
      </w:r>
    </w:p>
    <w:p w14:paraId="1DD8D307" w14:textId="4E066F84" w:rsidR="004A35E7" w:rsidRPr="003041A8" w:rsidRDefault="004A35E7" w:rsidP="004A35E7">
      <w:pPr>
        <w:spacing w:after="0" w:line="312" w:lineRule="auto"/>
        <w:jc w:val="both"/>
        <w:rPr>
          <w:rFonts w:ascii="Times New Roman" w:eastAsia="Times New Roman" w:hAnsi="Times New Roman" w:cs="Times New Roman"/>
          <w:u w:val="single"/>
          <w:lang w:eastAsia="ru-RU"/>
        </w:rPr>
      </w:pPr>
      <w:r w:rsidRPr="003041A8">
        <w:rPr>
          <w:rFonts w:ascii="Times New Roman" w:eastAsia="Times New Roman" w:hAnsi="Times New Roman" w:cs="Times New Roman"/>
          <w:lang w:eastAsia="ru-RU"/>
        </w:rPr>
        <w:t>Спеціалізація</w:t>
      </w:r>
      <w:r w:rsidRPr="003041A8">
        <w:rPr>
          <w:rFonts w:ascii="Times New Roman" w:eastAsia="Times New Roman" w:hAnsi="Times New Roman" w:cs="Times New Roman"/>
          <w:u w:val="single"/>
          <w:lang w:eastAsia="ru-RU"/>
        </w:rPr>
        <w:t xml:space="preserve"> </w:t>
      </w:r>
      <w:r w:rsidRPr="003041A8">
        <w:rPr>
          <w:rFonts w:ascii="Times New Roman" w:eastAsia="Times New Roman" w:hAnsi="Times New Roman" w:cs="Times New Roman"/>
          <w:u w:val="single"/>
          <w:lang w:eastAsia="ru-RU"/>
        </w:rPr>
        <w:tab/>
        <w:t>151.02 «Комп’ютерно-інтегровані технології та прикладне</w:t>
      </w:r>
      <w:r w:rsidRPr="003041A8">
        <w:rPr>
          <w:rFonts w:ascii="Times New Roman" w:eastAsia="Times New Roman" w:hAnsi="Times New Roman" w:cs="Times New Roman"/>
          <w:u w:val="single"/>
          <w:lang w:eastAsia="ru-RU"/>
        </w:rPr>
        <w:tab/>
      </w:r>
      <w:r w:rsidR="00847DA3" w:rsidRPr="003041A8">
        <w:rPr>
          <w:rFonts w:ascii="Times New Roman" w:eastAsia="Times New Roman" w:hAnsi="Times New Roman" w:cs="Times New Roman"/>
          <w:u w:val="single"/>
          <w:lang w:eastAsia="ru-RU"/>
        </w:rPr>
        <w:tab/>
      </w:r>
      <w:r w:rsidR="00847DA3" w:rsidRPr="003041A8">
        <w:rPr>
          <w:rFonts w:ascii="Times New Roman" w:eastAsia="Times New Roman" w:hAnsi="Times New Roman" w:cs="Times New Roman"/>
          <w:u w:val="single"/>
          <w:lang w:eastAsia="ru-RU"/>
        </w:rPr>
        <w:tab/>
      </w:r>
      <w:r w:rsidR="00847DA3" w:rsidRPr="003041A8">
        <w:rPr>
          <w:rFonts w:ascii="Times New Roman" w:eastAsia="Times New Roman" w:hAnsi="Times New Roman" w:cs="Times New Roman"/>
          <w:u w:val="single"/>
          <w:lang w:eastAsia="ru-RU"/>
        </w:rPr>
        <w:tab/>
      </w:r>
    </w:p>
    <w:p w14:paraId="2224679F" w14:textId="620446C0" w:rsidR="004A35E7" w:rsidRPr="003041A8" w:rsidRDefault="004A35E7" w:rsidP="004A35E7">
      <w:pPr>
        <w:spacing w:after="0" w:line="312" w:lineRule="auto"/>
        <w:jc w:val="both"/>
        <w:rPr>
          <w:rFonts w:ascii="Times New Roman" w:eastAsia="Times New Roman" w:hAnsi="Times New Roman" w:cs="Times New Roman"/>
          <w:u w:val="single"/>
          <w:lang w:eastAsia="ru-RU"/>
        </w:rPr>
      </w:pPr>
      <w:r w:rsidRPr="003041A8">
        <w:rPr>
          <w:rFonts w:ascii="Times New Roman" w:eastAsia="Times New Roman" w:hAnsi="Times New Roman" w:cs="Times New Roman"/>
          <w:u w:val="single"/>
          <w:lang w:eastAsia="ru-RU"/>
        </w:rPr>
        <w:tab/>
      </w:r>
      <w:r w:rsidRPr="003041A8">
        <w:rPr>
          <w:rFonts w:ascii="Times New Roman" w:eastAsia="Times New Roman" w:hAnsi="Times New Roman" w:cs="Times New Roman"/>
          <w:u w:val="single"/>
          <w:lang w:eastAsia="ru-RU"/>
        </w:rPr>
        <w:tab/>
      </w:r>
      <w:r w:rsidRPr="003041A8">
        <w:rPr>
          <w:rFonts w:ascii="Times New Roman" w:eastAsia="Times New Roman" w:hAnsi="Times New Roman" w:cs="Times New Roman"/>
          <w:u w:val="single"/>
          <w:lang w:eastAsia="ru-RU"/>
        </w:rPr>
        <w:tab/>
      </w:r>
      <w:r w:rsidR="00F25D08" w:rsidRPr="003041A8">
        <w:rPr>
          <w:rFonts w:ascii="Times New Roman" w:eastAsia="Times New Roman" w:hAnsi="Times New Roman" w:cs="Times New Roman"/>
          <w:u w:val="single"/>
          <w:lang w:eastAsia="ru-RU"/>
        </w:rPr>
        <w:t>програмування</w:t>
      </w:r>
      <w:r w:rsidRPr="003041A8">
        <w:rPr>
          <w:rFonts w:ascii="Times New Roman" w:eastAsia="Times New Roman" w:hAnsi="Times New Roman" w:cs="Times New Roman"/>
          <w:u w:val="single"/>
          <w:lang w:eastAsia="ru-RU"/>
        </w:rPr>
        <w:t>»</w:t>
      </w:r>
      <w:r w:rsidRPr="003041A8">
        <w:rPr>
          <w:rFonts w:ascii="Times New Roman" w:eastAsia="Times New Roman" w:hAnsi="Times New Roman" w:cs="Times New Roman"/>
          <w:u w:val="single"/>
          <w:lang w:eastAsia="ru-RU"/>
        </w:rPr>
        <w:tab/>
      </w:r>
      <w:r w:rsidRPr="003041A8">
        <w:rPr>
          <w:rFonts w:ascii="Times New Roman" w:eastAsia="Times New Roman" w:hAnsi="Times New Roman" w:cs="Times New Roman"/>
          <w:u w:val="single"/>
          <w:lang w:eastAsia="ru-RU"/>
        </w:rPr>
        <w:tab/>
      </w:r>
      <w:r w:rsidRPr="003041A8">
        <w:rPr>
          <w:rFonts w:ascii="Times New Roman" w:eastAsia="Times New Roman" w:hAnsi="Times New Roman" w:cs="Times New Roman"/>
          <w:u w:val="single"/>
          <w:lang w:eastAsia="ru-RU"/>
        </w:rPr>
        <w:tab/>
      </w:r>
      <w:r w:rsidRPr="003041A8">
        <w:rPr>
          <w:rFonts w:ascii="Times New Roman" w:eastAsia="Times New Roman" w:hAnsi="Times New Roman" w:cs="Times New Roman"/>
          <w:u w:val="single"/>
          <w:lang w:eastAsia="ru-RU"/>
        </w:rPr>
        <w:tab/>
      </w:r>
      <w:r w:rsidRPr="003041A8">
        <w:rPr>
          <w:rFonts w:ascii="Times New Roman" w:eastAsia="Times New Roman" w:hAnsi="Times New Roman" w:cs="Times New Roman"/>
          <w:u w:val="single"/>
          <w:lang w:eastAsia="ru-RU"/>
        </w:rPr>
        <w:tab/>
      </w:r>
      <w:r w:rsidRPr="003041A8">
        <w:rPr>
          <w:rFonts w:ascii="Times New Roman" w:eastAsia="Times New Roman" w:hAnsi="Times New Roman" w:cs="Times New Roman"/>
          <w:u w:val="single"/>
          <w:lang w:eastAsia="ru-RU"/>
        </w:rPr>
        <w:tab/>
      </w:r>
      <w:r w:rsidRPr="003041A8">
        <w:rPr>
          <w:rFonts w:ascii="Times New Roman" w:eastAsia="Times New Roman" w:hAnsi="Times New Roman" w:cs="Times New Roman"/>
          <w:u w:val="single"/>
          <w:lang w:eastAsia="ru-RU"/>
        </w:rPr>
        <w:tab/>
      </w:r>
      <w:r w:rsidRPr="003041A8">
        <w:rPr>
          <w:rFonts w:ascii="Times New Roman" w:eastAsia="Times New Roman" w:hAnsi="Times New Roman" w:cs="Times New Roman"/>
          <w:u w:val="single"/>
          <w:lang w:eastAsia="ru-RU"/>
        </w:rPr>
        <w:tab/>
      </w:r>
    </w:p>
    <w:p w14:paraId="591B0D96" w14:textId="24FF434C" w:rsidR="00F25D08" w:rsidRPr="003041A8" w:rsidRDefault="00F25D08" w:rsidP="004A35E7">
      <w:pPr>
        <w:spacing w:after="0" w:line="312" w:lineRule="auto"/>
        <w:jc w:val="both"/>
        <w:rPr>
          <w:rFonts w:ascii="Times New Roman" w:eastAsia="Times New Roman" w:hAnsi="Times New Roman" w:cs="Times New Roman"/>
          <w:u w:val="single"/>
          <w:lang w:eastAsia="ru-RU"/>
        </w:rPr>
      </w:pPr>
    </w:p>
    <w:p w14:paraId="6FC58F5A" w14:textId="77777777" w:rsidR="005E4DDF" w:rsidRPr="003041A8" w:rsidRDefault="005E4DDF" w:rsidP="004A35E7">
      <w:pPr>
        <w:spacing w:after="0" w:line="312" w:lineRule="auto"/>
        <w:jc w:val="both"/>
        <w:rPr>
          <w:rFonts w:ascii="Times New Roman" w:eastAsia="Times New Roman" w:hAnsi="Times New Roman" w:cs="Times New Roman"/>
          <w:u w:val="single"/>
          <w:lang w:eastAsia="ru-RU"/>
        </w:rPr>
      </w:pPr>
    </w:p>
    <w:p w14:paraId="729D316E" w14:textId="5DE0CC66" w:rsidR="005E4DDF" w:rsidRPr="003041A8" w:rsidRDefault="005E4DDF" w:rsidP="005E4DDF">
      <w:pPr>
        <w:pStyle w:val="af8"/>
        <w:rPr>
          <w:b/>
          <w:sz w:val="22"/>
          <w:szCs w:val="22"/>
          <w:lang w:val="uk-UA"/>
        </w:rPr>
      </w:pPr>
      <w:r w:rsidRPr="003041A8">
        <w:rPr>
          <w:sz w:val="22"/>
          <w:szCs w:val="22"/>
          <w:lang w:val="uk-UA"/>
        </w:rPr>
        <w:tab/>
      </w:r>
      <w:r w:rsidRPr="003041A8">
        <w:rPr>
          <w:sz w:val="22"/>
          <w:szCs w:val="22"/>
          <w:lang w:val="uk-UA"/>
        </w:rPr>
        <w:tab/>
      </w:r>
      <w:r w:rsidRPr="003041A8">
        <w:rPr>
          <w:sz w:val="22"/>
          <w:szCs w:val="22"/>
          <w:lang w:val="uk-UA"/>
        </w:rPr>
        <w:tab/>
      </w:r>
      <w:r w:rsidRPr="003041A8">
        <w:rPr>
          <w:sz w:val="22"/>
          <w:szCs w:val="22"/>
          <w:lang w:val="uk-UA"/>
        </w:rPr>
        <w:tab/>
      </w:r>
      <w:r w:rsidRPr="003041A8">
        <w:rPr>
          <w:sz w:val="22"/>
          <w:szCs w:val="22"/>
          <w:lang w:val="uk-UA"/>
        </w:rPr>
        <w:tab/>
      </w:r>
      <w:r w:rsidRPr="003041A8">
        <w:rPr>
          <w:sz w:val="22"/>
          <w:szCs w:val="22"/>
          <w:lang w:val="uk-UA"/>
        </w:rPr>
        <w:tab/>
      </w:r>
      <w:r w:rsidRPr="003041A8">
        <w:rPr>
          <w:sz w:val="22"/>
          <w:szCs w:val="22"/>
          <w:lang w:val="uk-UA"/>
        </w:rPr>
        <w:tab/>
      </w:r>
      <w:r w:rsidR="00934B64" w:rsidRPr="003041A8">
        <w:rPr>
          <w:sz w:val="22"/>
          <w:szCs w:val="22"/>
          <w:lang w:val="uk-UA"/>
        </w:rPr>
        <w:t xml:space="preserve"> </w:t>
      </w:r>
      <w:r w:rsidRPr="003041A8">
        <w:rPr>
          <w:b/>
          <w:sz w:val="22"/>
          <w:szCs w:val="22"/>
          <w:lang w:val="uk-UA"/>
        </w:rPr>
        <w:t>ЗАТВЕРДЖУЮ</w:t>
      </w:r>
    </w:p>
    <w:p w14:paraId="137E49B1" w14:textId="00EEB01C" w:rsidR="005E4DDF" w:rsidRPr="003041A8" w:rsidRDefault="005E4DDF" w:rsidP="005E4DDF">
      <w:pPr>
        <w:pStyle w:val="af8"/>
        <w:rPr>
          <w:sz w:val="22"/>
          <w:szCs w:val="22"/>
          <w:lang w:val="uk-UA"/>
        </w:rPr>
      </w:pPr>
      <w:r w:rsidRPr="003041A8">
        <w:rPr>
          <w:sz w:val="22"/>
          <w:szCs w:val="22"/>
          <w:lang w:val="uk-UA"/>
        </w:rPr>
        <w:tab/>
      </w:r>
      <w:r w:rsidRPr="003041A8">
        <w:rPr>
          <w:sz w:val="22"/>
          <w:szCs w:val="22"/>
          <w:lang w:val="uk-UA"/>
        </w:rPr>
        <w:tab/>
      </w:r>
      <w:r w:rsidRPr="003041A8">
        <w:rPr>
          <w:sz w:val="22"/>
          <w:szCs w:val="22"/>
          <w:lang w:val="uk-UA"/>
        </w:rPr>
        <w:tab/>
      </w:r>
      <w:r w:rsidRPr="003041A8">
        <w:rPr>
          <w:sz w:val="22"/>
          <w:szCs w:val="22"/>
          <w:lang w:val="uk-UA"/>
        </w:rPr>
        <w:tab/>
      </w:r>
      <w:r w:rsidRPr="003041A8">
        <w:rPr>
          <w:sz w:val="22"/>
          <w:szCs w:val="22"/>
          <w:lang w:val="uk-UA"/>
        </w:rPr>
        <w:tab/>
      </w:r>
      <w:r w:rsidRPr="003041A8">
        <w:rPr>
          <w:sz w:val="22"/>
          <w:szCs w:val="22"/>
          <w:lang w:val="uk-UA"/>
        </w:rPr>
        <w:tab/>
      </w:r>
      <w:r w:rsidRPr="003041A8">
        <w:rPr>
          <w:sz w:val="22"/>
          <w:szCs w:val="22"/>
          <w:lang w:val="uk-UA"/>
        </w:rPr>
        <w:tab/>
      </w:r>
      <w:r w:rsidR="00934B64" w:rsidRPr="003041A8">
        <w:rPr>
          <w:sz w:val="22"/>
          <w:szCs w:val="22"/>
          <w:lang w:val="uk-UA"/>
        </w:rPr>
        <w:t xml:space="preserve"> </w:t>
      </w:r>
      <w:r w:rsidRPr="003041A8">
        <w:rPr>
          <w:sz w:val="22"/>
          <w:szCs w:val="22"/>
          <w:lang w:val="uk-UA"/>
        </w:rPr>
        <w:t>Завідувач кафедри АТС та ЕМ</w:t>
      </w:r>
    </w:p>
    <w:p w14:paraId="6EDDC12C" w14:textId="35A4D2B8" w:rsidR="005E4DDF" w:rsidRPr="003041A8" w:rsidRDefault="005E4DDF" w:rsidP="005E4DDF">
      <w:pPr>
        <w:pStyle w:val="af8"/>
        <w:rPr>
          <w:sz w:val="22"/>
          <w:szCs w:val="22"/>
          <w:lang w:val="uk-UA"/>
        </w:rPr>
      </w:pPr>
      <w:r w:rsidRPr="003041A8">
        <w:rPr>
          <w:sz w:val="22"/>
          <w:szCs w:val="22"/>
          <w:lang w:val="uk-UA"/>
        </w:rPr>
        <w:tab/>
      </w:r>
      <w:r w:rsidRPr="003041A8">
        <w:rPr>
          <w:sz w:val="22"/>
          <w:szCs w:val="22"/>
          <w:lang w:val="uk-UA"/>
        </w:rPr>
        <w:tab/>
      </w:r>
      <w:r w:rsidRPr="003041A8">
        <w:rPr>
          <w:sz w:val="22"/>
          <w:szCs w:val="22"/>
          <w:lang w:val="uk-UA"/>
        </w:rPr>
        <w:tab/>
      </w:r>
      <w:r w:rsidRPr="003041A8">
        <w:rPr>
          <w:sz w:val="22"/>
          <w:szCs w:val="22"/>
          <w:lang w:val="uk-UA"/>
        </w:rPr>
        <w:tab/>
      </w:r>
      <w:r w:rsidRPr="003041A8">
        <w:rPr>
          <w:sz w:val="22"/>
          <w:szCs w:val="22"/>
          <w:lang w:val="uk-UA"/>
        </w:rPr>
        <w:tab/>
      </w:r>
      <w:r w:rsidRPr="003041A8">
        <w:rPr>
          <w:sz w:val="22"/>
          <w:szCs w:val="22"/>
          <w:lang w:val="uk-UA"/>
        </w:rPr>
        <w:tab/>
      </w:r>
      <w:r w:rsidRPr="003041A8">
        <w:rPr>
          <w:sz w:val="22"/>
          <w:szCs w:val="22"/>
          <w:lang w:val="uk-UA"/>
        </w:rPr>
        <w:tab/>
      </w:r>
      <w:r w:rsidR="00934B64" w:rsidRPr="003041A8">
        <w:rPr>
          <w:sz w:val="22"/>
          <w:szCs w:val="22"/>
          <w:lang w:val="uk-UA"/>
        </w:rPr>
        <w:t xml:space="preserve"> </w:t>
      </w:r>
      <w:r w:rsidRPr="003041A8">
        <w:rPr>
          <w:sz w:val="22"/>
          <w:szCs w:val="22"/>
          <w:lang w:val="uk-UA"/>
        </w:rPr>
        <w:t>проф. Подустов М.О.</w:t>
      </w:r>
    </w:p>
    <w:p w14:paraId="4C48A5D3" w14:textId="74BB8475" w:rsidR="005E4DDF" w:rsidRPr="003041A8" w:rsidRDefault="005E4DDF" w:rsidP="005E4DDF">
      <w:pPr>
        <w:pStyle w:val="af8"/>
        <w:rPr>
          <w:sz w:val="22"/>
          <w:szCs w:val="22"/>
          <w:lang w:val="uk-UA"/>
        </w:rPr>
      </w:pPr>
      <w:r w:rsidRPr="003041A8">
        <w:rPr>
          <w:noProof/>
          <w:szCs w:val="28"/>
        </w:rPr>
        <mc:AlternateContent>
          <mc:Choice Requires="wps">
            <w:drawing>
              <wp:anchor distT="0" distB="0" distL="114300" distR="114300" simplePos="0" relativeHeight="251673600" behindDoc="0" locked="0" layoutInCell="1" allowOverlap="1" wp14:anchorId="1C5B38C2" wp14:editId="4BB90D5C">
                <wp:simplePos x="0" y="0"/>
                <wp:positionH relativeFrom="column">
                  <wp:posOffset>3516630</wp:posOffset>
                </wp:positionH>
                <wp:positionV relativeFrom="paragraph">
                  <wp:posOffset>167005</wp:posOffset>
                </wp:positionV>
                <wp:extent cx="2371090" cy="0"/>
                <wp:effectExtent l="11430" t="5080" r="8255" b="13970"/>
                <wp:wrapNone/>
                <wp:docPr id="67" name="Прямая соединительная линия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10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A30B43" id="Прямая соединительная линия 67"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6.9pt,13.15pt" to="463.6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" strokeweight=".5pt"/>
            </w:pict>
          </mc:Fallback>
        </mc:AlternateContent>
      </w:r>
      <w:r w:rsidRPr="003041A8">
        <w:rPr>
          <w:sz w:val="22"/>
          <w:szCs w:val="22"/>
          <w:lang w:val="uk-UA"/>
        </w:rPr>
        <w:tab/>
      </w:r>
      <w:r w:rsidRPr="003041A8">
        <w:rPr>
          <w:sz w:val="22"/>
          <w:szCs w:val="22"/>
          <w:lang w:val="uk-UA"/>
        </w:rPr>
        <w:tab/>
      </w:r>
      <w:r w:rsidRPr="003041A8">
        <w:rPr>
          <w:sz w:val="22"/>
          <w:szCs w:val="22"/>
          <w:lang w:val="uk-UA"/>
        </w:rPr>
        <w:tab/>
      </w:r>
      <w:r w:rsidRPr="003041A8">
        <w:rPr>
          <w:sz w:val="22"/>
          <w:szCs w:val="22"/>
          <w:lang w:val="uk-UA"/>
        </w:rPr>
        <w:tab/>
      </w:r>
      <w:r w:rsidRPr="003041A8">
        <w:rPr>
          <w:sz w:val="22"/>
          <w:szCs w:val="22"/>
          <w:lang w:val="uk-UA"/>
        </w:rPr>
        <w:tab/>
      </w:r>
      <w:r w:rsidRPr="003041A8">
        <w:rPr>
          <w:sz w:val="22"/>
          <w:szCs w:val="22"/>
          <w:lang w:val="uk-UA"/>
        </w:rPr>
        <w:tab/>
      </w:r>
      <w:r w:rsidRPr="003041A8">
        <w:rPr>
          <w:sz w:val="22"/>
          <w:szCs w:val="22"/>
          <w:lang w:val="uk-UA"/>
        </w:rPr>
        <w:tab/>
      </w:r>
      <w:r w:rsidR="00934B64" w:rsidRPr="003041A8">
        <w:rPr>
          <w:sz w:val="22"/>
          <w:szCs w:val="22"/>
          <w:lang w:val="uk-UA"/>
        </w:rPr>
        <w:t xml:space="preserve"> </w:t>
      </w:r>
    </w:p>
    <w:p w14:paraId="1A0E7EC6" w14:textId="11321CAC" w:rsidR="005E4DDF" w:rsidRPr="003041A8" w:rsidRDefault="005E4DDF" w:rsidP="005E4DDF">
      <w:pPr>
        <w:pStyle w:val="af8"/>
        <w:rPr>
          <w:sz w:val="22"/>
          <w:szCs w:val="22"/>
          <w:lang w:val="uk-UA"/>
        </w:rPr>
      </w:pPr>
      <w:r w:rsidRPr="003041A8">
        <w:rPr>
          <w:sz w:val="22"/>
          <w:szCs w:val="22"/>
          <w:lang w:val="uk-UA"/>
        </w:rPr>
        <w:tab/>
      </w:r>
      <w:r w:rsidRPr="003041A8">
        <w:rPr>
          <w:sz w:val="22"/>
          <w:szCs w:val="22"/>
          <w:lang w:val="uk-UA"/>
        </w:rPr>
        <w:tab/>
      </w:r>
      <w:r w:rsidRPr="003041A8">
        <w:rPr>
          <w:sz w:val="22"/>
          <w:szCs w:val="22"/>
          <w:lang w:val="uk-UA"/>
        </w:rPr>
        <w:tab/>
      </w:r>
      <w:r w:rsidRPr="003041A8">
        <w:rPr>
          <w:sz w:val="22"/>
          <w:szCs w:val="22"/>
          <w:lang w:val="uk-UA"/>
        </w:rPr>
        <w:tab/>
      </w:r>
      <w:r w:rsidRPr="003041A8">
        <w:rPr>
          <w:sz w:val="22"/>
          <w:szCs w:val="22"/>
          <w:lang w:val="uk-UA"/>
        </w:rPr>
        <w:tab/>
      </w:r>
      <w:r w:rsidRPr="003041A8">
        <w:rPr>
          <w:sz w:val="22"/>
          <w:szCs w:val="22"/>
          <w:lang w:val="uk-UA"/>
        </w:rPr>
        <w:tab/>
      </w:r>
      <w:r w:rsidRPr="003041A8">
        <w:rPr>
          <w:sz w:val="22"/>
          <w:szCs w:val="22"/>
          <w:lang w:val="uk-UA"/>
        </w:rPr>
        <w:tab/>
      </w:r>
      <w:r w:rsidR="00934B64" w:rsidRPr="003041A8">
        <w:rPr>
          <w:sz w:val="22"/>
          <w:szCs w:val="22"/>
          <w:lang w:val="uk-UA"/>
        </w:rPr>
        <w:t xml:space="preserve"> </w:t>
      </w:r>
      <w:r w:rsidRPr="003041A8">
        <w:rPr>
          <w:sz w:val="22"/>
          <w:szCs w:val="22"/>
          <w:lang w:val="uk-UA"/>
        </w:rPr>
        <w:t>«___»__________________ 20___ року</w:t>
      </w:r>
    </w:p>
    <w:p w14:paraId="037922C3" w14:textId="77777777" w:rsidR="008E3B8C" w:rsidRPr="003041A8" w:rsidRDefault="008E3B8C" w:rsidP="008E3B8C">
      <w:pPr>
        <w:spacing w:after="0" w:line="240" w:lineRule="auto"/>
        <w:jc w:val="both"/>
        <w:rPr>
          <w:rFonts w:ascii="Times New Roman" w:eastAsia="Times New Roman" w:hAnsi="Times New Roman" w:cs="Times New Roman"/>
          <w:szCs w:val="24"/>
          <w:lang w:eastAsia="ru-RU"/>
        </w:rPr>
      </w:pPr>
    </w:p>
    <w:p w14:paraId="59374C15" w14:textId="77777777" w:rsidR="008E3B8C" w:rsidRPr="003041A8" w:rsidRDefault="008E3B8C" w:rsidP="008E3B8C">
      <w:pPr>
        <w:spacing w:after="0" w:line="240" w:lineRule="auto"/>
        <w:jc w:val="both"/>
        <w:rPr>
          <w:rFonts w:ascii="Times New Roman" w:eastAsia="Times New Roman" w:hAnsi="Times New Roman" w:cs="Times New Roman"/>
          <w:szCs w:val="24"/>
          <w:lang w:eastAsia="ru-RU"/>
        </w:rPr>
      </w:pPr>
    </w:p>
    <w:p w14:paraId="396EB924" w14:textId="77777777" w:rsidR="008E3B8C" w:rsidRPr="003041A8" w:rsidRDefault="008E3B8C" w:rsidP="008E3B8C">
      <w:pPr>
        <w:spacing w:after="0" w:line="240" w:lineRule="auto"/>
        <w:jc w:val="both"/>
        <w:rPr>
          <w:rFonts w:ascii="Times New Roman" w:eastAsia="Times New Roman" w:hAnsi="Times New Roman" w:cs="Times New Roman"/>
          <w:szCs w:val="24"/>
          <w:lang w:eastAsia="ru-RU"/>
        </w:rPr>
      </w:pPr>
    </w:p>
    <w:p w14:paraId="67C1690D" w14:textId="77777777" w:rsidR="008E3B8C" w:rsidRPr="003041A8" w:rsidRDefault="008E3B8C" w:rsidP="008E3B8C">
      <w:pPr>
        <w:spacing w:after="0" w:line="240" w:lineRule="auto"/>
        <w:jc w:val="center"/>
        <w:rPr>
          <w:rFonts w:ascii="Times New Roman" w:eastAsia="Times New Roman" w:hAnsi="Times New Roman" w:cs="Times New Roman"/>
          <w:b/>
          <w:szCs w:val="28"/>
          <w:lang w:eastAsia="ru-RU"/>
        </w:rPr>
      </w:pPr>
      <w:r w:rsidRPr="003041A8">
        <w:rPr>
          <w:rFonts w:ascii="Times New Roman" w:eastAsia="Times New Roman" w:hAnsi="Times New Roman" w:cs="Times New Roman"/>
          <w:b/>
          <w:szCs w:val="28"/>
          <w:lang w:eastAsia="ru-RU"/>
        </w:rPr>
        <w:t>З А В Д А Н Н Я</w:t>
      </w:r>
    </w:p>
    <w:p w14:paraId="01E802CD" w14:textId="77777777" w:rsidR="008E3B8C" w:rsidRPr="003041A8" w:rsidRDefault="008E3B8C" w:rsidP="008E3B8C">
      <w:pPr>
        <w:spacing w:after="0" w:line="240" w:lineRule="auto"/>
        <w:jc w:val="center"/>
        <w:rPr>
          <w:rFonts w:ascii="Times New Roman" w:eastAsia="Times New Roman" w:hAnsi="Times New Roman" w:cs="Times New Roman"/>
          <w:b/>
          <w:szCs w:val="28"/>
          <w:lang w:eastAsia="ru-RU"/>
        </w:rPr>
      </w:pPr>
      <w:r w:rsidRPr="003041A8">
        <w:rPr>
          <w:rFonts w:ascii="Times New Roman" w:eastAsia="Times New Roman" w:hAnsi="Times New Roman" w:cs="Times New Roman"/>
          <w:b/>
          <w:szCs w:val="28"/>
          <w:lang w:eastAsia="ru-RU"/>
        </w:rPr>
        <w:t>НА ДИПЛОМНУ РОБОТУ СТУДЕНТУ</w:t>
      </w:r>
    </w:p>
    <w:p w14:paraId="3CC0153D" w14:textId="77777777" w:rsidR="008E3B8C" w:rsidRPr="003041A8" w:rsidRDefault="008E3B8C" w:rsidP="008E3B8C">
      <w:pPr>
        <w:spacing w:after="0" w:line="240" w:lineRule="auto"/>
        <w:jc w:val="center"/>
        <w:rPr>
          <w:rFonts w:ascii="Times New Roman" w:eastAsia="Times New Roman" w:hAnsi="Times New Roman" w:cs="Times New Roman"/>
          <w:szCs w:val="28"/>
          <w:lang w:eastAsia="ru-RU"/>
        </w:rPr>
      </w:pPr>
    </w:p>
    <w:p w14:paraId="2FFBA9CB" w14:textId="3938DE8F" w:rsidR="008E3B8C" w:rsidRPr="003041A8" w:rsidRDefault="008E3B8C" w:rsidP="008E3B8C">
      <w:pPr>
        <w:spacing w:after="0" w:line="240" w:lineRule="auto"/>
        <w:jc w:val="both"/>
        <w:rPr>
          <w:rFonts w:ascii="Times New Roman" w:eastAsia="Times New Roman" w:hAnsi="Times New Roman" w:cs="Times New Roman"/>
          <w:sz w:val="28"/>
          <w:szCs w:val="28"/>
          <w:u w:val="single"/>
          <w:lang w:eastAsia="ru-RU"/>
        </w:rPr>
      </w:pPr>
      <w:r w:rsidRPr="003041A8">
        <w:rPr>
          <w:rFonts w:ascii="Times New Roman" w:eastAsia="Times New Roman" w:hAnsi="Times New Roman" w:cs="Times New Roman"/>
          <w:szCs w:val="28"/>
          <w:u w:val="single"/>
          <w:lang w:eastAsia="ru-RU"/>
        </w:rPr>
        <w:tab/>
      </w:r>
      <w:r w:rsidRPr="003041A8">
        <w:rPr>
          <w:rFonts w:ascii="Times New Roman" w:eastAsia="Times New Roman" w:hAnsi="Times New Roman" w:cs="Times New Roman"/>
          <w:szCs w:val="28"/>
          <w:u w:val="single"/>
          <w:lang w:eastAsia="ru-RU"/>
        </w:rPr>
        <w:tab/>
      </w:r>
      <w:r w:rsidRPr="003041A8">
        <w:rPr>
          <w:rFonts w:ascii="Times New Roman" w:eastAsia="Times New Roman" w:hAnsi="Times New Roman" w:cs="Times New Roman"/>
          <w:szCs w:val="28"/>
          <w:u w:val="single"/>
          <w:lang w:eastAsia="ru-RU"/>
        </w:rPr>
        <w:tab/>
      </w:r>
      <w:r w:rsidRPr="003041A8">
        <w:rPr>
          <w:rFonts w:ascii="Times New Roman" w:eastAsia="Times New Roman" w:hAnsi="Times New Roman" w:cs="Times New Roman"/>
          <w:szCs w:val="28"/>
          <w:u w:val="single"/>
          <w:lang w:eastAsia="ru-RU"/>
        </w:rPr>
        <w:tab/>
      </w:r>
      <w:r w:rsidRPr="003041A8">
        <w:rPr>
          <w:rFonts w:ascii="Times New Roman" w:eastAsia="Times New Roman" w:hAnsi="Times New Roman" w:cs="Times New Roman"/>
          <w:szCs w:val="20"/>
          <w:u w:val="single"/>
          <w:lang w:eastAsia="ru-RU"/>
        </w:rPr>
        <w:t>Ященку Олександру Володимировичу</w:t>
      </w:r>
      <w:r w:rsidRPr="003041A8">
        <w:rPr>
          <w:rFonts w:ascii="Times New Roman" w:eastAsia="Times New Roman" w:hAnsi="Times New Roman" w:cs="Times New Roman"/>
          <w:sz w:val="28"/>
          <w:szCs w:val="28"/>
          <w:u w:val="single"/>
          <w:lang w:eastAsia="ru-RU"/>
        </w:rPr>
        <w:tab/>
      </w:r>
      <w:r w:rsidRPr="003041A8">
        <w:rPr>
          <w:rFonts w:ascii="Times New Roman" w:eastAsia="Times New Roman" w:hAnsi="Times New Roman" w:cs="Times New Roman"/>
          <w:sz w:val="28"/>
          <w:szCs w:val="28"/>
          <w:u w:val="single"/>
          <w:lang w:eastAsia="ru-RU"/>
        </w:rPr>
        <w:tab/>
      </w:r>
      <w:r w:rsidRPr="003041A8">
        <w:rPr>
          <w:rFonts w:ascii="Times New Roman" w:eastAsia="Times New Roman" w:hAnsi="Times New Roman" w:cs="Times New Roman"/>
          <w:sz w:val="28"/>
          <w:szCs w:val="28"/>
          <w:u w:val="single"/>
          <w:lang w:eastAsia="ru-RU"/>
        </w:rPr>
        <w:tab/>
      </w:r>
      <w:r w:rsidR="00847DA3" w:rsidRPr="003041A8">
        <w:rPr>
          <w:rFonts w:ascii="Times New Roman" w:eastAsia="Times New Roman" w:hAnsi="Times New Roman" w:cs="Times New Roman"/>
          <w:sz w:val="28"/>
          <w:szCs w:val="28"/>
          <w:u w:val="single"/>
          <w:lang w:eastAsia="ru-RU"/>
        </w:rPr>
        <w:tab/>
      </w:r>
    </w:p>
    <w:p w14:paraId="64AD990D" w14:textId="77777777" w:rsidR="008E3B8C" w:rsidRPr="003041A8" w:rsidRDefault="008E3B8C" w:rsidP="008E3B8C">
      <w:pPr>
        <w:spacing w:after="0" w:line="240" w:lineRule="auto"/>
        <w:jc w:val="both"/>
        <w:rPr>
          <w:rFonts w:ascii="Times New Roman" w:eastAsia="Times New Roman" w:hAnsi="Times New Roman" w:cs="Times New Roman"/>
          <w:sz w:val="18"/>
          <w:szCs w:val="18"/>
          <w:lang w:eastAsia="ru-RU"/>
        </w:rPr>
      </w:pPr>
      <w:r w:rsidRPr="003041A8">
        <w:rPr>
          <w:rFonts w:ascii="Times New Roman" w:eastAsia="Times New Roman" w:hAnsi="Times New Roman" w:cs="Times New Roman"/>
          <w:sz w:val="18"/>
          <w:szCs w:val="18"/>
          <w:lang w:eastAsia="ru-RU"/>
        </w:rPr>
        <w:tab/>
      </w:r>
      <w:r w:rsidRPr="003041A8">
        <w:rPr>
          <w:rFonts w:ascii="Times New Roman" w:eastAsia="Times New Roman" w:hAnsi="Times New Roman" w:cs="Times New Roman"/>
          <w:sz w:val="18"/>
          <w:szCs w:val="18"/>
          <w:lang w:eastAsia="ru-RU"/>
        </w:rPr>
        <w:tab/>
      </w:r>
      <w:r w:rsidRPr="003041A8">
        <w:rPr>
          <w:rFonts w:ascii="Times New Roman" w:eastAsia="Times New Roman" w:hAnsi="Times New Roman" w:cs="Times New Roman"/>
          <w:sz w:val="18"/>
          <w:szCs w:val="18"/>
          <w:lang w:eastAsia="ru-RU"/>
        </w:rPr>
        <w:tab/>
      </w:r>
      <w:r w:rsidRPr="003041A8">
        <w:rPr>
          <w:rFonts w:ascii="Times New Roman" w:eastAsia="Times New Roman" w:hAnsi="Times New Roman" w:cs="Times New Roman"/>
          <w:sz w:val="18"/>
          <w:szCs w:val="18"/>
          <w:lang w:eastAsia="ru-RU"/>
        </w:rPr>
        <w:tab/>
      </w:r>
      <w:r w:rsidRPr="003041A8">
        <w:rPr>
          <w:rFonts w:ascii="Times New Roman" w:eastAsia="Times New Roman" w:hAnsi="Times New Roman" w:cs="Times New Roman"/>
          <w:sz w:val="18"/>
          <w:szCs w:val="18"/>
          <w:lang w:eastAsia="ru-RU"/>
        </w:rPr>
        <w:tab/>
        <w:t>(прізвище, ім’я, по батькові)</w:t>
      </w:r>
    </w:p>
    <w:p w14:paraId="72D56C6C" w14:textId="77777777" w:rsidR="008E3B8C" w:rsidRPr="003041A8" w:rsidRDefault="008E3B8C" w:rsidP="008E3B8C">
      <w:pPr>
        <w:spacing w:after="0" w:line="240" w:lineRule="auto"/>
        <w:jc w:val="both"/>
        <w:rPr>
          <w:rFonts w:ascii="Times New Roman" w:eastAsia="Times New Roman" w:hAnsi="Times New Roman" w:cs="Times New Roman"/>
          <w:lang w:eastAsia="ru-RU"/>
        </w:rPr>
      </w:pPr>
    </w:p>
    <w:p w14:paraId="558C1391" w14:textId="1417DD60" w:rsidR="00F92DE4" w:rsidRPr="003041A8" w:rsidRDefault="008E3B8C" w:rsidP="00F92DE4">
      <w:pPr>
        <w:spacing w:after="0" w:line="360" w:lineRule="auto"/>
        <w:ind w:left="2124" w:hanging="2124"/>
        <w:rPr>
          <w:rFonts w:ascii="Times New Roman" w:eastAsia="Times New Roman" w:hAnsi="Times New Roman" w:cs="Times New Roman"/>
          <w:szCs w:val="20"/>
          <w:u w:val="single"/>
          <w:lang w:eastAsia="ru-RU"/>
        </w:rPr>
      </w:pPr>
      <w:r w:rsidRPr="003041A8">
        <w:rPr>
          <w:rFonts w:ascii="Times New Roman" w:eastAsia="Times New Roman" w:hAnsi="Times New Roman" w:cs="Times New Roman"/>
          <w:szCs w:val="28"/>
          <w:lang w:eastAsia="ru-RU"/>
        </w:rPr>
        <w:t xml:space="preserve">1 Тема роботи </w:t>
      </w:r>
      <w:r w:rsidRPr="003041A8">
        <w:rPr>
          <w:rFonts w:ascii="Times New Roman" w:eastAsia="Times New Roman" w:hAnsi="Times New Roman" w:cs="Times New Roman"/>
          <w:szCs w:val="28"/>
          <w:u w:val="single"/>
          <w:lang w:eastAsia="uk-UA"/>
        </w:rPr>
        <w:tab/>
      </w:r>
      <w:r w:rsidR="00F92DE4" w:rsidRPr="003041A8">
        <w:rPr>
          <w:rFonts w:ascii="Times New Roman" w:eastAsia="Times New Roman" w:hAnsi="Times New Roman" w:cs="Times New Roman"/>
          <w:szCs w:val="20"/>
          <w:u w:val="single"/>
          <w:lang w:eastAsia="ru-RU"/>
        </w:rPr>
        <w:t xml:space="preserve">Комп’ютерно-інтегроване управління процесом очищення </w:t>
      </w:r>
      <w:r w:rsidR="00847DA3" w:rsidRPr="003041A8">
        <w:rPr>
          <w:rFonts w:ascii="Times New Roman" w:eastAsia="Times New Roman" w:hAnsi="Times New Roman" w:cs="Times New Roman"/>
          <w:szCs w:val="20"/>
          <w:u w:val="single"/>
          <w:lang w:eastAsia="ru-RU"/>
        </w:rPr>
        <w:tab/>
      </w:r>
      <w:r w:rsidR="00847DA3" w:rsidRPr="003041A8">
        <w:rPr>
          <w:rFonts w:ascii="Times New Roman" w:eastAsia="Times New Roman" w:hAnsi="Times New Roman" w:cs="Times New Roman"/>
          <w:szCs w:val="20"/>
          <w:u w:val="single"/>
          <w:lang w:eastAsia="ru-RU"/>
        </w:rPr>
        <w:tab/>
      </w:r>
      <w:r w:rsidR="00847DA3" w:rsidRPr="003041A8">
        <w:rPr>
          <w:rFonts w:ascii="Times New Roman" w:eastAsia="Times New Roman" w:hAnsi="Times New Roman" w:cs="Times New Roman"/>
          <w:szCs w:val="20"/>
          <w:u w:val="single"/>
          <w:lang w:eastAsia="ru-RU"/>
        </w:rPr>
        <w:tab/>
      </w:r>
    </w:p>
    <w:p w14:paraId="18B77129" w14:textId="7D8D86FE" w:rsidR="008E3B8C" w:rsidRPr="003041A8" w:rsidRDefault="00F92DE4" w:rsidP="00F92DE4">
      <w:pPr>
        <w:spacing w:after="0" w:line="360" w:lineRule="auto"/>
        <w:ind w:left="2124" w:hanging="2124"/>
        <w:rPr>
          <w:rFonts w:ascii="Times New Roman" w:eastAsia="Times New Roman" w:hAnsi="Times New Roman" w:cs="Times New Roman"/>
          <w:szCs w:val="28"/>
          <w:u w:val="single"/>
          <w:lang w:eastAsia="ru-RU"/>
        </w:rPr>
      </w:pPr>
      <w:r w:rsidRPr="003041A8">
        <w:rPr>
          <w:rFonts w:ascii="Times New Roman" w:eastAsia="Times New Roman" w:hAnsi="Times New Roman" w:cs="Times New Roman"/>
          <w:szCs w:val="20"/>
          <w:u w:val="single"/>
          <w:lang w:eastAsia="ru-RU"/>
        </w:rPr>
        <w:tab/>
        <w:t>промислово-побутових стічних вод</w:t>
      </w:r>
      <w:r w:rsidR="008E3B8C" w:rsidRPr="003041A8">
        <w:rPr>
          <w:rFonts w:ascii="Times New Roman" w:eastAsia="Times New Roman" w:hAnsi="Times New Roman" w:cs="Times New Roman"/>
          <w:szCs w:val="28"/>
          <w:u w:val="single"/>
          <w:lang w:eastAsia="ru-RU"/>
        </w:rPr>
        <w:tab/>
      </w:r>
      <w:r w:rsidR="008E3B8C" w:rsidRPr="003041A8">
        <w:rPr>
          <w:rFonts w:ascii="Times New Roman" w:eastAsia="Times New Roman" w:hAnsi="Times New Roman" w:cs="Times New Roman"/>
          <w:szCs w:val="28"/>
          <w:u w:val="single"/>
          <w:lang w:eastAsia="ru-RU"/>
        </w:rPr>
        <w:tab/>
      </w:r>
      <w:r w:rsidR="008E3B8C" w:rsidRPr="003041A8">
        <w:rPr>
          <w:rFonts w:ascii="Times New Roman" w:eastAsia="Times New Roman" w:hAnsi="Times New Roman" w:cs="Times New Roman"/>
          <w:szCs w:val="28"/>
          <w:u w:val="single"/>
          <w:lang w:eastAsia="ru-RU"/>
        </w:rPr>
        <w:tab/>
      </w:r>
      <w:r w:rsidRPr="003041A8">
        <w:rPr>
          <w:rFonts w:ascii="Times New Roman" w:eastAsia="Times New Roman" w:hAnsi="Times New Roman" w:cs="Times New Roman"/>
          <w:szCs w:val="28"/>
          <w:u w:val="single"/>
          <w:lang w:eastAsia="ru-RU"/>
        </w:rPr>
        <w:tab/>
      </w:r>
      <w:r w:rsidR="008E3B8C" w:rsidRPr="003041A8">
        <w:rPr>
          <w:rFonts w:ascii="Times New Roman" w:eastAsia="Times New Roman" w:hAnsi="Times New Roman" w:cs="Times New Roman"/>
          <w:szCs w:val="28"/>
          <w:u w:val="single"/>
          <w:lang w:eastAsia="ru-RU"/>
        </w:rPr>
        <w:tab/>
      </w:r>
      <w:r w:rsidR="00847DA3" w:rsidRPr="003041A8">
        <w:rPr>
          <w:rFonts w:ascii="Times New Roman" w:eastAsia="Times New Roman" w:hAnsi="Times New Roman" w:cs="Times New Roman"/>
          <w:szCs w:val="28"/>
          <w:u w:val="single"/>
          <w:lang w:eastAsia="ru-RU"/>
        </w:rPr>
        <w:tab/>
      </w:r>
    </w:p>
    <w:p w14:paraId="507CF0AF" w14:textId="77777777" w:rsidR="008E3B8C" w:rsidRPr="003041A8" w:rsidRDefault="008E3B8C" w:rsidP="008E3B8C">
      <w:pPr>
        <w:spacing w:after="0" w:line="360" w:lineRule="auto"/>
        <w:rPr>
          <w:rFonts w:ascii="Times New Roman" w:eastAsia="Times New Roman" w:hAnsi="Times New Roman" w:cs="Times New Roman"/>
          <w:szCs w:val="28"/>
          <w:u w:val="single"/>
          <w:lang w:eastAsia="ru-RU"/>
        </w:rPr>
      </w:pPr>
      <w:r w:rsidRPr="003041A8">
        <w:rPr>
          <w:rFonts w:ascii="Times New Roman" w:eastAsia="Times New Roman" w:hAnsi="Times New Roman" w:cs="Times New Roman"/>
          <w:szCs w:val="28"/>
          <w:u w:val="single"/>
          <w:lang w:eastAsia="ru-RU"/>
        </w:rPr>
        <w:tab/>
      </w:r>
      <w:r w:rsidRPr="003041A8">
        <w:rPr>
          <w:rFonts w:ascii="Times New Roman" w:eastAsia="Times New Roman" w:hAnsi="Times New Roman" w:cs="Times New Roman"/>
          <w:szCs w:val="28"/>
          <w:u w:val="single"/>
          <w:lang w:eastAsia="ru-RU"/>
        </w:rPr>
        <w:tab/>
      </w:r>
      <w:r w:rsidRPr="003041A8">
        <w:rPr>
          <w:rFonts w:ascii="Times New Roman" w:eastAsia="Times New Roman" w:hAnsi="Times New Roman" w:cs="Times New Roman"/>
          <w:szCs w:val="28"/>
          <w:u w:val="single"/>
          <w:lang w:eastAsia="ru-RU"/>
        </w:rPr>
        <w:tab/>
      </w:r>
      <w:r w:rsidRPr="003041A8">
        <w:rPr>
          <w:rFonts w:ascii="Times New Roman" w:eastAsia="Times New Roman" w:hAnsi="Times New Roman" w:cs="Times New Roman"/>
          <w:szCs w:val="28"/>
          <w:u w:val="single"/>
          <w:lang w:eastAsia="ru-RU"/>
        </w:rPr>
        <w:tab/>
      </w:r>
      <w:r w:rsidRPr="003041A8">
        <w:rPr>
          <w:rFonts w:ascii="Times New Roman" w:eastAsia="Times New Roman" w:hAnsi="Times New Roman" w:cs="Times New Roman"/>
          <w:szCs w:val="28"/>
          <w:u w:val="single"/>
          <w:lang w:eastAsia="ru-RU"/>
        </w:rPr>
        <w:tab/>
      </w:r>
      <w:r w:rsidRPr="003041A8">
        <w:rPr>
          <w:rFonts w:ascii="Times New Roman" w:eastAsia="Times New Roman" w:hAnsi="Times New Roman" w:cs="Times New Roman"/>
          <w:szCs w:val="28"/>
          <w:u w:val="single"/>
          <w:lang w:eastAsia="ru-RU"/>
        </w:rPr>
        <w:tab/>
      </w:r>
      <w:r w:rsidRPr="003041A8">
        <w:rPr>
          <w:rFonts w:ascii="Times New Roman" w:eastAsia="Times New Roman" w:hAnsi="Times New Roman" w:cs="Times New Roman"/>
          <w:szCs w:val="28"/>
          <w:u w:val="single"/>
          <w:lang w:eastAsia="ru-RU"/>
        </w:rPr>
        <w:tab/>
      </w:r>
      <w:r w:rsidRPr="003041A8">
        <w:rPr>
          <w:rFonts w:ascii="Times New Roman" w:eastAsia="Times New Roman" w:hAnsi="Times New Roman" w:cs="Times New Roman"/>
          <w:szCs w:val="28"/>
          <w:u w:val="single"/>
          <w:lang w:eastAsia="ru-RU"/>
        </w:rPr>
        <w:tab/>
      </w:r>
      <w:r w:rsidRPr="003041A8">
        <w:rPr>
          <w:rFonts w:ascii="Times New Roman" w:eastAsia="Times New Roman" w:hAnsi="Times New Roman" w:cs="Times New Roman"/>
          <w:szCs w:val="28"/>
          <w:u w:val="single"/>
          <w:lang w:eastAsia="ru-RU"/>
        </w:rPr>
        <w:tab/>
      </w:r>
      <w:r w:rsidRPr="003041A8">
        <w:rPr>
          <w:rFonts w:ascii="Times New Roman" w:eastAsia="Times New Roman" w:hAnsi="Times New Roman" w:cs="Times New Roman"/>
          <w:szCs w:val="28"/>
          <w:u w:val="single"/>
          <w:lang w:eastAsia="ru-RU"/>
        </w:rPr>
        <w:tab/>
      </w:r>
      <w:r w:rsidRPr="003041A8">
        <w:rPr>
          <w:rFonts w:ascii="Times New Roman" w:eastAsia="Times New Roman" w:hAnsi="Times New Roman" w:cs="Times New Roman"/>
          <w:szCs w:val="28"/>
          <w:u w:val="single"/>
          <w:lang w:eastAsia="ru-RU"/>
        </w:rPr>
        <w:tab/>
      </w:r>
      <w:r w:rsidRPr="003041A8">
        <w:rPr>
          <w:rFonts w:ascii="Times New Roman" w:eastAsia="Times New Roman" w:hAnsi="Times New Roman" w:cs="Times New Roman"/>
          <w:szCs w:val="28"/>
          <w:u w:val="single"/>
          <w:lang w:eastAsia="ru-RU"/>
        </w:rPr>
        <w:tab/>
      </w:r>
      <w:r w:rsidRPr="003041A8">
        <w:rPr>
          <w:rFonts w:ascii="Times New Roman" w:eastAsia="Times New Roman" w:hAnsi="Times New Roman" w:cs="Times New Roman"/>
          <w:szCs w:val="28"/>
          <w:u w:val="single"/>
          <w:lang w:eastAsia="ru-RU"/>
        </w:rPr>
        <w:tab/>
      </w:r>
    </w:p>
    <w:p w14:paraId="642A5728" w14:textId="4F9800F0" w:rsidR="008E3B8C" w:rsidRPr="003041A8" w:rsidRDefault="008E3B8C" w:rsidP="008E3B8C">
      <w:pPr>
        <w:spacing w:after="0" w:line="240" w:lineRule="auto"/>
        <w:jc w:val="both"/>
        <w:rPr>
          <w:rFonts w:ascii="Times New Roman" w:eastAsia="Times New Roman" w:hAnsi="Times New Roman" w:cs="Times New Roman"/>
          <w:szCs w:val="28"/>
          <w:u w:val="single"/>
          <w:lang w:eastAsia="ru-RU"/>
        </w:rPr>
      </w:pPr>
      <w:r w:rsidRPr="003041A8">
        <w:rPr>
          <w:rFonts w:ascii="Times New Roman" w:eastAsia="Times New Roman" w:hAnsi="Times New Roman" w:cs="Times New Roman"/>
          <w:szCs w:val="28"/>
          <w:lang w:eastAsia="ru-RU"/>
        </w:rPr>
        <w:t xml:space="preserve">керівник роботи </w:t>
      </w:r>
      <w:r w:rsidRPr="003041A8">
        <w:rPr>
          <w:rFonts w:ascii="Times New Roman" w:eastAsia="Times New Roman" w:hAnsi="Times New Roman" w:cs="Times New Roman"/>
          <w:szCs w:val="28"/>
          <w:u w:val="single"/>
          <w:lang w:eastAsia="ru-RU"/>
        </w:rPr>
        <w:tab/>
      </w:r>
      <w:r w:rsidRPr="003041A8">
        <w:rPr>
          <w:rFonts w:ascii="Times New Roman" w:eastAsia="Times New Roman" w:hAnsi="Times New Roman" w:cs="Times New Roman"/>
          <w:szCs w:val="28"/>
          <w:u w:val="single"/>
          <w:lang w:eastAsia="ru-RU"/>
        </w:rPr>
        <w:tab/>
      </w:r>
      <w:r w:rsidR="00F92DE4" w:rsidRPr="003041A8">
        <w:rPr>
          <w:rFonts w:ascii="Times New Roman" w:eastAsia="Times New Roman" w:hAnsi="Times New Roman" w:cs="Times New Roman"/>
          <w:color w:val="000000"/>
          <w:szCs w:val="28"/>
          <w:u w:val="single"/>
          <w:lang w:eastAsia="ru-RU"/>
        </w:rPr>
        <w:t>Дзевочко Олександр Михайлович</w:t>
      </w:r>
      <w:r w:rsidRPr="003041A8">
        <w:rPr>
          <w:rFonts w:ascii="Times New Roman" w:eastAsia="Times New Roman" w:hAnsi="Times New Roman" w:cs="Times New Roman"/>
          <w:color w:val="000000"/>
          <w:szCs w:val="28"/>
          <w:u w:val="single"/>
          <w:lang w:eastAsia="ru-RU"/>
        </w:rPr>
        <w:t xml:space="preserve">, к.т.н., </w:t>
      </w:r>
      <w:r w:rsidR="00F92DE4" w:rsidRPr="003041A8">
        <w:rPr>
          <w:rFonts w:ascii="Times New Roman" w:eastAsia="Times New Roman" w:hAnsi="Times New Roman" w:cs="Times New Roman"/>
          <w:color w:val="000000"/>
          <w:szCs w:val="28"/>
          <w:highlight w:val="white"/>
          <w:u w:val="single"/>
          <w:lang w:eastAsia="ru-RU"/>
        </w:rPr>
        <w:t>доцент</w:t>
      </w:r>
      <w:r w:rsidRPr="003041A8">
        <w:rPr>
          <w:rFonts w:ascii="Times New Roman" w:eastAsia="Times New Roman" w:hAnsi="Times New Roman" w:cs="Times New Roman"/>
          <w:szCs w:val="28"/>
          <w:u w:val="single"/>
          <w:lang w:eastAsia="ru-RU"/>
        </w:rPr>
        <w:tab/>
      </w:r>
      <w:r w:rsidR="00847DA3" w:rsidRPr="003041A8">
        <w:rPr>
          <w:rFonts w:ascii="Times New Roman" w:eastAsia="Times New Roman" w:hAnsi="Times New Roman" w:cs="Times New Roman"/>
          <w:szCs w:val="28"/>
          <w:u w:val="single"/>
          <w:lang w:eastAsia="ru-RU"/>
        </w:rPr>
        <w:tab/>
      </w:r>
      <w:r w:rsidR="00847DA3" w:rsidRPr="003041A8">
        <w:rPr>
          <w:rFonts w:ascii="Times New Roman" w:eastAsia="Times New Roman" w:hAnsi="Times New Roman" w:cs="Times New Roman"/>
          <w:szCs w:val="28"/>
          <w:u w:val="single"/>
          <w:lang w:eastAsia="ru-RU"/>
        </w:rPr>
        <w:tab/>
      </w:r>
    </w:p>
    <w:p w14:paraId="475E7924" w14:textId="0EA5B59F" w:rsidR="008E3B8C" w:rsidRPr="003041A8" w:rsidRDefault="00847DA3" w:rsidP="002E6417">
      <w:pPr>
        <w:widowControl w:val="0"/>
        <w:spacing w:after="0" w:line="360" w:lineRule="auto"/>
        <w:jc w:val="both"/>
        <w:rPr>
          <w:rFonts w:ascii="Times New Roman" w:eastAsia="Times New Roman" w:hAnsi="Times New Roman" w:cs="Times New Roman"/>
          <w:sz w:val="18"/>
          <w:szCs w:val="16"/>
          <w:lang w:eastAsia="ru-RU"/>
        </w:rPr>
      </w:pPr>
      <w:r w:rsidRPr="003041A8">
        <w:rPr>
          <w:rFonts w:ascii="Times New Roman" w:eastAsia="Times New Roman" w:hAnsi="Times New Roman" w:cs="Times New Roman"/>
          <w:sz w:val="16"/>
          <w:szCs w:val="16"/>
          <w:lang w:eastAsia="ru-RU"/>
        </w:rPr>
        <w:tab/>
      </w:r>
      <w:r w:rsidRPr="003041A8">
        <w:rPr>
          <w:rFonts w:ascii="Times New Roman" w:eastAsia="Times New Roman" w:hAnsi="Times New Roman" w:cs="Times New Roman"/>
          <w:sz w:val="16"/>
          <w:szCs w:val="16"/>
          <w:lang w:eastAsia="ru-RU"/>
        </w:rPr>
        <w:tab/>
      </w:r>
      <w:r w:rsidRPr="003041A8">
        <w:rPr>
          <w:rFonts w:ascii="Times New Roman" w:eastAsia="Times New Roman" w:hAnsi="Times New Roman" w:cs="Times New Roman"/>
          <w:sz w:val="16"/>
          <w:szCs w:val="16"/>
          <w:lang w:eastAsia="ru-RU"/>
        </w:rPr>
        <w:tab/>
      </w:r>
      <w:r w:rsidRPr="003041A8">
        <w:rPr>
          <w:rFonts w:ascii="Times New Roman" w:eastAsia="Times New Roman" w:hAnsi="Times New Roman" w:cs="Times New Roman"/>
          <w:sz w:val="16"/>
          <w:szCs w:val="16"/>
          <w:lang w:eastAsia="ru-RU"/>
        </w:rPr>
        <w:tab/>
      </w:r>
      <w:r w:rsidR="008E3B8C" w:rsidRPr="003041A8">
        <w:rPr>
          <w:rFonts w:ascii="Times New Roman" w:eastAsia="Times New Roman" w:hAnsi="Times New Roman" w:cs="Times New Roman"/>
          <w:sz w:val="18"/>
          <w:szCs w:val="16"/>
          <w:lang w:eastAsia="ru-RU"/>
        </w:rPr>
        <w:t>(прізвище, ім’я, по батькові, науковий ступінь, вчене звання)</w:t>
      </w:r>
    </w:p>
    <w:p w14:paraId="0E5A2B3B" w14:textId="686A8DA8" w:rsidR="008E3B8C" w:rsidRPr="003041A8" w:rsidRDefault="008E3B8C" w:rsidP="002E6417">
      <w:pPr>
        <w:widowControl w:val="0"/>
        <w:spacing w:after="0" w:line="360" w:lineRule="auto"/>
        <w:jc w:val="both"/>
        <w:rPr>
          <w:rFonts w:ascii="Times New Roman" w:eastAsia="Times New Roman" w:hAnsi="Times New Roman" w:cs="Times New Roman"/>
          <w:lang w:eastAsia="ru-RU"/>
        </w:rPr>
      </w:pPr>
      <w:r w:rsidRPr="003041A8">
        <w:rPr>
          <w:rFonts w:ascii="Times New Roman" w:eastAsia="Times New Roman" w:hAnsi="Times New Roman" w:cs="Times New Roman"/>
          <w:sz w:val="24"/>
          <w:szCs w:val="28"/>
          <w:lang w:eastAsia="ru-RU"/>
        </w:rPr>
        <w:t xml:space="preserve">затверджені наказом вищого навчального закладу від </w:t>
      </w:r>
      <w:r w:rsidRPr="003041A8">
        <w:rPr>
          <w:rFonts w:ascii="Times New Roman" w:eastAsia="Times New Roman" w:hAnsi="Times New Roman" w:cs="Times New Roman"/>
          <w:sz w:val="24"/>
          <w:szCs w:val="28"/>
          <w:u w:val="single"/>
          <w:lang w:eastAsia="ru-RU"/>
        </w:rPr>
        <w:t>«</w:t>
      </w:r>
      <w:r w:rsidR="004A35E7" w:rsidRPr="003041A8">
        <w:rPr>
          <w:rFonts w:ascii="Times New Roman" w:eastAsia="Times New Roman" w:hAnsi="Times New Roman" w:cs="Times New Roman"/>
          <w:u w:val="single"/>
          <w:lang w:eastAsia="ru-RU"/>
        </w:rPr>
        <w:t>29</w:t>
      </w:r>
      <w:r w:rsidRPr="003041A8">
        <w:rPr>
          <w:rFonts w:ascii="Times New Roman" w:eastAsia="Times New Roman" w:hAnsi="Times New Roman" w:cs="Times New Roman"/>
          <w:u w:val="single"/>
          <w:lang w:eastAsia="ru-RU"/>
        </w:rPr>
        <w:t xml:space="preserve">» </w:t>
      </w:r>
      <w:r w:rsidR="00F25D08" w:rsidRPr="003041A8">
        <w:rPr>
          <w:rFonts w:ascii="Times New Roman" w:eastAsia="Times New Roman" w:hAnsi="Times New Roman" w:cs="Times New Roman"/>
          <w:u w:val="single"/>
          <w:lang w:eastAsia="ru-RU"/>
        </w:rPr>
        <w:t>вересня</w:t>
      </w:r>
      <w:r w:rsidRPr="003041A8">
        <w:rPr>
          <w:rFonts w:ascii="Times New Roman" w:eastAsia="Times New Roman" w:hAnsi="Times New Roman" w:cs="Times New Roman"/>
          <w:u w:val="single"/>
          <w:lang w:eastAsia="ru-RU"/>
        </w:rPr>
        <w:t xml:space="preserve"> 20</w:t>
      </w:r>
      <w:r w:rsidR="00F92DE4" w:rsidRPr="003041A8">
        <w:rPr>
          <w:rFonts w:ascii="Times New Roman" w:eastAsia="Times New Roman" w:hAnsi="Times New Roman" w:cs="Times New Roman"/>
          <w:u w:val="single"/>
          <w:lang w:eastAsia="ru-RU"/>
        </w:rPr>
        <w:t>20</w:t>
      </w:r>
      <w:r w:rsidRPr="003041A8">
        <w:rPr>
          <w:rFonts w:ascii="Times New Roman" w:eastAsia="Times New Roman" w:hAnsi="Times New Roman" w:cs="Times New Roman"/>
          <w:u w:val="single"/>
          <w:lang w:eastAsia="ru-RU"/>
        </w:rPr>
        <w:t xml:space="preserve"> року № </w:t>
      </w:r>
      <w:r w:rsidR="00F25D08" w:rsidRPr="003041A8">
        <w:rPr>
          <w:rFonts w:ascii="Times New Roman" w:eastAsia="Times New Roman" w:hAnsi="Times New Roman" w:cs="Times New Roman"/>
          <w:u w:val="single"/>
          <w:lang w:eastAsia="ru-RU"/>
        </w:rPr>
        <w:t>1875</w:t>
      </w:r>
      <w:r w:rsidRPr="003041A8">
        <w:rPr>
          <w:rFonts w:ascii="Times New Roman" w:eastAsia="Times New Roman" w:hAnsi="Times New Roman" w:cs="Times New Roman"/>
          <w:u w:val="single"/>
          <w:lang w:eastAsia="ru-RU"/>
        </w:rPr>
        <w:t>СТ</w:t>
      </w:r>
      <w:r w:rsidRPr="003041A8">
        <w:rPr>
          <w:rFonts w:ascii="Times New Roman" w:eastAsia="Times New Roman" w:hAnsi="Times New Roman" w:cs="Times New Roman"/>
          <w:u w:val="single"/>
          <w:lang w:eastAsia="ru-RU"/>
        </w:rPr>
        <w:tab/>
      </w:r>
    </w:p>
    <w:p w14:paraId="2AEB5DB2" w14:textId="5398067E" w:rsidR="00F25D08" w:rsidRPr="003041A8" w:rsidRDefault="008E3B8C" w:rsidP="002E6417">
      <w:pPr>
        <w:widowControl w:val="0"/>
        <w:spacing w:after="0" w:line="360" w:lineRule="auto"/>
        <w:jc w:val="both"/>
        <w:rPr>
          <w:rFonts w:ascii="Times New Roman" w:eastAsia="Times New Roman" w:hAnsi="Times New Roman" w:cs="Times New Roman"/>
          <w:u w:val="single"/>
          <w:lang w:eastAsia="ru-RU"/>
        </w:rPr>
      </w:pPr>
      <w:r w:rsidRPr="003041A8">
        <w:rPr>
          <w:rFonts w:ascii="Times New Roman" w:eastAsia="Times New Roman" w:hAnsi="Times New Roman" w:cs="Times New Roman"/>
          <w:lang w:eastAsia="ru-RU"/>
        </w:rPr>
        <w:t xml:space="preserve">2 Строк подання студентом роботи </w:t>
      </w:r>
      <w:r w:rsidRPr="003041A8">
        <w:rPr>
          <w:rFonts w:ascii="Times New Roman" w:eastAsia="Times New Roman" w:hAnsi="Times New Roman" w:cs="Times New Roman"/>
          <w:u w:val="single"/>
          <w:lang w:eastAsia="ru-RU"/>
        </w:rPr>
        <w:tab/>
      </w:r>
      <w:r w:rsidR="00CA4B55" w:rsidRPr="003041A8">
        <w:rPr>
          <w:rFonts w:ascii="Times New Roman" w:eastAsia="Times New Roman" w:hAnsi="Times New Roman" w:cs="Times New Roman"/>
          <w:u w:val="single"/>
          <w:lang w:eastAsia="ru-RU"/>
        </w:rPr>
        <w:t>30.11.</w:t>
      </w:r>
      <w:r w:rsidR="00F92DE4" w:rsidRPr="003041A8">
        <w:rPr>
          <w:rFonts w:ascii="Times New Roman" w:eastAsia="Times New Roman" w:hAnsi="Times New Roman" w:cs="Times New Roman"/>
          <w:u w:val="single"/>
          <w:lang w:eastAsia="ru-RU"/>
        </w:rPr>
        <w:t>2020</w:t>
      </w:r>
      <w:r w:rsidRPr="003041A8">
        <w:rPr>
          <w:rFonts w:ascii="Times New Roman" w:eastAsia="Times New Roman" w:hAnsi="Times New Roman" w:cs="Times New Roman"/>
          <w:u w:val="single"/>
          <w:lang w:eastAsia="ru-RU"/>
        </w:rPr>
        <w:tab/>
      </w:r>
      <w:r w:rsidRPr="003041A8">
        <w:rPr>
          <w:rFonts w:ascii="Times New Roman" w:eastAsia="Times New Roman" w:hAnsi="Times New Roman" w:cs="Times New Roman"/>
          <w:u w:val="single"/>
          <w:lang w:eastAsia="ru-RU"/>
        </w:rPr>
        <w:tab/>
      </w:r>
      <w:r w:rsidRPr="003041A8">
        <w:rPr>
          <w:rFonts w:ascii="Times New Roman" w:eastAsia="Times New Roman" w:hAnsi="Times New Roman" w:cs="Times New Roman"/>
          <w:u w:val="single"/>
          <w:lang w:eastAsia="ru-RU"/>
        </w:rPr>
        <w:tab/>
      </w:r>
      <w:r w:rsidRPr="003041A8">
        <w:rPr>
          <w:rFonts w:ascii="Times New Roman" w:eastAsia="Times New Roman" w:hAnsi="Times New Roman" w:cs="Times New Roman"/>
          <w:u w:val="single"/>
          <w:lang w:eastAsia="ru-RU"/>
        </w:rPr>
        <w:tab/>
      </w:r>
      <w:r w:rsidR="00F25D08" w:rsidRPr="003041A8">
        <w:rPr>
          <w:rFonts w:ascii="Times New Roman" w:eastAsia="Times New Roman" w:hAnsi="Times New Roman" w:cs="Times New Roman"/>
          <w:u w:val="single"/>
          <w:lang w:eastAsia="ru-RU"/>
        </w:rPr>
        <w:tab/>
      </w:r>
      <w:r w:rsidR="00847DA3" w:rsidRPr="003041A8">
        <w:rPr>
          <w:rFonts w:ascii="Times New Roman" w:eastAsia="Times New Roman" w:hAnsi="Times New Roman" w:cs="Times New Roman"/>
          <w:u w:val="single"/>
          <w:lang w:eastAsia="ru-RU"/>
        </w:rPr>
        <w:tab/>
      </w:r>
      <w:r w:rsidR="00847DA3" w:rsidRPr="003041A8">
        <w:rPr>
          <w:rFonts w:ascii="Times New Roman" w:eastAsia="Times New Roman" w:hAnsi="Times New Roman" w:cs="Times New Roman"/>
          <w:u w:val="single"/>
          <w:lang w:eastAsia="ru-RU"/>
        </w:rPr>
        <w:tab/>
      </w:r>
    </w:p>
    <w:p w14:paraId="776ACF2A" w14:textId="60FD2850" w:rsidR="00847DA3" w:rsidRPr="003041A8" w:rsidRDefault="008E3B8C" w:rsidP="002E6417">
      <w:pPr>
        <w:widowControl w:val="0"/>
        <w:spacing w:after="0" w:line="360" w:lineRule="auto"/>
        <w:jc w:val="both"/>
        <w:rPr>
          <w:rFonts w:ascii="Times New Roman" w:eastAsia="Times New Roman" w:hAnsi="Times New Roman" w:cs="Times New Roman"/>
          <w:u w:val="single"/>
          <w:lang w:eastAsia="ru-RU"/>
        </w:rPr>
      </w:pPr>
      <w:r w:rsidRPr="003041A8">
        <w:rPr>
          <w:rFonts w:ascii="Times New Roman" w:eastAsia="Times New Roman" w:hAnsi="Times New Roman" w:cs="Times New Roman"/>
          <w:lang w:eastAsia="ru-RU"/>
        </w:rPr>
        <w:t xml:space="preserve">3 Вихідні дані до роботи </w:t>
      </w:r>
      <w:r w:rsidR="00F25D08" w:rsidRPr="003041A8">
        <w:rPr>
          <w:rFonts w:ascii="Times New Roman" w:eastAsia="Times New Roman" w:hAnsi="Times New Roman" w:cs="Times New Roman"/>
          <w:u w:val="single"/>
          <w:lang w:eastAsia="ru-RU"/>
        </w:rPr>
        <w:t>Розробити комп’ютерно-</w:t>
      </w:r>
      <w:r w:rsidR="00327431" w:rsidRPr="003041A8">
        <w:rPr>
          <w:rFonts w:ascii="Times New Roman" w:eastAsia="Times New Roman" w:hAnsi="Times New Roman" w:cs="Times New Roman"/>
          <w:u w:val="single"/>
          <w:lang w:eastAsia="ru-RU"/>
        </w:rPr>
        <w:t>інтегроване</w:t>
      </w:r>
      <w:r w:rsidR="00F25D08" w:rsidRPr="003041A8">
        <w:rPr>
          <w:rFonts w:ascii="Times New Roman" w:eastAsia="Times New Roman" w:hAnsi="Times New Roman" w:cs="Times New Roman"/>
          <w:u w:val="single"/>
          <w:lang w:eastAsia="ru-RU"/>
        </w:rPr>
        <w:t xml:space="preserve"> управління</w:t>
      </w:r>
      <w:r w:rsidR="00847DA3" w:rsidRPr="003041A8">
        <w:rPr>
          <w:rFonts w:ascii="Times New Roman" w:eastAsia="Times New Roman" w:hAnsi="Times New Roman" w:cs="Times New Roman"/>
          <w:u w:val="single"/>
          <w:lang w:eastAsia="ru-RU"/>
        </w:rPr>
        <w:t xml:space="preserve"> </w:t>
      </w:r>
      <w:r w:rsidR="00F25D08" w:rsidRPr="003041A8">
        <w:rPr>
          <w:rFonts w:ascii="Times New Roman" w:eastAsia="Times New Roman" w:hAnsi="Times New Roman" w:cs="Times New Roman"/>
          <w:u w:val="single"/>
          <w:lang w:eastAsia="ru-RU"/>
        </w:rPr>
        <w:t xml:space="preserve">процесом </w:t>
      </w:r>
      <w:r w:rsidR="00847DA3" w:rsidRPr="003041A8">
        <w:rPr>
          <w:rFonts w:ascii="Times New Roman" w:eastAsia="Times New Roman" w:hAnsi="Times New Roman" w:cs="Times New Roman"/>
          <w:u w:val="single"/>
          <w:lang w:eastAsia="ru-RU"/>
        </w:rPr>
        <w:tab/>
      </w:r>
      <w:r w:rsidR="00847DA3" w:rsidRPr="003041A8">
        <w:rPr>
          <w:rFonts w:ascii="Times New Roman" w:eastAsia="Times New Roman" w:hAnsi="Times New Roman" w:cs="Times New Roman"/>
          <w:u w:val="single"/>
          <w:lang w:eastAsia="ru-RU"/>
        </w:rPr>
        <w:tab/>
      </w:r>
    </w:p>
    <w:p w14:paraId="717C699E" w14:textId="2B8A058E" w:rsidR="00847DA3" w:rsidRPr="003041A8" w:rsidRDefault="00F25D08" w:rsidP="002E6417">
      <w:pPr>
        <w:widowControl w:val="0"/>
        <w:spacing w:after="0" w:line="360" w:lineRule="auto"/>
        <w:jc w:val="both"/>
        <w:rPr>
          <w:rFonts w:ascii="Times New Roman" w:eastAsia="Times New Roman" w:hAnsi="Times New Roman" w:cs="Times New Roman"/>
          <w:u w:val="single"/>
          <w:lang w:eastAsia="ru-RU"/>
        </w:rPr>
      </w:pPr>
      <w:r w:rsidRPr="003041A8">
        <w:rPr>
          <w:rFonts w:ascii="Times New Roman" w:eastAsia="Times New Roman" w:hAnsi="Times New Roman" w:cs="Times New Roman"/>
          <w:u w:val="single"/>
          <w:lang w:eastAsia="ru-RU"/>
        </w:rPr>
        <w:t>очищення промислово-побутових стічних вод.</w:t>
      </w:r>
      <w:r w:rsidR="002E6417" w:rsidRPr="003041A8">
        <w:rPr>
          <w:rFonts w:ascii="Times New Roman" w:eastAsia="Times New Roman" w:hAnsi="Times New Roman" w:cs="Times New Roman"/>
          <w:u w:val="single"/>
          <w:lang w:eastAsia="ru-RU"/>
        </w:rPr>
        <w:t xml:space="preserve"> </w:t>
      </w:r>
      <w:r w:rsidR="00847DA3" w:rsidRPr="003041A8">
        <w:rPr>
          <w:rFonts w:ascii="Times New Roman" w:eastAsia="Times New Roman" w:hAnsi="Times New Roman" w:cs="Times New Roman"/>
          <w:u w:val="single"/>
          <w:lang w:eastAsia="ru-RU"/>
        </w:rPr>
        <w:tab/>
      </w:r>
      <w:r w:rsidR="00847DA3" w:rsidRPr="003041A8">
        <w:rPr>
          <w:rFonts w:ascii="Times New Roman" w:eastAsia="Times New Roman" w:hAnsi="Times New Roman" w:cs="Times New Roman"/>
          <w:u w:val="single"/>
          <w:lang w:eastAsia="ru-RU"/>
        </w:rPr>
        <w:tab/>
      </w:r>
      <w:r w:rsidR="00847DA3" w:rsidRPr="003041A8">
        <w:rPr>
          <w:rFonts w:ascii="Times New Roman" w:eastAsia="Times New Roman" w:hAnsi="Times New Roman" w:cs="Times New Roman"/>
          <w:u w:val="single"/>
          <w:lang w:eastAsia="ru-RU"/>
        </w:rPr>
        <w:tab/>
      </w:r>
      <w:r w:rsidR="00847DA3" w:rsidRPr="003041A8">
        <w:rPr>
          <w:rFonts w:ascii="Times New Roman" w:eastAsia="Times New Roman" w:hAnsi="Times New Roman" w:cs="Times New Roman"/>
          <w:u w:val="single"/>
          <w:lang w:eastAsia="ru-RU"/>
        </w:rPr>
        <w:tab/>
      </w:r>
      <w:r w:rsidR="00847DA3" w:rsidRPr="003041A8">
        <w:rPr>
          <w:rFonts w:ascii="Times New Roman" w:eastAsia="Times New Roman" w:hAnsi="Times New Roman" w:cs="Times New Roman"/>
          <w:u w:val="single"/>
          <w:lang w:eastAsia="ru-RU"/>
        </w:rPr>
        <w:tab/>
      </w:r>
      <w:r w:rsidR="00847DA3" w:rsidRPr="003041A8">
        <w:rPr>
          <w:rFonts w:ascii="Times New Roman" w:eastAsia="Times New Roman" w:hAnsi="Times New Roman" w:cs="Times New Roman"/>
          <w:u w:val="single"/>
          <w:lang w:eastAsia="ru-RU"/>
        </w:rPr>
        <w:tab/>
      </w:r>
      <w:r w:rsidR="00847DA3" w:rsidRPr="003041A8">
        <w:rPr>
          <w:rFonts w:ascii="Times New Roman" w:eastAsia="Times New Roman" w:hAnsi="Times New Roman" w:cs="Times New Roman"/>
          <w:u w:val="single"/>
          <w:lang w:eastAsia="ru-RU"/>
        </w:rPr>
        <w:tab/>
      </w:r>
    </w:p>
    <w:p w14:paraId="782F0350" w14:textId="1A946C61" w:rsidR="00847DA3" w:rsidRPr="003041A8" w:rsidRDefault="00847DA3" w:rsidP="002E6417">
      <w:pPr>
        <w:widowControl w:val="0"/>
        <w:spacing w:after="0" w:line="360" w:lineRule="auto"/>
        <w:jc w:val="both"/>
        <w:rPr>
          <w:rFonts w:ascii="Times New Roman" w:eastAsia="Times New Roman" w:hAnsi="Times New Roman" w:cs="Times New Roman"/>
          <w:u w:val="single"/>
          <w:lang w:eastAsia="ru-RU"/>
        </w:rPr>
      </w:pPr>
      <w:r w:rsidRPr="003041A8">
        <w:rPr>
          <w:rFonts w:ascii="Times New Roman" w:eastAsia="Times New Roman" w:hAnsi="Times New Roman" w:cs="Times New Roman"/>
          <w:u w:val="single"/>
          <w:lang w:eastAsia="ru-RU"/>
        </w:rPr>
        <w:tab/>
      </w:r>
      <w:r w:rsidR="002E6417" w:rsidRPr="003041A8">
        <w:rPr>
          <w:rFonts w:ascii="Times New Roman" w:eastAsia="Times New Roman" w:hAnsi="Times New Roman" w:cs="Times New Roman"/>
          <w:u w:val="single"/>
          <w:lang w:eastAsia="ru-RU"/>
        </w:rPr>
        <w:t xml:space="preserve">Для реалізації </w:t>
      </w:r>
      <w:r w:rsidR="00F25D08" w:rsidRPr="003041A8">
        <w:rPr>
          <w:rFonts w:ascii="Times New Roman" w:eastAsia="Times New Roman" w:hAnsi="Times New Roman" w:cs="Times New Roman"/>
          <w:u w:val="single"/>
          <w:lang w:eastAsia="ru-RU"/>
        </w:rPr>
        <w:t xml:space="preserve">комп’ютерно-інтегрованої системи керування використати контролер </w:t>
      </w:r>
      <w:r w:rsidRPr="003041A8">
        <w:rPr>
          <w:rFonts w:ascii="Times New Roman" w:eastAsia="Times New Roman" w:hAnsi="Times New Roman" w:cs="Times New Roman"/>
          <w:u w:val="single"/>
          <w:lang w:eastAsia="ru-RU"/>
        </w:rPr>
        <w:tab/>
      </w:r>
    </w:p>
    <w:p w14:paraId="5480F847" w14:textId="5E8C5A81" w:rsidR="008E3B8C" w:rsidRPr="003041A8" w:rsidRDefault="00F25D08" w:rsidP="002E6417">
      <w:pPr>
        <w:widowControl w:val="0"/>
        <w:spacing w:after="0" w:line="360" w:lineRule="auto"/>
        <w:jc w:val="both"/>
        <w:rPr>
          <w:rFonts w:ascii="Times New Roman" w:eastAsia="Times New Roman" w:hAnsi="Times New Roman" w:cs="Times New Roman"/>
          <w:u w:val="single"/>
          <w:lang w:eastAsia="ru-RU"/>
        </w:rPr>
      </w:pPr>
      <w:r w:rsidRPr="003041A8">
        <w:rPr>
          <w:rFonts w:ascii="Times New Roman" w:eastAsia="Times New Roman" w:hAnsi="Times New Roman" w:cs="Times New Roman"/>
          <w:u w:val="single"/>
          <w:lang w:eastAsia="ru-RU"/>
        </w:rPr>
        <w:t>ОВЕН ПЛК</w:t>
      </w:r>
      <w:r w:rsidR="002E6417" w:rsidRPr="003041A8">
        <w:rPr>
          <w:rFonts w:ascii="Times New Roman" w:eastAsia="Times New Roman" w:hAnsi="Times New Roman" w:cs="Times New Roman"/>
          <w:u w:val="single"/>
          <w:lang w:eastAsia="ru-RU"/>
        </w:rPr>
        <w:t>-210.</w:t>
      </w:r>
      <w:r w:rsidR="008E3B8C" w:rsidRPr="003041A8">
        <w:rPr>
          <w:rFonts w:ascii="Times New Roman" w:eastAsia="Times New Roman" w:hAnsi="Times New Roman" w:cs="Times New Roman"/>
          <w:u w:val="single"/>
          <w:lang w:eastAsia="ru-RU"/>
        </w:rPr>
        <w:tab/>
      </w:r>
      <w:r w:rsidR="008E3B8C" w:rsidRPr="003041A8">
        <w:rPr>
          <w:rFonts w:ascii="Times New Roman" w:eastAsia="Times New Roman" w:hAnsi="Times New Roman" w:cs="Times New Roman"/>
          <w:u w:val="single"/>
          <w:lang w:eastAsia="ru-RU"/>
        </w:rPr>
        <w:tab/>
      </w:r>
      <w:r w:rsidR="00847DA3" w:rsidRPr="003041A8">
        <w:rPr>
          <w:rFonts w:ascii="Times New Roman" w:eastAsia="Times New Roman" w:hAnsi="Times New Roman" w:cs="Times New Roman"/>
          <w:u w:val="single"/>
          <w:lang w:eastAsia="ru-RU"/>
        </w:rPr>
        <w:tab/>
      </w:r>
      <w:r w:rsidR="00847DA3" w:rsidRPr="003041A8">
        <w:rPr>
          <w:rFonts w:ascii="Times New Roman" w:eastAsia="Times New Roman" w:hAnsi="Times New Roman" w:cs="Times New Roman"/>
          <w:u w:val="single"/>
          <w:lang w:eastAsia="ru-RU"/>
        </w:rPr>
        <w:tab/>
      </w:r>
      <w:r w:rsidR="00847DA3" w:rsidRPr="003041A8">
        <w:rPr>
          <w:rFonts w:ascii="Times New Roman" w:eastAsia="Times New Roman" w:hAnsi="Times New Roman" w:cs="Times New Roman"/>
          <w:u w:val="single"/>
          <w:lang w:eastAsia="ru-RU"/>
        </w:rPr>
        <w:tab/>
      </w:r>
      <w:r w:rsidR="00847DA3" w:rsidRPr="003041A8">
        <w:rPr>
          <w:rFonts w:ascii="Times New Roman" w:eastAsia="Times New Roman" w:hAnsi="Times New Roman" w:cs="Times New Roman"/>
          <w:u w:val="single"/>
          <w:lang w:eastAsia="ru-RU"/>
        </w:rPr>
        <w:tab/>
      </w:r>
      <w:r w:rsidR="00847DA3" w:rsidRPr="003041A8">
        <w:rPr>
          <w:rFonts w:ascii="Times New Roman" w:eastAsia="Times New Roman" w:hAnsi="Times New Roman" w:cs="Times New Roman"/>
          <w:u w:val="single"/>
          <w:lang w:eastAsia="ru-RU"/>
        </w:rPr>
        <w:tab/>
      </w:r>
      <w:r w:rsidR="00847DA3" w:rsidRPr="003041A8">
        <w:rPr>
          <w:rFonts w:ascii="Times New Roman" w:eastAsia="Times New Roman" w:hAnsi="Times New Roman" w:cs="Times New Roman"/>
          <w:u w:val="single"/>
          <w:lang w:eastAsia="ru-RU"/>
        </w:rPr>
        <w:tab/>
      </w:r>
      <w:r w:rsidR="00847DA3" w:rsidRPr="003041A8">
        <w:rPr>
          <w:rFonts w:ascii="Times New Roman" w:eastAsia="Times New Roman" w:hAnsi="Times New Roman" w:cs="Times New Roman"/>
          <w:u w:val="single"/>
          <w:lang w:eastAsia="ru-RU"/>
        </w:rPr>
        <w:tab/>
      </w:r>
      <w:r w:rsidR="00847DA3" w:rsidRPr="003041A8">
        <w:rPr>
          <w:rFonts w:ascii="Times New Roman" w:eastAsia="Times New Roman" w:hAnsi="Times New Roman" w:cs="Times New Roman"/>
          <w:u w:val="single"/>
          <w:lang w:eastAsia="ru-RU"/>
        </w:rPr>
        <w:tab/>
      </w:r>
      <w:r w:rsidR="00847DA3" w:rsidRPr="003041A8">
        <w:rPr>
          <w:rFonts w:ascii="Times New Roman" w:eastAsia="Times New Roman" w:hAnsi="Times New Roman" w:cs="Times New Roman"/>
          <w:u w:val="single"/>
          <w:lang w:eastAsia="ru-RU"/>
        </w:rPr>
        <w:tab/>
      </w:r>
      <w:r w:rsidR="00847DA3" w:rsidRPr="003041A8">
        <w:rPr>
          <w:rFonts w:ascii="Times New Roman" w:eastAsia="Times New Roman" w:hAnsi="Times New Roman" w:cs="Times New Roman"/>
          <w:u w:val="single"/>
          <w:lang w:eastAsia="ru-RU"/>
        </w:rPr>
        <w:tab/>
      </w:r>
      <w:r w:rsidR="00847DA3" w:rsidRPr="003041A8">
        <w:rPr>
          <w:rFonts w:ascii="Times New Roman" w:eastAsia="Times New Roman" w:hAnsi="Times New Roman" w:cs="Times New Roman"/>
          <w:u w:val="single"/>
          <w:lang w:eastAsia="ru-RU"/>
        </w:rPr>
        <w:tab/>
      </w:r>
      <w:r w:rsidR="00847DA3" w:rsidRPr="003041A8">
        <w:rPr>
          <w:rFonts w:ascii="Times New Roman" w:eastAsia="Times New Roman" w:hAnsi="Times New Roman" w:cs="Times New Roman"/>
          <w:u w:val="single"/>
          <w:lang w:eastAsia="ru-RU"/>
        </w:rPr>
        <w:tab/>
      </w:r>
      <w:r w:rsidR="00847DA3" w:rsidRPr="003041A8">
        <w:rPr>
          <w:rFonts w:ascii="Times New Roman" w:eastAsia="Times New Roman" w:hAnsi="Times New Roman" w:cs="Times New Roman"/>
          <w:u w:val="single"/>
          <w:lang w:eastAsia="ru-RU"/>
        </w:rPr>
        <w:tab/>
      </w:r>
      <w:r w:rsidR="00847DA3" w:rsidRPr="003041A8">
        <w:rPr>
          <w:rFonts w:ascii="Times New Roman" w:eastAsia="Times New Roman" w:hAnsi="Times New Roman" w:cs="Times New Roman"/>
          <w:u w:val="single"/>
          <w:lang w:eastAsia="ru-RU"/>
        </w:rPr>
        <w:tab/>
      </w:r>
      <w:r w:rsidR="00847DA3" w:rsidRPr="003041A8">
        <w:rPr>
          <w:rFonts w:ascii="Times New Roman" w:eastAsia="Times New Roman" w:hAnsi="Times New Roman" w:cs="Times New Roman"/>
          <w:u w:val="single"/>
          <w:lang w:eastAsia="ru-RU"/>
        </w:rPr>
        <w:tab/>
      </w:r>
      <w:r w:rsidR="00847DA3" w:rsidRPr="003041A8">
        <w:rPr>
          <w:rFonts w:ascii="Times New Roman" w:eastAsia="Times New Roman" w:hAnsi="Times New Roman" w:cs="Times New Roman"/>
          <w:u w:val="single"/>
          <w:lang w:eastAsia="ru-RU"/>
        </w:rPr>
        <w:tab/>
      </w:r>
      <w:r w:rsidR="00847DA3" w:rsidRPr="003041A8">
        <w:rPr>
          <w:rFonts w:ascii="Times New Roman" w:eastAsia="Times New Roman" w:hAnsi="Times New Roman" w:cs="Times New Roman"/>
          <w:u w:val="single"/>
          <w:lang w:eastAsia="ru-RU"/>
        </w:rPr>
        <w:tab/>
      </w:r>
      <w:r w:rsidR="00847DA3" w:rsidRPr="003041A8">
        <w:rPr>
          <w:rFonts w:ascii="Times New Roman" w:eastAsia="Times New Roman" w:hAnsi="Times New Roman" w:cs="Times New Roman"/>
          <w:u w:val="single"/>
          <w:lang w:eastAsia="ru-RU"/>
        </w:rPr>
        <w:tab/>
      </w:r>
      <w:r w:rsidR="00847DA3" w:rsidRPr="003041A8">
        <w:rPr>
          <w:rFonts w:ascii="Times New Roman" w:eastAsia="Times New Roman" w:hAnsi="Times New Roman" w:cs="Times New Roman"/>
          <w:u w:val="single"/>
          <w:lang w:eastAsia="ru-RU"/>
        </w:rPr>
        <w:tab/>
      </w:r>
      <w:r w:rsidR="00847DA3" w:rsidRPr="003041A8">
        <w:rPr>
          <w:rFonts w:ascii="Times New Roman" w:eastAsia="Times New Roman" w:hAnsi="Times New Roman" w:cs="Times New Roman"/>
          <w:u w:val="single"/>
          <w:lang w:eastAsia="ru-RU"/>
        </w:rPr>
        <w:tab/>
      </w:r>
      <w:r w:rsidR="00847DA3" w:rsidRPr="003041A8">
        <w:rPr>
          <w:rFonts w:ascii="Times New Roman" w:eastAsia="Times New Roman" w:hAnsi="Times New Roman" w:cs="Times New Roman"/>
          <w:u w:val="single"/>
          <w:lang w:eastAsia="ru-RU"/>
        </w:rPr>
        <w:tab/>
      </w:r>
      <w:r w:rsidR="00847DA3" w:rsidRPr="003041A8">
        <w:rPr>
          <w:rFonts w:ascii="Times New Roman" w:eastAsia="Times New Roman" w:hAnsi="Times New Roman" w:cs="Times New Roman"/>
          <w:u w:val="single"/>
          <w:lang w:eastAsia="ru-RU"/>
        </w:rPr>
        <w:tab/>
      </w:r>
      <w:r w:rsidR="00847DA3" w:rsidRPr="003041A8">
        <w:rPr>
          <w:rFonts w:ascii="Times New Roman" w:eastAsia="Times New Roman" w:hAnsi="Times New Roman" w:cs="Times New Roman"/>
          <w:u w:val="single"/>
          <w:lang w:eastAsia="ru-RU"/>
        </w:rPr>
        <w:tab/>
      </w:r>
      <w:r w:rsidR="00847DA3" w:rsidRPr="003041A8">
        <w:rPr>
          <w:rFonts w:ascii="Times New Roman" w:eastAsia="Times New Roman" w:hAnsi="Times New Roman" w:cs="Times New Roman"/>
          <w:u w:val="single"/>
          <w:lang w:eastAsia="ru-RU"/>
        </w:rPr>
        <w:tab/>
      </w:r>
      <w:r w:rsidR="00847DA3" w:rsidRPr="003041A8">
        <w:rPr>
          <w:rFonts w:ascii="Times New Roman" w:eastAsia="Times New Roman" w:hAnsi="Times New Roman" w:cs="Times New Roman"/>
          <w:u w:val="single"/>
          <w:lang w:eastAsia="ru-RU"/>
        </w:rPr>
        <w:tab/>
      </w:r>
      <w:r w:rsidR="00847DA3" w:rsidRPr="003041A8">
        <w:rPr>
          <w:rFonts w:ascii="Times New Roman" w:eastAsia="Times New Roman" w:hAnsi="Times New Roman" w:cs="Times New Roman"/>
          <w:u w:val="single"/>
          <w:lang w:eastAsia="ru-RU"/>
        </w:rPr>
        <w:tab/>
      </w:r>
      <w:r w:rsidR="00847DA3" w:rsidRPr="003041A8">
        <w:rPr>
          <w:rFonts w:ascii="Times New Roman" w:eastAsia="Times New Roman" w:hAnsi="Times New Roman" w:cs="Times New Roman"/>
          <w:u w:val="single"/>
          <w:lang w:eastAsia="ru-RU"/>
        </w:rPr>
        <w:tab/>
      </w:r>
      <w:r w:rsidR="00847DA3" w:rsidRPr="003041A8">
        <w:rPr>
          <w:rFonts w:ascii="Times New Roman" w:eastAsia="Times New Roman" w:hAnsi="Times New Roman" w:cs="Times New Roman"/>
          <w:u w:val="single"/>
          <w:lang w:eastAsia="ru-RU"/>
        </w:rPr>
        <w:tab/>
      </w:r>
      <w:r w:rsidR="00847DA3" w:rsidRPr="003041A8">
        <w:rPr>
          <w:rFonts w:ascii="Times New Roman" w:eastAsia="Times New Roman" w:hAnsi="Times New Roman" w:cs="Times New Roman"/>
          <w:u w:val="single"/>
          <w:lang w:eastAsia="ru-RU"/>
        </w:rPr>
        <w:tab/>
      </w:r>
      <w:r w:rsidR="00847DA3" w:rsidRPr="003041A8">
        <w:rPr>
          <w:rFonts w:ascii="Times New Roman" w:eastAsia="Times New Roman" w:hAnsi="Times New Roman" w:cs="Times New Roman"/>
          <w:u w:val="single"/>
          <w:lang w:eastAsia="ru-RU"/>
        </w:rPr>
        <w:tab/>
      </w:r>
      <w:r w:rsidR="00847DA3" w:rsidRPr="003041A8">
        <w:rPr>
          <w:rFonts w:ascii="Times New Roman" w:eastAsia="Times New Roman" w:hAnsi="Times New Roman" w:cs="Times New Roman"/>
          <w:u w:val="single"/>
          <w:lang w:eastAsia="ru-RU"/>
        </w:rPr>
        <w:tab/>
      </w:r>
      <w:r w:rsidR="00847DA3" w:rsidRPr="003041A8">
        <w:rPr>
          <w:rFonts w:ascii="Times New Roman" w:eastAsia="Times New Roman" w:hAnsi="Times New Roman" w:cs="Times New Roman"/>
          <w:u w:val="single"/>
          <w:lang w:eastAsia="ru-RU"/>
        </w:rPr>
        <w:tab/>
      </w:r>
      <w:r w:rsidR="00847DA3" w:rsidRPr="003041A8">
        <w:rPr>
          <w:rFonts w:ascii="Times New Roman" w:eastAsia="Times New Roman" w:hAnsi="Times New Roman" w:cs="Times New Roman"/>
          <w:u w:val="single"/>
          <w:lang w:eastAsia="ru-RU"/>
        </w:rPr>
        <w:tab/>
      </w:r>
      <w:r w:rsidR="00847DA3" w:rsidRPr="003041A8">
        <w:rPr>
          <w:rFonts w:ascii="Times New Roman" w:eastAsia="Times New Roman" w:hAnsi="Times New Roman" w:cs="Times New Roman"/>
          <w:u w:val="single"/>
          <w:lang w:eastAsia="ru-RU"/>
        </w:rPr>
        <w:tab/>
      </w:r>
      <w:r w:rsidR="00847DA3" w:rsidRPr="003041A8">
        <w:rPr>
          <w:rFonts w:ascii="Times New Roman" w:eastAsia="Times New Roman" w:hAnsi="Times New Roman" w:cs="Times New Roman"/>
          <w:u w:val="single"/>
          <w:lang w:eastAsia="ru-RU"/>
        </w:rPr>
        <w:tab/>
      </w:r>
      <w:r w:rsidR="00847DA3" w:rsidRPr="003041A8">
        <w:rPr>
          <w:rFonts w:ascii="Times New Roman" w:eastAsia="Times New Roman" w:hAnsi="Times New Roman" w:cs="Times New Roman"/>
          <w:u w:val="single"/>
          <w:lang w:eastAsia="ru-RU"/>
        </w:rPr>
        <w:tab/>
      </w:r>
      <w:r w:rsidR="00847DA3" w:rsidRPr="003041A8">
        <w:rPr>
          <w:rFonts w:ascii="Times New Roman" w:eastAsia="Times New Roman" w:hAnsi="Times New Roman" w:cs="Times New Roman"/>
          <w:u w:val="single"/>
          <w:lang w:eastAsia="ru-RU"/>
        </w:rPr>
        <w:tab/>
      </w:r>
      <w:r w:rsidR="00847DA3" w:rsidRPr="003041A8">
        <w:rPr>
          <w:rFonts w:ascii="Times New Roman" w:eastAsia="Times New Roman" w:hAnsi="Times New Roman" w:cs="Times New Roman"/>
          <w:u w:val="single"/>
          <w:lang w:eastAsia="ru-RU"/>
        </w:rPr>
        <w:tab/>
      </w:r>
      <w:r w:rsidR="00847DA3" w:rsidRPr="003041A8">
        <w:rPr>
          <w:rFonts w:ascii="Times New Roman" w:eastAsia="Times New Roman" w:hAnsi="Times New Roman" w:cs="Times New Roman"/>
          <w:u w:val="single"/>
          <w:lang w:eastAsia="ru-RU"/>
        </w:rPr>
        <w:tab/>
      </w:r>
      <w:r w:rsidR="00847DA3" w:rsidRPr="003041A8">
        <w:rPr>
          <w:rFonts w:ascii="Times New Roman" w:eastAsia="Times New Roman" w:hAnsi="Times New Roman" w:cs="Times New Roman"/>
          <w:u w:val="single"/>
          <w:lang w:eastAsia="ru-RU"/>
        </w:rPr>
        <w:tab/>
      </w:r>
      <w:r w:rsidR="00847DA3" w:rsidRPr="003041A8">
        <w:rPr>
          <w:rFonts w:ascii="Times New Roman" w:eastAsia="Times New Roman" w:hAnsi="Times New Roman" w:cs="Times New Roman"/>
          <w:u w:val="single"/>
          <w:lang w:eastAsia="ru-RU"/>
        </w:rPr>
        <w:tab/>
      </w:r>
      <w:r w:rsidR="00847DA3" w:rsidRPr="003041A8">
        <w:rPr>
          <w:rFonts w:ascii="Times New Roman" w:eastAsia="Times New Roman" w:hAnsi="Times New Roman" w:cs="Times New Roman"/>
          <w:u w:val="single"/>
          <w:lang w:eastAsia="ru-RU"/>
        </w:rPr>
        <w:tab/>
      </w:r>
      <w:r w:rsidR="00847DA3" w:rsidRPr="003041A8">
        <w:rPr>
          <w:rFonts w:ascii="Times New Roman" w:eastAsia="Times New Roman" w:hAnsi="Times New Roman" w:cs="Times New Roman"/>
          <w:u w:val="single"/>
          <w:lang w:eastAsia="ru-RU"/>
        </w:rPr>
        <w:tab/>
      </w:r>
      <w:r w:rsidR="00847DA3" w:rsidRPr="003041A8">
        <w:rPr>
          <w:rFonts w:ascii="Times New Roman" w:eastAsia="Times New Roman" w:hAnsi="Times New Roman" w:cs="Times New Roman"/>
          <w:u w:val="single"/>
          <w:lang w:eastAsia="ru-RU"/>
        </w:rPr>
        <w:tab/>
      </w:r>
      <w:r w:rsidR="00847DA3" w:rsidRPr="003041A8">
        <w:rPr>
          <w:rFonts w:ascii="Times New Roman" w:eastAsia="Times New Roman" w:hAnsi="Times New Roman" w:cs="Times New Roman"/>
          <w:u w:val="single"/>
          <w:lang w:eastAsia="ru-RU"/>
        </w:rPr>
        <w:tab/>
      </w:r>
      <w:r w:rsidR="00847DA3" w:rsidRPr="003041A8">
        <w:rPr>
          <w:rFonts w:ascii="Times New Roman" w:eastAsia="Times New Roman" w:hAnsi="Times New Roman" w:cs="Times New Roman"/>
          <w:u w:val="single"/>
          <w:lang w:eastAsia="ru-RU"/>
        </w:rPr>
        <w:tab/>
      </w:r>
      <w:r w:rsidR="00847DA3" w:rsidRPr="003041A8">
        <w:rPr>
          <w:rFonts w:ascii="Times New Roman" w:eastAsia="Times New Roman" w:hAnsi="Times New Roman" w:cs="Times New Roman"/>
          <w:u w:val="single"/>
          <w:lang w:eastAsia="ru-RU"/>
        </w:rPr>
        <w:tab/>
      </w:r>
      <w:r w:rsidR="00847DA3" w:rsidRPr="003041A8">
        <w:rPr>
          <w:rFonts w:ascii="Times New Roman" w:eastAsia="Times New Roman" w:hAnsi="Times New Roman" w:cs="Times New Roman"/>
          <w:u w:val="single"/>
          <w:lang w:eastAsia="ru-RU"/>
        </w:rPr>
        <w:tab/>
      </w:r>
      <w:r w:rsidR="00847DA3" w:rsidRPr="003041A8">
        <w:rPr>
          <w:rFonts w:ascii="Times New Roman" w:eastAsia="Times New Roman" w:hAnsi="Times New Roman" w:cs="Times New Roman"/>
          <w:u w:val="single"/>
          <w:lang w:eastAsia="ru-RU"/>
        </w:rPr>
        <w:tab/>
      </w:r>
      <w:r w:rsidR="00847DA3" w:rsidRPr="003041A8">
        <w:rPr>
          <w:rFonts w:ascii="Times New Roman" w:eastAsia="Times New Roman" w:hAnsi="Times New Roman" w:cs="Times New Roman"/>
          <w:u w:val="single"/>
          <w:lang w:eastAsia="ru-RU"/>
        </w:rPr>
        <w:tab/>
      </w:r>
      <w:r w:rsidR="00847DA3" w:rsidRPr="003041A8">
        <w:rPr>
          <w:rFonts w:ascii="Times New Roman" w:eastAsia="Times New Roman" w:hAnsi="Times New Roman" w:cs="Times New Roman"/>
          <w:u w:val="single"/>
          <w:lang w:eastAsia="ru-RU"/>
        </w:rPr>
        <w:tab/>
      </w:r>
      <w:r w:rsidR="00847DA3" w:rsidRPr="003041A8">
        <w:rPr>
          <w:rFonts w:ascii="Times New Roman" w:eastAsia="Times New Roman" w:hAnsi="Times New Roman" w:cs="Times New Roman"/>
          <w:u w:val="single"/>
          <w:lang w:eastAsia="ru-RU"/>
        </w:rPr>
        <w:tab/>
      </w:r>
      <w:r w:rsidR="00847DA3" w:rsidRPr="003041A8">
        <w:rPr>
          <w:rFonts w:ascii="Times New Roman" w:eastAsia="Times New Roman" w:hAnsi="Times New Roman" w:cs="Times New Roman"/>
          <w:u w:val="single"/>
          <w:lang w:eastAsia="ru-RU"/>
        </w:rPr>
        <w:tab/>
      </w:r>
      <w:r w:rsidR="00847DA3" w:rsidRPr="003041A8">
        <w:rPr>
          <w:rFonts w:ascii="Times New Roman" w:eastAsia="Times New Roman" w:hAnsi="Times New Roman" w:cs="Times New Roman"/>
          <w:u w:val="single"/>
          <w:lang w:eastAsia="ru-RU"/>
        </w:rPr>
        <w:tab/>
      </w:r>
      <w:r w:rsidR="00847DA3" w:rsidRPr="003041A8">
        <w:rPr>
          <w:rFonts w:ascii="Times New Roman" w:eastAsia="Times New Roman" w:hAnsi="Times New Roman" w:cs="Times New Roman"/>
          <w:u w:val="single"/>
          <w:lang w:eastAsia="ru-RU"/>
        </w:rPr>
        <w:tab/>
      </w:r>
      <w:r w:rsidR="00847DA3" w:rsidRPr="003041A8">
        <w:rPr>
          <w:rFonts w:ascii="Times New Roman" w:eastAsia="Times New Roman" w:hAnsi="Times New Roman" w:cs="Times New Roman"/>
          <w:u w:val="single"/>
          <w:lang w:eastAsia="ru-RU"/>
        </w:rPr>
        <w:tab/>
      </w:r>
      <w:r w:rsidR="00847DA3" w:rsidRPr="003041A8">
        <w:rPr>
          <w:rFonts w:ascii="Times New Roman" w:eastAsia="Times New Roman" w:hAnsi="Times New Roman" w:cs="Times New Roman"/>
          <w:u w:val="single"/>
          <w:lang w:eastAsia="ru-RU"/>
        </w:rPr>
        <w:tab/>
      </w:r>
      <w:r w:rsidR="00847DA3" w:rsidRPr="003041A8">
        <w:rPr>
          <w:rFonts w:ascii="Times New Roman" w:eastAsia="Times New Roman" w:hAnsi="Times New Roman" w:cs="Times New Roman"/>
          <w:u w:val="single"/>
          <w:lang w:eastAsia="ru-RU"/>
        </w:rPr>
        <w:tab/>
      </w:r>
      <w:r w:rsidR="00847DA3" w:rsidRPr="003041A8">
        <w:rPr>
          <w:rFonts w:ascii="Times New Roman" w:eastAsia="Times New Roman" w:hAnsi="Times New Roman" w:cs="Times New Roman"/>
          <w:u w:val="single"/>
          <w:lang w:eastAsia="ru-RU"/>
        </w:rPr>
        <w:tab/>
      </w:r>
      <w:r w:rsidR="00847DA3" w:rsidRPr="003041A8">
        <w:rPr>
          <w:rFonts w:ascii="Times New Roman" w:eastAsia="Times New Roman" w:hAnsi="Times New Roman" w:cs="Times New Roman"/>
          <w:u w:val="single"/>
          <w:lang w:eastAsia="ru-RU"/>
        </w:rPr>
        <w:tab/>
      </w:r>
      <w:r w:rsidR="00847DA3" w:rsidRPr="003041A8">
        <w:rPr>
          <w:rFonts w:ascii="Times New Roman" w:eastAsia="Times New Roman" w:hAnsi="Times New Roman" w:cs="Times New Roman"/>
          <w:u w:val="single"/>
          <w:lang w:eastAsia="ru-RU"/>
        </w:rPr>
        <w:tab/>
      </w:r>
      <w:r w:rsidR="00847DA3" w:rsidRPr="003041A8">
        <w:rPr>
          <w:rFonts w:ascii="Times New Roman" w:eastAsia="Times New Roman" w:hAnsi="Times New Roman" w:cs="Times New Roman"/>
          <w:u w:val="single"/>
          <w:lang w:eastAsia="ru-RU"/>
        </w:rPr>
        <w:tab/>
      </w:r>
      <w:r w:rsidR="00847DA3" w:rsidRPr="003041A8">
        <w:rPr>
          <w:rFonts w:ascii="Times New Roman" w:eastAsia="Times New Roman" w:hAnsi="Times New Roman" w:cs="Times New Roman"/>
          <w:u w:val="single"/>
          <w:lang w:eastAsia="ru-RU"/>
        </w:rPr>
        <w:tab/>
      </w:r>
      <w:r w:rsidR="00847DA3" w:rsidRPr="003041A8">
        <w:rPr>
          <w:rFonts w:ascii="Times New Roman" w:eastAsia="Times New Roman" w:hAnsi="Times New Roman" w:cs="Times New Roman"/>
          <w:u w:val="single"/>
          <w:lang w:eastAsia="ru-RU"/>
        </w:rPr>
        <w:tab/>
      </w:r>
      <w:r w:rsidR="00847DA3" w:rsidRPr="003041A8">
        <w:rPr>
          <w:rFonts w:ascii="Times New Roman" w:eastAsia="Times New Roman" w:hAnsi="Times New Roman" w:cs="Times New Roman"/>
          <w:u w:val="single"/>
          <w:lang w:eastAsia="ru-RU"/>
        </w:rPr>
        <w:tab/>
      </w:r>
      <w:r w:rsidR="00847DA3" w:rsidRPr="003041A8">
        <w:rPr>
          <w:rFonts w:ascii="Times New Roman" w:eastAsia="Times New Roman" w:hAnsi="Times New Roman" w:cs="Times New Roman"/>
          <w:u w:val="single"/>
          <w:lang w:eastAsia="ru-RU"/>
        </w:rPr>
        <w:tab/>
      </w:r>
      <w:r w:rsidR="00847DA3" w:rsidRPr="003041A8">
        <w:rPr>
          <w:rFonts w:ascii="Times New Roman" w:eastAsia="Times New Roman" w:hAnsi="Times New Roman" w:cs="Times New Roman"/>
          <w:u w:val="single"/>
          <w:lang w:eastAsia="ru-RU"/>
        </w:rPr>
        <w:tab/>
      </w:r>
      <w:r w:rsidR="00847DA3" w:rsidRPr="003041A8">
        <w:rPr>
          <w:rFonts w:ascii="Times New Roman" w:eastAsia="Times New Roman" w:hAnsi="Times New Roman" w:cs="Times New Roman"/>
          <w:u w:val="single"/>
          <w:lang w:eastAsia="ru-RU"/>
        </w:rPr>
        <w:tab/>
      </w:r>
      <w:r w:rsidR="00847DA3" w:rsidRPr="003041A8">
        <w:rPr>
          <w:rFonts w:ascii="Times New Roman" w:eastAsia="Times New Roman" w:hAnsi="Times New Roman" w:cs="Times New Roman"/>
          <w:u w:val="single"/>
          <w:lang w:eastAsia="ru-RU"/>
        </w:rPr>
        <w:tab/>
      </w:r>
      <w:r w:rsidR="00847DA3" w:rsidRPr="003041A8">
        <w:rPr>
          <w:rFonts w:ascii="Times New Roman" w:eastAsia="Times New Roman" w:hAnsi="Times New Roman" w:cs="Times New Roman"/>
          <w:u w:val="single"/>
          <w:lang w:eastAsia="ru-RU"/>
        </w:rPr>
        <w:tab/>
      </w:r>
      <w:r w:rsidR="00847DA3" w:rsidRPr="003041A8">
        <w:rPr>
          <w:rFonts w:ascii="Times New Roman" w:eastAsia="Times New Roman" w:hAnsi="Times New Roman" w:cs="Times New Roman"/>
          <w:u w:val="single"/>
          <w:lang w:eastAsia="ru-RU"/>
        </w:rPr>
        <w:tab/>
      </w:r>
      <w:r w:rsidR="00847DA3" w:rsidRPr="003041A8">
        <w:rPr>
          <w:rFonts w:ascii="Times New Roman" w:eastAsia="Times New Roman" w:hAnsi="Times New Roman" w:cs="Times New Roman"/>
          <w:u w:val="single"/>
          <w:lang w:eastAsia="ru-RU"/>
        </w:rPr>
        <w:tab/>
      </w:r>
      <w:r w:rsidR="00847DA3" w:rsidRPr="003041A8">
        <w:rPr>
          <w:rFonts w:ascii="Times New Roman" w:eastAsia="Times New Roman" w:hAnsi="Times New Roman" w:cs="Times New Roman"/>
          <w:u w:val="single"/>
          <w:lang w:eastAsia="ru-RU"/>
        </w:rPr>
        <w:tab/>
      </w:r>
      <w:r w:rsidR="00847DA3" w:rsidRPr="003041A8">
        <w:rPr>
          <w:rFonts w:ascii="Times New Roman" w:eastAsia="Times New Roman" w:hAnsi="Times New Roman" w:cs="Times New Roman"/>
          <w:u w:val="single"/>
          <w:lang w:eastAsia="ru-RU"/>
        </w:rPr>
        <w:tab/>
      </w:r>
      <w:r w:rsidR="00847DA3" w:rsidRPr="003041A8">
        <w:rPr>
          <w:rFonts w:ascii="Times New Roman" w:eastAsia="Times New Roman" w:hAnsi="Times New Roman" w:cs="Times New Roman"/>
          <w:u w:val="single"/>
          <w:lang w:eastAsia="ru-RU"/>
        </w:rPr>
        <w:tab/>
      </w:r>
      <w:r w:rsidR="00847DA3" w:rsidRPr="003041A8">
        <w:rPr>
          <w:rFonts w:ascii="Times New Roman" w:eastAsia="Times New Roman" w:hAnsi="Times New Roman" w:cs="Times New Roman"/>
          <w:u w:val="single"/>
          <w:lang w:eastAsia="ru-RU"/>
        </w:rPr>
        <w:tab/>
      </w:r>
      <w:r w:rsidR="00847DA3" w:rsidRPr="003041A8">
        <w:rPr>
          <w:rFonts w:ascii="Times New Roman" w:eastAsia="Times New Roman" w:hAnsi="Times New Roman" w:cs="Times New Roman"/>
          <w:u w:val="single"/>
          <w:lang w:eastAsia="ru-RU"/>
        </w:rPr>
        <w:tab/>
      </w:r>
      <w:r w:rsidR="00847DA3" w:rsidRPr="003041A8">
        <w:rPr>
          <w:rFonts w:ascii="Times New Roman" w:eastAsia="Times New Roman" w:hAnsi="Times New Roman" w:cs="Times New Roman"/>
          <w:u w:val="single"/>
          <w:lang w:eastAsia="ru-RU"/>
        </w:rPr>
        <w:tab/>
      </w:r>
      <w:r w:rsidR="00847DA3" w:rsidRPr="003041A8">
        <w:rPr>
          <w:rFonts w:ascii="Times New Roman" w:eastAsia="Times New Roman" w:hAnsi="Times New Roman" w:cs="Times New Roman"/>
          <w:u w:val="single"/>
          <w:lang w:eastAsia="ru-RU"/>
        </w:rPr>
        <w:tab/>
      </w:r>
      <w:r w:rsidR="00847DA3" w:rsidRPr="003041A8">
        <w:rPr>
          <w:rFonts w:ascii="Times New Roman" w:eastAsia="Times New Roman" w:hAnsi="Times New Roman" w:cs="Times New Roman"/>
          <w:u w:val="single"/>
          <w:lang w:eastAsia="ru-RU"/>
        </w:rPr>
        <w:tab/>
      </w:r>
      <w:r w:rsidR="00847DA3" w:rsidRPr="003041A8">
        <w:rPr>
          <w:rFonts w:ascii="Times New Roman" w:eastAsia="Times New Roman" w:hAnsi="Times New Roman" w:cs="Times New Roman"/>
          <w:u w:val="single"/>
          <w:lang w:eastAsia="ru-RU"/>
        </w:rPr>
        <w:tab/>
      </w:r>
      <w:r w:rsidR="00847DA3" w:rsidRPr="003041A8">
        <w:rPr>
          <w:rFonts w:ascii="Times New Roman" w:eastAsia="Times New Roman" w:hAnsi="Times New Roman" w:cs="Times New Roman"/>
          <w:u w:val="single"/>
          <w:lang w:eastAsia="ru-RU"/>
        </w:rPr>
        <w:tab/>
      </w:r>
      <w:r w:rsidR="00847DA3" w:rsidRPr="003041A8">
        <w:rPr>
          <w:rFonts w:ascii="Times New Roman" w:eastAsia="Times New Roman" w:hAnsi="Times New Roman" w:cs="Times New Roman"/>
          <w:u w:val="single"/>
          <w:lang w:eastAsia="ru-RU"/>
        </w:rPr>
        <w:tab/>
      </w:r>
      <w:r w:rsidR="00847DA3" w:rsidRPr="003041A8">
        <w:rPr>
          <w:rFonts w:ascii="Times New Roman" w:eastAsia="Times New Roman" w:hAnsi="Times New Roman" w:cs="Times New Roman"/>
          <w:u w:val="single"/>
          <w:lang w:eastAsia="ru-RU"/>
        </w:rPr>
        <w:tab/>
      </w:r>
      <w:r w:rsidR="00847DA3" w:rsidRPr="003041A8">
        <w:rPr>
          <w:rFonts w:ascii="Times New Roman" w:eastAsia="Times New Roman" w:hAnsi="Times New Roman" w:cs="Times New Roman"/>
          <w:u w:val="single"/>
          <w:lang w:eastAsia="ru-RU"/>
        </w:rPr>
        <w:tab/>
      </w:r>
      <w:r w:rsidR="00847DA3" w:rsidRPr="003041A8">
        <w:rPr>
          <w:rFonts w:ascii="Times New Roman" w:eastAsia="Times New Roman" w:hAnsi="Times New Roman" w:cs="Times New Roman"/>
          <w:u w:val="single"/>
          <w:lang w:eastAsia="ru-RU"/>
        </w:rPr>
        <w:tab/>
      </w:r>
      <w:r w:rsidR="00847DA3" w:rsidRPr="003041A8">
        <w:rPr>
          <w:rFonts w:ascii="Times New Roman" w:eastAsia="Times New Roman" w:hAnsi="Times New Roman" w:cs="Times New Roman"/>
          <w:u w:val="single"/>
          <w:lang w:eastAsia="ru-RU"/>
        </w:rPr>
        <w:tab/>
      </w:r>
    </w:p>
    <w:p w14:paraId="5E4DF7AD" w14:textId="77777777" w:rsidR="008E3B8C" w:rsidRPr="003041A8" w:rsidRDefault="008E3B8C" w:rsidP="00984E07">
      <w:pPr>
        <w:spacing w:after="0" w:line="240" w:lineRule="auto"/>
        <w:jc w:val="center"/>
        <w:rPr>
          <w:rFonts w:ascii="Times New Roman" w:eastAsia="Times New Roman" w:hAnsi="Times New Roman" w:cs="Times New Roman"/>
          <w:sz w:val="28"/>
          <w:szCs w:val="24"/>
          <w:lang w:eastAsia="ru-RU"/>
        </w:rPr>
        <w:sectPr w:rsidR="008E3B8C" w:rsidRPr="003041A8" w:rsidSect="00984E07">
          <w:endnotePr>
            <w:numFmt w:val="decimal"/>
          </w:endnotePr>
          <w:pgSz w:w="11906" w:h="16838"/>
          <w:pgMar w:top="1134" w:right="851" w:bottom="1134" w:left="1418" w:header="709" w:footer="709" w:gutter="0"/>
          <w:pgNumType w:start="2"/>
          <w:cols w:space="708"/>
          <w:titlePg/>
          <w:docGrid w:linePitch="360"/>
        </w:sectPr>
      </w:pPr>
    </w:p>
    <w:p w14:paraId="4A52FBE4" w14:textId="77777777" w:rsidR="002E6417" w:rsidRPr="003041A8" w:rsidRDefault="002E6417" w:rsidP="00434071">
      <w:pPr>
        <w:pStyle w:val="af8"/>
        <w:spacing w:line="240" w:lineRule="auto"/>
        <w:rPr>
          <w:sz w:val="22"/>
          <w:szCs w:val="22"/>
          <w:lang w:val="uk-UA"/>
        </w:rPr>
      </w:pPr>
      <w:r w:rsidRPr="003041A8">
        <w:rPr>
          <w:sz w:val="22"/>
          <w:szCs w:val="22"/>
          <w:lang w:val="uk-UA"/>
        </w:rPr>
        <w:lastRenderedPageBreak/>
        <w:t>4 Перелік питань, які потрібно розробити у пояснювальній записці</w:t>
      </w:r>
    </w:p>
    <w:p w14:paraId="6C96255A" w14:textId="3BB3F2C0" w:rsidR="002E6417" w:rsidRPr="003041A8" w:rsidRDefault="002E6417" w:rsidP="00E521EA">
      <w:pPr>
        <w:pStyle w:val="af8"/>
        <w:tabs>
          <w:tab w:val="left" w:pos="9639"/>
        </w:tabs>
        <w:ind w:right="-2"/>
        <w:rPr>
          <w:sz w:val="22"/>
          <w:szCs w:val="22"/>
          <w:u w:val="single"/>
          <w:lang w:val="uk-UA"/>
        </w:rPr>
      </w:pPr>
      <w:r w:rsidRPr="003041A8">
        <w:rPr>
          <w:sz w:val="22"/>
          <w:szCs w:val="22"/>
          <w:u w:val="single"/>
          <w:lang w:val="uk-UA"/>
        </w:rPr>
        <w:t xml:space="preserve">Вступ. 1 Літературно-аналітичний огляд процесу. 2 </w:t>
      </w:r>
      <w:r w:rsidR="00A35C33" w:rsidRPr="003041A8">
        <w:rPr>
          <w:sz w:val="22"/>
          <w:szCs w:val="22"/>
          <w:u w:val="single"/>
          <w:lang w:val="uk-UA"/>
        </w:rPr>
        <w:t>Коротка характеристика об’єкта автоматизації.</w:t>
      </w:r>
      <w:r w:rsidR="00E521EA" w:rsidRPr="003041A8">
        <w:rPr>
          <w:sz w:val="22"/>
          <w:szCs w:val="22"/>
          <w:u w:val="single"/>
          <w:lang w:val="uk-UA"/>
        </w:rPr>
        <w:tab/>
        <w:t xml:space="preserve"> </w:t>
      </w:r>
    </w:p>
    <w:p w14:paraId="0AAED7EC" w14:textId="1B429514" w:rsidR="002E6417" w:rsidRPr="003041A8" w:rsidRDefault="002E6417" w:rsidP="00E521EA">
      <w:pPr>
        <w:pStyle w:val="af8"/>
        <w:tabs>
          <w:tab w:val="left" w:pos="9639"/>
        </w:tabs>
        <w:ind w:right="-2"/>
        <w:rPr>
          <w:sz w:val="22"/>
          <w:szCs w:val="22"/>
          <w:u w:val="single"/>
          <w:lang w:val="uk-UA"/>
        </w:rPr>
      </w:pPr>
      <w:r w:rsidRPr="003041A8">
        <w:rPr>
          <w:sz w:val="22"/>
          <w:szCs w:val="22"/>
          <w:u w:val="single"/>
          <w:lang w:val="uk-UA"/>
        </w:rPr>
        <w:t xml:space="preserve">3 </w:t>
      </w:r>
      <w:r w:rsidR="00CB3DB7" w:rsidRPr="003041A8">
        <w:rPr>
          <w:sz w:val="22"/>
          <w:szCs w:val="22"/>
          <w:u w:val="single"/>
          <w:lang w:val="uk-UA"/>
        </w:rPr>
        <w:t xml:space="preserve">Основні рішення з проектування комп’ютерно–інтегрованої системи управління (КІСУ). </w:t>
      </w:r>
      <w:r w:rsidRPr="003041A8">
        <w:rPr>
          <w:sz w:val="22"/>
          <w:szCs w:val="22"/>
          <w:u w:val="single"/>
          <w:lang w:val="uk-UA"/>
        </w:rPr>
        <w:t>3.1 Вибір параметрів контролю</w:t>
      </w:r>
      <w:r w:rsidR="00E521EA" w:rsidRPr="003041A8">
        <w:rPr>
          <w:sz w:val="22"/>
          <w:szCs w:val="22"/>
          <w:u w:val="single"/>
          <w:lang w:val="uk-UA"/>
        </w:rPr>
        <w:t>,</w:t>
      </w:r>
      <w:r w:rsidR="00CB3DB7" w:rsidRPr="003041A8">
        <w:rPr>
          <w:sz w:val="22"/>
          <w:szCs w:val="22"/>
          <w:u w:val="single"/>
          <w:lang w:val="uk-UA"/>
        </w:rPr>
        <w:t xml:space="preserve"> </w:t>
      </w:r>
      <w:r w:rsidRPr="003041A8">
        <w:rPr>
          <w:sz w:val="22"/>
          <w:szCs w:val="22"/>
          <w:u w:val="single"/>
          <w:lang w:val="uk-UA"/>
        </w:rPr>
        <w:t>контурів регулювання та дист. керування. 3.2 Вибір прилад</w:t>
      </w:r>
      <w:r w:rsidR="00E521EA" w:rsidRPr="003041A8">
        <w:rPr>
          <w:sz w:val="22"/>
          <w:szCs w:val="22"/>
          <w:u w:val="single"/>
          <w:lang w:val="uk-UA"/>
        </w:rPr>
        <w:t xml:space="preserve">ів та засобів реалізації КІСУ. </w:t>
      </w:r>
      <w:r w:rsidRPr="003041A8">
        <w:rPr>
          <w:sz w:val="22"/>
          <w:szCs w:val="22"/>
          <w:u w:val="single"/>
          <w:lang w:val="uk-UA"/>
        </w:rPr>
        <w:t>3.3 Опи</w:t>
      </w:r>
      <w:r w:rsidR="00E521EA" w:rsidRPr="003041A8">
        <w:rPr>
          <w:sz w:val="22"/>
          <w:szCs w:val="22"/>
          <w:u w:val="single"/>
          <w:lang w:val="uk-UA"/>
        </w:rPr>
        <w:t>с</w:t>
      </w:r>
      <w:r w:rsidR="00CB3DB7" w:rsidRPr="003041A8">
        <w:rPr>
          <w:sz w:val="22"/>
          <w:szCs w:val="22"/>
          <w:u w:val="single"/>
          <w:lang w:val="uk-UA"/>
        </w:rPr>
        <w:t xml:space="preserve"> </w:t>
      </w:r>
      <w:r w:rsidRPr="003041A8">
        <w:rPr>
          <w:sz w:val="22"/>
          <w:szCs w:val="22"/>
          <w:u w:val="single"/>
          <w:lang w:val="uk-UA"/>
        </w:rPr>
        <w:t>схеми КІСУ по ко</w:t>
      </w:r>
      <w:r w:rsidR="00E521EA" w:rsidRPr="003041A8">
        <w:rPr>
          <w:sz w:val="22"/>
          <w:szCs w:val="22"/>
          <w:u w:val="single"/>
          <w:lang w:val="uk-UA"/>
        </w:rPr>
        <w:t xml:space="preserve">нтурам. 4 Розрахункова частина </w:t>
      </w:r>
      <w:r w:rsidRPr="003041A8">
        <w:rPr>
          <w:sz w:val="22"/>
          <w:szCs w:val="22"/>
          <w:u w:val="single"/>
          <w:lang w:val="uk-UA"/>
        </w:rPr>
        <w:t>4.1 Визначення оптимальних налаштувань</w:t>
      </w:r>
      <w:r w:rsidR="00CB3DB7" w:rsidRPr="003041A8">
        <w:rPr>
          <w:sz w:val="22"/>
          <w:szCs w:val="22"/>
          <w:u w:val="single"/>
          <w:lang w:val="uk-UA"/>
        </w:rPr>
        <w:t xml:space="preserve"> </w:t>
      </w:r>
      <w:r w:rsidR="00E521EA" w:rsidRPr="003041A8">
        <w:rPr>
          <w:sz w:val="22"/>
          <w:szCs w:val="22"/>
          <w:u w:val="single"/>
          <w:lang w:val="uk-UA"/>
        </w:rPr>
        <w:t xml:space="preserve">регулятора. 4.2 Моделювання процесу. 4.3 </w:t>
      </w:r>
      <w:r w:rsidRPr="003041A8">
        <w:rPr>
          <w:sz w:val="22"/>
          <w:szCs w:val="22"/>
          <w:u w:val="single"/>
          <w:lang w:val="uk-UA"/>
        </w:rPr>
        <w:t>Розрахунок контуру регулювання на надійність.</w:t>
      </w:r>
      <w:r w:rsidR="00CB3DB7" w:rsidRPr="003041A8">
        <w:rPr>
          <w:sz w:val="22"/>
          <w:szCs w:val="22"/>
          <w:u w:val="single"/>
          <w:lang w:val="uk-UA"/>
        </w:rPr>
        <w:t xml:space="preserve"> </w:t>
      </w:r>
      <w:r w:rsidR="00E521EA" w:rsidRPr="003041A8">
        <w:rPr>
          <w:sz w:val="22"/>
          <w:szCs w:val="22"/>
          <w:u w:val="single"/>
          <w:lang w:val="uk-UA"/>
        </w:rPr>
        <w:t xml:space="preserve">5. </w:t>
      </w:r>
      <w:r w:rsidR="0089354D" w:rsidRPr="003041A8">
        <w:rPr>
          <w:sz w:val="22"/>
          <w:szCs w:val="22"/>
          <w:u w:val="single"/>
          <w:lang w:val="uk-UA"/>
        </w:rPr>
        <w:t>Економічне обґрунтування впровадження системи управління</w:t>
      </w:r>
      <w:r w:rsidR="00E521EA" w:rsidRPr="003041A8">
        <w:rPr>
          <w:sz w:val="22"/>
          <w:szCs w:val="22"/>
          <w:u w:val="single"/>
          <w:lang w:val="uk-UA"/>
        </w:rPr>
        <w:t>.</w:t>
      </w:r>
      <w:r w:rsidRPr="003041A8">
        <w:rPr>
          <w:sz w:val="22"/>
          <w:szCs w:val="22"/>
          <w:u w:val="single"/>
          <w:lang w:val="uk-UA"/>
        </w:rPr>
        <w:t xml:space="preserve"> 6</w:t>
      </w:r>
      <w:r w:rsidR="00E521EA" w:rsidRPr="003041A8">
        <w:rPr>
          <w:sz w:val="22"/>
          <w:szCs w:val="22"/>
          <w:u w:val="single"/>
          <w:lang w:val="uk-UA"/>
        </w:rPr>
        <w:t>.</w:t>
      </w:r>
      <w:r w:rsidR="00344DEE" w:rsidRPr="003041A8">
        <w:rPr>
          <w:sz w:val="22"/>
          <w:szCs w:val="22"/>
          <w:u w:val="single"/>
          <w:lang w:val="uk-UA"/>
        </w:rPr>
        <w:t xml:space="preserve"> Охорона </w:t>
      </w:r>
      <w:r w:rsidR="00E56534" w:rsidRPr="003041A8">
        <w:rPr>
          <w:sz w:val="22"/>
          <w:szCs w:val="22"/>
          <w:u w:val="single"/>
          <w:lang w:val="uk-UA"/>
        </w:rPr>
        <w:t>праці</w:t>
      </w:r>
      <w:r w:rsidRPr="003041A8">
        <w:rPr>
          <w:sz w:val="22"/>
          <w:szCs w:val="22"/>
          <w:u w:val="single"/>
          <w:lang w:val="uk-UA"/>
        </w:rPr>
        <w:t xml:space="preserve"> та</w:t>
      </w:r>
      <w:r w:rsidR="0089354D" w:rsidRPr="003041A8">
        <w:rPr>
          <w:sz w:val="22"/>
          <w:szCs w:val="22"/>
          <w:u w:val="single"/>
          <w:lang w:val="uk-UA"/>
        </w:rPr>
        <w:t xml:space="preserve"> навколишнього</w:t>
      </w:r>
      <w:r w:rsidR="00CB3DB7" w:rsidRPr="003041A8">
        <w:rPr>
          <w:sz w:val="22"/>
          <w:szCs w:val="22"/>
          <w:u w:val="single"/>
          <w:lang w:val="uk-UA"/>
        </w:rPr>
        <w:t xml:space="preserve"> </w:t>
      </w:r>
      <w:r w:rsidR="00E56534" w:rsidRPr="003041A8">
        <w:rPr>
          <w:sz w:val="22"/>
          <w:szCs w:val="22"/>
          <w:u w:val="single"/>
          <w:lang w:val="uk-UA"/>
        </w:rPr>
        <w:t xml:space="preserve">середовища. </w:t>
      </w:r>
      <w:r w:rsidR="00E521EA" w:rsidRPr="003041A8">
        <w:rPr>
          <w:sz w:val="22"/>
          <w:szCs w:val="22"/>
          <w:u w:val="single"/>
          <w:lang w:val="uk-UA"/>
        </w:rPr>
        <w:t xml:space="preserve">7. Цивільний захист. Висновки. </w:t>
      </w:r>
      <w:r w:rsidRPr="003041A8">
        <w:rPr>
          <w:sz w:val="22"/>
          <w:szCs w:val="22"/>
          <w:u w:val="single"/>
          <w:lang w:val="uk-UA"/>
        </w:rPr>
        <w:t>Список джерел інформації.</w:t>
      </w:r>
      <w:r w:rsidR="00434071" w:rsidRPr="003041A8">
        <w:rPr>
          <w:sz w:val="22"/>
          <w:szCs w:val="22"/>
          <w:u w:val="single"/>
          <w:lang w:val="uk-UA"/>
        </w:rPr>
        <w:t xml:space="preserve"> </w:t>
      </w:r>
      <w:r w:rsidRPr="003041A8">
        <w:rPr>
          <w:sz w:val="22"/>
          <w:szCs w:val="22"/>
          <w:u w:val="single"/>
          <w:lang w:val="uk-UA"/>
        </w:rPr>
        <w:t>Додатки (специфікація на прилади</w:t>
      </w:r>
      <w:r w:rsidR="00934B64" w:rsidRPr="003041A8">
        <w:rPr>
          <w:sz w:val="22"/>
          <w:szCs w:val="22"/>
          <w:u w:val="single"/>
          <w:lang w:val="uk-UA"/>
        </w:rPr>
        <w:t xml:space="preserve"> </w:t>
      </w:r>
      <w:r w:rsidRPr="003041A8">
        <w:rPr>
          <w:sz w:val="22"/>
          <w:szCs w:val="22"/>
          <w:u w:val="single"/>
          <w:lang w:val="uk-UA"/>
        </w:rPr>
        <w:t>та засоби КІСУ, публікації ,креслення).</w:t>
      </w:r>
      <w:r w:rsidR="00E521EA" w:rsidRPr="003041A8">
        <w:rPr>
          <w:sz w:val="22"/>
          <w:szCs w:val="22"/>
          <w:u w:val="single"/>
          <w:lang w:val="uk-UA"/>
        </w:rPr>
        <w:tab/>
      </w:r>
    </w:p>
    <w:p w14:paraId="709E27F0" w14:textId="77777777" w:rsidR="002E6417" w:rsidRPr="003041A8" w:rsidRDefault="002E6417" w:rsidP="002E6417">
      <w:pPr>
        <w:pStyle w:val="af8"/>
        <w:spacing w:line="240" w:lineRule="auto"/>
        <w:rPr>
          <w:sz w:val="22"/>
          <w:szCs w:val="22"/>
          <w:lang w:val="uk-UA"/>
        </w:rPr>
      </w:pPr>
      <w:r w:rsidRPr="003041A8">
        <w:rPr>
          <w:sz w:val="22"/>
          <w:szCs w:val="22"/>
          <w:lang w:val="uk-UA"/>
        </w:rPr>
        <w:t>5 Перелік графічного матеріалу (з точним зазначенням обов’язкових креслень)</w:t>
      </w:r>
    </w:p>
    <w:p w14:paraId="7E6F0CA8" w14:textId="1EFEDD00" w:rsidR="002E6417" w:rsidRPr="003041A8" w:rsidRDefault="002E6417" w:rsidP="002E6417">
      <w:pPr>
        <w:pStyle w:val="af8"/>
        <w:ind w:left="708"/>
        <w:rPr>
          <w:sz w:val="22"/>
          <w:szCs w:val="22"/>
          <w:lang w:val="uk-UA"/>
        </w:rPr>
      </w:pPr>
      <w:r w:rsidRPr="003041A8">
        <w:rPr>
          <w:noProof/>
          <w:szCs w:val="28"/>
        </w:rPr>
        <mc:AlternateContent>
          <mc:Choice Requires="wps">
            <w:drawing>
              <wp:anchor distT="0" distB="0" distL="114300" distR="114300" simplePos="0" relativeHeight="251667456" behindDoc="0" locked="0" layoutInCell="1" allowOverlap="1" wp14:anchorId="2C86D810" wp14:editId="7C6DE533">
                <wp:simplePos x="0" y="0"/>
                <wp:positionH relativeFrom="column">
                  <wp:posOffset>1270</wp:posOffset>
                </wp:positionH>
                <wp:positionV relativeFrom="paragraph">
                  <wp:posOffset>164465</wp:posOffset>
                </wp:positionV>
                <wp:extent cx="5928360" cy="0"/>
                <wp:effectExtent l="8255" t="10795" r="6985" b="8255"/>
                <wp:wrapNone/>
                <wp:docPr id="31" name="Прямая соединительная линия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2836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BFA870" id="Прямая соединительная линия 31"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12.95pt" to="466.9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" strokeweight=".5pt"/>
            </w:pict>
          </mc:Fallback>
        </mc:AlternateContent>
      </w:r>
      <w:r w:rsidRPr="003041A8">
        <w:rPr>
          <w:sz w:val="22"/>
          <w:szCs w:val="22"/>
          <w:lang w:val="uk-UA"/>
        </w:rPr>
        <w:t xml:space="preserve">1. Схема автоматизації (формат А1). </w:t>
      </w:r>
    </w:p>
    <w:p w14:paraId="05458D95" w14:textId="00A799A5" w:rsidR="002E6417" w:rsidRPr="003041A8" w:rsidRDefault="002E6417" w:rsidP="002E6417">
      <w:pPr>
        <w:pStyle w:val="af8"/>
        <w:ind w:left="708"/>
        <w:rPr>
          <w:sz w:val="22"/>
          <w:szCs w:val="22"/>
          <w:lang w:val="uk-UA"/>
        </w:rPr>
      </w:pPr>
      <w:r w:rsidRPr="003041A8">
        <w:rPr>
          <w:sz w:val="22"/>
          <w:szCs w:val="22"/>
          <w:lang w:val="uk-UA"/>
        </w:rPr>
        <w:t>2. Мнемосхема</w:t>
      </w:r>
      <w:r w:rsidR="00934B64" w:rsidRPr="003041A8">
        <w:rPr>
          <w:sz w:val="22"/>
          <w:szCs w:val="22"/>
          <w:lang w:val="uk-UA"/>
        </w:rPr>
        <w:t xml:space="preserve"> </w:t>
      </w:r>
      <w:r w:rsidRPr="003041A8">
        <w:rPr>
          <w:sz w:val="22"/>
          <w:szCs w:val="22"/>
          <w:lang w:val="uk-UA"/>
        </w:rPr>
        <w:t>(SCADA) (формат А1)</w:t>
      </w:r>
      <w:r w:rsidRPr="003041A8">
        <w:rPr>
          <w:noProof/>
          <w:szCs w:val="28"/>
        </w:rPr>
        <mc:AlternateContent>
          <mc:Choice Requires="wps">
            <w:drawing>
              <wp:anchor distT="0" distB="0" distL="114300" distR="114300" simplePos="0" relativeHeight="251669504" behindDoc="0" locked="0" layoutInCell="1" allowOverlap="1" wp14:anchorId="4C1B9D6D" wp14:editId="51995D20">
                <wp:simplePos x="0" y="0"/>
                <wp:positionH relativeFrom="column">
                  <wp:posOffset>1270</wp:posOffset>
                </wp:positionH>
                <wp:positionV relativeFrom="paragraph">
                  <wp:posOffset>167640</wp:posOffset>
                </wp:positionV>
                <wp:extent cx="5928360" cy="0"/>
                <wp:effectExtent l="8255" t="6985" r="6985" b="12065"/>
                <wp:wrapNone/>
                <wp:docPr id="29" name="Прямая соединительная линия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2836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CA9352" id="Прямая соединительная линия 29"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13.2pt" to="466.9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" strokeweight=".5pt"/>
            </w:pict>
          </mc:Fallback>
        </mc:AlternateContent>
      </w:r>
    </w:p>
    <w:p w14:paraId="58554D0B" w14:textId="02ABBB61" w:rsidR="002E6417" w:rsidRPr="003041A8" w:rsidRDefault="002E6417" w:rsidP="002E6417">
      <w:pPr>
        <w:pStyle w:val="af8"/>
        <w:ind w:left="708"/>
        <w:rPr>
          <w:sz w:val="22"/>
          <w:szCs w:val="22"/>
          <w:lang w:val="uk-UA"/>
        </w:rPr>
      </w:pPr>
      <w:r w:rsidRPr="003041A8">
        <w:rPr>
          <w:noProof/>
          <w:szCs w:val="28"/>
        </w:rPr>
        <mc:AlternateContent>
          <mc:Choice Requires="wps">
            <w:drawing>
              <wp:anchor distT="0" distB="0" distL="114300" distR="114300" simplePos="0" relativeHeight="251670528" behindDoc="0" locked="0" layoutInCell="1" allowOverlap="1" wp14:anchorId="5A73409A" wp14:editId="458B0E2D">
                <wp:simplePos x="0" y="0"/>
                <wp:positionH relativeFrom="column">
                  <wp:posOffset>1270</wp:posOffset>
                </wp:positionH>
                <wp:positionV relativeFrom="paragraph">
                  <wp:posOffset>170180</wp:posOffset>
                </wp:positionV>
                <wp:extent cx="5928360" cy="0"/>
                <wp:effectExtent l="8255" t="12700" r="6985" b="6350"/>
                <wp:wrapNone/>
                <wp:docPr id="4" name="Прямая соединительная линия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2836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B35D9E" id="Прямая соединительная линия 4"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13.4pt" to="466.9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" strokeweight=".5pt"/>
            </w:pict>
          </mc:Fallback>
        </mc:AlternateContent>
      </w:r>
      <w:r w:rsidRPr="003041A8">
        <w:rPr>
          <w:sz w:val="22"/>
          <w:szCs w:val="22"/>
          <w:lang w:val="uk-UA"/>
        </w:rPr>
        <w:t>3. Схема підключень контуру регулювання (формат А1).</w:t>
      </w:r>
    </w:p>
    <w:p w14:paraId="5B797683" w14:textId="2BB51719" w:rsidR="002E6417" w:rsidRPr="003041A8" w:rsidRDefault="002E6417" w:rsidP="002E6417">
      <w:pPr>
        <w:pStyle w:val="af8"/>
        <w:ind w:left="708"/>
        <w:rPr>
          <w:sz w:val="22"/>
          <w:szCs w:val="22"/>
          <w:lang w:val="uk-UA"/>
        </w:rPr>
      </w:pPr>
      <w:r w:rsidRPr="003041A8">
        <w:rPr>
          <w:sz w:val="22"/>
          <w:szCs w:val="22"/>
          <w:lang w:val="uk-UA"/>
        </w:rPr>
        <w:t>4. Креслення щита або пульта (формат А1).</w:t>
      </w:r>
      <w:r w:rsidRPr="003041A8">
        <w:rPr>
          <w:noProof/>
          <w:szCs w:val="28"/>
        </w:rPr>
        <mc:AlternateContent>
          <mc:Choice Requires="wps">
            <w:drawing>
              <wp:anchor distT="0" distB="0" distL="114300" distR="114300" simplePos="0" relativeHeight="251671552" behindDoc="0" locked="0" layoutInCell="1" allowOverlap="1" wp14:anchorId="12824444" wp14:editId="59FF2180">
                <wp:simplePos x="0" y="0"/>
                <wp:positionH relativeFrom="column">
                  <wp:posOffset>1270</wp:posOffset>
                </wp:positionH>
                <wp:positionV relativeFrom="paragraph">
                  <wp:posOffset>168275</wp:posOffset>
                </wp:positionV>
                <wp:extent cx="5928360" cy="0"/>
                <wp:effectExtent l="8255" t="13335" r="6985" b="5715"/>
                <wp:wrapNone/>
                <wp:docPr id="3" name="Прямая соединительная линия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2836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C89569" id="Прямая соединительная линия 3"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13.25pt" to="466.9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" strokeweight=".5pt"/>
            </w:pict>
          </mc:Fallback>
        </mc:AlternateContent>
      </w:r>
    </w:p>
    <w:p w14:paraId="1E552E15" w14:textId="5C80A39B" w:rsidR="00434071" w:rsidRPr="003041A8" w:rsidRDefault="00434071" w:rsidP="002E6417">
      <w:pPr>
        <w:pStyle w:val="af8"/>
        <w:ind w:left="708"/>
        <w:rPr>
          <w:sz w:val="22"/>
          <w:szCs w:val="22"/>
          <w:lang w:val="uk-UA"/>
        </w:rPr>
      </w:pPr>
      <w:r w:rsidRPr="003041A8">
        <w:rPr>
          <w:noProof/>
          <w:szCs w:val="28"/>
        </w:rPr>
        <mc:AlternateContent>
          <mc:Choice Requires="wps">
            <w:drawing>
              <wp:anchor distT="0" distB="0" distL="114300" distR="114300" simplePos="0" relativeHeight="251682816" behindDoc="0" locked="0" layoutInCell="1" allowOverlap="1" wp14:anchorId="41BDF7E5" wp14:editId="1D691244">
                <wp:simplePos x="0" y="0"/>
                <wp:positionH relativeFrom="column">
                  <wp:posOffset>-3914</wp:posOffset>
                </wp:positionH>
                <wp:positionV relativeFrom="paragraph">
                  <wp:posOffset>157937</wp:posOffset>
                </wp:positionV>
                <wp:extent cx="5928360" cy="0"/>
                <wp:effectExtent l="8255" t="6350" r="6985" b="12700"/>
                <wp:wrapNone/>
                <wp:docPr id="1" name="Прямая соединительная линия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2836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D6BACC" id="Прямая соединительная линия 1"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2.45pt" to="466.5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" strokeweight=".5pt"/>
            </w:pict>
          </mc:Fallback>
        </mc:AlternateContent>
      </w:r>
      <w:r w:rsidR="002E6417" w:rsidRPr="003041A8">
        <w:rPr>
          <w:sz w:val="22"/>
          <w:szCs w:val="22"/>
          <w:lang w:val="uk-UA"/>
        </w:rPr>
        <w:t>5. Розрахунок оптимальних налаштувань регулятора (формат А1).</w:t>
      </w:r>
    </w:p>
    <w:p w14:paraId="5DC45F6C" w14:textId="75EB3C99" w:rsidR="002E6417" w:rsidRPr="003041A8" w:rsidRDefault="00434071" w:rsidP="002E6417">
      <w:pPr>
        <w:pStyle w:val="af8"/>
        <w:ind w:left="708"/>
        <w:rPr>
          <w:sz w:val="22"/>
          <w:szCs w:val="22"/>
          <w:lang w:val="uk-UA"/>
        </w:rPr>
      </w:pPr>
      <w:r w:rsidRPr="003041A8">
        <w:rPr>
          <w:sz w:val="22"/>
          <w:szCs w:val="22"/>
          <w:lang w:val="uk-UA"/>
        </w:rPr>
        <w:t>6. Плакат основних техніко-економічних показників (формат А1).</w:t>
      </w:r>
      <w:r w:rsidRPr="003041A8">
        <w:rPr>
          <w:noProof/>
          <w:szCs w:val="28"/>
          <w:highlight w:val="yellow"/>
          <w:lang w:val="uk-UA"/>
        </w:rPr>
        <w:t xml:space="preserve"> </w:t>
      </w:r>
      <w:r w:rsidR="002E6417" w:rsidRPr="003041A8">
        <w:rPr>
          <w:noProof/>
          <w:szCs w:val="28"/>
          <w:highlight w:val="yellow"/>
        </w:rPr>
        <mc:AlternateContent>
          <mc:Choice Requires="wps">
            <w:drawing>
              <wp:anchor distT="0" distB="0" distL="114300" distR="114300" simplePos="0" relativeHeight="251668480" behindDoc="0" locked="0" layoutInCell="1" allowOverlap="1" wp14:anchorId="2A81A2E5" wp14:editId="248872F3">
                <wp:simplePos x="0" y="0"/>
                <wp:positionH relativeFrom="column">
                  <wp:posOffset>1270</wp:posOffset>
                </wp:positionH>
                <wp:positionV relativeFrom="paragraph">
                  <wp:posOffset>167640</wp:posOffset>
                </wp:positionV>
                <wp:extent cx="5928360" cy="0"/>
                <wp:effectExtent l="8255" t="6350" r="6985" b="12700"/>
                <wp:wrapNone/>
                <wp:docPr id="2" name="Прямая соединительная линия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2836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6328FE" id="Прямая соединительная линия 2"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13.2pt" to="466.9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" strokeweight=".5pt"/>
            </w:pict>
          </mc:Fallback>
        </mc:AlternateContent>
      </w:r>
    </w:p>
    <w:p w14:paraId="6FC21697" w14:textId="3551392E" w:rsidR="008E3B8C" w:rsidRPr="003041A8" w:rsidRDefault="008E3B8C" w:rsidP="008E3B8C">
      <w:pPr>
        <w:spacing w:after="0" w:line="360" w:lineRule="auto"/>
        <w:rPr>
          <w:rFonts w:ascii="Times New Roman" w:eastAsia="Times New Roman" w:hAnsi="Times New Roman" w:cs="Times New Roman"/>
          <w:lang w:eastAsia="ru-RU"/>
        </w:rPr>
      </w:pPr>
      <w:r w:rsidRPr="003041A8">
        <w:rPr>
          <w:rFonts w:ascii="Times New Roman" w:eastAsia="Times New Roman" w:hAnsi="Times New Roman" w:cs="Times New Roman"/>
          <w:lang w:eastAsia="ru-RU"/>
        </w:rPr>
        <w:t>6 Консультанти розділів роботи</w:t>
      </w:r>
    </w:p>
    <w:tbl>
      <w:tblPr>
        <w:tblW w:w="494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47"/>
        <w:gridCol w:w="3016"/>
        <w:gridCol w:w="1687"/>
        <w:gridCol w:w="1571"/>
      </w:tblGrid>
      <w:tr w:rsidR="008E3B8C" w:rsidRPr="003041A8" w14:paraId="3EDA027B" w14:textId="77777777" w:rsidTr="00206B73">
        <w:trPr>
          <w:cantSplit/>
        </w:trPr>
        <w:tc>
          <w:tcPr>
            <w:tcW w:w="1705" w:type="pct"/>
            <w:vMerge w:val="restart"/>
            <w:tcBorders>
              <w:left w:val="single" w:sz="4" w:space="0" w:color="auto"/>
            </w:tcBorders>
            <w:vAlign w:val="center"/>
          </w:tcPr>
          <w:p w14:paraId="03E996D2" w14:textId="77777777" w:rsidR="008E3B8C" w:rsidRPr="003041A8" w:rsidRDefault="008E3B8C" w:rsidP="008E3B8C">
            <w:pPr>
              <w:spacing w:after="0" w:line="240" w:lineRule="auto"/>
              <w:jc w:val="center"/>
              <w:rPr>
                <w:rFonts w:ascii="Times New Roman" w:eastAsia="Times New Roman" w:hAnsi="Times New Roman" w:cs="Times New Roman"/>
                <w:lang w:eastAsia="ru-RU"/>
              </w:rPr>
            </w:pPr>
            <w:r w:rsidRPr="003041A8">
              <w:rPr>
                <w:rFonts w:ascii="Times New Roman" w:eastAsia="Times New Roman" w:hAnsi="Times New Roman" w:cs="Times New Roman"/>
                <w:lang w:eastAsia="ru-RU"/>
              </w:rPr>
              <w:t>Розділ</w:t>
            </w:r>
          </w:p>
        </w:tc>
        <w:tc>
          <w:tcPr>
            <w:tcW w:w="1584" w:type="pct"/>
            <w:vMerge w:val="restart"/>
            <w:tcBorders>
              <w:left w:val="single" w:sz="4" w:space="0" w:color="auto"/>
            </w:tcBorders>
            <w:shd w:val="clear" w:color="auto" w:fill="FFFFFF"/>
            <w:vAlign w:val="center"/>
          </w:tcPr>
          <w:p w14:paraId="334BA26C" w14:textId="77777777" w:rsidR="008E3B8C" w:rsidRPr="003041A8" w:rsidRDefault="008E3B8C" w:rsidP="008E3B8C">
            <w:pPr>
              <w:spacing w:after="0" w:line="240" w:lineRule="auto"/>
              <w:jc w:val="center"/>
              <w:rPr>
                <w:rFonts w:ascii="Times New Roman" w:eastAsia="Times New Roman" w:hAnsi="Times New Roman" w:cs="Times New Roman"/>
                <w:lang w:eastAsia="ru-RU"/>
              </w:rPr>
            </w:pPr>
            <w:r w:rsidRPr="003041A8">
              <w:rPr>
                <w:rFonts w:ascii="Times New Roman" w:eastAsia="Times New Roman" w:hAnsi="Times New Roman" w:cs="Times New Roman"/>
                <w:lang w:eastAsia="ru-RU"/>
              </w:rPr>
              <w:t>Прізвище, ініціали та посада консультанта</w:t>
            </w:r>
          </w:p>
        </w:tc>
        <w:tc>
          <w:tcPr>
            <w:tcW w:w="1711" w:type="pct"/>
            <w:gridSpan w:val="2"/>
            <w:tcBorders>
              <w:left w:val="single" w:sz="4" w:space="0" w:color="auto"/>
              <w:bottom w:val="single" w:sz="4" w:space="0" w:color="auto"/>
              <w:right w:val="single" w:sz="4" w:space="0" w:color="auto"/>
            </w:tcBorders>
            <w:vAlign w:val="center"/>
          </w:tcPr>
          <w:p w14:paraId="77A2E28C" w14:textId="77777777" w:rsidR="008E3B8C" w:rsidRPr="003041A8" w:rsidRDefault="008E3B8C" w:rsidP="008E3B8C">
            <w:pPr>
              <w:spacing w:after="0" w:line="240" w:lineRule="auto"/>
              <w:jc w:val="center"/>
              <w:rPr>
                <w:rFonts w:ascii="Times New Roman" w:eastAsia="Times New Roman" w:hAnsi="Times New Roman" w:cs="Times New Roman"/>
                <w:lang w:eastAsia="ru-RU"/>
              </w:rPr>
            </w:pPr>
            <w:r w:rsidRPr="003041A8">
              <w:rPr>
                <w:rFonts w:ascii="Times New Roman" w:eastAsia="Times New Roman" w:hAnsi="Times New Roman" w:cs="Times New Roman"/>
                <w:lang w:eastAsia="ru-RU"/>
              </w:rPr>
              <w:t>Підпис, дата</w:t>
            </w:r>
          </w:p>
        </w:tc>
      </w:tr>
      <w:tr w:rsidR="008E3B8C" w:rsidRPr="003041A8" w14:paraId="2A3BF2E4" w14:textId="77777777" w:rsidTr="00206B73">
        <w:trPr>
          <w:cantSplit/>
        </w:trPr>
        <w:tc>
          <w:tcPr>
            <w:tcW w:w="1705" w:type="pct"/>
            <w:vMerge/>
            <w:tcBorders>
              <w:left w:val="single" w:sz="4" w:space="0" w:color="auto"/>
            </w:tcBorders>
            <w:vAlign w:val="center"/>
          </w:tcPr>
          <w:p w14:paraId="4C9DF8A2" w14:textId="77777777" w:rsidR="008E3B8C" w:rsidRPr="003041A8" w:rsidRDefault="008E3B8C" w:rsidP="008E3B8C">
            <w:pPr>
              <w:spacing w:after="0" w:line="312" w:lineRule="auto"/>
              <w:jc w:val="center"/>
              <w:rPr>
                <w:rFonts w:ascii="Times New Roman" w:eastAsia="Times New Roman" w:hAnsi="Times New Roman" w:cs="Times New Roman"/>
                <w:lang w:eastAsia="ru-RU"/>
              </w:rPr>
            </w:pPr>
          </w:p>
        </w:tc>
        <w:tc>
          <w:tcPr>
            <w:tcW w:w="1584" w:type="pct"/>
            <w:vMerge/>
            <w:tcBorders>
              <w:left w:val="single" w:sz="4" w:space="0" w:color="auto"/>
            </w:tcBorders>
            <w:shd w:val="clear" w:color="auto" w:fill="FFFFFF"/>
            <w:vAlign w:val="center"/>
          </w:tcPr>
          <w:p w14:paraId="6358316C" w14:textId="77777777" w:rsidR="008E3B8C" w:rsidRPr="003041A8" w:rsidRDefault="008E3B8C" w:rsidP="008E3B8C">
            <w:pPr>
              <w:spacing w:after="0" w:line="312" w:lineRule="auto"/>
              <w:jc w:val="center"/>
              <w:rPr>
                <w:rFonts w:ascii="Times New Roman" w:eastAsia="Times New Roman" w:hAnsi="Times New Roman" w:cs="Times New Roman"/>
                <w:lang w:eastAsia="ru-RU"/>
              </w:rPr>
            </w:pPr>
          </w:p>
        </w:tc>
        <w:tc>
          <w:tcPr>
            <w:tcW w:w="886" w:type="pct"/>
            <w:tcBorders>
              <w:top w:val="single" w:sz="4" w:space="0" w:color="auto"/>
              <w:left w:val="single" w:sz="4" w:space="0" w:color="auto"/>
            </w:tcBorders>
            <w:vAlign w:val="center"/>
          </w:tcPr>
          <w:p w14:paraId="496CDC84" w14:textId="77777777" w:rsidR="008E3B8C" w:rsidRPr="003041A8" w:rsidRDefault="008E3B8C" w:rsidP="008E3B8C">
            <w:pPr>
              <w:spacing w:after="0" w:line="240" w:lineRule="auto"/>
              <w:jc w:val="center"/>
              <w:rPr>
                <w:rFonts w:ascii="Times New Roman" w:eastAsia="Times New Roman" w:hAnsi="Times New Roman" w:cs="Times New Roman"/>
                <w:lang w:eastAsia="ru-RU"/>
              </w:rPr>
            </w:pPr>
            <w:r w:rsidRPr="003041A8">
              <w:rPr>
                <w:rFonts w:ascii="Times New Roman" w:eastAsia="Times New Roman" w:hAnsi="Times New Roman" w:cs="Times New Roman"/>
                <w:lang w:eastAsia="ru-RU"/>
              </w:rPr>
              <w:t>завдання</w:t>
            </w:r>
          </w:p>
          <w:p w14:paraId="70549D73" w14:textId="77777777" w:rsidR="008E3B8C" w:rsidRPr="003041A8" w:rsidRDefault="008E3B8C" w:rsidP="008E3B8C">
            <w:pPr>
              <w:spacing w:after="0" w:line="240" w:lineRule="auto"/>
              <w:jc w:val="center"/>
              <w:rPr>
                <w:rFonts w:ascii="Times New Roman" w:eastAsia="Times New Roman" w:hAnsi="Times New Roman" w:cs="Times New Roman"/>
                <w:lang w:eastAsia="ru-RU"/>
              </w:rPr>
            </w:pPr>
            <w:r w:rsidRPr="003041A8">
              <w:rPr>
                <w:rFonts w:ascii="Times New Roman" w:eastAsia="Times New Roman" w:hAnsi="Times New Roman" w:cs="Times New Roman"/>
                <w:lang w:eastAsia="ru-RU"/>
              </w:rPr>
              <w:t>видав</w:t>
            </w:r>
          </w:p>
        </w:tc>
        <w:tc>
          <w:tcPr>
            <w:tcW w:w="825" w:type="pct"/>
            <w:tcBorders>
              <w:top w:val="single" w:sz="4" w:space="0" w:color="auto"/>
              <w:right w:val="single" w:sz="4" w:space="0" w:color="auto"/>
            </w:tcBorders>
            <w:vAlign w:val="center"/>
          </w:tcPr>
          <w:p w14:paraId="79293B63" w14:textId="77777777" w:rsidR="008E3B8C" w:rsidRPr="003041A8" w:rsidRDefault="008E3B8C" w:rsidP="008E3B8C">
            <w:pPr>
              <w:spacing w:after="0" w:line="240" w:lineRule="auto"/>
              <w:jc w:val="center"/>
              <w:rPr>
                <w:rFonts w:ascii="Times New Roman" w:eastAsia="Times New Roman" w:hAnsi="Times New Roman" w:cs="Times New Roman"/>
                <w:lang w:eastAsia="ru-RU"/>
              </w:rPr>
            </w:pPr>
            <w:r w:rsidRPr="003041A8">
              <w:rPr>
                <w:rFonts w:ascii="Times New Roman" w:eastAsia="Times New Roman" w:hAnsi="Times New Roman" w:cs="Times New Roman"/>
                <w:lang w:eastAsia="ru-RU"/>
              </w:rPr>
              <w:t>завдання</w:t>
            </w:r>
          </w:p>
          <w:p w14:paraId="3DD8337C" w14:textId="77777777" w:rsidR="008E3B8C" w:rsidRPr="003041A8" w:rsidRDefault="008E3B8C" w:rsidP="008E3B8C">
            <w:pPr>
              <w:spacing w:after="0" w:line="312" w:lineRule="auto"/>
              <w:jc w:val="center"/>
              <w:rPr>
                <w:rFonts w:ascii="Times New Roman" w:eastAsia="Times New Roman" w:hAnsi="Times New Roman" w:cs="Times New Roman"/>
                <w:lang w:eastAsia="ru-RU"/>
              </w:rPr>
            </w:pPr>
            <w:r w:rsidRPr="003041A8">
              <w:rPr>
                <w:rFonts w:ascii="Times New Roman" w:eastAsia="Times New Roman" w:hAnsi="Times New Roman" w:cs="Times New Roman"/>
                <w:lang w:eastAsia="ru-RU"/>
              </w:rPr>
              <w:t>прийняв</w:t>
            </w:r>
          </w:p>
        </w:tc>
      </w:tr>
      <w:tr w:rsidR="008E3B8C" w:rsidRPr="003041A8" w14:paraId="72C0D7E6" w14:textId="77777777" w:rsidTr="00206B73">
        <w:trPr>
          <w:cantSplit/>
        </w:trPr>
        <w:tc>
          <w:tcPr>
            <w:tcW w:w="1705" w:type="pct"/>
            <w:tcBorders>
              <w:left w:val="single" w:sz="4" w:space="0" w:color="auto"/>
            </w:tcBorders>
          </w:tcPr>
          <w:p w14:paraId="58E1DC4F" w14:textId="77777777" w:rsidR="008E3B8C" w:rsidRPr="003041A8" w:rsidRDefault="008E3B8C" w:rsidP="008E3B8C">
            <w:pPr>
              <w:spacing w:after="0" w:line="240" w:lineRule="auto"/>
              <w:jc w:val="center"/>
              <w:rPr>
                <w:rFonts w:ascii="Times New Roman" w:eastAsia="Times New Roman" w:hAnsi="Times New Roman" w:cs="Times New Roman"/>
                <w:lang w:eastAsia="ru-RU"/>
              </w:rPr>
            </w:pPr>
            <w:r w:rsidRPr="003041A8">
              <w:rPr>
                <w:rFonts w:ascii="Times New Roman" w:eastAsia="Times New Roman" w:hAnsi="Times New Roman" w:cs="Times New Roman"/>
                <w:lang w:eastAsia="ru-RU"/>
              </w:rPr>
              <w:t>Техніко-економічне обґрунтування</w:t>
            </w:r>
          </w:p>
        </w:tc>
        <w:tc>
          <w:tcPr>
            <w:tcW w:w="1584" w:type="pct"/>
            <w:tcBorders>
              <w:left w:val="single" w:sz="4" w:space="0" w:color="auto"/>
            </w:tcBorders>
            <w:shd w:val="clear" w:color="auto" w:fill="FFFFFF"/>
          </w:tcPr>
          <w:p w14:paraId="6BCDA77A" w14:textId="28CFAEFB" w:rsidR="008E3B8C" w:rsidRPr="003041A8" w:rsidRDefault="008E3B8C" w:rsidP="008E3B8C">
            <w:pPr>
              <w:spacing w:after="0" w:line="240" w:lineRule="auto"/>
              <w:jc w:val="center"/>
              <w:rPr>
                <w:rFonts w:ascii="Times New Roman" w:eastAsia="Times New Roman" w:hAnsi="Times New Roman" w:cs="Times New Roman"/>
                <w:lang w:eastAsia="ru-RU"/>
              </w:rPr>
            </w:pPr>
            <w:r w:rsidRPr="003041A8">
              <w:rPr>
                <w:rFonts w:ascii="Times New Roman" w:eastAsia="Times New Roman" w:hAnsi="Times New Roman" w:cs="Times New Roman"/>
                <w:lang w:eastAsia="ru-RU"/>
              </w:rPr>
              <w:t>проф. Погорєлов С.М.</w:t>
            </w:r>
            <w:r w:rsidR="00847DA3" w:rsidRPr="003041A8">
              <w:rPr>
                <w:rFonts w:ascii="Times New Roman" w:eastAsia="Times New Roman" w:hAnsi="Times New Roman" w:cs="Times New Roman"/>
                <w:lang w:eastAsia="ru-RU"/>
              </w:rPr>
              <w:t xml:space="preserve"> професор</w:t>
            </w:r>
          </w:p>
        </w:tc>
        <w:tc>
          <w:tcPr>
            <w:tcW w:w="886" w:type="pct"/>
            <w:tcBorders>
              <w:left w:val="single" w:sz="4" w:space="0" w:color="auto"/>
            </w:tcBorders>
          </w:tcPr>
          <w:p w14:paraId="4B9ED8EC" w14:textId="77777777" w:rsidR="008E3B8C" w:rsidRPr="003041A8" w:rsidRDefault="008E3B8C" w:rsidP="008E3B8C">
            <w:pPr>
              <w:spacing w:after="0" w:line="312" w:lineRule="auto"/>
              <w:jc w:val="center"/>
              <w:rPr>
                <w:rFonts w:ascii="Times New Roman" w:eastAsia="Times New Roman" w:hAnsi="Times New Roman" w:cs="Times New Roman"/>
                <w:lang w:eastAsia="ru-RU"/>
              </w:rPr>
            </w:pPr>
          </w:p>
        </w:tc>
        <w:tc>
          <w:tcPr>
            <w:tcW w:w="825" w:type="pct"/>
            <w:tcBorders>
              <w:right w:val="single" w:sz="4" w:space="0" w:color="auto"/>
            </w:tcBorders>
          </w:tcPr>
          <w:p w14:paraId="27F4BB44" w14:textId="77777777" w:rsidR="008E3B8C" w:rsidRPr="003041A8" w:rsidRDefault="008E3B8C" w:rsidP="008E3B8C">
            <w:pPr>
              <w:spacing w:after="0" w:line="312" w:lineRule="auto"/>
              <w:jc w:val="center"/>
              <w:rPr>
                <w:rFonts w:ascii="Times New Roman" w:eastAsia="Times New Roman" w:hAnsi="Times New Roman" w:cs="Times New Roman"/>
                <w:lang w:eastAsia="ru-RU"/>
              </w:rPr>
            </w:pPr>
          </w:p>
        </w:tc>
      </w:tr>
      <w:tr w:rsidR="008E3B8C" w:rsidRPr="003041A8" w14:paraId="2EF66FCB" w14:textId="77777777" w:rsidTr="00206B73">
        <w:trPr>
          <w:cantSplit/>
        </w:trPr>
        <w:tc>
          <w:tcPr>
            <w:tcW w:w="1705" w:type="pct"/>
            <w:tcBorders>
              <w:left w:val="single" w:sz="4" w:space="0" w:color="auto"/>
            </w:tcBorders>
          </w:tcPr>
          <w:p w14:paraId="6B27753C" w14:textId="77777777" w:rsidR="008E3B8C" w:rsidRPr="003041A8" w:rsidRDefault="008E3B8C" w:rsidP="008E3B8C">
            <w:pPr>
              <w:spacing w:after="0" w:line="240" w:lineRule="auto"/>
              <w:jc w:val="center"/>
              <w:rPr>
                <w:rFonts w:ascii="Times New Roman" w:eastAsia="Times New Roman" w:hAnsi="Times New Roman" w:cs="Times New Roman"/>
                <w:lang w:eastAsia="ru-RU"/>
              </w:rPr>
            </w:pPr>
            <w:r w:rsidRPr="003041A8">
              <w:rPr>
                <w:rFonts w:ascii="Times New Roman" w:eastAsia="Times New Roman" w:hAnsi="Times New Roman" w:cs="Times New Roman"/>
                <w:lang w:eastAsia="ru-RU"/>
              </w:rPr>
              <w:t>Охорона праці та навколишнього середовища</w:t>
            </w:r>
          </w:p>
        </w:tc>
        <w:tc>
          <w:tcPr>
            <w:tcW w:w="1584" w:type="pct"/>
            <w:tcBorders>
              <w:left w:val="single" w:sz="4" w:space="0" w:color="auto"/>
            </w:tcBorders>
            <w:shd w:val="clear" w:color="auto" w:fill="FFFFFF"/>
          </w:tcPr>
          <w:p w14:paraId="63C9612D" w14:textId="18480CED" w:rsidR="008E3B8C" w:rsidRPr="003041A8" w:rsidRDefault="008E3B8C" w:rsidP="008E3B8C">
            <w:pPr>
              <w:spacing w:after="0" w:line="240" w:lineRule="auto"/>
              <w:jc w:val="center"/>
              <w:rPr>
                <w:rFonts w:ascii="Times New Roman" w:eastAsia="Times New Roman" w:hAnsi="Times New Roman" w:cs="Times New Roman"/>
                <w:lang w:eastAsia="ru-RU"/>
              </w:rPr>
            </w:pPr>
            <w:r w:rsidRPr="003041A8">
              <w:rPr>
                <w:rFonts w:ascii="Times New Roman" w:eastAsia="Times New Roman" w:hAnsi="Times New Roman" w:cs="Times New Roman"/>
                <w:lang w:eastAsia="ru-RU"/>
              </w:rPr>
              <w:t xml:space="preserve">доц. </w:t>
            </w:r>
            <w:r w:rsidR="00F92DE4" w:rsidRPr="003041A8">
              <w:rPr>
                <w:rFonts w:ascii="Times New Roman" w:eastAsia="Times New Roman" w:hAnsi="Times New Roman" w:cs="Times New Roman"/>
                <w:lang w:eastAsia="ru-RU"/>
              </w:rPr>
              <w:t>Букатенко Н.О</w:t>
            </w:r>
            <w:r w:rsidRPr="003041A8">
              <w:rPr>
                <w:rFonts w:ascii="Times New Roman" w:eastAsia="Times New Roman" w:hAnsi="Times New Roman" w:cs="Times New Roman"/>
                <w:lang w:eastAsia="ru-RU"/>
              </w:rPr>
              <w:t>.</w:t>
            </w:r>
            <w:r w:rsidR="00847DA3" w:rsidRPr="003041A8">
              <w:rPr>
                <w:rFonts w:ascii="Times New Roman" w:eastAsia="Times New Roman" w:hAnsi="Times New Roman" w:cs="Times New Roman"/>
                <w:lang w:eastAsia="ru-RU"/>
              </w:rPr>
              <w:t xml:space="preserve"> доцент</w:t>
            </w:r>
          </w:p>
        </w:tc>
        <w:tc>
          <w:tcPr>
            <w:tcW w:w="886" w:type="pct"/>
            <w:tcBorders>
              <w:left w:val="single" w:sz="4" w:space="0" w:color="auto"/>
            </w:tcBorders>
          </w:tcPr>
          <w:p w14:paraId="3FA1E838" w14:textId="77777777" w:rsidR="008E3B8C" w:rsidRPr="003041A8" w:rsidRDefault="008E3B8C" w:rsidP="008E3B8C">
            <w:pPr>
              <w:spacing w:after="0" w:line="312" w:lineRule="auto"/>
              <w:jc w:val="center"/>
              <w:rPr>
                <w:rFonts w:ascii="Times New Roman" w:eastAsia="Times New Roman" w:hAnsi="Times New Roman" w:cs="Times New Roman"/>
                <w:lang w:eastAsia="ru-RU"/>
              </w:rPr>
            </w:pPr>
          </w:p>
        </w:tc>
        <w:tc>
          <w:tcPr>
            <w:tcW w:w="825" w:type="pct"/>
            <w:tcBorders>
              <w:right w:val="single" w:sz="4" w:space="0" w:color="auto"/>
            </w:tcBorders>
          </w:tcPr>
          <w:p w14:paraId="41568343" w14:textId="77777777" w:rsidR="008E3B8C" w:rsidRPr="003041A8" w:rsidRDefault="008E3B8C" w:rsidP="008E3B8C">
            <w:pPr>
              <w:spacing w:after="0" w:line="312" w:lineRule="auto"/>
              <w:jc w:val="center"/>
              <w:rPr>
                <w:rFonts w:ascii="Times New Roman" w:eastAsia="Times New Roman" w:hAnsi="Times New Roman" w:cs="Times New Roman"/>
                <w:lang w:eastAsia="ru-RU"/>
              </w:rPr>
            </w:pPr>
          </w:p>
        </w:tc>
      </w:tr>
      <w:tr w:rsidR="008E3B8C" w:rsidRPr="003041A8" w14:paraId="448E23CE" w14:textId="77777777" w:rsidTr="00206B73">
        <w:trPr>
          <w:cantSplit/>
        </w:trPr>
        <w:tc>
          <w:tcPr>
            <w:tcW w:w="1705" w:type="pct"/>
            <w:tcBorders>
              <w:left w:val="single" w:sz="4" w:space="0" w:color="auto"/>
            </w:tcBorders>
          </w:tcPr>
          <w:p w14:paraId="3F2B790A" w14:textId="1E7F9F4E" w:rsidR="008E3B8C" w:rsidRPr="003041A8" w:rsidRDefault="00EA50AB" w:rsidP="00EA50AB">
            <w:pPr>
              <w:spacing w:after="0" w:line="240" w:lineRule="auto"/>
              <w:jc w:val="center"/>
              <w:rPr>
                <w:rFonts w:ascii="Times New Roman" w:eastAsia="Times New Roman" w:hAnsi="Times New Roman" w:cs="Times New Roman"/>
                <w:lang w:eastAsia="ru-RU"/>
              </w:rPr>
            </w:pPr>
            <w:r w:rsidRPr="003041A8">
              <w:rPr>
                <w:rFonts w:ascii="Times New Roman" w:eastAsia="Times New Roman" w:hAnsi="Times New Roman" w:cs="Times New Roman"/>
                <w:lang w:eastAsia="ru-RU"/>
              </w:rPr>
              <w:t>Цивільний захист</w:t>
            </w:r>
          </w:p>
        </w:tc>
        <w:tc>
          <w:tcPr>
            <w:tcW w:w="1584" w:type="pct"/>
            <w:tcBorders>
              <w:left w:val="single" w:sz="4" w:space="0" w:color="auto"/>
            </w:tcBorders>
            <w:shd w:val="clear" w:color="auto" w:fill="FFFFFF"/>
          </w:tcPr>
          <w:p w14:paraId="01CF5A9D" w14:textId="72C68398" w:rsidR="008E3B8C" w:rsidRPr="003041A8" w:rsidRDefault="00F92DE4" w:rsidP="008E3B8C">
            <w:pPr>
              <w:spacing w:after="0" w:line="240" w:lineRule="auto"/>
              <w:jc w:val="center"/>
              <w:rPr>
                <w:rFonts w:ascii="Times New Roman" w:eastAsia="Times New Roman" w:hAnsi="Times New Roman" w:cs="Times New Roman"/>
                <w:lang w:eastAsia="ru-RU"/>
              </w:rPr>
            </w:pPr>
            <w:r w:rsidRPr="003041A8">
              <w:rPr>
                <w:rFonts w:ascii="Times New Roman" w:eastAsia="Times New Roman" w:hAnsi="Times New Roman" w:cs="Times New Roman"/>
                <w:lang w:eastAsia="ru-RU"/>
              </w:rPr>
              <w:t>доц. Гуренко І.В.</w:t>
            </w:r>
            <w:r w:rsidR="00847DA3" w:rsidRPr="003041A8">
              <w:rPr>
                <w:rFonts w:ascii="Times New Roman" w:eastAsia="Times New Roman" w:hAnsi="Times New Roman" w:cs="Times New Roman"/>
                <w:lang w:eastAsia="ru-RU"/>
              </w:rPr>
              <w:t xml:space="preserve"> доцент</w:t>
            </w:r>
          </w:p>
        </w:tc>
        <w:tc>
          <w:tcPr>
            <w:tcW w:w="886" w:type="pct"/>
            <w:tcBorders>
              <w:left w:val="single" w:sz="4" w:space="0" w:color="auto"/>
            </w:tcBorders>
          </w:tcPr>
          <w:p w14:paraId="0AD3F4AF" w14:textId="77777777" w:rsidR="008E3B8C" w:rsidRPr="003041A8" w:rsidRDefault="008E3B8C" w:rsidP="008E3B8C">
            <w:pPr>
              <w:spacing w:after="0" w:line="312" w:lineRule="auto"/>
              <w:jc w:val="center"/>
              <w:rPr>
                <w:rFonts w:ascii="Times New Roman" w:eastAsia="Times New Roman" w:hAnsi="Times New Roman" w:cs="Times New Roman"/>
                <w:lang w:eastAsia="ru-RU"/>
              </w:rPr>
            </w:pPr>
          </w:p>
        </w:tc>
        <w:tc>
          <w:tcPr>
            <w:tcW w:w="825" w:type="pct"/>
            <w:tcBorders>
              <w:right w:val="single" w:sz="4" w:space="0" w:color="auto"/>
            </w:tcBorders>
          </w:tcPr>
          <w:p w14:paraId="005E812C" w14:textId="77777777" w:rsidR="008E3B8C" w:rsidRPr="003041A8" w:rsidRDefault="008E3B8C" w:rsidP="008E3B8C">
            <w:pPr>
              <w:spacing w:after="0" w:line="312" w:lineRule="auto"/>
              <w:jc w:val="center"/>
              <w:rPr>
                <w:rFonts w:ascii="Times New Roman" w:eastAsia="Times New Roman" w:hAnsi="Times New Roman" w:cs="Times New Roman"/>
                <w:lang w:eastAsia="ru-RU"/>
              </w:rPr>
            </w:pPr>
          </w:p>
        </w:tc>
      </w:tr>
    </w:tbl>
    <w:p w14:paraId="26EF72F2" w14:textId="4166570D" w:rsidR="008E3B8C" w:rsidRPr="003041A8" w:rsidRDefault="008E3B8C" w:rsidP="008E3B8C">
      <w:pPr>
        <w:spacing w:before="120" w:after="0" w:line="360" w:lineRule="auto"/>
        <w:jc w:val="both"/>
        <w:rPr>
          <w:rFonts w:ascii="Times New Roman" w:eastAsia="Times New Roman" w:hAnsi="Times New Roman" w:cs="Times New Roman"/>
          <w:u w:val="single"/>
          <w:lang w:eastAsia="ru-RU"/>
        </w:rPr>
      </w:pPr>
      <w:r w:rsidRPr="003041A8">
        <w:rPr>
          <w:rFonts w:ascii="Times New Roman" w:eastAsia="Times New Roman" w:hAnsi="Times New Roman" w:cs="Times New Roman"/>
          <w:lang w:eastAsia="ru-RU"/>
        </w:rPr>
        <w:t xml:space="preserve">7 Дата видачі завдання </w:t>
      </w:r>
      <w:r w:rsidRPr="003041A8">
        <w:rPr>
          <w:rFonts w:ascii="Times New Roman" w:eastAsia="Times New Roman" w:hAnsi="Times New Roman" w:cs="Times New Roman"/>
          <w:u w:val="single"/>
          <w:lang w:eastAsia="ru-RU"/>
        </w:rPr>
        <w:tab/>
      </w:r>
      <w:r w:rsidRPr="003041A8">
        <w:rPr>
          <w:rFonts w:ascii="Times New Roman" w:eastAsia="Times New Roman" w:hAnsi="Times New Roman" w:cs="Times New Roman"/>
          <w:u w:val="single"/>
          <w:lang w:eastAsia="ru-RU"/>
        </w:rPr>
        <w:tab/>
      </w:r>
      <w:r w:rsidRPr="003041A8">
        <w:rPr>
          <w:rFonts w:ascii="Times New Roman" w:eastAsia="Times New Roman" w:hAnsi="Times New Roman" w:cs="Times New Roman"/>
          <w:u w:val="single"/>
          <w:lang w:eastAsia="ru-RU"/>
        </w:rPr>
        <w:tab/>
      </w:r>
      <w:r w:rsidRPr="003041A8">
        <w:rPr>
          <w:rFonts w:ascii="Times New Roman" w:eastAsia="Times New Roman" w:hAnsi="Times New Roman" w:cs="Times New Roman"/>
          <w:u w:val="single"/>
          <w:lang w:eastAsia="ru-RU"/>
        </w:rPr>
        <w:tab/>
      </w:r>
      <w:r w:rsidR="002E6417" w:rsidRPr="003041A8">
        <w:rPr>
          <w:rFonts w:ascii="Times New Roman" w:eastAsia="Times New Roman" w:hAnsi="Times New Roman" w:cs="Times New Roman"/>
          <w:u w:val="single"/>
          <w:lang w:eastAsia="ru-RU"/>
        </w:rPr>
        <w:tab/>
      </w:r>
      <w:r w:rsidRPr="003041A8">
        <w:rPr>
          <w:rFonts w:ascii="Times New Roman" w:eastAsia="Times New Roman" w:hAnsi="Times New Roman" w:cs="Times New Roman"/>
          <w:u w:val="single"/>
          <w:lang w:eastAsia="ru-RU"/>
        </w:rPr>
        <w:tab/>
      </w:r>
      <w:r w:rsidRPr="003041A8">
        <w:rPr>
          <w:rFonts w:ascii="Times New Roman" w:eastAsia="Times New Roman" w:hAnsi="Times New Roman" w:cs="Times New Roman"/>
          <w:u w:val="single"/>
          <w:lang w:eastAsia="ru-RU"/>
        </w:rPr>
        <w:tab/>
      </w:r>
      <w:r w:rsidRPr="003041A8">
        <w:rPr>
          <w:rFonts w:ascii="Times New Roman" w:eastAsia="Times New Roman" w:hAnsi="Times New Roman" w:cs="Times New Roman"/>
          <w:u w:val="single"/>
          <w:lang w:eastAsia="ru-RU"/>
        </w:rPr>
        <w:tab/>
      </w:r>
      <w:r w:rsidRPr="003041A8">
        <w:rPr>
          <w:rFonts w:ascii="Times New Roman" w:eastAsia="Times New Roman" w:hAnsi="Times New Roman" w:cs="Times New Roman"/>
          <w:u w:val="single"/>
          <w:lang w:eastAsia="ru-RU"/>
        </w:rPr>
        <w:tab/>
      </w:r>
      <w:r w:rsidRPr="003041A8">
        <w:rPr>
          <w:rFonts w:ascii="Times New Roman" w:eastAsia="Times New Roman" w:hAnsi="Times New Roman" w:cs="Times New Roman"/>
          <w:u w:val="single"/>
          <w:lang w:eastAsia="ru-RU"/>
        </w:rPr>
        <w:tab/>
      </w:r>
    </w:p>
    <w:p w14:paraId="4B1980EF" w14:textId="77777777" w:rsidR="008E3B8C" w:rsidRPr="003041A8" w:rsidRDefault="008E3B8C" w:rsidP="008E3B8C">
      <w:pPr>
        <w:spacing w:after="0" w:line="240" w:lineRule="auto"/>
        <w:jc w:val="both"/>
        <w:rPr>
          <w:rFonts w:ascii="Times New Roman" w:eastAsia="Times New Roman" w:hAnsi="Times New Roman" w:cs="Times New Roman"/>
          <w:lang w:eastAsia="ru-RU"/>
        </w:rPr>
      </w:pPr>
    </w:p>
    <w:p w14:paraId="2C74348E" w14:textId="77777777" w:rsidR="008E3B8C" w:rsidRPr="003041A8" w:rsidRDefault="008E3B8C" w:rsidP="008E3B8C">
      <w:pPr>
        <w:spacing w:after="0" w:line="240" w:lineRule="auto"/>
        <w:jc w:val="center"/>
        <w:rPr>
          <w:rFonts w:ascii="Times New Roman" w:eastAsia="Times New Roman" w:hAnsi="Times New Roman" w:cs="Times New Roman"/>
          <w:b/>
          <w:szCs w:val="28"/>
          <w:lang w:eastAsia="ru-RU"/>
        </w:rPr>
      </w:pPr>
      <w:r w:rsidRPr="003041A8">
        <w:rPr>
          <w:rFonts w:ascii="Times New Roman" w:eastAsia="Times New Roman" w:hAnsi="Times New Roman" w:cs="Times New Roman"/>
          <w:b/>
          <w:szCs w:val="28"/>
          <w:lang w:eastAsia="ru-RU"/>
        </w:rPr>
        <w:t>КАЛЕНДАРНИЙ ПЛАН</w:t>
      </w:r>
    </w:p>
    <w:p w14:paraId="0110FC5D" w14:textId="77777777" w:rsidR="008E3B8C" w:rsidRPr="003041A8" w:rsidRDefault="008E3B8C" w:rsidP="008E3B8C">
      <w:pPr>
        <w:spacing w:after="120" w:line="240" w:lineRule="auto"/>
        <w:jc w:val="center"/>
        <w:rPr>
          <w:rFonts w:ascii="Times New Roman" w:eastAsia="Times New Roman" w:hAnsi="Times New Roman" w:cs="Times New Roman"/>
          <w:b/>
          <w:sz w:val="8"/>
          <w:lang w:eastAsia="ru-R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07"/>
        <w:gridCol w:w="5599"/>
        <w:gridCol w:w="1898"/>
        <w:gridCol w:w="1023"/>
      </w:tblGrid>
      <w:tr w:rsidR="008E3B8C" w:rsidRPr="003041A8" w14:paraId="34287565" w14:textId="77777777" w:rsidTr="00206B73">
        <w:trPr>
          <w:cantSplit/>
          <w:trHeight w:val="535"/>
        </w:trPr>
        <w:tc>
          <w:tcPr>
            <w:tcW w:w="0" w:type="auto"/>
            <w:tcBorders>
              <w:left w:val="single" w:sz="4" w:space="0" w:color="auto"/>
            </w:tcBorders>
            <w:vAlign w:val="center"/>
          </w:tcPr>
          <w:p w14:paraId="03AE27EC" w14:textId="77777777" w:rsidR="008E3B8C" w:rsidRPr="003041A8" w:rsidRDefault="008E3B8C" w:rsidP="008E3B8C">
            <w:pPr>
              <w:spacing w:after="0" w:line="240" w:lineRule="auto"/>
              <w:jc w:val="center"/>
              <w:rPr>
                <w:rFonts w:ascii="Times New Roman" w:eastAsia="Times New Roman" w:hAnsi="Times New Roman" w:cs="Times New Roman"/>
                <w:sz w:val="20"/>
                <w:szCs w:val="20"/>
                <w:lang w:eastAsia="ru-RU"/>
              </w:rPr>
            </w:pPr>
            <w:r w:rsidRPr="003041A8">
              <w:rPr>
                <w:rFonts w:ascii="Times New Roman" w:eastAsia="Times New Roman" w:hAnsi="Times New Roman" w:cs="Times New Roman"/>
                <w:sz w:val="20"/>
                <w:szCs w:val="20"/>
                <w:lang w:eastAsia="ru-RU"/>
              </w:rPr>
              <w:t>Номер етапу</w:t>
            </w:r>
          </w:p>
        </w:tc>
        <w:tc>
          <w:tcPr>
            <w:tcW w:w="5599" w:type="dxa"/>
            <w:tcBorders>
              <w:left w:val="single" w:sz="4" w:space="0" w:color="auto"/>
            </w:tcBorders>
            <w:vAlign w:val="center"/>
          </w:tcPr>
          <w:p w14:paraId="4B3E3BB0" w14:textId="77777777" w:rsidR="008E3B8C" w:rsidRPr="003041A8" w:rsidRDefault="008E3B8C" w:rsidP="008E3B8C">
            <w:pPr>
              <w:spacing w:after="0" w:line="240" w:lineRule="auto"/>
              <w:jc w:val="center"/>
              <w:rPr>
                <w:rFonts w:ascii="Times New Roman" w:eastAsia="Times New Roman" w:hAnsi="Times New Roman" w:cs="Times New Roman"/>
                <w:sz w:val="20"/>
                <w:szCs w:val="20"/>
                <w:lang w:eastAsia="ru-RU"/>
              </w:rPr>
            </w:pPr>
            <w:r w:rsidRPr="003041A8">
              <w:rPr>
                <w:rFonts w:ascii="Times New Roman" w:eastAsia="Times New Roman" w:hAnsi="Times New Roman" w:cs="Times New Roman"/>
                <w:sz w:val="20"/>
                <w:szCs w:val="20"/>
                <w:lang w:eastAsia="ru-RU"/>
              </w:rPr>
              <w:t>Назва етапів дипломної роботи</w:t>
            </w:r>
          </w:p>
        </w:tc>
        <w:tc>
          <w:tcPr>
            <w:tcW w:w="1898" w:type="dxa"/>
            <w:tcBorders>
              <w:left w:val="single" w:sz="4" w:space="0" w:color="auto"/>
              <w:right w:val="single" w:sz="4" w:space="0" w:color="auto"/>
            </w:tcBorders>
            <w:vAlign w:val="center"/>
          </w:tcPr>
          <w:p w14:paraId="2D84A1B1" w14:textId="77777777" w:rsidR="008E3B8C" w:rsidRPr="003041A8" w:rsidRDefault="008E3B8C" w:rsidP="008E3B8C">
            <w:pPr>
              <w:spacing w:after="0" w:line="240" w:lineRule="auto"/>
              <w:jc w:val="center"/>
              <w:rPr>
                <w:rFonts w:ascii="Times New Roman" w:eastAsia="Times New Roman" w:hAnsi="Times New Roman" w:cs="Times New Roman"/>
                <w:sz w:val="20"/>
                <w:szCs w:val="20"/>
                <w:lang w:eastAsia="ru-RU"/>
              </w:rPr>
            </w:pPr>
            <w:r w:rsidRPr="003041A8">
              <w:rPr>
                <w:rFonts w:ascii="Times New Roman" w:eastAsia="Times New Roman" w:hAnsi="Times New Roman" w:cs="Times New Roman"/>
                <w:sz w:val="20"/>
                <w:szCs w:val="20"/>
                <w:lang w:eastAsia="ru-RU"/>
              </w:rPr>
              <w:t>Строк</w:t>
            </w:r>
          </w:p>
          <w:p w14:paraId="543BDA37" w14:textId="77777777" w:rsidR="008E3B8C" w:rsidRPr="003041A8" w:rsidRDefault="008E3B8C" w:rsidP="008E3B8C">
            <w:pPr>
              <w:spacing w:after="0" w:line="240" w:lineRule="auto"/>
              <w:jc w:val="center"/>
              <w:rPr>
                <w:rFonts w:ascii="Times New Roman" w:eastAsia="Times New Roman" w:hAnsi="Times New Roman" w:cs="Times New Roman"/>
                <w:sz w:val="20"/>
                <w:szCs w:val="20"/>
                <w:lang w:eastAsia="ru-RU"/>
              </w:rPr>
            </w:pPr>
            <w:r w:rsidRPr="003041A8">
              <w:rPr>
                <w:rFonts w:ascii="Times New Roman" w:eastAsia="Times New Roman" w:hAnsi="Times New Roman" w:cs="Times New Roman"/>
                <w:sz w:val="20"/>
                <w:szCs w:val="20"/>
                <w:lang w:eastAsia="ru-RU"/>
              </w:rPr>
              <w:t>виконання</w:t>
            </w:r>
          </w:p>
          <w:p w14:paraId="172F64CC" w14:textId="77777777" w:rsidR="008E3B8C" w:rsidRPr="003041A8" w:rsidRDefault="008E3B8C" w:rsidP="008E3B8C">
            <w:pPr>
              <w:spacing w:after="0" w:line="240" w:lineRule="auto"/>
              <w:jc w:val="center"/>
              <w:rPr>
                <w:rFonts w:ascii="Times New Roman" w:eastAsia="Times New Roman" w:hAnsi="Times New Roman" w:cs="Times New Roman"/>
                <w:sz w:val="20"/>
                <w:szCs w:val="20"/>
                <w:lang w:eastAsia="ru-RU"/>
              </w:rPr>
            </w:pPr>
            <w:r w:rsidRPr="003041A8">
              <w:rPr>
                <w:rFonts w:ascii="Times New Roman" w:eastAsia="Times New Roman" w:hAnsi="Times New Roman" w:cs="Times New Roman"/>
                <w:sz w:val="20"/>
                <w:szCs w:val="20"/>
                <w:lang w:eastAsia="ru-RU"/>
              </w:rPr>
              <w:t>етапів роботи</w:t>
            </w:r>
          </w:p>
        </w:tc>
        <w:tc>
          <w:tcPr>
            <w:tcW w:w="0" w:type="auto"/>
            <w:tcBorders>
              <w:left w:val="single" w:sz="4" w:space="0" w:color="auto"/>
              <w:right w:val="single" w:sz="4" w:space="0" w:color="auto"/>
            </w:tcBorders>
            <w:vAlign w:val="center"/>
          </w:tcPr>
          <w:p w14:paraId="103AA068" w14:textId="77777777" w:rsidR="008E3B8C" w:rsidRPr="003041A8" w:rsidRDefault="008E3B8C" w:rsidP="00472C04">
            <w:pPr>
              <w:spacing w:after="0" w:line="240" w:lineRule="auto"/>
              <w:jc w:val="center"/>
              <w:rPr>
                <w:rFonts w:ascii="Times New Roman" w:eastAsia="Times New Roman" w:hAnsi="Times New Roman" w:cs="Times New Roman"/>
                <w:sz w:val="20"/>
                <w:szCs w:val="20"/>
                <w:lang w:eastAsia="ru-RU"/>
              </w:rPr>
            </w:pPr>
            <w:r w:rsidRPr="003041A8">
              <w:rPr>
                <w:rFonts w:ascii="Times New Roman" w:eastAsia="Times New Roman" w:hAnsi="Times New Roman" w:cs="Times New Roman"/>
                <w:sz w:val="20"/>
                <w:szCs w:val="20"/>
                <w:lang w:eastAsia="ru-RU"/>
              </w:rPr>
              <w:t>Примітка</w:t>
            </w:r>
          </w:p>
        </w:tc>
      </w:tr>
      <w:tr w:rsidR="002E6417" w:rsidRPr="003041A8" w14:paraId="71A435F2" w14:textId="77777777" w:rsidTr="00206B73">
        <w:trPr>
          <w:cantSplit/>
        </w:trPr>
        <w:tc>
          <w:tcPr>
            <w:tcW w:w="0" w:type="auto"/>
            <w:tcBorders>
              <w:left w:val="single" w:sz="4" w:space="0" w:color="auto"/>
            </w:tcBorders>
          </w:tcPr>
          <w:p w14:paraId="0F2C85B3" w14:textId="77777777" w:rsidR="002E6417" w:rsidRPr="003041A8" w:rsidRDefault="002E6417" w:rsidP="002E6417">
            <w:pPr>
              <w:spacing w:after="0" w:line="100" w:lineRule="atLeast"/>
              <w:jc w:val="center"/>
              <w:rPr>
                <w:rFonts w:ascii="Times New Roman" w:eastAsia="Times New Roman" w:hAnsi="Times New Roman" w:cs="Times New Roman"/>
                <w:sz w:val="20"/>
                <w:szCs w:val="20"/>
                <w:lang w:eastAsia="ru-RU"/>
              </w:rPr>
            </w:pPr>
            <w:r w:rsidRPr="003041A8">
              <w:rPr>
                <w:rFonts w:ascii="Times New Roman" w:eastAsia="Times New Roman" w:hAnsi="Times New Roman" w:cs="Times New Roman"/>
                <w:sz w:val="20"/>
                <w:szCs w:val="20"/>
                <w:lang w:eastAsia="ru-RU"/>
              </w:rPr>
              <w:t>1</w:t>
            </w:r>
          </w:p>
        </w:tc>
        <w:tc>
          <w:tcPr>
            <w:tcW w:w="5599" w:type="dxa"/>
            <w:tcBorders>
              <w:left w:val="single" w:sz="4" w:space="0" w:color="auto"/>
            </w:tcBorders>
          </w:tcPr>
          <w:p w14:paraId="3A11EDFB" w14:textId="63BCC58C" w:rsidR="002E6417" w:rsidRPr="003041A8" w:rsidRDefault="002E6417" w:rsidP="002E6417">
            <w:pPr>
              <w:spacing w:after="0" w:line="100" w:lineRule="atLeast"/>
              <w:jc w:val="both"/>
              <w:rPr>
                <w:rFonts w:ascii="Times New Roman" w:eastAsia="Times New Roman" w:hAnsi="Times New Roman" w:cs="Times New Roman"/>
                <w:spacing w:val="-4"/>
                <w:sz w:val="20"/>
                <w:szCs w:val="20"/>
                <w:highlight w:val="yellow"/>
                <w:lang w:eastAsia="ru-RU"/>
              </w:rPr>
            </w:pPr>
            <w:r w:rsidRPr="003041A8">
              <w:rPr>
                <w:rFonts w:ascii="Times New Roman" w:hAnsi="Times New Roman" w:cs="Times New Roman"/>
                <w:sz w:val="20"/>
                <w:szCs w:val="20"/>
              </w:rPr>
              <w:t>Літературно-аналітичний огляд</w:t>
            </w:r>
          </w:p>
        </w:tc>
        <w:tc>
          <w:tcPr>
            <w:tcW w:w="1898" w:type="dxa"/>
            <w:tcBorders>
              <w:left w:val="single" w:sz="4" w:space="0" w:color="auto"/>
            </w:tcBorders>
          </w:tcPr>
          <w:p w14:paraId="5CE39ABC" w14:textId="3B76E7C2" w:rsidR="002E6417" w:rsidRPr="003041A8" w:rsidRDefault="002E6417" w:rsidP="002E6417">
            <w:pPr>
              <w:spacing w:after="0" w:line="264" w:lineRule="auto"/>
              <w:jc w:val="center"/>
              <w:rPr>
                <w:rFonts w:ascii="Times New Roman" w:eastAsia="Times New Roman" w:hAnsi="Times New Roman" w:cs="Times New Roman"/>
                <w:sz w:val="20"/>
                <w:szCs w:val="20"/>
                <w:highlight w:val="yellow"/>
                <w:lang w:eastAsia="ru-RU"/>
              </w:rPr>
            </w:pPr>
            <w:r w:rsidRPr="003041A8">
              <w:rPr>
                <w:rFonts w:ascii="Times New Roman" w:hAnsi="Times New Roman" w:cs="Times New Roman"/>
                <w:sz w:val="20"/>
              </w:rPr>
              <w:t>15.09.2020</w:t>
            </w:r>
          </w:p>
        </w:tc>
        <w:tc>
          <w:tcPr>
            <w:tcW w:w="0" w:type="auto"/>
            <w:tcBorders>
              <w:right w:val="single" w:sz="4" w:space="0" w:color="auto"/>
            </w:tcBorders>
          </w:tcPr>
          <w:p w14:paraId="22B4155C" w14:textId="77777777" w:rsidR="002E6417" w:rsidRPr="003041A8" w:rsidRDefault="002E6417" w:rsidP="002E6417">
            <w:pPr>
              <w:spacing w:after="0" w:line="240" w:lineRule="auto"/>
              <w:jc w:val="center"/>
              <w:rPr>
                <w:rFonts w:ascii="Times New Roman" w:eastAsia="Times New Roman" w:hAnsi="Times New Roman" w:cs="Times New Roman"/>
                <w:sz w:val="20"/>
                <w:szCs w:val="20"/>
                <w:lang w:eastAsia="ru-RU"/>
              </w:rPr>
            </w:pPr>
          </w:p>
        </w:tc>
      </w:tr>
      <w:tr w:rsidR="002E6417" w:rsidRPr="003041A8" w14:paraId="1C1AC01B" w14:textId="77777777" w:rsidTr="000E13BA">
        <w:trPr>
          <w:cantSplit/>
          <w:trHeight w:val="169"/>
        </w:trPr>
        <w:tc>
          <w:tcPr>
            <w:tcW w:w="0" w:type="auto"/>
            <w:tcBorders>
              <w:left w:val="single" w:sz="4" w:space="0" w:color="auto"/>
            </w:tcBorders>
          </w:tcPr>
          <w:p w14:paraId="43B688B7" w14:textId="77777777" w:rsidR="002E6417" w:rsidRPr="003041A8" w:rsidRDefault="002E6417" w:rsidP="002E6417">
            <w:pPr>
              <w:spacing w:after="0" w:line="100" w:lineRule="atLeast"/>
              <w:jc w:val="center"/>
              <w:rPr>
                <w:rFonts w:ascii="Times New Roman" w:eastAsia="Times New Roman" w:hAnsi="Times New Roman" w:cs="Times New Roman"/>
                <w:sz w:val="20"/>
                <w:szCs w:val="20"/>
                <w:lang w:eastAsia="ru-RU"/>
              </w:rPr>
            </w:pPr>
            <w:r w:rsidRPr="003041A8">
              <w:rPr>
                <w:rFonts w:ascii="Times New Roman" w:eastAsia="Times New Roman" w:hAnsi="Times New Roman" w:cs="Times New Roman"/>
                <w:sz w:val="20"/>
                <w:szCs w:val="20"/>
                <w:lang w:eastAsia="ru-RU"/>
              </w:rPr>
              <w:t>2</w:t>
            </w:r>
          </w:p>
        </w:tc>
        <w:tc>
          <w:tcPr>
            <w:tcW w:w="5599" w:type="dxa"/>
            <w:tcBorders>
              <w:left w:val="single" w:sz="4" w:space="0" w:color="auto"/>
            </w:tcBorders>
          </w:tcPr>
          <w:p w14:paraId="4CA79B70" w14:textId="25C79C39" w:rsidR="002E6417" w:rsidRPr="003041A8" w:rsidRDefault="002E6417" w:rsidP="002E6417">
            <w:pPr>
              <w:spacing w:after="0" w:line="100" w:lineRule="atLeast"/>
              <w:jc w:val="both"/>
              <w:rPr>
                <w:rFonts w:ascii="Times New Roman" w:eastAsia="Times New Roman" w:hAnsi="Times New Roman" w:cs="Times New Roman"/>
                <w:sz w:val="20"/>
                <w:szCs w:val="20"/>
                <w:highlight w:val="yellow"/>
                <w:lang w:eastAsia="ru-RU"/>
              </w:rPr>
            </w:pPr>
            <w:r w:rsidRPr="003041A8">
              <w:rPr>
                <w:rFonts w:ascii="Times New Roman" w:hAnsi="Times New Roman" w:cs="Times New Roman"/>
                <w:sz w:val="20"/>
                <w:szCs w:val="20"/>
              </w:rPr>
              <w:t>Коротка характеристика об’єкту комп. інтегр. управл.</w:t>
            </w:r>
          </w:p>
        </w:tc>
        <w:tc>
          <w:tcPr>
            <w:tcW w:w="1898" w:type="dxa"/>
            <w:tcBorders>
              <w:left w:val="single" w:sz="4" w:space="0" w:color="auto"/>
            </w:tcBorders>
          </w:tcPr>
          <w:p w14:paraId="5502F20D" w14:textId="5BA5C7A7" w:rsidR="002E6417" w:rsidRPr="003041A8" w:rsidRDefault="002E6417" w:rsidP="002E6417">
            <w:pPr>
              <w:spacing w:after="0" w:line="312" w:lineRule="auto"/>
              <w:jc w:val="center"/>
              <w:rPr>
                <w:rFonts w:ascii="Times New Roman" w:eastAsia="Times New Roman" w:hAnsi="Times New Roman" w:cs="Times New Roman"/>
                <w:sz w:val="20"/>
                <w:szCs w:val="20"/>
                <w:highlight w:val="yellow"/>
                <w:lang w:eastAsia="ru-RU"/>
              </w:rPr>
            </w:pPr>
            <w:r w:rsidRPr="003041A8">
              <w:rPr>
                <w:rFonts w:ascii="Times New Roman" w:hAnsi="Times New Roman" w:cs="Times New Roman"/>
                <w:sz w:val="20"/>
              </w:rPr>
              <w:t>25.09.2020</w:t>
            </w:r>
          </w:p>
        </w:tc>
        <w:tc>
          <w:tcPr>
            <w:tcW w:w="0" w:type="auto"/>
            <w:tcBorders>
              <w:right w:val="single" w:sz="4" w:space="0" w:color="auto"/>
            </w:tcBorders>
          </w:tcPr>
          <w:p w14:paraId="6D0CB8CF" w14:textId="77777777" w:rsidR="002E6417" w:rsidRPr="003041A8" w:rsidRDefault="002E6417" w:rsidP="002E6417">
            <w:pPr>
              <w:pStyle w:val="aa"/>
              <w:rPr>
                <w:rFonts w:ascii="Times New Roman" w:hAnsi="Times New Roman" w:cs="Times New Roman"/>
                <w:sz w:val="20"/>
                <w:szCs w:val="20"/>
                <w:highlight w:val="yellow"/>
                <w:lang w:val="uk-UA" w:eastAsia="ru-RU"/>
              </w:rPr>
            </w:pPr>
          </w:p>
        </w:tc>
      </w:tr>
      <w:tr w:rsidR="002E6417" w:rsidRPr="003041A8" w14:paraId="2BA477F2" w14:textId="77777777" w:rsidTr="00206B73">
        <w:trPr>
          <w:cantSplit/>
        </w:trPr>
        <w:tc>
          <w:tcPr>
            <w:tcW w:w="0" w:type="auto"/>
            <w:tcBorders>
              <w:left w:val="single" w:sz="4" w:space="0" w:color="auto"/>
            </w:tcBorders>
          </w:tcPr>
          <w:p w14:paraId="49489CA8" w14:textId="77777777" w:rsidR="002E6417" w:rsidRPr="003041A8" w:rsidRDefault="002E6417" w:rsidP="002E6417">
            <w:pPr>
              <w:spacing w:after="0" w:line="100" w:lineRule="atLeast"/>
              <w:jc w:val="center"/>
              <w:rPr>
                <w:rFonts w:ascii="Times New Roman" w:eastAsia="Times New Roman" w:hAnsi="Times New Roman" w:cs="Times New Roman"/>
                <w:sz w:val="20"/>
                <w:szCs w:val="20"/>
                <w:lang w:eastAsia="ru-RU"/>
              </w:rPr>
            </w:pPr>
            <w:r w:rsidRPr="003041A8">
              <w:rPr>
                <w:rFonts w:ascii="Times New Roman" w:eastAsia="Times New Roman" w:hAnsi="Times New Roman" w:cs="Times New Roman"/>
                <w:sz w:val="20"/>
                <w:szCs w:val="20"/>
                <w:lang w:eastAsia="ru-RU"/>
              </w:rPr>
              <w:t>3</w:t>
            </w:r>
          </w:p>
        </w:tc>
        <w:tc>
          <w:tcPr>
            <w:tcW w:w="5599" w:type="dxa"/>
            <w:tcBorders>
              <w:left w:val="single" w:sz="4" w:space="0" w:color="auto"/>
            </w:tcBorders>
          </w:tcPr>
          <w:p w14:paraId="01AEB280" w14:textId="09A4C80B" w:rsidR="002E6417" w:rsidRPr="003041A8" w:rsidRDefault="002E6417" w:rsidP="002E6417">
            <w:pPr>
              <w:spacing w:after="0" w:line="100" w:lineRule="atLeast"/>
              <w:jc w:val="both"/>
              <w:rPr>
                <w:rFonts w:ascii="Times New Roman" w:eastAsia="Times New Roman" w:hAnsi="Times New Roman" w:cs="Times New Roman"/>
                <w:sz w:val="20"/>
                <w:szCs w:val="20"/>
                <w:highlight w:val="yellow"/>
                <w:lang w:eastAsia="ru-RU"/>
              </w:rPr>
            </w:pPr>
            <w:r w:rsidRPr="003041A8">
              <w:rPr>
                <w:rFonts w:ascii="Times New Roman" w:hAnsi="Times New Roman" w:cs="Times New Roman"/>
                <w:sz w:val="20"/>
                <w:szCs w:val="20"/>
              </w:rPr>
              <w:t>Основні технічні рішення з проектування КІСУ</w:t>
            </w:r>
          </w:p>
        </w:tc>
        <w:tc>
          <w:tcPr>
            <w:tcW w:w="1898" w:type="dxa"/>
            <w:tcBorders>
              <w:left w:val="single" w:sz="4" w:space="0" w:color="auto"/>
            </w:tcBorders>
          </w:tcPr>
          <w:p w14:paraId="26028755" w14:textId="01E94B21" w:rsidR="002E6417" w:rsidRPr="003041A8" w:rsidRDefault="002E6417" w:rsidP="002E6417">
            <w:pPr>
              <w:spacing w:after="0" w:line="264" w:lineRule="auto"/>
              <w:jc w:val="center"/>
              <w:rPr>
                <w:rFonts w:ascii="Times New Roman" w:eastAsia="Times New Roman" w:hAnsi="Times New Roman" w:cs="Times New Roman"/>
                <w:sz w:val="20"/>
                <w:szCs w:val="20"/>
                <w:highlight w:val="yellow"/>
                <w:lang w:eastAsia="ru-RU"/>
              </w:rPr>
            </w:pPr>
            <w:r w:rsidRPr="003041A8">
              <w:rPr>
                <w:rFonts w:ascii="Times New Roman" w:hAnsi="Times New Roman" w:cs="Times New Roman"/>
                <w:sz w:val="20"/>
              </w:rPr>
              <w:t>10.10.2020</w:t>
            </w:r>
          </w:p>
        </w:tc>
        <w:tc>
          <w:tcPr>
            <w:tcW w:w="0" w:type="auto"/>
            <w:tcBorders>
              <w:right w:val="single" w:sz="4" w:space="0" w:color="auto"/>
            </w:tcBorders>
          </w:tcPr>
          <w:p w14:paraId="4A0E8F83" w14:textId="77777777" w:rsidR="002E6417" w:rsidRPr="003041A8" w:rsidRDefault="002E6417" w:rsidP="002E6417">
            <w:pPr>
              <w:spacing w:after="0" w:line="264" w:lineRule="auto"/>
              <w:jc w:val="center"/>
              <w:rPr>
                <w:rFonts w:ascii="Times New Roman" w:eastAsia="Times New Roman" w:hAnsi="Times New Roman" w:cs="Times New Roman"/>
                <w:sz w:val="20"/>
                <w:szCs w:val="20"/>
                <w:highlight w:val="yellow"/>
                <w:lang w:eastAsia="ru-RU"/>
              </w:rPr>
            </w:pPr>
          </w:p>
        </w:tc>
      </w:tr>
      <w:tr w:rsidR="002E6417" w:rsidRPr="003041A8" w14:paraId="6D2E2A1B" w14:textId="77777777" w:rsidTr="00206B73">
        <w:trPr>
          <w:cantSplit/>
        </w:trPr>
        <w:tc>
          <w:tcPr>
            <w:tcW w:w="0" w:type="auto"/>
            <w:tcBorders>
              <w:left w:val="single" w:sz="4" w:space="0" w:color="auto"/>
            </w:tcBorders>
          </w:tcPr>
          <w:p w14:paraId="5F9A5335" w14:textId="77777777" w:rsidR="002E6417" w:rsidRPr="003041A8" w:rsidRDefault="002E6417" w:rsidP="002E6417">
            <w:pPr>
              <w:spacing w:after="0" w:line="100" w:lineRule="atLeast"/>
              <w:jc w:val="center"/>
              <w:rPr>
                <w:rFonts w:ascii="Times New Roman" w:eastAsia="Times New Roman" w:hAnsi="Times New Roman" w:cs="Times New Roman"/>
                <w:sz w:val="20"/>
                <w:szCs w:val="20"/>
                <w:lang w:eastAsia="ru-RU"/>
              </w:rPr>
            </w:pPr>
            <w:r w:rsidRPr="003041A8">
              <w:rPr>
                <w:rFonts w:ascii="Times New Roman" w:eastAsia="Times New Roman" w:hAnsi="Times New Roman" w:cs="Times New Roman"/>
                <w:sz w:val="20"/>
                <w:szCs w:val="20"/>
                <w:lang w:eastAsia="ru-RU"/>
              </w:rPr>
              <w:t>4</w:t>
            </w:r>
          </w:p>
        </w:tc>
        <w:tc>
          <w:tcPr>
            <w:tcW w:w="5599" w:type="dxa"/>
            <w:tcBorders>
              <w:left w:val="single" w:sz="4" w:space="0" w:color="auto"/>
            </w:tcBorders>
          </w:tcPr>
          <w:p w14:paraId="3E76FF5B" w14:textId="05BEEC2A" w:rsidR="002E6417" w:rsidRPr="003041A8" w:rsidRDefault="002E6417" w:rsidP="002E6417">
            <w:pPr>
              <w:spacing w:after="0" w:line="100" w:lineRule="atLeast"/>
              <w:jc w:val="both"/>
              <w:rPr>
                <w:rFonts w:ascii="Times New Roman" w:eastAsia="Times New Roman" w:hAnsi="Times New Roman" w:cs="Times New Roman"/>
                <w:sz w:val="20"/>
                <w:szCs w:val="20"/>
                <w:highlight w:val="yellow"/>
                <w:lang w:eastAsia="ru-RU"/>
              </w:rPr>
            </w:pPr>
            <w:r w:rsidRPr="003041A8">
              <w:rPr>
                <w:rFonts w:ascii="Times New Roman" w:hAnsi="Times New Roman" w:cs="Times New Roman"/>
                <w:sz w:val="20"/>
                <w:szCs w:val="20"/>
              </w:rPr>
              <w:t>Опис схеми КІУ по контурам</w:t>
            </w:r>
          </w:p>
        </w:tc>
        <w:tc>
          <w:tcPr>
            <w:tcW w:w="1898" w:type="dxa"/>
            <w:tcBorders>
              <w:left w:val="single" w:sz="4" w:space="0" w:color="auto"/>
            </w:tcBorders>
          </w:tcPr>
          <w:p w14:paraId="762F1D7F" w14:textId="6DF3F552" w:rsidR="002E6417" w:rsidRPr="003041A8" w:rsidRDefault="002E6417" w:rsidP="002E6417">
            <w:pPr>
              <w:spacing w:after="0" w:line="264" w:lineRule="auto"/>
              <w:jc w:val="center"/>
              <w:rPr>
                <w:rFonts w:ascii="Times New Roman" w:eastAsia="Times New Roman" w:hAnsi="Times New Roman" w:cs="Times New Roman"/>
                <w:sz w:val="20"/>
                <w:szCs w:val="20"/>
                <w:highlight w:val="yellow"/>
                <w:lang w:eastAsia="ru-RU"/>
              </w:rPr>
            </w:pPr>
            <w:r w:rsidRPr="003041A8">
              <w:rPr>
                <w:rFonts w:ascii="Times New Roman" w:hAnsi="Times New Roman" w:cs="Times New Roman"/>
                <w:sz w:val="20"/>
              </w:rPr>
              <w:t>25.10.2020</w:t>
            </w:r>
          </w:p>
        </w:tc>
        <w:tc>
          <w:tcPr>
            <w:tcW w:w="0" w:type="auto"/>
            <w:tcBorders>
              <w:right w:val="single" w:sz="4" w:space="0" w:color="auto"/>
            </w:tcBorders>
          </w:tcPr>
          <w:p w14:paraId="088B905E" w14:textId="77777777" w:rsidR="002E6417" w:rsidRPr="003041A8" w:rsidRDefault="002E6417" w:rsidP="002E6417">
            <w:pPr>
              <w:spacing w:after="0" w:line="264" w:lineRule="auto"/>
              <w:jc w:val="center"/>
              <w:rPr>
                <w:rFonts w:ascii="Times New Roman" w:eastAsia="Times New Roman" w:hAnsi="Times New Roman" w:cs="Times New Roman"/>
                <w:sz w:val="20"/>
                <w:szCs w:val="20"/>
                <w:highlight w:val="yellow"/>
                <w:lang w:eastAsia="ru-RU"/>
              </w:rPr>
            </w:pPr>
          </w:p>
        </w:tc>
      </w:tr>
      <w:tr w:rsidR="002E6417" w:rsidRPr="003041A8" w14:paraId="15154E08" w14:textId="77777777" w:rsidTr="00206B73">
        <w:trPr>
          <w:cantSplit/>
        </w:trPr>
        <w:tc>
          <w:tcPr>
            <w:tcW w:w="0" w:type="auto"/>
            <w:tcBorders>
              <w:left w:val="single" w:sz="4" w:space="0" w:color="auto"/>
            </w:tcBorders>
          </w:tcPr>
          <w:p w14:paraId="1F124459" w14:textId="77777777" w:rsidR="002E6417" w:rsidRPr="003041A8" w:rsidRDefault="002E6417" w:rsidP="002E6417">
            <w:pPr>
              <w:spacing w:after="0" w:line="100" w:lineRule="atLeast"/>
              <w:jc w:val="center"/>
              <w:rPr>
                <w:rFonts w:ascii="Times New Roman" w:eastAsia="Times New Roman" w:hAnsi="Times New Roman" w:cs="Times New Roman"/>
                <w:sz w:val="20"/>
                <w:szCs w:val="20"/>
                <w:lang w:eastAsia="ru-RU"/>
              </w:rPr>
            </w:pPr>
            <w:r w:rsidRPr="003041A8">
              <w:rPr>
                <w:rFonts w:ascii="Times New Roman" w:eastAsia="Times New Roman" w:hAnsi="Times New Roman" w:cs="Times New Roman"/>
                <w:sz w:val="20"/>
                <w:szCs w:val="20"/>
                <w:lang w:eastAsia="ru-RU"/>
              </w:rPr>
              <w:t>5</w:t>
            </w:r>
          </w:p>
        </w:tc>
        <w:tc>
          <w:tcPr>
            <w:tcW w:w="5599" w:type="dxa"/>
            <w:tcBorders>
              <w:left w:val="single" w:sz="4" w:space="0" w:color="auto"/>
            </w:tcBorders>
          </w:tcPr>
          <w:p w14:paraId="1AD4CB99" w14:textId="4C262425" w:rsidR="002E6417" w:rsidRPr="003041A8" w:rsidRDefault="002E6417" w:rsidP="002E6417">
            <w:pPr>
              <w:spacing w:after="0" w:line="100" w:lineRule="atLeast"/>
              <w:jc w:val="both"/>
              <w:rPr>
                <w:rFonts w:ascii="Times New Roman" w:eastAsia="Times New Roman" w:hAnsi="Times New Roman" w:cs="Times New Roman"/>
                <w:sz w:val="20"/>
                <w:szCs w:val="20"/>
                <w:highlight w:val="yellow"/>
                <w:lang w:eastAsia="ru-RU"/>
              </w:rPr>
            </w:pPr>
            <w:r w:rsidRPr="003041A8">
              <w:rPr>
                <w:rFonts w:ascii="Times New Roman" w:hAnsi="Times New Roman" w:cs="Times New Roman"/>
                <w:sz w:val="20"/>
                <w:szCs w:val="20"/>
              </w:rPr>
              <w:t>Розрахункова частина</w:t>
            </w:r>
          </w:p>
        </w:tc>
        <w:tc>
          <w:tcPr>
            <w:tcW w:w="1898" w:type="dxa"/>
            <w:tcBorders>
              <w:left w:val="single" w:sz="4" w:space="0" w:color="auto"/>
            </w:tcBorders>
          </w:tcPr>
          <w:p w14:paraId="70936813" w14:textId="43173DCE" w:rsidR="002E6417" w:rsidRPr="003041A8" w:rsidRDefault="002E6417" w:rsidP="002E6417">
            <w:pPr>
              <w:spacing w:after="0" w:line="264" w:lineRule="auto"/>
              <w:jc w:val="center"/>
              <w:rPr>
                <w:rFonts w:ascii="Times New Roman" w:eastAsia="Times New Roman" w:hAnsi="Times New Roman" w:cs="Times New Roman"/>
                <w:sz w:val="20"/>
                <w:szCs w:val="20"/>
                <w:highlight w:val="yellow"/>
                <w:lang w:eastAsia="ru-RU"/>
              </w:rPr>
            </w:pPr>
            <w:r w:rsidRPr="003041A8">
              <w:rPr>
                <w:rFonts w:ascii="Times New Roman" w:hAnsi="Times New Roman" w:cs="Times New Roman"/>
                <w:sz w:val="20"/>
              </w:rPr>
              <w:t>05.11.2020</w:t>
            </w:r>
          </w:p>
        </w:tc>
        <w:tc>
          <w:tcPr>
            <w:tcW w:w="0" w:type="auto"/>
            <w:tcBorders>
              <w:right w:val="single" w:sz="4" w:space="0" w:color="auto"/>
            </w:tcBorders>
          </w:tcPr>
          <w:p w14:paraId="620C8348" w14:textId="77777777" w:rsidR="002E6417" w:rsidRPr="003041A8" w:rsidRDefault="002E6417" w:rsidP="002E6417">
            <w:pPr>
              <w:spacing w:after="0" w:line="264" w:lineRule="auto"/>
              <w:jc w:val="center"/>
              <w:rPr>
                <w:rFonts w:ascii="Times New Roman" w:eastAsia="Times New Roman" w:hAnsi="Times New Roman" w:cs="Times New Roman"/>
                <w:sz w:val="20"/>
                <w:szCs w:val="20"/>
                <w:highlight w:val="yellow"/>
                <w:lang w:eastAsia="ru-RU"/>
              </w:rPr>
            </w:pPr>
          </w:p>
        </w:tc>
      </w:tr>
      <w:tr w:rsidR="002E6417" w:rsidRPr="003041A8" w14:paraId="15688314" w14:textId="77777777" w:rsidTr="00206B73">
        <w:trPr>
          <w:cantSplit/>
        </w:trPr>
        <w:tc>
          <w:tcPr>
            <w:tcW w:w="0" w:type="auto"/>
            <w:tcBorders>
              <w:left w:val="single" w:sz="4" w:space="0" w:color="auto"/>
            </w:tcBorders>
          </w:tcPr>
          <w:p w14:paraId="6D5F3975" w14:textId="77777777" w:rsidR="002E6417" w:rsidRPr="003041A8" w:rsidRDefault="002E6417" w:rsidP="002E6417">
            <w:pPr>
              <w:spacing w:after="0" w:line="100" w:lineRule="atLeast"/>
              <w:jc w:val="center"/>
              <w:rPr>
                <w:rFonts w:ascii="Times New Roman" w:eastAsia="Times New Roman" w:hAnsi="Times New Roman" w:cs="Times New Roman"/>
                <w:sz w:val="20"/>
                <w:szCs w:val="20"/>
                <w:lang w:eastAsia="ru-RU"/>
              </w:rPr>
            </w:pPr>
            <w:r w:rsidRPr="003041A8">
              <w:rPr>
                <w:rFonts w:ascii="Times New Roman" w:eastAsia="Times New Roman" w:hAnsi="Times New Roman" w:cs="Times New Roman"/>
                <w:sz w:val="20"/>
                <w:szCs w:val="20"/>
                <w:lang w:eastAsia="ru-RU"/>
              </w:rPr>
              <w:t>6</w:t>
            </w:r>
          </w:p>
        </w:tc>
        <w:tc>
          <w:tcPr>
            <w:tcW w:w="5599" w:type="dxa"/>
            <w:tcBorders>
              <w:left w:val="single" w:sz="4" w:space="0" w:color="auto"/>
            </w:tcBorders>
          </w:tcPr>
          <w:p w14:paraId="792C3250" w14:textId="78D4E1A3" w:rsidR="002E6417" w:rsidRPr="003041A8" w:rsidRDefault="002E6417" w:rsidP="002E6417">
            <w:pPr>
              <w:spacing w:after="0" w:line="100" w:lineRule="atLeast"/>
              <w:jc w:val="both"/>
              <w:rPr>
                <w:rFonts w:ascii="Times New Roman" w:eastAsia="Times New Roman" w:hAnsi="Times New Roman" w:cs="Times New Roman"/>
                <w:sz w:val="20"/>
                <w:szCs w:val="20"/>
                <w:highlight w:val="yellow"/>
                <w:lang w:eastAsia="ru-RU"/>
              </w:rPr>
            </w:pPr>
            <w:r w:rsidRPr="003041A8">
              <w:rPr>
                <w:rFonts w:ascii="Times New Roman" w:hAnsi="Times New Roman" w:cs="Times New Roman"/>
                <w:sz w:val="20"/>
                <w:szCs w:val="20"/>
              </w:rPr>
              <w:t>Розрахунок техніко-економічних показників роботи</w:t>
            </w:r>
          </w:p>
        </w:tc>
        <w:tc>
          <w:tcPr>
            <w:tcW w:w="1898" w:type="dxa"/>
            <w:tcBorders>
              <w:left w:val="single" w:sz="4" w:space="0" w:color="auto"/>
            </w:tcBorders>
          </w:tcPr>
          <w:p w14:paraId="2F932E29" w14:textId="6DAAF1B5" w:rsidR="002E6417" w:rsidRPr="003041A8" w:rsidRDefault="002E6417" w:rsidP="002E6417">
            <w:pPr>
              <w:spacing w:after="0" w:line="264" w:lineRule="auto"/>
              <w:jc w:val="center"/>
              <w:rPr>
                <w:rFonts w:ascii="Times New Roman" w:eastAsia="Times New Roman" w:hAnsi="Times New Roman" w:cs="Times New Roman"/>
                <w:sz w:val="20"/>
                <w:szCs w:val="20"/>
                <w:highlight w:val="yellow"/>
                <w:lang w:eastAsia="ru-RU"/>
              </w:rPr>
            </w:pPr>
            <w:r w:rsidRPr="003041A8">
              <w:rPr>
                <w:rFonts w:ascii="Times New Roman" w:hAnsi="Times New Roman" w:cs="Times New Roman"/>
                <w:sz w:val="20"/>
              </w:rPr>
              <w:t>15.11.2020</w:t>
            </w:r>
          </w:p>
        </w:tc>
        <w:tc>
          <w:tcPr>
            <w:tcW w:w="0" w:type="auto"/>
            <w:tcBorders>
              <w:right w:val="single" w:sz="4" w:space="0" w:color="auto"/>
            </w:tcBorders>
          </w:tcPr>
          <w:p w14:paraId="3C5EA18D" w14:textId="77777777" w:rsidR="002E6417" w:rsidRPr="003041A8" w:rsidRDefault="002E6417" w:rsidP="002E6417">
            <w:pPr>
              <w:spacing w:after="0" w:line="264" w:lineRule="auto"/>
              <w:jc w:val="center"/>
              <w:rPr>
                <w:rFonts w:ascii="Times New Roman" w:eastAsia="Times New Roman" w:hAnsi="Times New Roman" w:cs="Times New Roman"/>
                <w:sz w:val="20"/>
                <w:szCs w:val="20"/>
                <w:highlight w:val="yellow"/>
                <w:lang w:eastAsia="ru-RU"/>
              </w:rPr>
            </w:pPr>
          </w:p>
        </w:tc>
      </w:tr>
      <w:tr w:rsidR="002E6417" w:rsidRPr="003041A8" w14:paraId="24DA2703" w14:textId="77777777" w:rsidTr="00206B73">
        <w:trPr>
          <w:cantSplit/>
        </w:trPr>
        <w:tc>
          <w:tcPr>
            <w:tcW w:w="0" w:type="auto"/>
            <w:tcBorders>
              <w:left w:val="single" w:sz="4" w:space="0" w:color="auto"/>
            </w:tcBorders>
          </w:tcPr>
          <w:p w14:paraId="65795C79" w14:textId="77777777" w:rsidR="002E6417" w:rsidRPr="003041A8" w:rsidRDefault="002E6417" w:rsidP="002E6417">
            <w:pPr>
              <w:spacing w:after="0" w:line="100" w:lineRule="atLeast"/>
              <w:jc w:val="center"/>
              <w:rPr>
                <w:rFonts w:ascii="Times New Roman" w:eastAsia="Times New Roman" w:hAnsi="Times New Roman" w:cs="Times New Roman"/>
                <w:sz w:val="20"/>
                <w:szCs w:val="20"/>
                <w:lang w:eastAsia="ru-RU"/>
              </w:rPr>
            </w:pPr>
            <w:r w:rsidRPr="003041A8">
              <w:rPr>
                <w:rFonts w:ascii="Times New Roman" w:eastAsia="Times New Roman" w:hAnsi="Times New Roman" w:cs="Times New Roman"/>
                <w:sz w:val="20"/>
                <w:szCs w:val="20"/>
                <w:lang w:eastAsia="ru-RU"/>
              </w:rPr>
              <w:t>7</w:t>
            </w:r>
          </w:p>
        </w:tc>
        <w:tc>
          <w:tcPr>
            <w:tcW w:w="5599" w:type="dxa"/>
            <w:tcBorders>
              <w:left w:val="single" w:sz="4" w:space="0" w:color="auto"/>
            </w:tcBorders>
          </w:tcPr>
          <w:p w14:paraId="7BDD6F5C" w14:textId="5DF451CE" w:rsidR="002E6417" w:rsidRPr="003041A8" w:rsidRDefault="000E13BA" w:rsidP="000E13BA">
            <w:pPr>
              <w:spacing w:after="0" w:line="100" w:lineRule="atLeast"/>
              <w:jc w:val="both"/>
              <w:rPr>
                <w:rFonts w:ascii="Times New Roman" w:eastAsia="Times New Roman" w:hAnsi="Times New Roman" w:cs="Times New Roman"/>
                <w:sz w:val="20"/>
                <w:szCs w:val="20"/>
                <w:highlight w:val="yellow"/>
                <w:lang w:eastAsia="ru-RU"/>
              </w:rPr>
            </w:pPr>
            <w:r w:rsidRPr="003041A8">
              <w:rPr>
                <w:rFonts w:ascii="Times New Roman" w:hAnsi="Times New Roman" w:cs="Times New Roman"/>
                <w:sz w:val="20"/>
                <w:szCs w:val="20"/>
              </w:rPr>
              <w:t>Охорона праці</w:t>
            </w:r>
            <w:r w:rsidR="002E6417" w:rsidRPr="003041A8">
              <w:rPr>
                <w:rFonts w:ascii="Times New Roman" w:hAnsi="Times New Roman" w:cs="Times New Roman"/>
                <w:sz w:val="20"/>
                <w:szCs w:val="20"/>
              </w:rPr>
              <w:t xml:space="preserve"> та навколишнього середовища.</w:t>
            </w:r>
          </w:p>
        </w:tc>
        <w:tc>
          <w:tcPr>
            <w:tcW w:w="1898" w:type="dxa"/>
            <w:tcBorders>
              <w:left w:val="single" w:sz="4" w:space="0" w:color="auto"/>
            </w:tcBorders>
          </w:tcPr>
          <w:p w14:paraId="790621B7" w14:textId="52079FD8" w:rsidR="002E6417" w:rsidRPr="003041A8" w:rsidRDefault="002E6417" w:rsidP="002E6417">
            <w:pPr>
              <w:spacing w:after="0" w:line="312" w:lineRule="auto"/>
              <w:jc w:val="center"/>
              <w:rPr>
                <w:rFonts w:ascii="Times New Roman" w:eastAsia="Times New Roman" w:hAnsi="Times New Roman" w:cs="Times New Roman"/>
                <w:sz w:val="20"/>
                <w:szCs w:val="20"/>
                <w:highlight w:val="yellow"/>
                <w:lang w:eastAsia="ru-RU"/>
              </w:rPr>
            </w:pPr>
            <w:r w:rsidRPr="003041A8">
              <w:rPr>
                <w:rFonts w:ascii="Times New Roman" w:hAnsi="Times New Roman" w:cs="Times New Roman"/>
                <w:sz w:val="20"/>
              </w:rPr>
              <w:t>20.11.2020</w:t>
            </w:r>
          </w:p>
        </w:tc>
        <w:tc>
          <w:tcPr>
            <w:tcW w:w="0" w:type="auto"/>
            <w:tcBorders>
              <w:right w:val="single" w:sz="4" w:space="0" w:color="auto"/>
            </w:tcBorders>
          </w:tcPr>
          <w:p w14:paraId="7B486F13" w14:textId="77777777" w:rsidR="002E6417" w:rsidRPr="003041A8" w:rsidRDefault="002E6417" w:rsidP="002E6417">
            <w:pPr>
              <w:spacing w:after="0" w:line="264" w:lineRule="auto"/>
              <w:jc w:val="center"/>
              <w:rPr>
                <w:rFonts w:ascii="Times New Roman" w:eastAsia="Times New Roman" w:hAnsi="Times New Roman" w:cs="Times New Roman"/>
                <w:sz w:val="20"/>
                <w:szCs w:val="20"/>
                <w:highlight w:val="yellow"/>
                <w:lang w:eastAsia="ru-RU"/>
              </w:rPr>
            </w:pPr>
          </w:p>
        </w:tc>
      </w:tr>
      <w:tr w:rsidR="002E6417" w:rsidRPr="003041A8" w14:paraId="552FF4B8" w14:textId="77777777" w:rsidTr="00206B73">
        <w:trPr>
          <w:cantSplit/>
        </w:trPr>
        <w:tc>
          <w:tcPr>
            <w:tcW w:w="0" w:type="auto"/>
            <w:tcBorders>
              <w:left w:val="single" w:sz="4" w:space="0" w:color="auto"/>
            </w:tcBorders>
          </w:tcPr>
          <w:p w14:paraId="738C8BEB" w14:textId="5D5A43E6" w:rsidR="002E6417" w:rsidRPr="003041A8" w:rsidRDefault="002E6417" w:rsidP="002E6417">
            <w:pPr>
              <w:spacing w:after="0" w:line="100" w:lineRule="atLeast"/>
              <w:jc w:val="center"/>
              <w:rPr>
                <w:rFonts w:ascii="Times New Roman" w:eastAsia="Times New Roman" w:hAnsi="Times New Roman" w:cs="Times New Roman"/>
                <w:sz w:val="20"/>
                <w:szCs w:val="20"/>
                <w:lang w:eastAsia="ru-RU"/>
              </w:rPr>
            </w:pPr>
            <w:r w:rsidRPr="003041A8">
              <w:rPr>
                <w:rFonts w:ascii="Times New Roman" w:eastAsia="Times New Roman" w:hAnsi="Times New Roman" w:cs="Times New Roman"/>
                <w:sz w:val="20"/>
                <w:szCs w:val="20"/>
                <w:lang w:eastAsia="ru-RU"/>
              </w:rPr>
              <w:t>8</w:t>
            </w:r>
          </w:p>
        </w:tc>
        <w:tc>
          <w:tcPr>
            <w:tcW w:w="5599" w:type="dxa"/>
            <w:tcBorders>
              <w:left w:val="single" w:sz="4" w:space="0" w:color="auto"/>
            </w:tcBorders>
          </w:tcPr>
          <w:p w14:paraId="71E0B8F8" w14:textId="5A068CDD" w:rsidR="002E6417" w:rsidRPr="003041A8" w:rsidRDefault="002E6417" w:rsidP="002E6417">
            <w:pPr>
              <w:spacing w:after="0" w:line="100" w:lineRule="atLeast"/>
              <w:jc w:val="both"/>
              <w:rPr>
                <w:rFonts w:ascii="Times New Roman" w:eastAsia="Times New Roman" w:hAnsi="Times New Roman" w:cs="Times New Roman"/>
                <w:sz w:val="20"/>
                <w:szCs w:val="20"/>
                <w:highlight w:val="yellow"/>
                <w:lang w:eastAsia="ru-RU"/>
              </w:rPr>
            </w:pPr>
            <w:r w:rsidRPr="003041A8">
              <w:rPr>
                <w:rFonts w:ascii="Times New Roman" w:hAnsi="Times New Roman" w:cs="Times New Roman"/>
                <w:sz w:val="20"/>
                <w:szCs w:val="20"/>
              </w:rPr>
              <w:t>Цивільний захист</w:t>
            </w:r>
          </w:p>
        </w:tc>
        <w:tc>
          <w:tcPr>
            <w:tcW w:w="1898" w:type="dxa"/>
            <w:tcBorders>
              <w:left w:val="single" w:sz="4" w:space="0" w:color="auto"/>
            </w:tcBorders>
          </w:tcPr>
          <w:p w14:paraId="5524F302" w14:textId="098BFB50" w:rsidR="002E6417" w:rsidRPr="003041A8" w:rsidRDefault="002E6417" w:rsidP="002E6417">
            <w:pPr>
              <w:spacing w:after="0" w:line="312" w:lineRule="auto"/>
              <w:jc w:val="center"/>
              <w:rPr>
                <w:rFonts w:ascii="Times New Roman" w:eastAsia="Times New Roman" w:hAnsi="Times New Roman" w:cs="Times New Roman"/>
                <w:sz w:val="20"/>
                <w:szCs w:val="20"/>
                <w:highlight w:val="yellow"/>
                <w:lang w:eastAsia="ru-RU"/>
              </w:rPr>
            </w:pPr>
            <w:r w:rsidRPr="003041A8">
              <w:rPr>
                <w:rFonts w:ascii="Times New Roman" w:hAnsi="Times New Roman" w:cs="Times New Roman"/>
                <w:sz w:val="20"/>
              </w:rPr>
              <w:t>25.11.2020</w:t>
            </w:r>
          </w:p>
        </w:tc>
        <w:tc>
          <w:tcPr>
            <w:tcW w:w="0" w:type="auto"/>
            <w:tcBorders>
              <w:right w:val="single" w:sz="4" w:space="0" w:color="auto"/>
            </w:tcBorders>
          </w:tcPr>
          <w:p w14:paraId="058B89BE" w14:textId="77777777" w:rsidR="002E6417" w:rsidRPr="003041A8" w:rsidRDefault="002E6417" w:rsidP="002E6417">
            <w:pPr>
              <w:spacing w:after="0" w:line="264" w:lineRule="auto"/>
              <w:jc w:val="center"/>
              <w:rPr>
                <w:rFonts w:ascii="Times New Roman" w:eastAsia="Times New Roman" w:hAnsi="Times New Roman" w:cs="Times New Roman"/>
                <w:sz w:val="20"/>
                <w:szCs w:val="20"/>
                <w:highlight w:val="yellow"/>
                <w:lang w:eastAsia="ru-RU"/>
              </w:rPr>
            </w:pPr>
          </w:p>
        </w:tc>
      </w:tr>
      <w:tr w:rsidR="002E6417" w:rsidRPr="003041A8" w14:paraId="20DEBEE8" w14:textId="77777777" w:rsidTr="00206B73">
        <w:trPr>
          <w:cantSplit/>
        </w:trPr>
        <w:tc>
          <w:tcPr>
            <w:tcW w:w="0" w:type="auto"/>
            <w:tcBorders>
              <w:left w:val="single" w:sz="4" w:space="0" w:color="auto"/>
            </w:tcBorders>
          </w:tcPr>
          <w:p w14:paraId="7C27E92C" w14:textId="284B7128" w:rsidR="002E6417" w:rsidRPr="003041A8" w:rsidRDefault="002E6417" w:rsidP="002E6417">
            <w:pPr>
              <w:spacing w:after="0" w:line="100" w:lineRule="atLeast"/>
              <w:jc w:val="center"/>
              <w:rPr>
                <w:rFonts w:ascii="Times New Roman" w:eastAsia="Times New Roman" w:hAnsi="Times New Roman" w:cs="Times New Roman"/>
                <w:sz w:val="20"/>
                <w:szCs w:val="20"/>
                <w:lang w:eastAsia="ru-RU"/>
              </w:rPr>
            </w:pPr>
            <w:r w:rsidRPr="003041A8">
              <w:rPr>
                <w:rFonts w:ascii="Times New Roman" w:eastAsia="Times New Roman" w:hAnsi="Times New Roman" w:cs="Times New Roman"/>
                <w:sz w:val="20"/>
                <w:szCs w:val="20"/>
                <w:lang w:eastAsia="ru-RU"/>
              </w:rPr>
              <w:t>9</w:t>
            </w:r>
          </w:p>
        </w:tc>
        <w:tc>
          <w:tcPr>
            <w:tcW w:w="5599" w:type="dxa"/>
            <w:tcBorders>
              <w:left w:val="single" w:sz="4" w:space="0" w:color="auto"/>
            </w:tcBorders>
          </w:tcPr>
          <w:p w14:paraId="22294236" w14:textId="47483375" w:rsidR="002E6417" w:rsidRPr="003041A8" w:rsidRDefault="002E6417" w:rsidP="002E6417">
            <w:pPr>
              <w:spacing w:after="0" w:line="100" w:lineRule="atLeast"/>
              <w:jc w:val="both"/>
              <w:rPr>
                <w:rFonts w:ascii="Times New Roman" w:eastAsia="Times New Roman" w:hAnsi="Times New Roman" w:cs="Times New Roman"/>
                <w:sz w:val="20"/>
                <w:szCs w:val="20"/>
                <w:highlight w:val="yellow"/>
                <w:lang w:eastAsia="ru-RU"/>
              </w:rPr>
            </w:pPr>
            <w:r w:rsidRPr="003041A8">
              <w:rPr>
                <w:rFonts w:ascii="Times New Roman" w:hAnsi="Times New Roman" w:cs="Times New Roman"/>
                <w:sz w:val="20"/>
                <w:szCs w:val="20"/>
              </w:rPr>
              <w:t>Подання дипломної роботи на рецензування</w:t>
            </w:r>
          </w:p>
        </w:tc>
        <w:tc>
          <w:tcPr>
            <w:tcW w:w="1898" w:type="dxa"/>
            <w:tcBorders>
              <w:left w:val="single" w:sz="4" w:space="0" w:color="auto"/>
            </w:tcBorders>
          </w:tcPr>
          <w:p w14:paraId="23DDC399" w14:textId="4AF181C8" w:rsidR="002E6417" w:rsidRPr="003041A8" w:rsidRDefault="002E6417" w:rsidP="002E6417">
            <w:pPr>
              <w:spacing w:after="0" w:line="312" w:lineRule="auto"/>
              <w:jc w:val="center"/>
              <w:rPr>
                <w:rFonts w:ascii="Times New Roman" w:eastAsia="Times New Roman" w:hAnsi="Times New Roman" w:cs="Times New Roman"/>
                <w:sz w:val="20"/>
                <w:szCs w:val="20"/>
                <w:highlight w:val="yellow"/>
                <w:lang w:eastAsia="ru-RU"/>
              </w:rPr>
            </w:pPr>
            <w:r w:rsidRPr="003041A8">
              <w:rPr>
                <w:rFonts w:ascii="Times New Roman" w:hAnsi="Times New Roman" w:cs="Times New Roman"/>
                <w:sz w:val="20"/>
              </w:rPr>
              <w:t>30.11.2020</w:t>
            </w:r>
          </w:p>
        </w:tc>
        <w:tc>
          <w:tcPr>
            <w:tcW w:w="0" w:type="auto"/>
            <w:tcBorders>
              <w:right w:val="single" w:sz="4" w:space="0" w:color="auto"/>
            </w:tcBorders>
          </w:tcPr>
          <w:p w14:paraId="0DA57DFB" w14:textId="77777777" w:rsidR="002E6417" w:rsidRPr="003041A8" w:rsidRDefault="002E6417" w:rsidP="002E6417">
            <w:pPr>
              <w:spacing w:after="0" w:line="264" w:lineRule="auto"/>
              <w:jc w:val="center"/>
              <w:rPr>
                <w:rFonts w:ascii="Times New Roman" w:eastAsia="Times New Roman" w:hAnsi="Times New Roman" w:cs="Times New Roman"/>
                <w:sz w:val="20"/>
                <w:szCs w:val="20"/>
                <w:highlight w:val="yellow"/>
                <w:lang w:eastAsia="ru-RU"/>
              </w:rPr>
            </w:pPr>
          </w:p>
        </w:tc>
      </w:tr>
      <w:tr w:rsidR="002E6417" w:rsidRPr="003041A8" w14:paraId="41BA3DEA" w14:textId="77777777" w:rsidTr="00206B73">
        <w:trPr>
          <w:cantSplit/>
        </w:trPr>
        <w:tc>
          <w:tcPr>
            <w:tcW w:w="0" w:type="auto"/>
            <w:tcBorders>
              <w:left w:val="single" w:sz="4" w:space="0" w:color="auto"/>
            </w:tcBorders>
          </w:tcPr>
          <w:p w14:paraId="1C4E9104" w14:textId="6F2450CB" w:rsidR="002E6417" w:rsidRPr="003041A8" w:rsidRDefault="002E6417" w:rsidP="002E6417">
            <w:pPr>
              <w:spacing w:after="0" w:line="100" w:lineRule="atLeast"/>
              <w:jc w:val="center"/>
              <w:rPr>
                <w:rFonts w:ascii="Times New Roman" w:eastAsia="Times New Roman" w:hAnsi="Times New Roman" w:cs="Times New Roman"/>
                <w:sz w:val="20"/>
                <w:szCs w:val="20"/>
                <w:lang w:eastAsia="ru-RU"/>
              </w:rPr>
            </w:pPr>
            <w:r w:rsidRPr="003041A8">
              <w:rPr>
                <w:rFonts w:ascii="Times New Roman" w:eastAsia="Times New Roman" w:hAnsi="Times New Roman" w:cs="Times New Roman"/>
                <w:sz w:val="20"/>
                <w:szCs w:val="20"/>
                <w:lang w:eastAsia="ru-RU"/>
              </w:rPr>
              <w:t>10</w:t>
            </w:r>
          </w:p>
        </w:tc>
        <w:tc>
          <w:tcPr>
            <w:tcW w:w="5599" w:type="dxa"/>
            <w:tcBorders>
              <w:left w:val="single" w:sz="4" w:space="0" w:color="auto"/>
            </w:tcBorders>
          </w:tcPr>
          <w:p w14:paraId="0D1E0BEA" w14:textId="4CDDE5EC" w:rsidR="002E6417" w:rsidRPr="003041A8" w:rsidRDefault="002E6417" w:rsidP="002E6417">
            <w:pPr>
              <w:spacing w:after="0" w:line="100" w:lineRule="atLeast"/>
              <w:jc w:val="both"/>
              <w:rPr>
                <w:rFonts w:ascii="Times New Roman" w:eastAsia="Times New Roman" w:hAnsi="Times New Roman" w:cs="Times New Roman"/>
                <w:sz w:val="20"/>
                <w:szCs w:val="20"/>
                <w:highlight w:val="yellow"/>
                <w:lang w:eastAsia="ru-RU"/>
              </w:rPr>
            </w:pPr>
            <w:r w:rsidRPr="003041A8">
              <w:rPr>
                <w:rFonts w:ascii="Times New Roman" w:hAnsi="Times New Roman" w:cs="Times New Roman"/>
                <w:sz w:val="20"/>
                <w:szCs w:val="20"/>
              </w:rPr>
              <w:t>Захист дипломної роботи</w:t>
            </w:r>
          </w:p>
        </w:tc>
        <w:tc>
          <w:tcPr>
            <w:tcW w:w="1898" w:type="dxa"/>
            <w:tcBorders>
              <w:left w:val="single" w:sz="4" w:space="0" w:color="auto"/>
            </w:tcBorders>
          </w:tcPr>
          <w:p w14:paraId="54BBD218" w14:textId="2A1F83F4" w:rsidR="002E6417" w:rsidRPr="003041A8" w:rsidRDefault="002E6417" w:rsidP="002E6417">
            <w:pPr>
              <w:spacing w:after="0" w:line="312" w:lineRule="auto"/>
              <w:jc w:val="center"/>
              <w:rPr>
                <w:rFonts w:ascii="Times New Roman" w:eastAsia="Times New Roman" w:hAnsi="Times New Roman" w:cs="Times New Roman"/>
                <w:sz w:val="20"/>
                <w:szCs w:val="20"/>
                <w:highlight w:val="yellow"/>
                <w:lang w:eastAsia="ru-RU"/>
              </w:rPr>
            </w:pPr>
          </w:p>
        </w:tc>
        <w:tc>
          <w:tcPr>
            <w:tcW w:w="0" w:type="auto"/>
            <w:tcBorders>
              <w:right w:val="single" w:sz="4" w:space="0" w:color="auto"/>
            </w:tcBorders>
          </w:tcPr>
          <w:p w14:paraId="4477C480" w14:textId="77777777" w:rsidR="002E6417" w:rsidRPr="003041A8" w:rsidRDefault="002E6417" w:rsidP="002E6417">
            <w:pPr>
              <w:spacing w:after="0" w:line="264" w:lineRule="auto"/>
              <w:jc w:val="center"/>
              <w:rPr>
                <w:rFonts w:ascii="Times New Roman" w:eastAsia="Times New Roman" w:hAnsi="Times New Roman" w:cs="Times New Roman"/>
                <w:sz w:val="20"/>
                <w:szCs w:val="20"/>
                <w:highlight w:val="yellow"/>
                <w:lang w:eastAsia="ru-RU"/>
              </w:rPr>
            </w:pPr>
          </w:p>
        </w:tc>
      </w:tr>
    </w:tbl>
    <w:p w14:paraId="20E60490" w14:textId="2B74B9E1" w:rsidR="008E3B8C" w:rsidRPr="003041A8" w:rsidRDefault="008E3B8C" w:rsidP="000E13BA">
      <w:pPr>
        <w:spacing w:after="0" w:line="240" w:lineRule="auto"/>
        <w:jc w:val="center"/>
        <w:rPr>
          <w:rFonts w:ascii="Times New Roman" w:eastAsia="Times New Roman" w:hAnsi="Times New Roman" w:cs="Times New Roman"/>
          <w:b/>
          <w:lang w:eastAsia="ru-RU"/>
        </w:rPr>
      </w:pPr>
    </w:p>
    <w:p w14:paraId="14DBF799" w14:textId="78336F9A" w:rsidR="005E4DDF" w:rsidRPr="003041A8" w:rsidRDefault="005E4DDF" w:rsidP="005E4DDF">
      <w:pPr>
        <w:pStyle w:val="af8"/>
        <w:spacing w:line="240" w:lineRule="auto"/>
        <w:ind w:left="2160" w:firstLine="1101"/>
        <w:rPr>
          <w:sz w:val="24"/>
          <w:szCs w:val="24"/>
          <w:lang w:val="uk-UA"/>
        </w:rPr>
      </w:pPr>
      <w:r w:rsidRPr="003041A8">
        <w:rPr>
          <w:b/>
          <w:sz w:val="24"/>
          <w:szCs w:val="24"/>
          <w:lang w:val="uk-UA"/>
        </w:rPr>
        <w:t>Студент</w:t>
      </w:r>
      <w:r w:rsidRPr="003041A8">
        <w:rPr>
          <w:sz w:val="24"/>
          <w:szCs w:val="24"/>
          <w:lang w:val="uk-UA"/>
        </w:rPr>
        <w:t xml:space="preserve"> </w:t>
      </w:r>
      <w:r w:rsidRPr="003041A8">
        <w:rPr>
          <w:sz w:val="24"/>
          <w:szCs w:val="24"/>
          <w:lang w:val="uk-UA"/>
        </w:rPr>
        <w:tab/>
      </w:r>
      <w:r w:rsidRPr="003041A8">
        <w:rPr>
          <w:sz w:val="24"/>
          <w:szCs w:val="24"/>
          <w:lang w:val="uk-UA"/>
        </w:rPr>
        <w:tab/>
      </w:r>
      <w:r w:rsidRPr="003041A8">
        <w:rPr>
          <w:sz w:val="24"/>
          <w:szCs w:val="24"/>
          <w:lang w:val="uk-UA"/>
        </w:rPr>
        <w:tab/>
      </w:r>
      <w:r w:rsidRPr="003041A8">
        <w:rPr>
          <w:sz w:val="24"/>
          <w:szCs w:val="24"/>
          <w:lang w:val="uk-UA"/>
        </w:rPr>
        <w:tab/>
      </w:r>
      <w:r w:rsidR="00934B64" w:rsidRPr="003041A8">
        <w:rPr>
          <w:sz w:val="24"/>
          <w:szCs w:val="24"/>
          <w:lang w:val="uk-UA"/>
        </w:rPr>
        <w:t xml:space="preserve"> </w:t>
      </w:r>
      <w:r w:rsidRPr="003041A8">
        <w:rPr>
          <w:sz w:val="24"/>
          <w:szCs w:val="24"/>
          <w:lang w:val="uk-UA"/>
        </w:rPr>
        <w:t>Ященко О.В.</w:t>
      </w:r>
    </w:p>
    <w:p w14:paraId="55B65D2E" w14:textId="14981857" w:rsidR="005E4DDF" w:rsidRPr="003041A8" w:rsidRDefault="005E4DDF" w:rsidP="005E4DDF">
      <w:pPr>
        <w:pStyle w:val="af8"/>
        <w:spacing w:line="312" w:lineRule="auto"/>
        <w:rPr>
          <w:sz w:val="18"/>
          <w:szCs w:val="18"/>
          <w:lang w:val="uk-UA"/>
        </w:rPr>
      </w:pPr>
      <w:r w:rsidRPr="003041A8">
        <w:rPr>
          <w:noProof/>
          <w:szCs w:val="28"/>
        </w:rPr>
        <mc:AlternateContent>
          <mc:Choice Requires="wps">
            <w:drawing>
              <wp:anchor distT="0" distB="0" distL="114300" distR="114300" simplePos="0" relativeHeight="251676672" behindDoc="0" locked="0" layoutInCell="1" allowOverlap="1" wp14:anchorId="5E7C148C" wp14:editId="3D449A53">
                <wp:simplePos x="0" y="0"/>
                <wp:positionH relativeFrom="column">
                  <wp:posOffset>3943985</wp:posOffset>
                </wp:positionH>
                <wp:positionV relativeFrom="paragraph">
                  <wp:posOffset>12700</wp:posOffset>
                </wp:positionV>
                <wp:extent cx="1946275" cy="0"/>
                <wp:effectExtent l="10160" t="12700" r="5715" b="6350"/>
                <wp:wrapNone/>
                <wp:docPr id="71" name="Прямая соединительная линия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627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5C2718" id="Прямая соединительная линия 71"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0.55pt,1pt" to="463.8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" strokeweight=".5pt"/>
            </w:pict>
          </mc:Fallback>
        </mc:AlternateContent>
      </w:r>
      <w:r w:rsidRPr="003041A8">
        <w:rPr>
          <w:noProof/>
          <w:szCs w:val="28"/>
        </w:rPr>
        <mc:AlternateContent>
          <mc:Choice Requires="wps">
            <w:drawing>
              <wp:anchor distT="0" distB="0" distL="114300" distR="114300" simplePos="0" relativeHeight="251675648" behindDoc="0" locked="0" layoutInCell="1" allowOverlap="1" wp14:anchorId="592D15ED" wp14:editId="2457BED3">
                <wp:simplePos x="0" y="0"/>
                <wp:positionH relativeFrom="column">
                  <wp:posOffset>2785745</wp:posOffset>
                </wp:positionH>
                <wp:positionV relativeFrom="paragraph">
                  <wp:posOffset>12700</wp:posOffset>
                </wp:positionV>
                <wp:extent cx="1050925" cy="0"/>
                <wp:effectExtent l="13970" t="12700" r="11430" b="6350"/>
                <wp:wrapNone/>
                <wp:docPr id="70" name="Прямая соединительная линия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5092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1E53B8" id="Прямая соединительная линия 70"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9.35pt,1pt" to="302.1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" strokeweight=".5pt"/>
            </w:pict>
          </mc:Fallback>
        </mc:AlternateContent>
      </w:r>
      <w:r w:rsidRPr="003041A8">
        <w:rPr>
          <w:sz w:val="18"/>
          <w:szCs w:val="18"/>
          <w:lang w:val="uk-UA"/>
        </w:rPr>
        <w:tab/>
      </w:r>
      <w:r w:rsidRPr="003041A8">
        <w:rPr>
          <w:sz w:val="18"/>
          <w:szCs w:val="18"/>
          <w:lang w:val="uk-UA"/>
        </w:rPr>
        <w:tab/>
      </w:r>
      <w:r w:rsidRPr="003041A8">
        <w:rPr>
          <w:sz w:val="18"/>
          <w:szCs w:val="18"/>
          <w:lang w:val="uk-UA"/>
        </w:rPr>
        <w:tab/>
      </w:r>
      <w:r w:rsidRPr="003041A8">
        <w:rPr>
          <w:sz w:val="18"/>
          <w:szCs w:val="18"/>
          <w:lang w:val="uk-UA"/>
        </w:rPr>
        <w:tab/>
      </w:r>
      <w:r w:rsidRPr="003041A8">
        <w:rPr>
          <w:sz w:val="18"/>
          <w:szCs w:val="18"/>
          <w:lang w:val="uk-UA"/>
        </w:rPr>
        <w:tab/>
      </w:r>
      <w:r w:rsidRPr="003041A8">
        <w:rPr>
          <w:sz w:val="18"/>
          <w:szCs w:val="18"/>
          <w:lang w:val="uk-UA"/>
        </w:rPr>
        <w:tab/>
      </w:r>
      <w:r w:rsidR="00934B64" w:rsidRPr="003041A8">
        <w:rPr>
          <w:sz w:val="18"/>
          <w:szCs w:val="18"/>
          <w:lang w:val="uk-UA"/>
        </w:rPr>
        <w:t xml:space="preserve"> </w:t>
      </w:r>
      <w:r w:rsidRPr="003041A8">
        <w:rPr>
          <w:sz w:val="18"/>
          <w:szCs w:val="18"/>
          <w:lang w:val="uk-UA"/>
        </w:rPr>
        <w:t>(підпис)</w:t>
      </w:r>
      <w:r w:rsidRPr="003041A8">
        <w:rPr>
          <w:sz w:val="18"/>
          <w:szCs w:val="18"/>
          <w:lang w:val="uk-UA"/>
        </w:rPr>
        <w:tab/>
      </w:r>
      <w:r w:rsidRPr="003041A8">
        <w:rPr>
          <w:sz w:val="18"/>
          <w:szCs w:val="18"/>
          <w:lang w:val="uk-UA"/>
        </w:rPr>
        <w:tab/>
      </w:r>
      <w:r w:rsidR="00934B64" w:rsidRPr="003041A8">
        <w:rPr>
          <w:sz w:val="18"/>
          <w:szCs w:val="18"/>
          <w:lang w:val="uk-UA"/>
        </w:rPr>
        <w:t xml:space="preserve"> </w:t>
      </w:r>
      <w:r w:rsidRPr="003041A8">
        <w:rPr>
          <w:sz w:val="18"/>
          <w:szCs w:val="18"/>
          <w:lang w:val="uk-UA"/>
        </w:rPr>
        <w:t>(прізвище та ініціали)</w:t>
      </w:r>
    </w:p>
    <w:p w14:paraId="50219B2E" w14:textId="1B649BE2" w:rsidR="005E4DDF" w:rsidRPr="003041A8" w:rsidRDefault="005E4DDF" w:rsidP="005E4DDF">
      <w:pPr>
        <w:pStyle w:val="af8"/>
        <w:spacing w:line="240" w:lineRule="auto"/>
        <w:ind w:firstLine="2127"/>
        <w:rPr>
          <w:sz w:val="24"/>
          <w:szCs w:val="24"/>
          <w:lang w:val="uk-UA"/>
        </w:rPr>
      </w:pPr>
      <w:r w:rsidRPr="003041A8">
        <w:rPr>
          <w:noProof/>
          <w:sz w:val="24"/>
          <w:szCs w:val="24"/>
        </w:rPr>
        <mc:AlternateContent>
          <mc:Choice Requires="wps">
            <w:drawing>
              <wp:anchor distT="0" distB="0" distL="114300" distR="114300" simplePos="0" relativeHeight="251678720" behindDoc="0" locked="0" layoutInCell="1" allowOverlap="1" wp14:anchorId="31AF017C" wp14:editId="4FE385EE">
                <wp:simplePos x="0" y="0"/>
                <wp:positionH relativeFrom="column">
                  <wp:posOffset>3938905</wp:posOffset>
                </wp:positionH>
                <wp:positionV relativeFrom="paragraph">
                  <wp:posOffset>192405</wp:posOffset>
                </wp:positionV>
                <wp:extent cx="1946275" cy="0"/>
                <wp:effectExtent l="5080" t="11430" r="10795" b="7620"/>
                <wp:wrapNone/>
                <wp:docPr id="69" name="Прямая соединительная линия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627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A59DCB" id="Прямая соединительная линия 69"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0.15pt,15.15pt" to="463.4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" strokeweight=".5pt"/>
            </w:pict>
          </mc:Fallback>
        </mc:AlternateContent>
      </w:r>
      <w:r w:rsidRPr="003041A8">
        <w:rPr>
          <w:noProof/>
          <w:sz w:val="24"/>
          <w:szCs w:val="24"/>
        </w:rPr>
        <mc:AlternateContent>
          <mc:Choice Requires="wps">
            <w:drawing>
              <wp:anchor distT="0" distB="0" distL="114300" distR="114300" simplePos="0" relativeHeight="251677696" behindDoc="0" locked="0" layoutInCell="1" allowOverlap="1" wp14:anchorId="21D8CA77" wp14:editId="33707807">
                <wp:simplePos x="0" y="0"/>
                <wp:positionH relativeFrom="column">
                  <wp:posOffset>2780665</wp:posOffset>
                </wp:positionH>
                <wp:positionV relativeFrom="paragraph">
                  <wp:posOffset>192405</wp:posOffset>
                </wp:positionV>
                <wp:extent cx="1050925" cy="0"/>
                <wp:effectExtent l="8890" t="11430" r="6985" b="7620"/>
                <wp:wrapNone/>
                <wp:docPr id="68" name="Прямая соединительная линия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5092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553D42" id="Прямая соединительная линия 68"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8.95pt,15.15pt" to="301.7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" strokeweight=".5pt"/>
            </w:pict>
          </mc:Fallback>
        </mc:AlternateContent>
      </w:r>
      <w:r w:rsidR="00934B64" w:rsidRPr="003041A8">
        <w:rPr>
          <w:b/>
          <w:sz w:val="24"/>
          <w:szCs w:val="24"/>
          <w:lang w:val="uk-UA"/>
        </w:rPr>
        <w:t xml:space="preserve"> </w:t>
      </w:r>
      <w:r w:rsidRPr="003041A8">
        <w:rPr>
          <w:b/>
          <w:sz w:val="24"/>
          <w:szCs w:val="24"/>
          <w:lang w:val="uk-UA"/>
        </w:rPr>
        <w:t>Керівник роботи</w:t>
      </w:r>
      <w:r w:rsidRPr="003041A8">
        <w:rPr>
          <w:b/>
          <w:sz w:val="24"/>
          <w:szCs w:val="24"/>
          <w:lang w:val="uk-UA"/>
        </w:rPr>
        <w:tab/>
      </w:r>
      <w:r w:rsidRPr="003041A8">
        <w:rPr>
          <w:b/>
          <w:sz w:val="24"/>
          <w:szCs w:val="24"/>
          <w:lang w:val="uk-UA"/>
        </w:rPr>
        <w:tab/>
      </w:r>
      <w:r w:rsidRPr="003041A8">
        <w:rPr>
          <w:b/>
          <w:sz w:val="24"/>
          <w:szCs w:val="24"/>
          <w:lang w:val="uk-UA"/>
        </w:rPr>
        <w:tab/>
      </w:r>
      <w:r w:rsidRPr="003041A8">
        <w:rPr>
          <w:sz w:val="24"/>
          <w:szCs w:val="24"/>
          <w:lang w:val="uk-UA"/>
        </w:rPr>
        <w:tab/>
      </w:r>
      <w:r w:rsidR="00934B64" w:rsidRPr="003041A8">
        <w:rPr>
          <w:sz w:val="24"/>
          <w:szCs w:val="24"/>
          <w:lang w:val="uk-UA"/>
        </w:rPr>
        <w:t xml:space="preserve"> </w:t>
      </w:r>
      <w:r w:rsidRPr="003041A8">
        <w:rPr>
          <w:color w:val="000000"/>
          <w:sz w:val="24"/>
          <w:szCs w:val="24"/>
          <w:lang w:val="uk-UA"/>
        </w:rPr>
        <w:t>Дзевочко</w:t>
      </w:r>
      <w:r w:rsidRPr="003041A8">
        <w:rPr>
          <w:sz w:val="24"/>
          <w:szCs w:val="24"/>
          <w:lang w:val="uk-UA"/>
        </w:rPr>
        <w:t xml:space="preserve"> О.М.</w:t>
      </w:r>
    </w:p>
    <w:p w14:paraId="344B1C03" w14:textId="22A8D7A8" w:rsidR="005E4DDF" w:rsidRPr="003041A8" w:rsidRDefault="005E4DDF" w:rsidP="005E4DDF">
      <w:pPr>
        <w:pStyle w:val="af8"/>
        <w:spacing w:line="312" w:lineRule="auto"/>
        <w:rPr>
          <w:szCs w:val="28"/>
          <w:lang w:val="uk-UA"/>
        </w:rPr>
      </w:pPr>
      <w:r w:rsidRPr="003041A8">
        <w:rPr>
          <w:sz w:val="18"/>
          <w:szCs w:val="18"/>
          <w:lang w:val="uk-UA"/>
        </w:rPr>
        <w:tab/>
      </w:r>
      <w:r w:rsidRPr="003041A8">
        <w:rPr>
          <w:sz w:val="18"/>
          <w:szCs w:val="18"/>
          <w:lang w:val="uk-UA"/>
        </w:rPr>
        <w:tab/>
      </w:r>
      <w:r w:rsidRPr="003041A8">
        <w:rPr>
          <w:sz w:val="18"/>
          <w:szCs w:val="18"/>
          <w:lang w:val="uk-UA"/>
        </w:rPr>
        <w:tab/>
      </w:r>
      <w:r w:rsidRPr="003041A8">
        <w:rPr>
          <w:sz w:val="18"/>
          <w:szCs w:val="18"/>
          <w:lang w:val="uk-UA"/>
        </w:rPr>
        <w:tab/>
      </w:r>
      <w:r w:rsidRPr="003041A8">
        <w:rPr>
          <w:sz w:val="18"/>
          <w:szCs w:val="18"/>
          <w:lang w:val="uk-UA"/>
        </w:rPr>
        <w:tab/>
      </w:r>
      <w:r w:rsidRPr="003041A8">
        <w:rPr>
          <w:sz w:val="18"/>
          <w:szCs w:val="18"/>
          <w:lang w:val="uk-UA"/>
        </w:rPr>
        <w:tab/>
      </w:r>
      <w:r w:rsidR="00934B64" w:rsidRPr="003041A8">
        <w:rPr>
          <w:sz w:val="18"/>
          <w:szCs w:val="18"/>
          <w:lang w:val="uk-UA"/>
        </w:rPr>
        <w:t xml:space="preserve"> </w:t>
      </w:r>
      <w:r w:rsidRPr="003041A8">
        <w:rPr>
          <w:sz w:val="18"/>
          <w:szCs w:val="18"/>
          <w:lang w:val="uk-UA"/>
        </w:rPr>
        <w:t>(підпис)</w:t>
      </w:r>
      <w:r w:rsidRPr="003041A8">
        <w:rPr>
          <w:sz w:val="18"/>
          <w:szCs w:val="18"/>
          <w:lang w:val="uk-UA"/>
        </w:rPr>
        <w:tab/>
      </w:r>
      <w:r w:rsidRPr="003041A8">
        <w:rPr>
          <w:sz w:val="18"/>
          <w:szCs w:val="18"/>
          <w:lang w:val="uk-UA"/>
        </w:rPr>
        <w:tab/>
      </w:r>
      <w:r w:rsidR="00934B64" w:rsidRPr="003041A8">
        <w:rPr>
          <w:sz w:val="18"/>
          <w:szCs w:val="18"/>
          <w:lang w:val="uk-UA"/>
        </w:rPr>
        <w:t xml:space="preserve"> </w:t>
      </w:r>
      <w:r w:rsidRPr="003041A8">
        <w:rPr>
          <w:sz w:val="18"/>
          <w:szCs w:val="18"/>
          <w:lang w:val="uk-UA"/>
        </w:rPr>
        <w:t>(прізвище та ініціали)</w:t>
      </w:r>
    </w:p>
    <w:p w14:paraId="60DCD2F6" w14:textId="77777777" w:rsidR="008E3B8C" w:rsidRPr="003041A8" w:rsidRDefault="008E3B8C" w:rsidP="00984E07">
      <w:pPr>
        <w:spacing w:after="0" w:line="240" w:lineRule="auto"/>
        <w:jc w:val="center"/>
        <w:rPr>
          <w:rFonts w:ascii="Times New Roman" w:eastAsia="Times New Roman" w:hAnsi="Times New Roman" w:cs="Times New Roman"/>
          <w:sz w:val="28"/>
          <w:szCs w:val="24"/>
          <w:lang w:eastAsia="ru-RU"/>
        </w:rPr>
        <w:sectPr w:rsidR="008E3B8C" w:rsidRPr="003041A8" w:rsidSect="00984E07">
          <w:endnotePr>
            <w:numFmt w:val="decimal"/>
          </w:endnotePr>
          <w:pgSz w:w="11906" w:h="16838"/>
          <w:pgMar w:top="1134" w:right="851" w:bottom="1134" w:left="1418" w:header="709" w:footer="709" w:gutter="0"/>
          <w:pgNumType w:start="2"/>
          <w:cols w:space="708"/>
          <w:titlePg/>
          <w:docGrid w:linePitch="360"/>
        </w:sectPr>
      </w:pPr>
    </w:p>
    <w:p w14:paraId="6CEB45F4" w14:textId="6C10F03A" w:rsidR="00984E07" w:rsidRPr="003041A8" w:rsidRDefault="00984E07" w:rsidP="00984E07">
      <w:pPr>
        <w:spacing w:after="0" w:line="240" w:lineRule="auto"/>
        <w:jc w:val="center"/>
        <w:rPr>
          <w:rFonts w:ascii="Times New Roman" w:eastAsia="Times New Roman" w:hAnsi="Times New Roman" w:cs="Times New Roman"/>
          <w:sz w:val="28"/>
          <w:szCs w:val="24"/>
          <w:lang w:eastAsia="ru-RU"/>
        </w:rPr>
      </w:pPr>
      <w:r w:rsidRPr="003041A8">
        <w:rPr>
          <w:rFonts w:ascii="Times New Roman" w:eastAsia="Times New Roman" w:hAnsi="Times New Roman" w:cs="Times New Roman"/>
          <w:sz w:val="28"/>
          <w:szCs w:val="24"/>
          <w:lang w:eastAsia="ru-RU"/>
        </w:rPr>
        <w:lastRenderedPageBreak/>
        <w:t>МІНІСТЕРСТВО ОСВІТИ І НАУКИ УКРАЇНИ</w:t>
      </w:r>
    </w:p>
    <w:p w14:paraId="18E78838" w14:textId="77777777" w:rsidR="00984E07" w:rsidRPr="003041A8" w:rsidRDefault="00984E07" w:rsidP="00984E07">
      <w:pPr>
        <w:spacing w:after="0" w:line="240" w:lineRule="auto"/>
        <w:jc w:val="center"/>
        <w:rPr>
          <w:rFonts w:ascii="Times New Roman" w:eastAsia="Times New Roman" w:hAnsi="Times New Roman" w:cs="Times New Roman"/>
          <w:sz w:val="28"/>
          <w:szCs w:val="24"/>
          <w:lang w:eastAsia="ru-RU"/>
        </w:rPr>
      </w:pPr>
    </w:p>
    <w:p w14:paraId="05619973" w14:textId="77777777" w:rsidR="00984E07" w:rsidRPr="003041A8" w:rsidRDefault="00984E07" w:rsidP="00984E07">
      <w:pPr>
        <w:spacing w:after="0" w:line="240" w:lineRule="auto"/>
        <w:jc w:val="center"/>
        <w:rPr>
          <w:rFonts w:ascii="Times New Roman" w:eastAsia="Times New Roman" w:hAnsi="Times New Roman" w:cs="Times New Roman"/>
          <w:sz w:val="28"/>
          <w:szCs w:val="24"/>
          <w:lang w:eastAsia="ru-RU"/>
        </w:rPr>
      </w:pPr>
      <w:r w:rsidRPr="003041A8">
        <w:rPr>
          <w:rFonts w:ascii="Times New Roman" w:eastAsia="Times New Roman" w:hAnsi="Times New Roman" w:cs="Times New Roman"/>
          <w:sz w:val="28"/>
          <w:szCs w:val="24"/>
          <w:lang w:eastAsia="ru-RU"/>
        </w:rPr>
        <w:t>НАЦІОНАЛЬНИЙ ТЕХНІЧНИЙ УНІВЕРСИТЕТ</w:t>
      </w:r>
    </w:p>
    <w:p w14:paraId="0C4880BC" w14:textId="77777777" w:rsidR="00984E07" w:rsidRPr="003041A8" w:rsidRDefault="00984E07" w:rsidP="00984E07">
      <w:pPr>
        <w:spacing w:after="0" w:line="240" w:lineRule="auto"/>
        <w:jc w:val="center"/>
        <w:rPr>
          <w:rFonts w:ascii="Times New Roman" w:eastAsia="Times New Roman" w:hAnsi="Times New Roman" w:cs="Times New Roman"/>
          <w:sz w:val="28"/>
          <w:szCs w:val="24"/>
          <w:lang w:eastAsia="ru-RU"/>
        </w:rPr>
      </w:pPr>
      <w:r w:rsidRPr="003041A8">
        <w:rPr>
          <w:rFonts w:ascii="Times New Roman" w:eastAsia="Times New Roman" w:hAnsi="Times New Roman" w:cs="Times New Roman"/>
          <w:sz w:val="28"/>
          <w:szCs w:val="24"/>
          <w:lang w:eastAsia="ru-RU"/>
        </w:rPr>
        <w:t>«ХАРКІВСЬКИЙ ПОЛІТЕХНІЧНИЙ ІНСТИТУТ»</w:t>
      </w:r>
    </w:p>
    <w:p w14:paraId="547F695D" w14:textId="77777777" w:rsidR="00984E07" w:rsidRPr="003041A8" w:rsidRDefault="00984E07" w:rsidP="00984E07">
      <w:pPr>
        <w:spacing w:after="0" w:line="240" w:lineRule="auto"/>
        <w:jc w:val="center"/>
        <w:rPr>
          <w:rFonts w:ascii="Times New Roman" w:eastAsia="Times New Roman" w:hAnsi="Times New Roman" w:cs="Times New Roman"/>
          <w:sz w:val="28"/>
          <w:szCs w:val="28"/>
          <w:lang w:eastAsia="ru-RU"/>
        </w:rPr>
      </w:pPr>
    </w:p>
    <w:p w14:paraId="36F9F00C" w14:textId="77777777" w:rsidR="00984E07" w:rsidRPr="003041A8" w:rsidRDefault="00984E07" w:rsidP="00984E07">
      <w:pPr>
        <w:spacing w:after="0" w:line="240" w:lineRule="auto"/>
        <w:jc w:val="center"/>
        <w:rPr>
          <w:rFonts w:ascii="Times New Roman" w:eastAsia="Times New Roman" w:hAnsi="Times New Roman" w:cs="Times New Roman"/>
          <w:sz w:val="28"/>
          <w:szCs w:val="28"/>
          <w:lang w:eastAsia="ru-RU"/>
        </w:rPr>
      </w:pPr>
    </w:p>
    <w:p w14:paraId="2D7ADF57" w14:textId="77777777" w:rsidR="00984E07" w:rsidRPr="003041A8" w:rsidRDefault="00984E07" w:rsidP="00984E07">
      <w:pPr>
        <w:spacing w:after="0" w:line="312" w:lineRule="auto"/>
        <w:rPr>
          <w:rFonts w:ascii="Times New Roman" w:eastAsia="Times New Roman" w:hAnsi="Times New Roman" w:cs="Times New Roman"/>
          <w:sz w:val="28"/>
          <w:szCs w:val="20"/>
          <w:lang w:eastAsia="ru-RU"/>
        </w:rPr>
      </w:pPr>
      <w:r w:rsidRPr="003041A8">
        <w:rPr>
          <w:rFonts w:ascii="Times New Roman" w:eastAsia="Times New Roman" w:hAnsi="Times New Roman" w:cs="Times New Roman"/>
          <w:sz w:val="28"/>
          <w:szCs w:val="20"/>
          <w:lang w:eastAsia="ru-RU"/>
        </w:rPr>
        <w:t>Інститут (факультет)</w:t>
      </w:r>
      <w:r w:rsidRPr="003041A8">
        <w:rPr>
          <w:rFonts w:ascii="Times New Roman" w:eastAsia="Times New Roman" w:hAnsi="Times New Roman" w:cs="Times New Roman"/>
          <w:sz w:val="28"/>
          <w:szCs w:val="20"/>
          <w:u w:val="single"/>
          <w:lang w:eastAsia="ru-RU"/>
        </w:rPr>
        <w:tab/>
      </w:r>
      <w:r w:rsidRPr="003041A8">
        <w:rPr>
          <w:rFonts w:ascii="Times New Roman" w:eastAsia="Times New Roman" w:hAnsi="Times New Roman" w:cs="Times New Roman"/>
          <w:sz w:val="28"/>
          <w:szCs w:val="20"/>
          <w:u w:val="single"/>
          <w:lang w:eastAsia="ru-RU"/>
        </w:rPr>
        <w:tab/>
        <w:t>Комп’ютерні та інформаційні технології</w:t>
      </w:r>
      <w:r w:rsidRPr="003041A8">
        <w:rPr>
          <w:rFonts w:ascii="Times New Roman" w:eastAsia="Times New Roman" w:hAnsi="Times New Roman" w:cs="Times New Roman"/>
          <w:sz w:val="28"/>
          <w:szCs w:val="20"/>
          <w:u w:val="single"/>
          <w:lang w:eastAsia="ru-RU"/>
        </w:rPr>
        <w:tab/>
      </w:r>
      <w:r w:rsidRPr="003041A8">
        <w:rPr>
          <w:rFonts w:ascii="Times New Roman" w:eastAsia="Times New Roman" w:hAnsi="Times New Roman" w:cs="Times New Roman"/>
          <w:sz w:val="28"/>
          <w:szCs w:val="20"/>
          <w:u w:val="single"/>
          <w:lang w:eastAsia="ru-RU"/>
        </w:rPr>
        <w:tab/>
      </w:r>
    </w:p>
    <w:p w14:paraId="32C45334" w14:textId="77777777" w:rsidR="00EA50AB" w:rsidRPr="003041A8" w:rsidRDefault="00EA50AB" w:rsidP="00EA50AB">
      <w:pPr>
        <w:spacing w:after="0" w:line="312" w:lineRule="auto"/>
        <w:jc w:val="both"/>
        <w:rPr>
          <w:rFonts w:ascii="Times New Roman" w:eastAsia="Times New Roman" w:hAnsi="Times New Roman" w:cs="Times New Roman"/>
          <w:sz w:val="28"/>
          <w:szCs w:val="20"/>
          <w:u w:val="single"/>
          <w:lang w:eastAsia="ru-RU"/>
        </w:rPr>
      </w:pPr>
      <w:r w:rsidRPr="003041A8">
        <w:rPr>
          <w:rFonts w:ascii="Times New Roman" w:eastAsia="Times New Roman" w:hAnsi="Times New Roman" w:cs="Times New Roman"/>
          <w:sz w:val="28"/>
          <w:szCs w:val="28"/>
          <w:lang w:eastAsia="ru-RU"/>
        </w:rPr>
        <w:t xml:space="preserve">Кафедра </w:t>
      </w:r>
      <w:r w:rsidRPr="003041A8">
        <w:rPr>
          <w:rFonts w:ascii="Times New Roman" w:eastAsia="Times New Roman" w:hAnsi="Times New Roman" w:cs="Times New Roman"/>
          <w:sz w:val="28"/>
          <w:szCs w:val="28"/>
          <w:u w:val="single"/>
          <w:lang w:eastAsia="ru-RU"/>
        </w:rPr>
        <w:tab/>
      </w:r>
      <w:r w:rsidRPr="003041A8">
        <w:rPr>
          <w:rFonts w:ascii="Times New Roman" w:eastAsia="Times New Roman" w:hAnsi="Times New Roman" w:cs="Times New Roman"/>
          <w:sz w:val="28"/>
          <w:szCs w:val="28"/>
          <w:u w:val="single"/>
          <w:lang w:eastAsia="ru-RU"/>
        </w:rPr>
        <w:tab/>
      </w:r>
      <w:r w:rsidRPr="003041A8">
        <w:rPr>
          <w:rFonts w:ascii="Times New Roman" w:eastAsia="Times New Roman" w:hAnsi="Times New Roman" w:cs="Times New Roman"/>
          <w:sz w:val="28"/>
          <w:szCs w:val="28"/>
          <w:u w:val="single"/>
          <w:lang w:eastAsia="ru-RU"/>
        </w:rPr>
        <w:tab/>
      </w:r>
      <w:r w:rsidRPr="003041A8">
        <w:rPr>
          <w:rFonts w:ascii="Times New Roman" w:eastAsia="Times New Roman" w:hAnsi="Times New Roman" w:cs="Times New Roman"/>
          <w:sz w:val="28"/>
          <w:szCs w:val="28"/>
          <w:u w:val="single"/>
          <w:lang w:eastAsia="ru-RU"/>
        </w:rPr>
        <w:tab/>
      </w:r>
      <w:r w:rsidRPr="003041A8">
        <w:rPr>
          <w:rFonts w:ascii="Times New Roman" w:eastAsia="Times New Roman" w:hAnsi="Times New Roman" w:cs="Times New Roman"/>
          <w:sz w:val="28"/>
          <w:szCs w:val="20"/>
          <w:u w:val="single"/>
          <w:lang w:eastAsia="ru-RU"/>
        </w:rPr>
        <w:t xml:space="preserve">Автоматизації технологічних систем та </w:t>
      </w:r>
      <w:r w:rsidRPr="003041A8">
        <w:rPr>
          <w:rFonts w:ascii="Times New Roman" w:eastAsia="Times New Roman" w:hAnsi="Times New Roman" w:cs="Times New Roman"/>
          <w:sz w:val="28"/>
          <w:szCs w:val="20"/>
          <w:u w:val="single"/>
          <w:lang w:eastAsia="ru-RU"/>
        </w:rPr>
        <w:tab/>
      </w:r>
      <w:r w:rsidRPr="003041A8">
        <w:rPr>
          <w:rFonts w:ascii="Times New Roman" w:eastAsia="Times New Roman" w:hAnsi="Times New Roman" w:cs="Times New Roman"/>
          <w:sz w:val="28"/>
          <w:szCs w:val="20"/>
          <w:u w:val="single"/>
          <w:lang w:eastAsia="ru-RU"/>
        </w:rPr>
        <w:tab/>
      </w:r>
    </w:p>
    <w:p w14:paraId="30B8BAF2" w14:textId="77777777" w:rsidR="00EA50AB" w:rsidRPr="003041A8" w:rsidRDefault="00EA50AB" w:rsidP="00EA50AB">
      <w:pPr>
        <w:spacing w:after="0" w:line="312" w:lineRule="auto"/>
        <w:jc w:val="both"/>
        <w:rPr>
          <w:rFonts w:ascii="Times New Roman" w:eastAsia="Times New Roman" w:hAnsi="Times New Roman" w:cs="Times New Roman"/>
          <w:sz w:val="28"/>
          <w:szCs w:val="20"/>
          <w:u w:val="single"/>
          <w:lang w:eastAsia="ru-RU"/>
        </w:rPr>
      </w:pPr>
      <w:r w:rsidRPr="003041A8">
        <w:rPr>
          <w:rFonts w:ascii="Times New Roman" w:eastAsia="Times New Roman" w:hAnsi="Times New Roman" w:cs="Times New Roman"/>
          <w:sz w:val="28"/>
          <w:szCs w:val="20"/>
          <w:u w:val="single"/>
          <w:lang w:eastAsia="ru-RU"/>
        </w:rPr>
        <w:tab/>
      </w:r>
      <w:r w:rsidRPr="003041A8">
        <w:rPr>
          <w:rFonts w:ascii="Times New Roman" w:eastAsia="Times New Roman" w:hAnsi="Times New Roman" w:cs="Times New Roman"/>
          <w:sz w:val="28"/>
          <w:szCs w:val="20"/>
          <w:u w:val="single"/>
          <w:lang w:eastAsia="ru-RU"/>
        </w:rPr>
        <w:tab/>
      </w:r>
      <w:r w:rsidRPr="003041A8">
        <w:rPr>
          <w:rFonts w:ascii="Times New Roman" w:eastAsia="Times New Roman" w:hAnsi="Times New Roman" w:cs="Times New Roman"/>
          <w:sz w:val="28"/>
          <w:szCs w:val="20"/>
          <w:u w:val="single"/>
          <w:lang w:eastAsia="ru-RU"/>
        </w:rPr>
        <w:tab/>
      </w:r>
      <w:r w:rsidRPr="003041A8">
        <w:rPr>
          <w:rFonts w:ascii="Times New Roman" w:eastAsia="Times New Roman" w:hAnsi="Times New Roman" w:cs="Times New Roman"/>
          <w:sz w:val="28"/>
          <w:szCs w:val="20"/>
          <w:u w:val="single"/>
          <w:lang w:eastAsia="ru-RU"/>
        </w:rPr>
        <w:tab/>
      </w:r>
      <w:r w:rsidRPr="003041A8">
        <w:rPr>
          <w:rFonts w:ascii="Times New Roman" w:eastAsia="Times New Roman" w:hAnsi="Times New Roman" w:cs="Times New Roman"/>
          <w:sz w:val="28"/>
          <w:szCs w:val="20"/>
          <w:u w:val="single"/>
          <w:lang w:eastAsia="ru-RU"/>
        </w:rPr>
        <w:tab/>
        <w:t>екологічного моніторингу</w:t>
      </w:r>
      <w:r w:rsidRPr="003041A8">
        <w:rPr>
          <w:rFonts w:ascii="Times New Roman" w:eastAsia="Times New Roman" w:hAnsi="Times New Roman" w:cs="Times New Roman"/>
          <w:sz w:val="28"/>
          <w:szCs w:val="20"/>
          <w:u w:val="single"/>
          <w:lang w:eastAsia="ru-RU"/>
        </w:rPr>
        <w:tab/>
      </w:r>
      <w:r w:rsidRPr="003041A8">
        <w:rPr>
          <w:rFonts w:ascii="Times New Roman" w:eastAsia="Times New Roman" w:hAnsi="Times New Roman" w:cs="Times New Roman"/>
          <w:sz w:val="28"/>
          <w:szCs w:val="20"/>
          <w:u w:val="single"/>
          <w:lang w:eastAsia="ru-RU"/>
        </w:rPr>
        <w:tab/>
      </w:r>
      <w:r w:rsidRPr="003041A8">
        <w:rPr>
          <w:rFonts w:ascii="Times New Roman" w:eastAsia="Times New Roman" w:hAnsi="Times New Roman" w:cs="Times New Roman"/>
          <w:sz w:val="28"/>
          <w:szCs w:val="20"/>
          <w:u w:val="single"/>
          <w:lang w:eastAsia="ru-RU"/>
        </w:rPr>
        <w:tab/>
      </w:r>
      <w:r w:rsidRPr="003041A8">
        <w:rPr>
          <w:rFonts w:ascii="Times New Roman" w:eastAsia="Times New Roman" w:hAnsi="Times New Roman" w:cs="Times New Roman"/>
          <w:sz w:val="28"/>
          <w:szCs w:val="20"/>
          <w:u w:val="single"/>
          <w:lang w:eastAsia="ru-RU"/>
        </w:rPr>
        <w:tab/>
      </w:r>
    </w:p>
    <w:p w14:paraId="15BE6D88" w14:textId="7CD4BBE2" w:rsidR="00847DA3" w:rsidRPr="003041A8" w:rsidRDefault="00847DA3" w:rsidP="00847DA3">
      <w:pPr>
        <w:spacing w:after="0" w:line="312" w:lineRule="auto"/>
        <w:jc w:val="both"/>
        <w:rPr>
          <w:rFonts w:ascii="Times New Roman" w:eastAsia="Times New Roman" w:hAnsi="Times New Roman" w:cs="Times New Roman"/>
          <w:sz w:val="28"/>
          <w:szCs w:val="28"/>
          <w:u w:val="single"/>
          <w:lang w:eastAsia="ru-RU"/>
        </w:rPr>
      </w:pPr>
      <w:r w:rsidRPr="003041A8">
        <w:rPr>
          <w:rFonts w:ascii="Times New Roman" w:eastAsia="Times New Roman" w:hAnsi="Times New Roman" w:cs="Times New Roman"/>
          <w:sz w:val="28"/>
          <w:szCs w:val="28"/>
          <w:lang w:eastAsia="ru-RU"/>
        </w:rPr>
        <w:t>Спеціальність</w:t>
      </w:r>
      <w:r w:rsidR="00934B64" w:rsidRPr="003041A8">
        <w:rPr>
          <w:rFonts w:ascii="Times New Roman" w:eastAsia="Times New Roman" w:hAnsi="Times New Roman" w:cs="Times New Roman"/>
          <w:sz w:val="28"/>
          <w:szCs w:val="28"/>
          <w:u w:val="single"/>
          <w:lang w:eastAsia="ru-RU"/>
        </w:rPr>
        <w:t xml:space="preserve"> </w:t>
      </w:r>
      <w:r w:rsidR="00FD3181" w:rsidRPr="003041A8">
        <w:rPr>
          <w:rFonts w:ascii="Times New Roman" w:eastAsia="Times New Roman" w:hAnsi="Times New Roman" w:cs="Times New Roman"/>
          <w:sz w:val="28"/>
          <w:szCs w:val="28"/>
          <w:u w:val="single"/>
          <w:lang w:eastAsia="ru-RU"/>
        </w:rPr>
        <w:t>1</w:t>
      </w:r>
      <w:r w:rsidRPr="003041A8">
        <w:rPr>
          <w:rFonts w:ascii="Times New Roman" w:eastAsia="Times New Roman" w:hAnsi="Times New Roman" w:cs="Times New Roman"/>
          <w:sz w:val="28"/>
          <w:szCs w:val="28"/>
          <w:u w:val="single"/>
          <w:lang w:eastAsia="ru-RU"/>
        </w:rPr>
        <w:t>51 «Автоматизація та комп’ютерно-інтегров</w:t>
      </w:r>
      <w:r w:rsidR="00FD3181" w:rsidRPr="003041A8">
        <w:rPr>
          <w:rFonts w:ascii="Times New Roman" w:eastAsia="Times New Roman" w:hAnsi="Times New Roman" w:cs="Times New Roman"/>
          <w:sz w:val="28"/>
          <w:szCs w:val="28"/>
          <w:u w:val="single"/>
          <w:lang w:eastAsia="ru-RU"/>
        </w:rPr>
        <w:t>ані</w:t>
      </w:r>
      <w:r w:rsidRPr="003041A8">
        <w:rPr>
          <w:rFonts w:ascii="Times New Roman" w:eastAsia="Times New Roman" w:hAnsi="Times New Roman" w:cs="Times New Roman"/>
          <w:sz w:val="28"/>
          <w:szCs w:val="28"/>
          <w:u w:val="single"/>
          <w:lang w:eastAsia="ru-RU"/>
        </w:rPr>
        <w:t xml:space="preserve"> технологі</w:t>
      </w:r>
      <w:r w:rsidR="00FD3181" w:rsidRPr="003041A8">
        <w:rPr>
          <w:rFonts w:ascii="Times New Roman" w:eastAsia="Times New Roman" w:hAnsi="Times New Roman" w:cs="Times New Roman"/>
          <w:sz w:val="28"/>
          <w:szCs w:val="28"/>
          <w:u w:val="single"/>
          <w:lang w:eastAsia="ru-RU"/>
        </w:rPr>
        <w:t>ї</w:t>
      </w:r>
      <w:r w:rsidRPr="003041A8">
        <w:rPr>
          <w:rFonts w:ascii="Times New Roman" w:eastAsia="Times New Roman" w:hAnsi="Times New Roman" w:cs="Times New Roman"/>
          <w:sz w:val="28"/>
          <w:szCs w:val="28"/>
          <w:u w:val="single"/>
          <w:lang w:eastAsia="ru-RU"/>
        </w:rPr>
        <w:t>»</w:t>
      </w:r>
    </w:p>
    <w:p w14:paraId="457CC58F" w14:textId="425D1AF8" w:rsidR="00847DA3" w:rsidRPr="003041A8" w:rsidRDefault="00847DA3" w:rsidP="00847DA3">
      <w:pPr>
        <w:spacing w:after="0" w:line="312" w:lineRule="auto"/>
        <w:jc w:val="both"/>
        <w:rPr>
          <w:rFonts w:ascii="Times New Roman" w:eastAsia="Times New Roman" w:hAnsi="Times New Roman" w:cs="Times New Roman"/>
          <w:sz w:val="28"/>
          <w:szCs w:val="28"/>
          <w:u w:val="single"/>
          <w:lang w:eastAsia="ru-RU"/>
        </w:rPr>
      </w:pPr>
      <w:r w:rsidRPr="003041A8">
        <w:rPr>
          <w:rFonts w:ascii="Times New Roman" w:eastAsia="Times New Roman" w:hAnsi="Times New Roman" w:cs="Times New Roman"/>
          <w:sz w:val="28"/>
          <w:szCs w:val="28"/>
          <w:lang w:eastAsia="ru-RU"/>
        </w:rPr>
        <w:t>Спеціалізація</w:t>
      </w:r>
      <w:r w:rsidR="00934B64" w:rsidRPr="003041A8">
        <w:rPr>
          <w:rFonts w:ascii="Times New Roman" w:eastAsia="Times New Roman" w:hAnsi="Times New Roman" w:cs="Times New Roman"/>
          <w:sz w:val="28"/>
          <w:szCs w:val="28"/>
          <w:u w:val="single"/>
          <w:lang w:eastAsia="ru-RU"/>
        </w:rPr>
        <w:t xml:space="preserve"> </w:t>
      </w:r>
      <w:r w:rsidRPr="003041A8">
        <w:rPr>
          <w:rFonts w:ascii="Times New Roman" w:eastAsia="Times New Roman" w:hAnsi="Times New Roman" w:cs="Times New Roman"/>
          <w:sz w:val="28"/>
          <w:szCs w:val="28"/>
          <w:u w:val="single"/>
          <w:lang w:eastAsia="ru-RU"/>
        </w:rPr>
        <w:t>151.02 «Комп’ютерно-інтегровані технології та прикладне</w:t>
      </w:r>
      <w:r w:rsidRPr="003041A8">
        <w:rPr>
          <w:rFonts w:ascii="Times New Roman" w:eastAsia="Times New Roman" w:hAnsi="Times New Roman" w:cs="Times New Roman"/>
          <w:sz w:val="28"/>
          <w:szCs w:val="28"/>
          <w:u w:val="single"/>
          <w:lang w:eastAsia="ru-RU"/>
        </w:rPr>
        <w:tab/>
      </w:r>
    </w:p>
    <w:p w14:paraId="5EB3DFE8" w14:textId="77777777" w:rsidR="00847DA3" w:rsidRPr="003041A8" w:rsidRDefault="00847DA3" w:rsidP="00847DA3">
      <w:pPr>
        <w:spacing w:after="0" w:line="312" w:lineRule="auto"/>
        <w:jc w:val="both"/>
        <w:rPr>
          <w:rFonts w:ascii="Times New Roman" w:eastAsia="Times New Roman" w:hAnsi="Times New Roman" w:cs="Times New Roman"/>
          <w:sz w:val="28"/>
          <w:szCs w:val="28"/>
          <w:u w:val="single"/>
          <w:lang w:eastAsia="ru-RU"/>
        </w:rPr>
      </w:pPr>
      <w:r w:rsidRPr="003041A8">
        <w:rPr>
          <w:rFonts w:ascii="Times New Roman" w:eastAsia="Times New Roman" w:hAnsi="Times New Roman" w:cs="Times New Roman"/>
          <w:sz w:val="28"/>
          <w:szCs w:val="28"/>
          <w:u w:val="single"/>
          <w:lang w:eastAsia="ru-RU"/>
        </w:rPr>
        <w:tab/>
      </w:r>
      <w:r w:rsidRPr="003041A8">
        <w:rPr>
          <w:rFonts w:ascii="Times New Roman" w:eastAsia="Times New Roman" w:hAnsi="Times New Roman" w:cs="Times New Roman"/>
          <w:sz w:val="28"/>
          <w:szCs w:val="28"/>
          <w:u w:val="single"/>
          <w:lang w:eastAsia="ru-RU"/>
        </w:rPr>
        <w:tab/>
      </w:r>
      <w:r w:rsidRPr="003041A8">
        <w:rPr>
          <w:rFonts w:ascii="Times New Roman" w:eastAsia="Times New Roman" w:hAnsi="Times New Roman" w:cs="Times New Roman"/>
          <w:sz w:val="28"/>
          <w:szCs w:val="28"/>
          <w:u w:val="single"/>
          <w:lang w:eastAsia="ru-RU"/>
        </w:rPr>
        <w:tab/>
        <w:t>програмування»</w:t>
      </w:r>
      <w:r w:rsidRPr="003041A8">
        <w:rPr>
          <w:rFonts w:ascii="Times New Roman" w:eastAsia="Times New Roman" w:hAnsi="Times New Roman" w:cs="Times New Roman"/>
          <w:sz w:val="28"/>
          <w:szCs w:val="28"/>
          <w:u w:val="single"/>
          <w:lang w:eastAsia="ru-RU"/>
        </w:rPr>
        <w:tab/>
      </w:r>
      <w:r w:rsidRPr="003041A8">
        <w:rPr>
          <w:rFonts w:ascii="Times New Roman" w:eastAsia="Times New Roman" w:hAnsi="Times New Roman" w:cs="Times New Roman"/>
          <w:sz w:val="28"/>
          <w:szCs w:val="28"/>
          <w:u w:val="single"/>
          <w:lang w:eastAsia="ru-RU"/>
        </w:rPr>
        <w:tab/>
      </w:r>
      <w:r w:rsidRPr="003041A8">
        <w:rPr>
          <w:rFonts w:ascii="Times New Roman" w:eastAsia="Times New Roman" w:hAnsi="Times New Roman" w:cs="Times New Roman"/>
          <w:sz w:val="28"/>
          <w:szCs w:val="28"/>
          <w:u w:val="single"/>
          <w:lang w:eastAsia="ru-RU"/>
        </w:rPr>
        <w:tab/>
      </w:r>
      <w:r w:rsidRPr="003041A8">
        <w:rPr>
          <w:rFonts w:ascii="Times New Roman" w:eastAsia="Times New Roman" w:hAnsi="Times New Roman" w:cs="Times New Roman"/>
          <w:sz w:val="28"/>
          <w:szCs w:val="28"/>
          <w:u w:val="single"/>
          <w:lang w:eastAsia="ru-RU"/>
        </w:rPr>
        <w:tab/>
      </w:r>
      <w:r w:rsidRPr="003041A8">
        <w:rPr>
          <w:rFonts w:ascii="Times New Roman" w:eastAsia="Times New Roman" w:hAnsi="Times New Roman" w:cs="Times New Roman"/>
          <w:sz w:val="28"/>
          <w:szCs w:val="28"/>
          <w:u w:val="single"/>
          <w:lang w:eastAsia="ru-RU"/>
        </w:rPr>
        <w:tab/>
      </w:r>
      <w:r w:rsidRPr="003041A8">
        <w:rPr>
          <w:rFonts w:ascii="Times New Roman" w:eastAsia="Times New Roman" w:hAnsi="Times New Roman" w:cs="Times New Roman"/>
          <w:sz w:val="28"/>
          <w:szCs w:val="28"/>
          <w:u w:val="single"/>
          <w:lang w:eastAsia="ru-RU"/>
        </w:rPr>
        <w:tab/>
      </w:r>
      <w:r w:rsidRPr="003041A8">
        <w:rPr>
          <w:rFonts w:ascii="Times New Roman" w:eastAsia="Times New Roman" w:hAnsi="Times New Roman" w:cs="Times New Roman"/>
          <w:sz w:val="28"/>
          <w:szCs w:val="28"/>
          <w:u w:val="single"/>
          <w:lang w:eastAsia="ru-RU"/>
        </w:rPr>
        <w:tab/>
      </w:r>
      <w:r w:rsidRPr="003041A8">
        <w:rPr>
          <w:rFonts w:ascii="Times New Roman" w:eastAsia="Times New Roman" w:hAnsi="Times New Roman" w:cs="Times New Roman"/>
          <w:sz w:val="28"/>
          <w:szCs w:val="28"/>
          <w:u w:val="single"/>
          <w:lang w:eastAsia="ru-RU"/>
        </w:rPr>
        <w:tab/>
      </w:r>
    </w:p>
    <w:p w14:paraId="33527B56" w14:textId="77777777" w:rsidR="00984E07" w:rsidRPr="003041A8" w:rsidRDefault="00984E07" w:rsidP="00984E07">
      <w:pPr>
        <w:spacing w:after="0" w:line="240" w:lineRule="auto"/>
        <w:rPr>
          <w:rFonts w:ascii="Times New Roman" w:eastAsia="Times New Roman" w:hAnsi="Times New Roman" w:cs="Times New Roman"/>
          <w:lang w:eastAsia="ru-RU"/>
        </w:rPr>
      </w:pPr>
    </w:p>
    <w:p w14:paraId="7E525659" w14:textId="77777777" w:rsidR="00984E07" w:rsidRPr="003041A8" w:rsidRDefault="00984E07" w:rsidP="00984E07">
      <w:pPr>
        <w:spacing w:after="0" w:line="240" w:lineRule="auto"/>
        <w:rPr>
          <w:rFonts w:ascii="Times New Roman" w:eastAsia="Times New Roman" w:hAnsi="Times New Roman" w:cs="Times New Roman"/>
          <w:lang w:eastAsia="ru-RU"/>
        </w:rPr>
      </w:pPr>
    </w:p>
    <w:p w14:paraId="37C798CE" w14:textId="77777777" w:rsidR="00984E07" w:rsidRPr="003041A8" w:rsidRDefault="00984E07" w:rsidP="00984E07">
      <w:pPr>
        <w:spacing w:after="0" w:line="240" w:lineRule="auto"/>
        <w:rPr>
          <w:rFonts w:ascii="Times New Roman" w:eastAsia="Times New Roman" w:hAnsi="Times New Roman" w:cs="Times New Roman"/>
          <w:lang w:eastAsia="ru-RU"/>
        </w:rPr>
      </w:pPr>
    </w:p>
    <w:p w14:paraId="7F3DF611" w14:textId="77777777" w:rsidR="00984E07" w:rsidRPr="003041A8" w:rsidRDefault="00984E07" w:rsidP="00984E07">
      <w:pPr>
        <w:spacing w:after="0" w:line="240" w:lineRule="auto"/>
        <w:jc w:val="center"/>
        <w:rPr>
          <w:rFonts w:ascii="Times New Roman" w:eastAsia="Times New Roman" w:hAnsi="Times New Roman" w:cs="Times New Roman"/>
          <w:b/>
          <w:sz w:val="32"/>
          <w:szCs w:val="32"/>
          <w:lang w:eastAsia="ru-RU"/>
        </w:rPr>
      </w:pPr>
      <w:r w:rsidRPr="003041A8">
        <w:rPr>
          <w:rFonts w:ascii="Times New Roman" w:eastAsia="Times New Roman" w:hAnsi="Times New Roman" w:cs="Times New Roman"/>
          <w:b/>
          <w:sz w:val="32"/>
          <w:szCs w:val="32"/>
          <w:lang w:eastAsia="ru-RU"/>
        </w:rPr>
        <w:t>ПОЯСНЮВАЛЬНА ЗАПИСКА</w:t>
      </w:r>
    </w:p>
    <w:p w14:paraId="0715E536" w14:textId="3FA3A7CA" w:rsidR="00984E07" w:rsidRPr="003041A8" w:rsidRDefault="002775EE" w:rsidP="00984E07">
      <w:pPr>
        <w:spacing w:after="0" w:line="240" w:lineRule="auto"/>
        <w:jc w:val="center"/>
        <w:rPr>
          <w:rFonts w:ascii="Times New Roman" w:eastAsia="Times New Roman" w:hAnsi="Times New Roman" w:cs="Times New Roman"/>
          <w:b/>
          <w:sz w:val="32"/>
          <w:szCs w:val="32"/>
          <w:lang w:eastAsia="ru-RU"/>
        </w:rPr>
      </w:pPr>
      <w:r w:rsidRPr="003041A8">
        <w:rPr>
          <w:rFonts w:ascii="Times New Roman" w:eastAsia="Times New Roman" w:hAnsi="Times New Roman" w:cs="Times New Roman"/>
          <w:b/>
          <w:sz w:val="32"/>
          <w:szCs w:val="32"/>
          <w:lang w:eastAsia="ru-RU"/>
        </w:rPr>
        <w:t>до дипломної роботи</w:t>
      </w:r>
    </w:p>
    <w:p w14:paraId="6E0705FB" w14:textId="77777777" w:rsidR="00984E07" w:rsidRPr="003041A8" w:rsidRDefault="00984E07" w:rsidP="00984E07">
      <w:pPr>
        <w:spacing w:after="0" w:line="240" w:lineRule="auto"/>
        <w:jc w:val="center"/>
        <w:rPr>
          <w:rFonts w:ascii="Times New Roman" w:eastAsia="Times New Roman" w:hAnsi="Times New Roman" w:cs="Times New Roman"/>
          <w:sz w:val="28"/>
          <w:szCs w:val="28"/>
          <w:lang w:eastAsia="ru-RU"/>
        </w:rPr>
      </w:pPr>
    </w:p>
    <w:p w14:paraId="1E7D6552" w14:textId="72498164" w:rsidR="00984E07" w:rsidRPr="003041A8" w:rsidRDefault="00984E07" w:rsidP="00984E07">
      <w:pPr>
        <w:spacing w:after="0" w:line="240" w:lineRule="auto"/>
        <w:jc w:val="center"/>
        <w:rPr>
          <w:rFonts w:ascii="Times New Roman" w:eastAsia="Times New Roman" w:hAnsi="Times New Roman" w:cs="Times New Roman"/>
          <w:sz w:val="24"/>
          <w:szCs w:val="20"/>
          <w:lang w:eastAsia="ru-RU"/>
        </w:rPr>
      </w:pPr>
      <w:r w:rsidRPr="003041A8">
        <w:rPr>
          <w:rFonts w:ascii="Times New Roman" w:eastAsia="Times New Roman" w:hAnsi="Times New Roman" w:cs="Times New Roman"/>
          <w:sz w:val="28"/>
          <w:szCs w:val="28"/>
          <w:lang w:eastAsia="ru-RU"/>
        </w:rPr>
        <w:t xml:space="preserve">Освітньо-кваліфікаційного рівня </w:t>
      </w:r>
      <w:r w:rsidRPr="003041A8">
        <w:rPr>
          <w:rFonts w:ascii="Times New Roman" w:eastAsia="Times New Roman" w:hAnsi="Times New Roman" w:cs="Times New Roman"/>
          <w:color w:val="000000"/>
          <w:sz w:val="28"/>
          <w:szCs w:val="28"/>
          <w:highlight w:val="white"/>
          <w:u w:val="single"/>
          <w:lang w:eastAsia="ru-RU"/>
        </w:rPr>
        <w:tab/>
      </w:r>
      <w:r w:rsidR="00EA50AB" w:rsidRPr="003041A8">
        <w:rPr>
          <w:rFonts w:ascii="Times New Roman" w:eastAsia="Times New Roman" w:hAnsi="Times New Roman" w:cs="Times New Roman"/>
          <w:bCs/>
          <w:sz w:val="28"/>
          <w:szCs w:val="28"/>
          <w:u w:val="single"/>
          <w:lang w:eastAsia="ru-RU"/>
        </w:rPr>
        <w:t>магістр</w:t>
      </w:r>
      <w:r w:rsidRPr="003041A8">
        <w:rPr>
          <w:rFonts w:ascii="Times New Roman" w:eastAsia="Times New Roman" w:hAnsi="Times New Roman" w:cs="Times New Roman"/>
          <w:color w:val="000000"/>
          <w:sz w:val="28"/>
          <w:szCs w:val="28"/>
          <w:u w:val="single"/>
          <w:lang w:eastAsia="ru-RU"/>
        </w:rPr>
        <w:tab/>
      </w:r>
    </w:p>
    <w:p w14:paraId="4BA4CD6F" w14:textId="77777777" w:rsidR="00984E07" w:rsidRPr="003041A8" w:rsidRDefault="00984E07" w:rsidP="00984E07">
      <w:pPr>
        <w:spacing w:after="0" w:line="360" w:lineRule="auto"/>
        <w:rPr>
          <w:rFonts w:ascii="Times New Roman" w:eastAsia="Times New Roman" w:hAnsi="Times New Roman" w:cs="Times New Roman"/>
          <w:sz w:val="28"/>
          <w:szCs w:val="20"/>
          <w:lang w:eastAsia="ru-RU"/>
        </w:rPr>
      </w:pPr>
    </w:p>
    <w:p w14:paraId="15DEE8DC" w14:textId="77777777" w:rsidR="00EA50AB" w:rsidRPr="003041A8" w:rsidRDefault="00984E07" w:rsidP="00EA50AB">
      <w:pPr>
        <w:spacing w:after="0" w:line="360" w:lineRule="auto"/>
        <w:ind w:left="2124" w:hanging="2124"/>
        <w:rPr>
          <w:rFonts w:ascii="Times New Roman" w:eastAsia="Times New Roman" w:hAnsi="Times New Roman" w:cs="Times New Roman"/>
          <w:sz w:val="28"/>
          <w:szCs w:val="20"/>
          <w:u w:val="single"/>
          <w:lang w:eastAsia="ru-RU"/>
        </w:rPr>
      </w:pPr>
      <w:r w:rsidRPr="003041A8">
        <w:rPr>
          <w:rFonts w:ascii="Times New Roman" w:eastAsia="Times New Roman" w:hAnsi="Times New Roman" w:cs="Times New Roman"/>
          <w:sz w:val="28"/>
          <w:szCs w:val="20"/>
          <w:lang w:eastAsia="ru-RU"/>
        </w:rPr>
        <w:t>на тему</w:t>
      </w:r>
      <w:r w:rsidRPr="003041A8">
        <w:rPr>
          <w:rFonts w:ascii="Times New Roman" w:eastAsia="Times New Roman" w:hAnsi="Times New Roman" w:cs="Times New Roman"/>
          <w:sz w:val="28"/>
          <w:szCs w:val="20"/>
          <w:lang w:eastAsia="uk-UA"/>
        </w:rPr>
        <w:t xml:space="preserve"> </w:t>
      </w:r>
      <w:r w:rsidRPr="003041A8">
        <w:rPr>
          <w:rFonts w:ascii="Times New Roman" w:eastAsia="Times New Roman" w:hAnsi="Times New Roman" w:cs="Times New Roman"/>
          <w:sz w:val="28"/>
          <w:szCs w:val="20"/>
          <w:u w:val="single"/>
          <w:lang w:eastAsia="ru-RU"/>
        </w:rPr>
        <w:tab/>
      </w:r>
      <w:r w:rsidR="00EA50AB" w:rsidRPr="003041A8">
        <w:rPr>
          <w:rFonts w:ascii="Times New Roman" w:eastAsia="Times New Roman" w:hAnsi="Times New Roman" w:cs="Times New Roman"/>
          <w:sz w:val="28"/>
          <w:szCs w:val="20"/>
          <w:u w:val="single"/>
          <w:lang w:eastAsia="ru-RU"/>
        </w:rPr>
        <w:t xml:space="preserve">Комп’ютерно-інтегроване управління процесом очищення </w:t>
      </w:r>
    </w:p>
    <w:p w14:paraId="59F1A6C7" w14:textId="566D952A" w:rsidR="00984E07" w:rsidRPr="003041A8" w:rsidRDefault="00EA50AB" w:rsidP="00EA50AB">
      <w:pPr>
        <w:spacing w:after="0" w:line="360" w:lineRule="auto"/>
        <w:rPr>
          <w:rFonts w:ascii="Times New Roman" w:eastAsia="Times New Roman" w:hAnsi="Times New Roman" w:cs="Times New Roman"/>
          <w:sz w:val="28"/>
          <w:szCs w:val="20"/>
          <w:u w:val="single"/>
          <w:lang w:eastAsia="ru-RU"/>
        </w:rPr>
      </w:pPr>
      <w:r w:rsidRPr="003041A8">
        <w:rPr>
          <w:rFonts w:ascii="Times New Roman" w:eastAsia="Times New Roman" w:hAnsi="Times New Roman" w:cs="Times New Roman"/>
          <w:sz w:val="28"/>
          <w:szCs w:val="20"/>
          <w:u w:val="single"/>
          <w:lang w:eastAsia="ru-RU"/>
        </w:rPr>
        <w:tab/>
      </w:r>
      <w:r w:rsidRPr="003041A8">
        <w:rPr>
          <w:rFonts w:ascii="Times New Roman" w:eastAsia="Times New Roman" w:hAnsi="Times New Roman" w:cs="Times New Roman"/>
          <w:sz w:val="28"/>
          <w:szCs w:val="20"/>
          <w:u w:val="single"/>
          <w:lang w:eastAsia="ru-RU"/>
        </w:rPr>
        <w:tab/>
      </w:r>
      <w:r w:rsidRPr="003041A8">
        <w:rPr>
          <w:rFonts w:ascii="Times New Roman" w:eastAsia="Times New Roman" w:hAnsi="Times New Roman" w:cs="Times New Roman"/>
          <w:sz w:val="28"/>
          <w:szCs w:val="20"/>
          <w:u w:val="single"/>
          <w:lang w:eastAsia="ru-RU"/>
        </w:rPr>
        <w:tab/>
        <w:t>промислово-побутових стічних вод</w:t>
      </w:r>
      <w:r w:rsidRPr="003041A8">
        <w:rPr>
          <w:rFonts w:ascii="Times New Roman" w:eastAsia="Times New Roman" w:hAnsi="Times New Roman" w:cs="Times New Roman"/>
          <w:sz w:val="28"/>
          <w:szCs w:val="28"/>
          <w:u w:val="single"/>
          <w:lang w:eastAsia="ru-RU"/>
        </w:rPr>
        <w:tab/>
      </w:r>
      <w:r w:rsidR="00984E07" w:rsidRPr="003041A8">
        <w:rPr>
          <w:rFonts w:ascii="Times New Roman" w:eastAsia="Times New Roman" w:hAnsi="Times New Roman" w:cs="Times New Roman"/>
          <w:sz w:val="28"/>
          <w:szCs w:val="20"/>
          <w:u w:val="single"/>
          <w:lang w:eastAsia="ru-RU"/>
        </w:rPr>
        <w:tab/>
      </w:r>
      <w:r w:rsidR="00984E07" w:rsidRPr="003041A8">
        <w:rPr>
          <w:rFonts w:ascii="Times New Roman" w:eastAsia="Times New Roman" w:hAnsi="Times New Roman" w:cs="Times New Roman"/>
          <w:sz w:val="28"/>
          <w:szCs w:val="20"/>
          <w:u w:val="single"/>
          <w:lang w:eastAsia="ru-RU"/>
        </w:rPr>
        <w:tab/>
      </w:r>
      <w:r w:rsidR="00984E07" w:rsidRPr="003041A8">
        <w:rPr>
          <w:rFonts w:ascii="Times New Roman" w:eastAsia="Times New Roman" w:hAnsi="Times New Roman" w:cs="Times New Roman"/>
          <w:sz w:val="28"/>
          <w:szCs w:val="20"/>
          <w:u w:val="single"/>
          <w:lang w:eastAsia="ru-RU"/>
        </w:rPr>
        <w:tab/>
      </w:r>
      <w:r w:rsidR="00984E07" w:rsidRPr="003041A8">
        <w:rPr>
          <w:rFonts w:ascii="Times New Roman" w:eastAsia="Times New Roman" w:hAnsi="Times New Roman" w:cs="Times New Roman"/>
          <w:sz w:val="28"/>
          <w:szCs w:val="20"/>
          <w:u w:val="single"/>
          <w:lang w:eastAsia="ru-RU"/>
        </w:rPr>
        <w:tab/>
      </w:r>
      <w:r w:rsidR="00984E07" w:rsidRPr="003041A8">
        <w:rPr>
          <w:rFonts w:ascii="Times New Roman" w:eastAsia="Times New Roman" w:hAnsi="Times New Roman" w:cs="Times New Roman"/>
          <w:sz w:val="28"/>
          <w:szCs w:val="20"/>
          <w:u w:val="single"/>
          <w:lang w:eastAsia="ru-RU"/>
        </w:rPr>
        <w:tab/>
      </w:r>
      <w:r w:rsidR="00984E07" w:rsidRPr="003041A8">
        <w:rPr>
          <w:rFonts w:ascii="Times New Roman" w:eastAsia="Times New Roman" w:hAnsi="Times New Roman" w:cs="Times New Roman"/>
          <w:sz w:val="28"/>
          <w:szCs w:val="20"/>
          <w:u w:val="single"/>
          <w:lang w:eastAsia="ru-RU"/>
        </w:rPr>
        <w:tab/>
      </w:r>
      <w:r w:rsidR="00984E07" w:rsidRPr="003041A8">
        <w:rPr>
          <w:rFonts w:ascii="Times New Roman" w:eastAsia="Times New Roman" w:hAnsi="Times New Roman" w:cs="Times New Roman"/>
          <w:sz w:val="28"/>
          <w:szCs w:val="20"/>
          <w:u w:val="single"/>
          <w:lang w:eastAsia="ru-RU"/>
        </w:rPr>
        <w:tab/>
      </w:r>
      <w:r w:rsidR="00984E07" w:rsidRPr="003041A8">
        <w:rPr>
          <w:rFonts w:ascii="Times New Roman" w:eastAsia="Times New Roman" w:hAnsi="Times New Roman" w:cs="Times New Roman"/>
          <w:sz w:val="28"/>
          <w:szCs w:val="20"/>
          <w:u w:val="single"/>
          <w:lang w:eastAsia="ru-RU"/>
        </w:rPr>
        <w:tab/>
      </w:r>
      <w:r w:rsidR="00984E07" w:rsidRPr="003041A8">
        <w:rPr>
          <w:rFonts w:ascii="Times New Roman" w:eastAsia="Times New Roman" w:hAnsi="Times New Roman" w:cs="Times New Roman"/>
          <w:sz w:val="28"/>
          <w:szCs w:val="20"/>
          <w:u w:val="single"/>
          <w:lang w:eastAsia="ru-RU"/>
        </w:rPr>
        <w:tab/>
      </w:r>
      <w:r w:rsidR="00984E07" w:rsidRPr="003041A8">
        <w:rPr>
          <w:rFonts w:ascii="Times New Roman" w:eastAsia="Times New Roman" w:hAnsi="Times New Roman" w:cs="Times New Roman"/>
          <w:sz w:val="28"/>
          <w:szCs w:val="20"/>
          <w:u w:val="single"/>
          <w:lang w:eastAsia="ru-RU"/>
        </w:rPr>
        <w:tab/>
      </w:r>
      <w:r w:rsidR="00984E07" w:rsidRPr="003041A8">
        <w:rPr>
          <w:rFonts w:ascii="Times New Roman" w:eastAsia="Times New Roman" w:hAnsi="Times New Roman" w:cs="Times New Roman"/>
          <w:sz w:val="28"/>
          <w:szCs w:val="20"/>
          <w:u w:val="single"/>
          <w:lang w:eastAsia="ru-RU"/>
        </w:rPr>
        <w:tab/>
      </w:r>
      <w:r w:rsidR="00984E07" w:rsidRPr="003041A8">
        <w:rPr>
          <w:rFonts w:ascii="Times New Roman" w:eastAsia="Times New Roman" w:hAnsi="Times New Roman" w:cs="Times New Roman"/>
          <w:sz w:val="28"/>
          <w:szCs w:val="20"/>
          <w:u w:val="single"/>
          <w:lang w:eastAsia="ru-RU"/>
        </w:rPr>
        <w:tab/>
      </w:r>
      <w:r w:rsidR="00984E07" w:rsidRPr="003041A8">
        <w:rPr>
          <w:rFonts w:ascii="Times New Roman" w:eastAsia="Times New Roman" w:hAnsi="Times New Roman" w:cs="Times New Roman"/>
          <w:sz w:val="28"/>
          <w:szCs w:val="20"/>
          <w:u w:val="single"/>
          <w:lang w:eastAsia="ru-RU"/>
        </w:rPr>
        <w:tab/>
      </w:r>
      <w:r w:rsidR="00984E07" w:rsidRPr="003041A8">
        <w:rPr>
          <w:rFonts w:ascii="Times New Roman" w:eastAsia="Times New Roman" w:hAnsi="Times New Roman" w:cs="Times New Roman"/>
          <w:sz w:val="28"/>
          <w:szCs w:val="20"/>
          <w:u w:val="single"/>
          <w:lang w:eastAsia="ru-RU"/>
        </w:rPr>
        <w:tab/>
      </w:r>
      <w:r w:rsidR="00984E07" w:rsidRPr="003041A8">
        <w:rPr>
          <w:rFonts w:ascii="Times New Roman" w:eastAsia="Times New Roman" w:hAnsi="Times New Roman" w:cs="Times New Roman"/>
          <w:sz w:val="28"/>
          <w:szCs w:val="20"/>
          <w:u w:val="single"/>
          <w:lang w:eastAsia="ru-RU"/>
        </w:rPr>
        <w:tab/>
      </w:r>
      <w:r w:rsidR="00984E07" w:rsidRPr="003041A8">
        <w:rPr>
          <w:rFonts w:ascii="Times New Roman" w:eastAsia="Times New Roman" w:hAnsi="Times New Roman" w:cs="Times New Roman"/>
          <w:sz w:val="28"/>
          <w:szCs w:val="20"/>
          <w:u w:val="single"/>
          <w:lang w:eastAsia="ru-RU"/>
        </w:rPr>
        <w:tab/>
      </w:r>
      <w:r w:rsidR="00984E07" w:rsidRPr="003041A8">
        <w:rPr>
          <w:rFonts w:ascii="Times New Roman" w:eastAsia="Times New Roman" w:hAnsi="Times New Roman" w:cs="Times New Roman"/>
          <w:sz w:val="28"/>
          <w:szCs w:val="20"/>
          <w:u w:val="single"/>
          <w:lang w:eastAsia="ru-RU"/>
        </w:rPr>
        <w:tab/>
      </w:r>
    </w:p>
    <w:p w14:paraId="26981748" w14:textId="77777777" w:rsidR="00984E07" w:rsidRPr="003041A8" w:rsidRDefault="00984E07" w:rsidP="00984E07">
      <w:pPr>
        <w:spacing w:after="0" w:line="240" w:lineRule="auto"/>
        <w:jc w:val="both"/>
        <w:rPr>
          <w:rFonts w:ascii="Times New Roman" w:eastAsia="Times New Roman" w:hAnsi="Times New Roman" w:cs="Times New Roman"/>
          <w:sz w:val="28"/>
          <w:szCs w:val="28"/>
          <w:lang w:eastAsia="ru-RU"/>
        </w:rPr>
      </w:pPr>
    </w:p>
    <w:p w14:paraId="33C1E9B7" w14:textId="77777777" w:rsidR="00984E07" w:rsidRPr="003041A8" w:rsidRDefault="00984E07" w:rsidP="00984E07">
      <w:pPr>
        <w:spacing w:after="0" w:line="240" w:lineRule="auto"/>
        <w:jc w:val="both"/>
        <w:rPr>
          <w:rFonts w:ascii="Times New Roman" w:eastAsia="Times New Roman" w:hAnsi="Times New Roman" w:cs="Times New Roman"/>
          <w:sz w:val="28"/>
          <w:szCs w:val="28"/>
          <w:lang w:eastAsia="ru-RU"/>
        </w:rPr>
      </w:pPr>
    </w:p>
    <w:p w14:paraId="312FF30A" w14:textId="77777777" w:rsidR="00984E07" w:rsidRPr="003041A8" w:rsidRDefault="00984E07" w:rsidP="00984E07">
      <w:pPr>
        <w:spacing w:after="0" w:line="240" w:lineRule="auto"/>
        <w:jc w:val="both"/>
        <w:rPr>
          <w:rFonts w:ascii="Times New Roman" w:eastAsia="Times New Roman" w:hAnsi="Times New Roman" w:cs="Times New Roman"/>
          <w:sz w:val="28"/>
          <w:szCs w:val="28"/>
          <w:lang w:eastAsia="ru-RU"/>
        </w:rPr>
      </w:pPr>
    </w:p>
    <w:p w14:paraId="178B8D25" w14:textId="77777777" w:rsidR="00984E07" w:rsidRPr="003041A8" w:rsidRDefault="00984E07" w:rsidP="00984E07">
      <w:pPr>
        <w:spacing w:after="0" w:line="240" w:lineRule="auto"/>
        <w:jc w:val="both"/>
        <w:rPr>
          <w:rFonts w:ascii="Times New Roman" w:eastAsia="Times New Roman" w:hAnsi="Times New Roman" w:cs="Times New Roman"/>
          <w:sz w:val="28"/>
          <w:szCs w:val="28"/>
          <w:lang w:eastAsia="ru-RU"/>
        </w:rPr>
      </w:pPr>
    </w:p>
    <w:p w14:paraId="5FB274FE" w14:textId="7C47598C" w:rsidR="00984E07" w:rsidRPr="003041A8" w:rsidRDefault="00984E07" w:rsidP="00984E07">
      <w:pPr>
        <w:spacing w:after="0" w:line="360" w:lineRule="auto"/>
        <w:jc w:val="both"/>
        <w:rPr>
          <w:rFonts w:ascii="Times New Roman" w:eastAsia="Times New Roman" w:hAnsi="Times New Roman" w:cs="Times New Roman"/>
          <w:sz w:val="28"/>
          <w:szCs w:val="28"/>
          <w:u w:val="single"/>
          <w:lang w:eastAsia="ru-RU"/>
        </w:rPr>
      </w:pPr>
      <w:r w:rsidRPr="003041A8">
        <w:rPr>
          <w:rFonts w:ascii="Times New Roman" w:eastAsia="Times New Roman" w:hAnsi="Times New Roman" w:cs="Times New Roman"/>
          <w:sz w:val="28"/>
          <w:szCs w:val="28"/>
          <w:lang w:eastAsia="ru-RU"/>
        </w:rPr>
        <w:tab/>
      </w:r>
      <w:r w:rsidRPr="003041A8">
        <w:rPr>
          <w:rFonts w:ascii="Times New Roman" w:eastAsia="Times New Roman" w:hAnsi="Times New Roman" w:cs="Times New Roman"/>
          <w:sz w:val="28"/>
          <w:szCs w:val="28"/>
          <w:lang w:eastAsia="ru-RU"/>
        </w:rPr>
        <w:tab/>
      </w:r>
      <w:r w:rsidRPr="003041A8">
        <w:rPr>
          <w:rFonts w:ascii="Times New Roman" w:eastAsia="Times New Roman" w:hAnsi="Times New Roman" w:cs="Times New Roman"/>
          <w:sz w:val="28"/>
          <w:szCs w:val="28"/>
          <w:lang w:eastAsia="ru-RU"/>
        </w:rPr>
        <w:tab/>
      </w:r>
      <w:r w:rsidRPr="003041A8">
        <w:rPr>
          <w:rFonts w:ascii="Times New Roman" w:eastAsia="Times New Roman" w:hAnsi="Times New Roman" w:cs="Times New Roman"/>
          <w:sz w:val="28"/>
          <w:szCs w:val="28"/>
          <w:lang w:eastAsia="ru-RU"/>
        </w:rPr>
        <w:tab/>
      </w:r>
      <w:r w:rsidRPr="003041A8">
        <w:rPr>
          <w:rFonts w:ascii="Times New Roman" w:eastAsia="Times New Roman" w:hAnsi="Times New Roman" w:cs="Times New Roman"/>
          <w:sz w:val="28"/>
          <w:szCs w:val="28"/>
          <w:lang w:eastAsia="ru-RU"/>
        </w:rPr>
        <w:tab/>
        <w:t>Виконав студент</w:t>
      </w:r>
      <w:r w:rsidR="00934B64" w:rsidRPr="003041A8">
        <w:rPr>
          <w:rFonts w:ascii="Times New Roman" w:eastAsia="Times New Roman" w:hAnsi="Times New Roman" w:cs="Times New Roman"/>
          <w:sz w:val="28"/>
          <w:szCs w:val="28"/>
          <w:lang w:eastAsia="ru-RU"/>
        </w:rPr>
        <w:t xml:space="preserve"> </w:t>
      </w:r>
      <w:r w:rsidR="00EA50AB" w:rsidRPr="003041A8">
        <w:rPr>
          <w:rFonts w:ascii="Times New Roman" w:eastAsia="Times New Roman" w:hAnsi="Times New Roman" w:cs="Times New Roman"/>
          <w:sz w:val="28"/>
          <w:szCs w:val="28"/>
          <w:u w:val="single"/>
          <w:lang w:eastAsia="ru-RU"/>
        </w:rPr>
        <w:t>6</w:t>
      </w:r>
      <w:r w:rsidR="00934B64" w:rsidRPr="003041A8">
        <w:rPr>
          <w:rFonts w:ascii="Times New Roman" w:eastAsia="Times New Roman" w:hAnsi="Times New Roman" w:cs="Times New Roman"/>
          <w:sz w:val="28"/>
          <w:szCs w:val="28"/>
          <w:u w:val="single"/>
          <w:lang w:eastAsia="ru-RU"/>
        </w:rPr>
        <w:t xml:space="preserve"> </w:t>
      </w:r>
      <w:r w:rsidRPr="003041A8">
        <w:rPr>
          <w:rFonts w:ascii="Times New Roman" w:eastAsia="Times New Roman" w:hAnsi="Times New Roman" w:cs="Times New Roman"/>
          <w:sz w:val="28"/>
          <w:szCs w:val="28"/>
          <w:lang w:eastAsia="ru-RU"/>
        </w:rPr>
        <w:t xml:space="preserve">курсу, групи </w:t>
      </w:r>
      <w:r w:rsidRPr="003041A8">
        <w:rPr>
          <w:rFonts w:ascii="Times New Roman" w:eastAsia="Times New Roman" w:hAnsi="Times New Roman" w:cs="Times New Roman"/>
          <w:sz w:val="28"/>
          <w:szCs w:val="28"/>
          <w:u w:val="single"/>
          <w:lang w:eastAsia="ru-RU"/>
        </w:rPr>
        <w:tab/>
        <w:t>КІТ-</w:t>
      </w:r>
      <w:r w:rsidR="00EA50AB" w:rsidRPr="003041A8">
        <w:rPr>
          <w:rFonts w:ascii="Times New Roman" w:eastAsia="Times New Roman" w:hAnsi="Times New Roman" w:cs="Times New Roman"/>
          <w:sz w:val="28"/>
          <w:szCs w:val="28"/>
          <w:u w:val="single"/>
          <w:lang w:eastAsia="ru-RU"/>
        </w:rPr>
        <w:t>М419В</w:t>
      </w:r>
      <w:r w:rsidRPr="003041A8">
        <w:rPr>
          <w:rFonts w:ascii="Times New Roman" w:eastAsia="Times New Roman" w:hAnsi="Times New Roman" w:cs="Times New Roman"/>
          <w:sz w:val="28"/>
          <w:szCs w:val="28"/>
          <w:u w:val="single"/>
          <w:lang w:eastAsia="ru-RU"/>
        </w:rPr>
        <w:tab/>
      </w:r>
    </w:p>
    <w:p w14:paraId="5C3F2916" w14:textId="23280562" w:rsidR="00984E07" w:rsidRPr="003041A8" w:rsidRDefault="00984E07" w:rsidP="00984E07">
      <w:pPr>
        <w:spacing w:after="0" w:line="240" w:lineRule="auto"/>
        <w:jc w:val="both"/>
        <w:rPr>
          <w:rFonts w:ascii="Times New Roman" w:eastAsia="Times New Roman" w:hAnsi="Times New Roman" w:cs="Times New Roman"/>
          <w:sz w:val="28"/>
          <w:szCs w:val="28"/>
          <w:u w:val="single"/>
          <w:lang w:eastAsia="ru-RU"/>
        </w:rPr>
      </w:pPr>
      <w:r w:rsidRPr="003041A8">
        <w:rPr>
          <w:rFonts w:ascii="Times New Roman" w:eastAsia="Times New Roman" w:hAnsi="Times New Roman" w:cs="Times New Roman"/>
          <w:sz w:val="24"/>
          <w:szCs w:val="24"/>
          <w:lang w:eastAsia="ru-RU"/>
        </w:rPr>
        <w:tab/>
      </w:r>
      <w:r w:rsidRPr="003041A8">
        <w:rPr>
          <w:rFonts w:ascii="Times New Roman" w:eastAsia="Times New Roman" w:hAnsi="Times New Roman" w:cs="Times New Roman"/>
          <w:sz w:val="24"/>
          <w:szCs w:val="24"/>
          <w:lang w:eastAsia="ru-RU"/>
        </w:rPr>
        <w:tab/>
      </w:r>
      <w:r w:rsidRPr="003041A8">
        <w:rPr>
          <w:rFonts w:ascii="Times New Roman" w:eastAsia="Times New Roman" w:hAnsi="Times New Roman" w:cs="Times New Roman"/>
          <w:sz w:val="24"/>
          <w:szCs w:val="24"/>
          <w:lang w:eastAsia="ru-RU"/>
        </w:rPr>
        <w:tab/>
      </w:r>
      <w:r w:rsidRPr="003041A8">
        <w:rPr>
          <w:rFonts w:ascii="Times New Roman" w:eastAsia="Times New Roman" w:hAnsi="Times New Roman" w:cs="Times New Roman"/>
          <w:sz w:val="24"/>
          <w:szCs w:val="24"/>
          <w:lang w:eastAsia="ru-RU"/>
        </w:rPr>
        <w:tab/>
      </w:r>
      <w:r w:rsidRPr="003041A8">
        <w:rPr>
          <w:rFonts w:ascii="Times New Roman" w:eastAsia="Times New Roman" w:hAnsi="Times New Roman" w:cs="Times New Roman"/>
          <w:sz w:val="24"/>
          <w:szCs w:val="24"/>
          <w:lang w:eastAsia="ru-RU"/>
        </w:rPr>
        <w:tab/>
      </w:r>
      <w:r w:rsidR="00EA50AB" w:rsidRPr="003041A8">
        <w:rPr>
          <w:rFonts w:ascii="Times New Roman" w:eastAsia="Times New Roman" w:hAnsi="Times New Roman" w:cs="Times New Roman"/>
          <w:sz w:val="28"/>
          <w:szCs w:val="28"/>
          <w:u w:val="single"/>
          <w:lang w:eastAsia="ru-RU"/>
        </w:rPr>
        <w:tab/>
      </w:r>
      <w:r w:rsidR="00EA50AB" w:rsidRPr="003041A8">
        <w:rPr>
          <w:rFonts w:ascii="Times New Roman" w:eastAsia="Times New Roman" w:hAnsi="Times New Roman" w:cs="Times New Roman"/>
          <w:sz w:val="28"/>
          <w:szCs w:val="28"/>
          <w:u w:val="single"/>
          <w:lang w:eastAsia="ru-RU"/>
        </w:rPr>
        <w:tab/>
      </w:r>
      <w:r w:rsidR="00EA50AB" w:rsidRPr="003041A8">
        <w:rPr>
          <w:rFonts w:ascii="Times New Roman" w:eastAsia="Times New Roman" w:hAnsi="Times New Roman" w:cs="Times New Roman"/>
          <w:sz w:val="28"/>
          <w:szCs w:val="28"/>
          <w:u w:val="single"/>
          <w:lang w:eastAsia="ru-RU"/>
        </w:rPr>
        <w:tab/>
      </w:r>
      <w:r w:rsidR="00FD3181" w:rsidRPr="003041A8">
        <w:rPr>
          <w:rFonts w:ascii="Times New Roman" w:eastAsia="Times New Roman" w:hAnsi="Times New Roman" w:cs="Times New Roman"/>
          <w:sz w:val="28"/>
          <w:szCs w:val="28"/>
          <w:u w:val="single"/>
          <w:lang w:eastAsia="ru-RU"/>
        </w:rPr>
        <w:tab/>
      </w:r>
      <w:r w:rsidR="00FD3181" w:rsidRPr="003041A8">
        <w:rPr>
          <w:rFonts w:ascii="Times New Roman" w:eastAsia="Times New Roman" w:hAnsi="Times New Roman" w:cs="Times New Roman"/>
          <w:sz w:val="28"/>
          <w:szCs w:val="28"/>
          <w:u w:val="single"/>
          <w:lang w:eastAsia="ru-RU"/>
        </w:rPr>
        <w:tab/>
      </w:r>
      <w:r w:rsidR="00934B64" w:rsidRPr="003041A8">
        <w:rPr>
          <w:rFonts w:ascii="Times New Roman" w:eastAsia="Times New Roman" w:hAnsi="Times New Roman" w:cs="Times New Roman"/>
          <w:sz w:val="28"/>
          <w:szCs w:val="28"/>
          <w:u w:val="single"/>
          <w:lang w:eastAsia="ru-RU"/>
        </w:rPr>
        <w:t xml:space="preserve"> </w:t>
      </w:r>
      <w:r w:rsidR="00FD3181" w:rsidRPr="003041A8">
        <w:rPr>
          <w:rFonts w:ascii="Times New Roman" w:eastAsia="Times New Roman" w:hAnsi="Times New Roman" w:cs="Times New Roman"/>
          <w:sz w:val="28"/>
          <w:szCs w:val="28"/>
          <w:u w:val="single"/>
          <w:lang w:eastAsia="ru-RU"/>
        </w:rPr>
        <w:t>Ященко О.В.</w:t>
      </w:r>
    </w:p>
    <w:p w14:paraId="7E1811A5" w14:textId="0B265401" w:rsidR="00984E07" w:rsidRPr="003041A8" w:rsidRDefault="00847DA3" w:rsidP="00984E07">
      <w:pPr>
        <w:spacing w:after="0" w:line="480" w:lineRule="auto"/>
        <w:jc w:val="both"/>
        <w:rPr>
          <w:rFonts w:ascii="Times New Roman" w:eastAsia="Times New Roman" w:hAnsi="Times New Roman" w:cs="Times New Roman"/>
          <w:sz w:val="18"/>
          <w:szCs w:val="18"/>
          <w:lang w:eastAsia="ru-RU"/>
        </w:rPr>
      </w:pPr>
      <w:r w:rsidRPr="003041A8">
        <w:rPr>
          <w:rFonts w:ascii="Times New Roman" w:eastAsia="Times New Roman" w:hAnsi="Times New Roman" w:cs="Times New Roman"/>
          <w:lang w:eastAsia="ru-RU"/>
        </w:rPr>
        <w:tab/>
      </w:r>
      <w:r w:rsidRPr="003041A8">
        <w:rPr>
          <w:rFonts w:ascii="Times New Roman" w:eastAsia="Times New Roman" w:hAnsi="Times New Roman" w:cs="Times New Roman"/>
          <w:lang w:eastAsia="ru-RU"/>
        </w:rPr>
        <w:tab/>
      </w:r>
      <w:r w:rsidRPr="003041A8">
        <w:rPr>
          <w:rFonts w:ascii="Times New Roman" w:eastAsia="Times New Roman" w:hAnsi="Times New Roman" w:cs="Times New Roman"/>
          <w:lang w:eastAsia="ru-RU"/>
        </w:rPr>
        <w:tab/>
      </w:r>
      <w:r w:rsidRPr="003041A8">
        <w:rPr>
          <w:rFonts w:ascii="Times New Roman" w:eastAsia="Times New Roman" w:hAnsi="Times New Roman" w:cs="Times New Roman"/>
          <w:lang w:eastAsia="ru-RU"/>
        </w:rPr>
        <w:tab/>
      </w:r>
      <w:r w:rsidRPr="003041A8">
        <w:rPr>
          <w:rFonts w:ascii="Times New Roman" w:eastAsia="Times New Roman" w:hAnsi="Times New Roman" w:cs="Times New Roman"/>
          <w:lang w:eastAsia="ru-RU"/>
        </w:rPr>
        <w:tab/>
      </w:r>
      <w:r w:rsidRPr="003041A8">
        <w:rPr>
          <w:rFonts w:ascii="Times New Roman" w:eastAsia="Times New Roman" w:hAnsi="Times New Roman" w:cs="Times New Roman"/>
          <w:lang w:eastAsia="ru-RU"/>
        </w:rPr>
        <w:tab/>
      </w:r>
      <w:r w:rsidRPr="003041A8">
        <w:rPr>
          <w:rFonts w:ascii="Times New Roman" w:eastAsia="Times New Roman" w:hAnsi="Times New Roman" w:cs="Times New Roman"/>
          <w:lang w:eastAsia="ru-RU"/>
        </w:rPr>
        <w:tab/>
      </w:r>
      <w:r w:rsidRPr="003041A8">
        <w:rPr>
          <w:rFonts w:ascii="Times New Roman" w:eastAsia="Times New Roman" w:hAnsi="Times New Roman" w:cs="Times New Roman"/>
          <w:lang w:eastAsia="ru-RU"/>
        </w:rPr>
        <w:tab/>
      </w:r>
      <w:r w:rsidR="00984E07" w:rsidRPr="003041A8">
        <w:rPr>
          <w:rFonts w:ascii="Times New Roman" w:eastAsia="Times New Roman" w:hAnsi="Times New Roman" w:cs="Times New Roman"/>
          <w:sz w:val="18"/>
          <w:szCs w:val="18"/>
          <w:lang w:eastAsia="ru-RU"/>
        </w:rPr>
        <w:t>(підпис, прізвище та ініціали)</w:t>
      </w:r>
      <w:r w:rsidRPr="003041A8">
        <w:rPr>
          <w:rFonts w:ascii="Times New Roman" w:eastAsia="Times New Roman" w:hAnsi="Times New Roman" w:cs="Times New Roman"/>
          <w:sz w:val="18"/>
          <w:szCs w:val="18"/>
          <w:lang w:eastAsia="ru-RU"/>
        </w:rPr>
        <w:tab/>
      </w:r>
    </w:p>
    <w:p w14:paraId="64109F8A" w14:textId="66952C24" w:rsidR="00EA50AB" w:rsidRPr="003041A8" w:rsidRDefault="00984E07" w:rsidP="00EA50AB">
      <w:pPr>
        <w:spacing w:after="0" w:line="240" w:lineRule="auto"/>
        <w:jc w:val="both"/>
        <w:rPr>
          <w:rFonts w:ascii="Times New Roman" w:eastAsia="Times New Roman" w:hAnsi="Times New Roman" w:cs="Times New Roman"/>
          <w:sz w:val="28"/>
          <w:szCs w:val="20"/>
          <w:u w:val="single"/>
          <w:lang w:eastAsia="ru-RU"/>
        </w:rPr>
      </w:pPr>
      <w:r w:rsidRPr="003041A8">
        <w:rPr>
          <w:rFonts w:ascii="Times New Roman" w:eastAsia="Times New Roman" w:hAnsi="Times New Roman" w:cs="Times New Roman"/>
          <w:sz w:val="24"/>
          <w:szCs w:val="24"/>
          <w:lang w:eastAsia="ru-RU"/>
        </w:rPr>
        <w:tab/>
      </w:r>
      <w:r w:rsidRPr="003041A8">
        <w:rPr>
          <w:rFonts w:ascii="Times New Roman" w:eastAsia="Times New Roman" w:hAnsi="Times New Roman" w:cs="Times New Roman"/>
          <w:sz w:val="24"/>
          <w:szCs w:val="24"/>
          <w:lang w:eastAsia="ru-RU"/>
        </w:rPr>
        <w:tab/>
      </w:r>
      <w:r w:rsidRPr="003041A8">
        <w:rPr>
          <w:rFonts w:ascii="Times New Roman" w:eastAsia="Times New Roman" w:hAnsi="Times New Roman" w:cs="Times New Roman"/>
          <w:sz w:val="24"/>
          <w:szCs w:val="24"/>
          <w:lang w:eastAsia="ru-RU"/>
        </w:rPr>
        <w:tab/>
      </w:r>
      <w:r w:rsidRPr="003041A8">
        <w:rPr>
          <w:rFonts w:ascii="Times New Roman" w:eastAsia="Times New Roman" w:hAnsi="Times New Roman" w:cs="Times New Roman"/>
          <w:sz w:val="24"/>
          <w:szCs w:val="24"/>
          <w:lang w:eastAsia="ru-RU"/>
        </w:rPr>
        <w:tab/>
      </w:r>
      <w:r w:rsidRPr="003041A8">
        <w:rPr>
          <w:rFonts w:ascii="Times New Roman" w:eastAsia="Times New Roman" w:hAnsi="Times New Roman" w:cs="Times New Roman"/>
          <w:sz w:val="24"/>
          <w:szCs w:val="24"/>
          <w:lang w:eastAsia="ru-RU"/>
        </w:rPr>
        <w:tab/>
      </w:r>
      <w:r w:rsidRPr="003041A8">
        <w:rPr>
          <w:rFonts w:ascii="Times New Roman" w:eastAsia="Times New Roman" w:hAnsi="Times New Roman" w:cs="Times New Roman"/>
          <w:sz w:val="28"/>
          <w:szCs w:val="28"/>
          <w:lang w:eastAsia="ru-RU"/>
        </w:rPr>
        <w:t xml:space="preserve">Керівник </w:t>
      </w:r>
      <w:r w:rsidR="00EA50AB" w:rsidRPr="003041A8">
        <w:rPr>
          <w:rFonts w:ascii="Times New Roman" w:eastAsia="Times New Roman" w:hAnsi="Times New Roman" w:cs="Times New Roman"/>
          <w:sz w:val="28"/>
          <w:szCs w:val="28"/>
          <w:u w:val="single"/>
          <w:lang w:eastAsia="ru-RU"/>
        </w:rPr>
        <w:tab/>
      </w:r>
      <w:r w:rsidR="00EA50AB" w:rsidRPr="003041A8">
        <w:rPr>
          <w:rFonts w:ascii="Times New Roman" w:eastAsia="Times New Roman" w:hAnsi="Times New Roman" w:cs="Times New Roman"/>
          <w:sz w:val="28"/>
          <w:szCs w:val="28"/>
          <w:u w:val="single"/>
          <w:lang w:eastAsia="ru-RU"/>
        </w:rPr>
        <w:tab/>
      </w:r>
      <w:r w:rsidR="00847DA3" w:rsidRPr="003041A8">
        <w:rPr>
          <w:rFonts w:ascii="Times New Roman" w:eastAsia="Times New Roman" w:hAnsi="Times New Roman" w:cs="Times New Roman"/>
          <w:sz w:val="28"/>
          <w:szCs w:val="28"/>
          <w:u w:val="single"/>
          <w:lang w:eastAsia="ru-RU"/>
        </w:rPr>
        <w:tab/>
      </w:r>
      <w:r w:rsidR="00847DA3" w:rsidRPr="003041A8">
        <w:rPr>
          <w:rFonts w:ascii="Times New Roman" w:eastAsia="Times New Roman" w:hAnsi="Times New Roman" w:cs="Times New Roman"/>
          <w:sz w:val="28"/>
          <w:szCs w:val="28"/>
          <w:u w:val="single"/>
          <w:lang w:eastAsia="ru-RU"/>
        </w:rPr>
        <w:tab/>
      </w:r>
      <w:r w:rsidR="00934B64" w:rsidRPr="003041A8">
        <w:rPr>
          <w:rFonts w:ascii="Times New Roman" w:eastAsia="Times New Roman" w:hAnsi="Times New Roman" w:cs="Times New Roman"/>
          <w:sz w:val="28"/>
          <w:szCs w:val="28"/>
          <w:u w:val="single"/>
          <w:lang w:eastAsia="ru-RU"/>
        </w:rPr>
        <w:t xml:space="preserve"> </w:t>
      </w:r>
      <w:r w:rsidR="00EA50AB" w:rsidRPr="003041A8">
        <w:rPr>
          <w:rFonts w:ascii="Times New Roman" w:eastAsia="Times New Roman" w:hAnsi="Times New Roman" w:cs="Times New Roman"/>
          <w:color w:val="000000"/>
          <w:sz w:val="28"/>
          <w:szCs w:val="28"/>
          <w:u w:val="single"/>
          <w:lang w:eastAsia="ru-RU"/>
        </w:rPr>
        <w:t>Дзевочко О.М.</w:t>
      </w:r>
    </w:p>
    <w:p w14:paraId="07A6F33E" w14:textId="4DEF91A2" w:rsidR="00984E07" w:rsidRPr="003041A8" w:rsidRDefault="00847DA3" w:rsidP="00984E07">
      <w:pPr>
        <w:spacing w:after="0" w:line="480" w:lineRule="auto"/>
        <w:jc w:val="both"/>
        <w:rPr>
          <w:rFonts w:ascii="Times New Roman" w:eastAsia="Times New Roman" w:hAnsi="Times New Roman" w:cs="Times New Roman"/>
          <w:sz w:val="18"/>
          <w:szCs w:val="18"/>
          <w:lang w:eastAsia="ru-RU"/>
        </w:rPr>
      </w:pPr>
      <w:r w:rsidRPr="003041A8">
        <w:rPr>
          <w:rFonts w:ascii="Times New Roman" w:eastAsia="Times New Roman" w:hAnsi="Times New Roman" w:cs="Times New Roman"/>
          <w:lang w:eastAsia="ru-RU"/>
        </w:rPr>
        <w:tab/>
      </w:r>
      <w:r w:rsidRPr="003041A8">
        <w:rPr>
          <w:rFonts w:ascii="Times New Roman" w:eastAsia="Times New Roman" w:hAnsi="Times New Roman" w:cs="Times New Roman"/>
          <w:lang w:eastAsia="ru-RU"/>
        </w:rPr>
        <w:tab/>
      </w:r>
      <w:r w:rsidRPr="003041A8">
        <w:rPr>
          <w:rFonts w:ascii="Times New Roman" w:eastAsia="Times New Roman" w:hAnsi="Times New Roman" w:cs="Times New Roman"/>
          <w:lang w:eastAsia="ru-RU"/>
        </w:rPr>
        <w:tab/>
      </w:r>
      <w:r w:rsidRPr="003041A8">
        <w:rPr>
          <w:rFonts w:ascii="Times New Roman" w:eastAsia="Times New Roman" w:hAnsi="Times New Roman" w:cs="Times New Roman"/>
          <w:lang w:eastAsia="ru-RU"/>
        </w:rPr>
        <w:tab/>
      </w:r>
      <w:r w:rsidRPr="003041A8">
        <w:rPr>
          <w:rFonts w:ascii="Times New Roman" w:eastAsia="Times New Roman" w:hAnsi="Times New Roman" w:cs="Times New Roman"/>
          <w:lang w:eastAsia="ru-RU"/>
        </w:rPr>
        <w:tab/>
      </w:r>
      <w:r w:rsidRPr="003041A8">
        <w:rPr>
          <w:rFonts w:ascii="Times New Roman" w:eastAsia="Times New Roman" w:hAnsi="Times New Roman" w:cs="Times New Roman"/>
          <w:lang w:eastAsia="ru-RU"/>
        </w:rPr>
        <w:tab/>
      </w:r>
      <w:r w:rsidRPr="003041A8">
        <w:rPr>
          <w:rFonts w:ascii="Times New Roman" w:eastAsia="Times New Roman" w:hAnsi="Times New Roman" w:cs="Times New Roman"/>
          <w:lang w:eastAsia="ru-RU"/>
        </w:rPr>
        <w:tab/>
      </w:r>
      <w:r w:rsidRPr="003041A8">
        <w:rPr>
          <w:rFonts w:ascii="Times New Roman" w:eastAsia="Times New Roman" w:hAnsi="Times New Roman" w:cs="Times New Roman"/>
          <w:lang w:eastAsia="ru-RU"/>
        </w:rPr>
        <w:tab/>
      </w:r>
      <w:r w:rsidR="00984E07" w:rsidRPr="003041A8">
        <w:rPr>
          <w:rFonts w:ascii="Times New Roman" w:eastAsia="Times New Roman" w:hAnsi="Times New Roman" w:cs="Times New Roman"/>
          <w:sz w:val="18"/>
          <w:szCs w:val="18"/>
          <w:lang w:eastAsia="ru-RU"/>
        </w:rPr>
        <w:t>(підпис, прізвище та ініціали)</w:t>
      </w:r>
    </w:p>
    <w:p w14:paraId="2ACE3C29" w14:textId="0F426CBF" w:rsidR="00984E07" w:rsidRPr="003041A8" w:rsidRDefault="00984E07" w:rsidP="00984E07">
      <w:pPr>
        <w:spacing w:after="0" w:line="240" w:lineRule="auto"/>
        <w:jc w:val="both"/>
        <w:rPr>
          <w:rFonts w:ascii="Times New Roman" w:eastAsia="Times New Roman" w:hAnsi="Times New Roman" w:cs="Times New Roman"/>
          <w:sz w:val="28"/>
          <w:szCs w:val="28"/>
          <w:u w:val="single"/>
          <w:lang w:eastAsia="ru-RU"/>
        </w:rPr>
      </w:pPr>
      <w:r w:rsidRPr="003041A8">
        <w:rPr>
          <w:rFonts w:ascii="Times New Roman" w:eastAsia="Times New Roman" w:hAnsi="Times New Roman" w:cs="Times New Roman"/>
          <w:sz w:val="24"/>
          <w:szCs w:val="24"/>
          <w:lang w:eastAsia="ru-RU"/>
        </w:rPr>
        <w:tab/>
      </w:r>
      <w:r w:rsidRPr="003041A8">
        <w:rPr>
          <w:rFonts w:ascii="Times New Roman" w:eastAsia="Times New Roman" w:hAnsi="Times New Roman" w:cs="Times New Roman"/>
          <w:sz w:val="24"/>
          <w:szCs w:val="24"/>
          <w:lang w:eastAsia="ru-RU"/>
        </w:rPr>
        <w:tab/>
      </w:r>
      <w:r w:rsidRPr="003041A8">
        <w:rPr>
          <w:rFonts w:ascii="Times New Roman" w:eastAsia="Times New Roman" w:hAnsi="Times New Roman" w:cs="Times New Roman"/>
          <w:sz w:val="24"/>
          <w:szCs w:val="24"/>
          <w:lang w:eastAsia="ru-RU"/>
        </w:rPr>
        <w:tab/>
      </w:r>
      <w:r w:rsidRPr="003041A8">
        <w:rPr>
          <w:rFonts w:ascii="Times New Roman" w:eastAsia="Times New Roman" w:hAnsi="Times New Roman" w:cs="Times New Roman"/>
          <w:sz w:val="24"/>
          <w:szCs w:val="24"/>
          <w:lang w:eastAsia="ru-RU"/>
        </w:rPr>
        <w:tab/>
      </w:r>
      <w:r w:rsidRPr="003041A8">
        <w:rPr>
          <w:rFonts w:ascii="Times New Roman" w:eastAsia="Times New Roman" w:hAnsi="Times New Roman" w:cs="Times New Roman"/>
          <w:sz w:val="24"/>
          <w:szCs w:val="24"/>
          <w:lang w:eastAsia="ru-RU"/>
        </w:rPr>
        <w:tab/>
      </w:r>
      <w:r w:rsidRPr="003041A8">
        <w:rPr>
          <w:rFonts w:ascii="Times New Roman" w:eastAsia="Times New Roman" w:hAnsi="Times New Roman" w:cs="Times New Roman"/>
          <w:sz w:val="28"/>
          <w:szCs w:val="28"/>
          <w:lang w:eastAsia="ru-RU"/>
        </w:rPr>
        <w:t xml:space="preserve">Рецензент </w:t>
      </w:r>
      <w:r w:rsidRPr="003041A8">
        <w:rPr>
          <w:rFonts w:ascii="Times New Roman" w:eastAsia="Times New Roman" w:hAnsi="Times New Roman" w:cs="Times New Roman"/>
          <w:sz w:val="28"/>
          <w:szCs w:val="28"/>
          <w:u w:val="single"/>
          <w:lang w:eastAsia="ru-RU"/>
        </w:rPr>
        <w:tab/>
      </w:r>
      <w:r w:rsidR="00934B64" w:rsidRPr="003041A8">
        <w:rPr>
          <w:rFonts w:ascii="Times New Roman" w:eastAsia="Times New Roman" w:hAnsi="Times New Roman" w:cs="Times New Roman"/>
          <w:sz w:val="28"/>
          <w:szCs w:val="28"/>
          <w:u w:val="single"/>
          <w:lang w:eastAsia="ru-RU"/>
        </w:rPr>
        <w:t xml:space="preserve"> </w:t>
      </w:r>
      <w:r w:rsidRPr="003041A8">
        <w:rPr>
          <w:rFonts w:ascii="Times New Roman" w:eastAsia="Times New Roman" w:hAnsi="Times New Roman" w:cs="Times New Roman"/>
          <w:sz w:val="28"/>
          <w:szCs w:val="28"/>
          <w:u w:val="single"/>
          <w:lang w:eastAsia="ru-RU"/>
        </w:rPr>
        <w:tab/>
      </w:r>
      <w:r w:rsidRPr="003041A8">
        <w:rPr>
          <w:rFonts w:ascii="Times New Roman" w:eastAsia="Times New Roman" w:hAnsi="Times New Roman" w:cs="Times New Roman"/>
          <w:sz w:val="28"/>
          <w:szCs w:val="28"/>
          <w:u w:val="single"/>
          <w:lang w:eastAsia="ru-RU"/>
        </w:rPr>
        <w:tab/>
      </w:r>
      <w:r w:rsidRPr="003041A8">
        <w:rPr>
          <w:rFonts w:ascii="Times New Roman" w:eastAsia="Times New Roman" w:hAnsi="Times New Roman" w:cs="Times New Roman"/>
          <w:sz w:val="28"/>
          <w:szCs w:val="28"/>
          <w:u w:val="single"/>
          <w:lang w:eastAsia="ru-RU"/>
        </w:rPr>
        <w:tab/>
      </w:r>
      <w:r w:rsidR="00EA50AB" w:rsidRPr="003041A8">
        <w:rPr>
          <w:rFonts w:ascii="Times New Roman" w:eastAsia="Times New Roman" w:hAnsi="Times New Roman" w:cs="Times New Roman"/>
          <w:sz w:val="28"/>
          <w:szCs w:val="28"/>
          <w:highlight w:val="yellow"/>
          <w:u w:val="single"/>
          <w:lang w:eastAsia="ru-RU"/>
        </w:rPr>
        <w:t>Т</w:t>
      </w:r>
      <w:r w:rsidR="00EA50AB" w:rsidRPr="003041A8">
        <w:rPr>
          <w:rFonts w:ascii="Times New Roman" w:eastAsia="Times New Roman" w:hAnsi="Times New Roman" w:cs="Times New Roman"/>
          <w:sz w:val="28"/>
          <w:szCs w:val="28"/>
          <w:u w:val="single"/>
          <w:lang w:eastAsia="ru-RU"/>
        </w:rPr>
        <w:tab/>
      </w:r>
      <w:r w:rsidR="00EA50AB" w:rsidRPr="003041A8">
        <w:rPr>
          <w:rFonts w:ascii="Times New Roman" w:eastAsia="Times New Roman" w:hAnsi="Times New Roman" w:cs="Times New Roman"/>
          <w:sz w:val="28"/>
          <w:szCs w:val="28"/>
          <w:u w:val="single"/>
          <w:lang w:eastAsia="ru-RU"/>
        </w:rPr>
        <w:tab/>
      </w:r>
      <w:r w:rsidR="00EA50AB" w:rsidRPr="003041A8">
        <w:rPr>
          <w:rFonts w:ascii="Times New Roman" w:eastAsia="Times New Roman" w:hAnsi="Times New Roman" w:cs="Times New Roman"/>
          <w:sz w:val="28"/>
          <w:szCs w:val="28"/>
          <w:u w:val="single"/>
          <w:lang w:eastAsia="ru-RU"/>
        </w:rPr>
        <w:tab/>
      </w:r>
    </w:p>
    <w:p w14:paraId="44E6B1EF" w14:textId="30AB68E7" w:rsidR="00984E07" w:rsidRPr="003041A8" w:rsidRDefault="00847DA3" w:rsidP="00984E07">
      <w:pPr>
        <w:spacing w:after="0" w:line="480" w:lineRule="auto"/>
        <w:jc w:val="both"/>
        <w:rPr>
          <w:rFonts w:ascii="Times New Roman" w:eastAsia="Times New Roman" w:hAnsi="Times New Roman" w:cs="Times New Roman"/>
          <w:sz w:val="18"/>
          <w:szCs w:val="18"/>
          <w:lang w:eastAsia="ru-RU"/>
        </w:rPr>
      </w:pPr>
      <w:r w:rsidRPr="003041A8">
        <w:rPr>
          <w:rFonts w:ascii="Times New Roman" w:eastAsia="Times New Roman" w:hAnsi="Times New Roman" w:cs="Times New Roman"/>
          <w:lang w:eastAsia="ru-RU"/>
        </w:rPr>
        <w:tab/>
      </w:r>
      <w:r w:rsidRPr="003041A8">
        <w:rPr>
          <w:rFonts w:ascii="Times New Roman" w:eastAsia="Times New Roman" w:hAnsi="Times New Roman" w:cs="Times New Roman"/>
          <w:lang w:eastAsia="ru-RU"/>
        </w:rPr>
        <w:tab/>
      </w:r>
      <w:r w:rsidRPr="003041A8">
        <w:rPr>
          <w:rFonts w:ascii="Times New Roman" w:eastAsia="Times New Roman" w:hAnsi="Times New Roman" w:cs="Times New Roman"/>
          <w:lang w:eastAsia="ru-RU"/>
        </w:rPr>
        <w:tab/>
      </w:r>
      <w:r w:rsidRPr="003041A8">
        <w:rPr>
          <w:rFonts w:ascii="Times New Roman" w:eastAsia="Times New Roman" w:hAnsi="Times New Roman" w:cs="Times New Roman"/>
          <w:lang w:eastAsia="ru-RU"/>
        </w:rPr>
        <w:tab/>
      </w:r>
      <w:r w:rsidRPr="003041A8">
        <w:rPr>
          <w:rFonts w:ascii="Times New Roman" w:eastAsia="Times New Roman" w:hAnsi="Times New Roman" w:cs="Times New Roman"/>
          <w:lang w:eastAsia="ru-RU"/>
        </w:rPr>
        <w:tab/>
      </w:r>
      <w:r w:rsidRPr="003041A8">
        <w:rPr>
          <w:rFonts w:ascii="Times New Roman" w:eastAsia="Times New Roman" w:hAnsi="Times New Roman" w:cs="Times New Roman"/>
          <w:lang w:eastAsia="ru-RU"/>
        </w:rPr>
        <w:tab/>
      </w:r>
      <w:r w:rsidRPr="003041A8">
        <w:rPr>
          <w:rFonts w:ascii="Times New Roman" w:eastAsia="Times New Roman" w:hAnsi="Times New Roman" w:cs="Times New Roman"/>
          <w:lang w:eastAsia="ru-RU"/>
        </w:rPr>
        <w:tab/>
      </w:r>
      <w:r w:rsidRPr="003041A8">
        <w:rPr>
          <w:rFonts w:ascii="Times New Roman" w:eastAsia="Times New Roman" w:hAnsi="Times New Roman" w:cs="Times New Roman"/>
          <w:lang w:eastAsia="ru-RU"/>
        </w:rPr>
        <w:tab/>
      </w:r>
      <w:r w:rsidRPr="003041A8">
        <w:rPr>
          <w:rFonts w:ascii="Times New Roman" w:eastAsia="Times New Roman" w:hAnsi="Times New Roman" w:cs="Times New Roman"/>
          <w:lang w:eastAsia="ru-RU"/>
        </w:rPr>
        <w:tab/>
      </w:r>
      <w:r w:rsidR="00984E07" w:rsidRPr="003041A8">
        <w:rPr>
          <w:rFonts w:ascii="Times New Roman" w:eastAsia="Times New Roman" w:hAnsi="Times New Roman" w:cs="Times New Roman"/>
          <w:sz w:val="18"/>
          <w:szCs w:val="18"/>
          <w:lang w:eastAsia="ru-RU"/>
        </w:rPr>
        <w:t>(підпис, прізвище та ініціали)</w:t>
      </w:r>
    </w:p>
    <w:p w14:paraId="6144EAC6" w14:textId="1BE96F0B" w:rsidR="00984E07" w:rsidRPr="003041A8" w:rsidRDefault="00984E07" w:rsidP="00984E07">
      <w:pPr>
        <w:spacing w:after="0" w:line="240" w:lineRule="auto"/>
        <w:jc w:val="both"/>
        <w:rPr>
          <w:rFonts w:ascii="Times New Roman" w:eastAsia="Times New Roman" w:hAnsi="Times New Roman" w:cs="Times New Roman"/>
          <w:sz w:val="28"/>
          <w:szCs w:val="28"/>
          <w:u w:val="single"/>
          <w:lang w:eastAsia="ru-RU"/>
        </w:rPr>
      </w:pPr>
      <w:r w:rsidRPr="003041A8">
        <w:rPr>
          <w:rFonts w:ascii="Times New Roman" w:eastAsia="Times New Roman" w:hAnsi="Times New Roman" w:cs="Times New Roman"/>
          <w:sz w:val="24"/>
          <w:szCs w:val="24"/>
          <w:lang w:eastAsia="ru-RU"/>
        </w:rPr>
        <w:tab/>
      </w:r>
      <w:r w:rsidRPr="003041A8">
        <w:rPr>
          <w:rFonts w:ascii="Times New Roman" w:eastAsia="Times New Roman" w:hAnsi="Times New Roman" w:cs="Times New Roman"/>
          <w:sz w:val="24"/>
          <w:szCs w:val="24"/>
          <w:lang w:eastAsia="ru-RU"/>
        </w:rPr>
        <w:tab/>
      </w:r>
      <w:r w:rsidRPr="003041A8">
        <w:rPr>
          <w:rFonts w:ascii="Times New Roman" w:eastAsia="Times New Roman" w:hAnsi="Times New Roman" w:cs="Times New Roman"/>
          <w:sz w:val="24"/>
          <w:szCs w:val="24"/>
          <w:lang w:eastAsia="ru-RU"/>
        </w:rPr>
        <w:tab/>
      </w:r>
      <w:r w:rsidRPr="003041A8">
        <w:rPr>
          <w:rFonts w:ascii="Times New Roman" w:eastAsia="Times New Roman" w:hAnsi="Times New Roman" w:cs="Times New Roman"/>
          <w:sz w:val="24"/>
          <w:szCs w:val="24"/>
          <w:lang w:eastAsia="ru-RU"/>
        </w:rPr>
        <w:tab/>
      </w:r>
      <w:r w:rsidRPr="003041A8">
        <w:rPr>
          <w:rFonts w:ascii="Times New Roman" w:eastAsia="Times New Roman" w:hAnsi="Times New Roman" w:cs="Times New Roman"/>
          <w:sz w:val="24"/>
          <w:szCs w:val="24"/>
          <w:lang w:eastAsia="ru-RU"/>
        </w:rPr>
        <w:tab/>
      </w:r>
      <w:r w:rsidRPr="003041A8">
        <w:rPr>
          <w:rFonts w:ascii="Times New Roman" w:eastAsia="Times New Roman" w:hAnsi="Times New Roman" w:cs="Times New Roman"/>
          <w:sz w:val="28"/>
          <w:szCs w:val="28"/>
          <w:lang w:eastAsia="ru-RU"/>
        </w:rPr>
        <w:t xml:space="preserve">Нормоконтроль </w:t>
      </w:r>
      <w:r w:rsidRPr="003041A8">
        <w:rPr>
          <w:rFonts w:ascii="Times New Roman" w:eastAsia="Times New Roman" w:hAnsi="Times New Roman" w:cs="Times New Roman"/>
          <w:sz w:val="28"/>
          <w:szCs w:val="28"/>
          <w:u w:val="single"/>
          <w:lang w:eastAsia="ru-RU"/>
        </w:rPr>
        <w:tab/>
      </w:r>
      <w:r w:rsidRPr="003041A8">
        <w:rPr>
          <w:rFonts w:ascii="Times New Roman" w:eastAsia="Times New Roman" w:hAnsi="Times New Roman" w:cs="Times New Roman"/>
          <w:sz w:val="28"/>
          <w:szCs w:val="20"/>
          <w:u w:val="single"/>
          <w:lang w:eastAsia="ru-RU"/>
        </w:rPr>
        <w:tab/>
      </w:r>
      <w:r w:rsidR="00EA50AB" w:rsidRPr="003041A8">
        <w:rPr>
          <w:rFonts w:ascii="Times New Roman" w:eastAsia="Times New Roman" w:hAnsi="Times New Roman" w:cs="Times New Roman"/>
          <w:sz w:val="28"/>
          <w:szCs w:val="20"/>
          <w:u w:val="single"/>
          <w:lang w:eastAsia="ru-RU"/>
        </w:rPr>
        <w:tab/>
      </w:r>
      <w:r w:rsidR="00EA50AB" w:rsidRPr="003041A8">
        <w:rPr>
          <w:rFonts w:ascii="Times New Roman" w:eastAsia="Times New Roman" w:hAnsi="Times New Roman" w:cs="Times New Roman"/>
          <w:sz w:val="28"/>
          <w:szCs w:val="20"/>
          <w:highlight w:val="yellow"/>
          <w:u w:val="single"/>
          <w:lang w:eastAsia="ru-RU"/>
        </w:rPr>
        <w:t>Т</w:t>
      </w:r>
      <w:r w:rsidR="00EA50AB" w:rsidRPr="003041A8">
        <w:rPr>
          <w:rFonts w:ascii="Times New Roman" w:eastAsia="Times New Roman" w:hAnsi="Times New Roman" w:cs="Times New Roman"/>
          <w:sz w:val="28"/>
          <w:szCs w:val="20"/>
          <w:u w:val="single"/>
          <w:lang w:eastAsia="ru-RU"/>
        </w:rPr>
        <w:tab/>
      </w:r>
      <w:r w:rsidR="00EA50AB" w:rsidRPr="003041A8">
        <w:rPr>
          <w:rFonts w:ascii="Times New Roman" w:eastAsia="Times New Roman" w:hAnsi="Times New Roman" w:cs="Times New Roman"/>
          <w:sz w:val="28"/>
          <w:szCs w:val="20"/>
          <w:u w:val="single"/>
          <w:lang w:eastAsia="ru-RU"/>
        </w:rPr>
        <w:tab/>
      </w:r>
      <w:r w:rsidR="00EA50AB" w:rsidRPr="003041A8">
        <w:rPr>
          <w:rFonts w:ascii="Times New Roman" w:eastAsia="Times New Roman" w:hAnsi="Times New Roman" w:cs="Times New Roman"/>
          <w:sz w:val="28"/>
          <w:szCs w:val="20"/>
          <w:u w:val="single"/>
          <w:lang w:eastAsia="ru-RU"/>
        </w:rPr>
        <w:tab/>
      </w:r>
    </w:p>
    <w:p w14:paraId="2BEF9CAD" w14:textId="49745B3F" w:rsidR="00984E07" w:rsidRPr="003041A8" w:rsidRDefault="00984E07" w:rsidP="00984E07">
      <w:pPr>
        <w:spacing w:after="0" w:line="312" w:lineRule="auto"/>
        <w:jc w:val="both"/>
        <w:rPr>
          <w:rFonts w:ascii="Times New Roman" w:eastAsia="Times New Roman" w:hAnsi="Times New Roman" w:cs="Times New Roman"/>
          <w:sz w:val="18"/>
          <w:szCs w:val="18"/>
          <w:lang w:eastAsia="ru-RU"/>
        </w:rPr>
      </w:pPr>
      <w:r w:rsidRPr="003041A8">
        <w:rPr>
          <w:rFonts w:ascii="Times New Roman" w:eastAsia="Times New Roman" w:hAnsi="Times New Roman" w:cs="Times New Roman"/>
          <w:lang w:eastAsia="ru-RU"/>
        </w:rPr>
        <w:tab/>
      </w:r>
      <w:r w:rsidRPr="003041A8">
        <w:rPr>
          <w:rFonts w:ascii="Times New Roman" w:eastAsia="Times New Roman" w:hAnsi="Times New Roman" w:cs="Times New Roman"/>
          <w:lang w:eastAsia="ru-RU"/>
        </w:rPr>
        <w:tab/>
      </w:r>
      <w:r w:rsidRPr="003041A8">
        <w:rPr>
          <w:rFonts w:ascii="Times New Roman" w:eastAsia="Times New Roman" w:hAnsi="Times New Roman" w:cs="Times New Roman"/>
          <w:lang w:eastAsia="ru-RU"/>
        </w:rPr>
        <w:tab/>
      </w:r>
      <w:r w:rsidR="00847DA3" w:rsidRPr="003041A8">
        <w:rPr>
          <w:rFonts w:ascii="Times New Roman" w:eastAsia="Times New Roman" w:hAnsi="Times New Roman" w:cs="Times New Roman"/>
          <w:lang w:eastAsia="ru-RU"/>
        </w:rPr>
        <w:tab/>
      </w:r>
      <w:r w:rsidR="00847DA3" w:rsidRPr="003041A8">
        <w:rPr>
          <w:rFonts w:ascii="Times New Roman" w:eastAsia="Times New Roman" w:hAnsi="Times New Roman" w:cs="Times New Roman"/>
          <w:lang w:eastAsia="ru-RU"/>
        </w:rPr>
        <w:tab/>
      </w:r>
      <w:r w:rsidR="00847DA3" w:rsidRPr="003041A8">
        <w:rPr>
          <w:rFonts w:ascii="Times New Roman" w:eastAsia="Times New Roman" w:hAnsi="Times New Roman" w:cs="Times New Roman"/>
          <w:lang w:eastAsia="ru-RU"/>
        </w:rPr>
        <w:tab/>
      </w:r>
      <w:r w:rsidR="00847DA3" w:rsidRPr="003041A8">
        <w:rPr>
          <w:rFonts w:ascii="Times New Roman" w:eastAsia="Times New Roman" w:hAnsi="Times New Roman" w:cs="Times New Roman"/>
          <w:lang w:eastAsia="ru-RU"/>
        </w:rPr>
        <w:tab/>
      </w:r>
      <w:r w:rsidR="00847DA3" w:rsidRPr="003041A8">
        <w:rPr>
          <w:rFonts w:ascii="Times New Roman" w:eastAsia="Times New Roman" w:hAnsi="Times New Roman" w:cs="Times New Roman"/>
          <w:lang w:eastAsia="ru-RU"/>
        </w:rPr>
        <w:tab/>
      </w:r>
      <w:r w:rsidR="00847DA3" w:rsidRPr="003041A8">
        <w:rPr>
          <w:rFonts w:ascii="Times New Roman" w:eastAsia="Times New Roman" w:hAnsi="Times New Roman" w:cs="Times New Roman"/>
          <w:lang w:eastAsia="ru-RU"/>
        </w:rPr>
        <w:tab/>
      </w:r>
      <w:r w:rsidRPr="003041A8">
        <w:rPr>
          <w:rFonts w:ascii="Times New Roman" w:eastAsia="Times New Roman" w:hAnsi="Times New Roman" w:cs="Times New Roman"/>
          <w:sz w:val="18"/>
          <w:szCs w:val="18"/>
          <w:lang w:eastAsia="ru-RU"/>
        </w:rPr>
        <w:t>(підпис, прізвище та ініціали)</w:t>
      </w:r>
    </w:p>
    <w:p w14:paraId="225A5E29" w14:textId="77777777" w:rsidR="00984E07" w:rsidRPr="003041A8" w:rsidRDefault="00984E07" w:rsidP="00984E07">
      <w:pPr>
        <w:spacing w:after="0" w:line="240" w:lineRule="auto"/>
        <w:jc w:val="center"/>
        <w:rPr>
          <w:rFonts w:ascii="Times New Roman" w:eastAsia="Times New Roman" w:hAnsi="Times New Roman" w:cs="Times New Roman"/>
          <w:sz w:val="28"/>
          <w:szCs w:val="28"/>
          <w:lang w:eastAsia="ru-RU"/>
        </w:rPr>
      </w:pPr>
    </w:p>
    <w:p w14:paraId="2BC42F9F" w14:textId="77777777" w:rsidR="00984E07" w:rsidRPr="003041A8" w:rsidRDefault="00984E07" w:rsidP="00984E07">
      <w:pPr>
        <w:spacing w:after="0" w:line="240" w:lineRule="auto"/>
        <w:jc w:val="center"/>
        <w:rPr>
          <w:rFonts w:ascii="Times New Roman" w:eastAsia="Times New Roman" w:hAnsi="Times New Roman" w:cs="Times New Roman"/>
          <w:sz w:val="28"/>
          <w:szCs w:val="28"/>
          <w:lang w:eastAsia="ru-RU"/>
        </w:rPr>
      </w:pPr>
    </w:p>
    <w:p w14:paraId="2063A10F" w14:textId="38223CC6" w:rsidR="00984E07" w:rsidRPr="003041A8" w:rsidRDefault="00984E07" w:rsidP="00984E07">
      <w:pPr>
        <w:spacing w:after="0" w:line="240" w:lineRule="auto"/>
        <w:jc w:val="center"/>
        <w:rPr>
          <w:rFonts w:ascii="Times New Roman" w:eastAsia="Times New Roman" w:hAnsi="Times New Roman" w:cs="Times New Roman"/>
          <w:sz w:val="28"/>
          <w:szCs w:val="28"/>
          <w:lang w:eastAsia="ru-RU"/>
        </w:rPr>
      </w:pPr>
      <w:r w:rsidRPr="003041A8">
        <w:rPr>
          <w:rFonts w:ascii="Times New Roman" w:eastAsia="Times New Roman" w:hAnsi="Times New Roman" w:cs="Times New Roman"/>
          <w:sz w:val="28"/>
          <w:szCs w:val="28"/>
          <w:lang w:eastAsia="ru-RU"/>
        </w:rPr>
        <w:t>Харків 20</w:t>
      </w:r>
      <w:r w:rsidR="00EA50AB" w:rsidRPr="003041A8">
        <w:rPr>
          <w:rFonts w:ascii="Times New Roman" w:eastAsia="Times New Roman" w:hAnsi="Times New Roman" w:cs="Times New Roman"/>
          <w:sz w:val="28"/>
          <w:szCs w:val="28"/>
          <w:lang w:eastAsia="ru-RU"/>
        </w:rPr>
        <w:t>20</w:t>
      </w:r>
    </w:p>
    <w:p w14:paraId="2370A61A" w14:textId="77777777" w:rsidR="00404099" w:rsidRPr="003041A8" w:rsidRDefault="00404099" w:rsidP="00420D3F">
      <w:pPr>
        <w:spacing w:after="0" w:line="360" w:lineRule="auto"/>
        <w:jc w:val="center"/>
        <w:rPr>
          <w:rFonts w:ascii="Times New Roman" w:eastAsia="Times New Roman" w:hAnsi="Times New Roman" w:cs="Times New Roman"/>
          <w:color w:val="000000"/>
          <w:sz w:val="28"/>
          <w:szCs w:val="24"/>
          <w:lang w:eastAsia="ru-RU"/>
        </w:rPr>
        <w:sectPr w:rsidR="00404099" w:rsidRPr="003041A8" w:rsidSect="00984E07">
          <w:endnotePr>
            <w:numFmt w:val="decimal"/>
          </w:endnotePr>
          <w:pgSz w:w="11906" w:h="16838"/>
          <w:pgMar w:top="1134" w:right="851" w:bottom="1134" w:left="1418" w:header="709" w:footer="709" w:gutter="0"/>
          <w:pgNumType w:start="2"/>
          <w:cols w:space="708"/>
          <w:titlePg/>
          <w:docGrid w:linePitch="360"/>
        </w:sectPr>
      </w:pPr>
    </w:p>
    <w:p w14:paraId="27CBFD11" w14:textId="77777777" w:rsidR="00404099" w:rsidRPr="003041A8" w:rsidRDefault="00404099" w:rsidP="00404099">
      <w:pPr>
        <w:spacing w:after="0" w:line="360" w:lineRule="auto"/>
        <w:jc w:val="center"/>
        <w:rPr>
          <w:rFonts w:ascii="Times New Roman" w:hAnsi="Times New Roman" w:cs="Times New Roman"/>
          <w:sz w:val="28"/>
          <w:szCs w:val="28"/>
        </w:rPr>
      </w:pPr>
      <w:r w:rsidRPr="003041A8">
        <w:rPr>
          <w:rFonts w:ascii="Times New Roman" w:hAnsi="Times New Roman" w:cs="Times New Roman"/>
          <w:sz w:val="28"/>
          <w:szCs w:val="28"/>
        </w:rPr>
        <w:lastRenderedPageBreak/>
        <w:t>РЕФЕРАТ</w:t>
      </w:r>
    </w:p>
    <w:p w14:paraId="57B84E0A" w14:textId="77777777" w:rsidR="00404099" w:rsidRPr="003041A8" w:rsidRDefault="00404099" w:rsidP="00404099">
      <w:pPr>
        <w:spacing w:after="0" w:line="360" w:lineRule="auto"/>
        <w:rPr>
          <w:rFonts w:ascii="Times New Roman" w:hAnsi="Times New Roman" w:cs="Times New Roman"/>
          <w:sz w:val="28"/>
          <w:szCs w:val="28"/>
        </w:rPr>
      </w:pPr>
    </w:p>
    <w:p w14:paraId="7A0C3DA0" w14:textId="77777777" w:rsidR="00404099" w:rsidRPr="003041A8" w:rsidRDefault="00404099" w:rsidP="00404099">
      <w:pPr>
        <w:spacing w:after="0" w:line="360" w:lineRule="auto"/>
        <w:rPr>
          <w:rFonts w:ascii="Times New Roman" w:hAnsi="Times New Roman" w:cs="Times New Roman"/>
          <w:sz w:val="28"/>
          <w:szCs w:val="28"/>
        </w:rPr>
      </w:pPr>
    </w:p>
    <w:p w14:paraId="42A51CBC" w14:textId="77777777" w:rsidR="00404099" w:rsidRPr="003041A8" w:rsidRDefault="00404099" w:rsidP="00404099">
      <w:pPr>
        <w:spacing w:after="0" w:line="360" w:lineRule="auto"/>
        <w:jc w:val="center"/>
        <w:rPr>
          <w:rFonts w:ascii="Times New Roman" w:hAnsi="Times New Roman" w:cs="Times New Roman"/>
          <w:sz w:val="28"/>
          <w:szCs w:val="28"/>
        </w:rPr>
      </w:pPr>
      <w:r w:rsidRPr="003041A8">
        <w:rPr>
          <w:rFonts w:ascii="Times New Roman" w:hAnsi="Times New Roman" w:cs="Times New Roman"/>
          <w:sz w:val="28"/>
          <w:szCs w:val="28"/>
        </w:rPr>
        <w:t>РЕФЕРАТ</w:t>
      </w:r>
    </w:p>
    <w:p w14:paraId="534C2AA4" w14:textId="31CA8DC2" w:rsidR="00404099" w:rsidRPr="003041A8" w:rsidRDefault="00404099" w:rsidP="00404099">
      <w:pPr>
        <w:spacing w:after="0" w:line="360" w:lineRule="auto"/>
        <w:rPr>
          <w:rFonts w:ascii="Times New Roman" w:hAnsi="Times New Roman" w:cs="Times New Roman"/>
          <w:sz w:val="28"/>
          <w:szCs w:val="28"/>
        </w:rPr>
      </w:pPr>
    </w:p>
    <w:p w14:paraId="42AD27A3" w14:textId="77777777" w:rsidR="00EA50AB" w:rsidRPr="003041A8" w:rsidRDefault="00EA50AB" w:rsidP="00404099">
      <w:pPr>
        <w:spacing w:after="0" w:line="360" w:lineRule="auto"/>
        <w:rPr>
          <w:rFonts w:ascii="Times New Roman" w:hAnsi="Times New Roman" w:cs="Times New Roman"/>
          <w:sz w:val="28"/>
          <w:szCs w:val="28"/>
        </w:rPr>
      </w:pPr>
    </w:p>
    <w:p w14:paraId="093B7BC4" w14:textId="77777777" w:rsidR="00404099" w:rsidRPr="003041A8" w:rsidRDefault="00404099" w:rsidP="00404099">
      <w:pPr>
        <w:spacing w:after="0" w:line="360" w:lineRule="auto"/>
        <w:jc w:val="center"/>
        <w:rPr>
          <w:rFonts w:ascii="Times New Roman" w:hAnsi="Times New Roman" w:cs="Times New Roman"/>
          <w:sz w:val="28"/>
          <w:szCs w:val="28"/>
        </w:rPr>
      </w:pPr>
      <w:r w:rsidRPr="003041A8">
        <w:rPr>
          <w:rFonts w:ascii="Times New Roman" w:hAnsi="Times New Roman" w:cs="Times New Roman"/>
          <w:sz w:val="28"/>
          <w:szCs w:val="28"/>
        </w:rPr>
        <w:t>ABSTRACT</w:t>
      </w:r>
    </w:p>
    <w:p w14:paraId="4A07C400" w14:textId="60DCCDFD" w:rsidR="00404099" w:rsidRPr="003041A8" w:rsidRDefault="00404099" w:rsidP="00EA50AB">
      <w:pPr>
        <w:spacing w:after="0" w:line="360" w:lineRule="auto"/>
        <w:jc w:val="both"/>
        <w:rPr>
          <w:rFonts w:ascii="Times New Roman" w:hAnsi="Times New Roman" w:cs="Times New Roman"/>
          <w:sz w:val="28"/>
          <w:szCs w:val="28"/>
        </w:rPr>
      </w:pPr>
    </w:p>
    <w:p w14:paraId="11D75B66" w14:textId="77777777" w:rsidR="00EA50AB" w:rsidRPr="003041A8" w:rsidRDefault="00EA50AB" w:rsidP="00EA50AB">
      <w:pPr>
        <w:spacing w:after="0" w:line="360" w:lineRule="auto"/>
        <w:jc w:val="both"/>
        <w:rPr>
          <w:rFonts w:ascii="Times New Roman" w:hAnsi="Times New Roman" w:cs="Times New Roman"/>
          <w:sz w:val="28"/>
          <w:szCs w:val="28"/>
        </w:rPr>
      </w:pPr>
    </w:p>
    <w:p w14:paraId="1C668217" w14:textId="3E5906F6" w:rsidR="00984E07" w:rsidRPr="003041A8" w:rsidRDefault="00984E07" w:rsidP="00420D3F">
      <w:pPr>
        <w:spacing w:after="0" w:line="360" w:lineRule="auto"/>
        <w:jc w:val="center"/>
        <w:rPr>
          <w:rFonts w:ascii="Times New Roman" w:eastAsia="Times New Roman" w:hAnsi="Times New Roman" w:cs="Times New Roman"/>
          <w:color w:val="000000"/>
          <w:sz w:val="28"/>
          <w:szCs w:val="24"/>
          <w:lang w:eastAsia="ru-RU"/>
        </w:rPr>
      </w:pPr>
    </w:p>
    <w:p w14:paraId="786CDD30" w14:textId="77777777" w:rsidR="00EA50AB" w:rsidRPr="003041A8" w:rsidRDefault="00EA50AB" w:rsidP="00420D3F">
      <w:pPr>
        <w:spacing w:after="0" w:line="360" w:lineRule="auto"/>
        <w:jc w:val="center"/>
        <w:rPr>
          <w:rFonts w:ascii="Times New Roman" w:eastAsia="Times New Roman" w:hAnsi="Times New Roman" w:cs="Times New Roman"/>
          <w:color w:val="000000"/>
          <w:sz w:val="28"/>
          <w:szCs w:val="24"/>
          <w:lang w:eastAsia="ru-RU"/>
        </w:rPr>
        <w:sectPr w:rsidR="00EA50AB" w:rsidRPr="003041A8" w:rsidSect="00984E07">
          <w:endnotePr>
            <w:numFmt w:val="decimal"/>
          </w:endnotePr>
          <w:pgSz w:w="11906" w:h="16838"/>
          <w:pgMar w:top="1134" w:right="851" w:bottom="1134" w:left="1418" w:header="709" w:footer="709" w:gutter="0"/>
          <w:pgNumType w:start="2"/>
          <w:cols w:space="708"/>
          <w:titlePg/>
          <w:docGrid w:linePitch="360"/>
        </w:sectPr>
      </w:pPr>
    </w:p>
    <w:p w14:paraId="1E21611C" w14:textId="7D255623" w:rsidR="00EC07CD" w:rsidRPr="003041A8" w:rsidRDefault="00420D3F" w:rsidP="00420D3F">
      <w:pPr>
        <w:spacing w:after="0" w:line="360" w:lineRule="auto"/>
        <w:jc w:val="center"/>
        <w:rPr>
          <w:rFonts w:ascii="Times New Roman" w:eastAsia="Times New Roman" w:hAnsi="Times New Roman" w:cs="Times New Roman"/>
          <w:color w:val="000000"/>
          <w:sz w:val="28"/>
          <w:szCs w:val="24"/>
          <w:lang w:eastAsia="ru-RU"/>
        </w:rPr>
      </w:pPr>
      <w:r w:rsidRPr="003041A8">
        <w:rPr>
          <w:rFonts w:ascii="Times New Roman" w:eastAsia="Times New Roman" w:hAnsi="Times New Roman" w:cs="Times New Roman"/>
          <w:color w:val="000000"/>
          <w:sz w:val="28"/>
          <w:szCs w:val="24"/>
          <w:lang w:eastAsia="ru-RU"/>
        </w:rPr>
        <w:lastRenderedPageBreak/>
        <w:t>ЗМІСТ</w:t>
      </w:r>
    </w:p>
    <w:p w14:paraId="644A6559" w14:textId="77777777" w:rsidR="00420D3F" w:rsidRPr="003041A8" w:rsidRDefault="00420D3F" w:rsidP="00420D3F">
      <w:pPr>
        <w:spacing w:after="0" w:line="360" w:lineRule="auto"/>
        <w:jc w:val="center"/>
        <w:rPr>
          <w:rFonts w:ascii="Times New Roman" w:eastAsia="Times New Roman" w:hAnsi="Times New Roman" w:cs="Times New Roman"/>
          <w:color w:val="000000"/>
          <w:sz w:val="28"/>
          <w:szCs w:val="24"/>
          <w:lang w:eastAsia="ru-RU"/>
        </w:rPr>
      </w:pPr>
    </w:p>
    <w:p w14:paraId="4171428C" w14:textId="1171A8C6" w:rsidR="003E6F9D" w:rsidRDefault="00472C04">
      <w:pPr>
        <w:pStyle w:val="11"/>
        <w:rPr>
          <w:rFonts w:asciiTheme="minorHAnsi" w:eastAsiaTheme="minorEastAsia" w:hAnsiTheme="minorHAnsi"/>
          <w:noProof/>
          <w:sz w:val="22"/>
          <w:lang w:val="ru-RU" w:eastAsia="ru-RU"/>
        </w:rPr>
      </w:pPr>
      <w:r w:rsidRPr="003041A8">
        <w:rPr>
          <w:rFonts w:eastAsia="Times New Roman" w:cs="Times New Roman"/>
          <w:color w:val="000000"/>
          <w:szCs w:val="24"/>
          <w:lang w:eastAsia="ru-RU"/>
        </w:rPr>
        <w:fldChar w:fldCharType="begin"/>
      </w:r>
      <w:r w:rsidRPr="003041A8">
        <w:rPr>
          <w:rFonts w:eastAsia="Times New Roman" w:cs="Times New Roman"/>
          <w:color w:val="000000"/>
          <w:szCs w:val="24"/>
          <w:lang w:eastAsia="ru-RU"/>
        </w:rPr>
        <w:instrText xml:space="preserve"> TOC \o "1-3" \h \z \u </w:instrText>
      </w:r>
      <w:r w:rsidRPr="003041A8">
        <w:rPr>
          <w:rFonts w:eastAsia="Times New Roman" w:cs="Times New Roman"/>
          <w:color w:val="000000"/>
          <w:szCs w:val="24"/>
          <w:lang w:eastAsia="ru-RU"/>
        </w:rPr>
        <w:fldChar w:fldCharType="separate"/>
      </w:r>
      <w:hyperlink w:anchor="_Toc56965523" w:history="1">
        <w:r w:rsidR="003E6F9D" w:rsidRPr="003E7026">
          <w:rPr>
            <w:rStyle w:val="a5"/>
            <w:rFonts w:eastAsia="Times New Roman" w:cs="Times New Roman"/>
            <w:noProof/>
            <w:lang w:eastAsia="ru-RU"/>
          </w:rPr>
          <w:t>ПЕРЕЛІК СКОРОЧЕНЬ</w:t>
        </w:r>
        <w:r w:rsidR="003E6F9D">
          <w:rPr>
            <w:noProof/>
            <w:webHidden/>
          </w:rPr>
          <w:tab/>
        </w:r>
        <w:r w:rsidR="003E6F9D">
          <w:rPr>
            <w:noProof/>
            <w:webHidden/>
          </w:rPr>
          <w:fldChar w:fldCharType="begin"/>
        </w:r>
        <w:r w:rsidR="003E6F9D">
          <w:rPr>
            <w:noProof/>
            <w:webHidden/>
          </w:rPr>
          <w:instrText xml:space="preserve"> PAGEREF _Toc56965523 \h </w:instrText>
        </w:r>
        <w:r w:rsidR="003E6F9D">
          <w:rPr>
            <w:noProof/>
            <w:webHidden/>
          </w:rPr>
        </w:r>
        <w:r w:rsidR="003E6F9D">
          <w:rPr>
            <w:noProof/>
            <w:webHidden/>
          </w:rPr>
          <w:fldChar w:fldCharType="separate"/>
        </w:r>
        <w:r w:rsidR="0041727F">
          <w:rPr>
            <w:noProof/>
            <w:webHidden/>
          </w:rPr>
          <w:t>5</w:t>
        </w:r>
        <w:r w:rsidR="003E6F9D">
          <w:rPr>
            <w:noProof/>
            <w:webHidden/>
          </w:rPr>
          <w:fldChar w:fldCharType="end"/>
        </w:r>
      </w:hyperlink>
    </w:p>
    <w:p w14:paraId="3112D2AC" w14:textId="04D2412D" w:rsidR="003E6F9D" w:rsidRDefault="00ED1A9C">
      <w:pPr>
        <w:pStyle w:val="11"/>
        <w:rPr>
          <w:rFonts w:asciiTheme="minorHAnsi" w:eastAsiaTheme="minorEastAsia" w:hAnsiTheme="minorHAnsi"/>
          <w:noProof/>
          <w:sz w:val="22"/>
          <w:lang w:val="ru-RU" w:eastAsia="ru-RU"/>
        </w:rPr>
      </w:pPr>
      <w:hyperlink w:anchor="_Toc56965524" w:history="1">
        <w:r w:rsidR="003E6F9D" w:rsidRPr="003E7026">
          <w:rPr>
            <w:rStyle w:val="a5"/>
            <w:rFonts w:eastAsia="Times New Roman" w:cs="Times New Roman"/>
            <w:noProof/>
            <w:lang w:eastAsia="ru-RU"/>
          </w:rPr>
          <w:t>ВСТУП</w:t>
        </w:r>
        <w:r w:rsidR="003E6F9D">
          <w:rPr>
            <w:noProof/>
            <w:webHidden/>
          </w:rPr>
          <w:tab/>
        </w:r>
        <w:r w:rsidR="003E6F9D">
          <w:rPr>
            <w:noProof/>
            <w:webHidden/>
          </w:rPr>
          <w:fldChar w:fldCharType="begin"/>
        </w:r>
        <w:r w:rsidR="003E6F9D">
          <w:rPr>
            <w:noProof/>
            <w:webHidden/>
          </w:rPr>
          <w:instrText xml:space="preserve"> PAGEREF _Toc56965524 \h </w:instrText>
        </w:r>
        <w:r w:rsidR="003E6F9D">
          <w:rPr>
            <w:noProof/>
            <w:webHidden/>
          </w:rPr>
        </w:r>
        <w:r w:rsidR="003E6F9D">
          <w:rPr>
            <w:noProof/>
            <w:webHidden/>
          </w:rPr>
          <w:fldChar w:fldCharType="separate"/>
        </w:r>
        <w:r w:rsidR="0041727F">
          <w:rPr>
            <w:noProof/>
            <w:webHidden/>
          </w:rPr>
          <w:t>6</w:t>
        </w:r>
        <w:r w:rsidR="003E6F9D">
          <w:rPr>
            <w:noProof/>
            <w:webHidden/>
          </w:rPr>
          <w:fldChar w:fldCharType="end"/>
        </w:r>
      </w:hyperlink>
    </w:p>
    <w:p w14:paraId="3A28D3D8" w14:textId="543FFB67" w:rsidR="003E6F9D" w:rsidRDefault="00ED1A9C">
      <w:pPr>
        <w:pStyle w:val="11"/>
        <w:rPr>
          <w:rFonts w:asciiTheme="minorHAnsi" w:eastAsiaTheme="minorEastAsia" w:hAnsiTheme="minorHAnsi"/>
          <w:noProof/>
          <w:sz w:val="22"/>
          <w:lang w:val="ru-RU" w:eastAsia="ru-RU"/>
        </w:rPr>
      </w:pPr>
      <w:hyperlink w:anchor="_Toc56965525" w:history="1">
        <w:r w:rsidR="003E6F9D" w:rsidRPr="003E7026">
          <w:rPr>
            <w:rStyle w:val="a5"/>
            <w:rFonts w:cs="Times New Roman"/>
            <w:noProof/>
          </w:rPr>
          <w:t>1  ЛІТЕРАТУРНО-АНАЛІТИЧНИЙ ОГЛЯД ПРОЦЕСУ</w:t>
        </w:r>
        <w:r w:rsidR="003E6F9D">
          <w:rPr>
            <w:noProof/>
            <w:webHidden/>
          </w:rPr>
          <w:tab/>
        </w:r>
        <w:r w:rsidR="003E6F9D">
          <w:rPr>
            <w:noProof/>
            <w:webHidden/>
          </w:rPr>
          <w:fldChar w:fldCharType="begin"/>
        </w:r>
        <w:r w:rsidR="003E6F9D">
          <w:rPr>
            <w:noProof/>
            <w:webHidden/>
          </w:rPr>
          <w:instrText xml:space="preserve"> PAGEREF _Toc56965525 \h </w:instrText>
        </w:r>
        <w:r w:rsidR="003E6F9D">
          <w:rPr>
            <w:noProof/>
            <w:webHidden/>
          </w:rPr>
        </w:r>
        <w:r w:rsidR="003E6F9D">
          <w:rPr>
            <w:noProof/>
            <w:webHidden/>
          </w:rPr>
          <w:fldChar w:fldCharType="separate"/>
        </w:r>
        <w:r w:rsidR="0041727F">
          <w:rPr>
            <w:noProof/>
            <w:webHidden/>
          </w:rPr>
          <w:t>8</w:t>
        </w:r>
        <w:r w:rsidR="003E6F9D">
          <w:rPr>
            <w:noProof/>
            <w:webHidden/>
          </w:rPr>
          <w:fldChar w:fldCharType="end"/>
        </w:r>
      </w:hyperlink>
    </w:p>
    <w:p w14:paraId="4B53EA9F" w14:textId="519B4CAB" w:rsidR="003E6F9D" w:rsidRDefault="00ED1A9C">
      <w:pPr>
        <w:pStyle w:val="21"/>
        <w:rPr>
          <w:rFonts w:asciiTheme="minorHAnsi" w:eastAsiaTheme="minorEastAsia" w:hAnsiTheme="minorHAnsi"/>
          <w:noProof/>
          <w:sz w:val="22"/>
          <w:lang w:val="ru-RU" w:eastAsia="ru-RU"/>
        </w:rPr>
      </w:pPr>
      <w:hyperlink w:anchor="_Toc56965526" w:history="1">
        <w:r w:rsidR="003E6F9D" w:rsidRPr="003E7026">
          <w:rPr>
            <w:rStyle w:val="a5"/>
            <w:rFonts w:cs="Times New Roman"/>
            <w:noProof/>
            <w:lang w:eastAsia="ru-RU"/>
          </w:rPr>
          <w:t>1.1 Механічне очищення</w:t>
        </w:r>
        <w:r w:rsidR="003E6F9D">
          <w:rPr>
            <w:noProof/>
            <w:webHidden/>
          </w:rPr>
          <w:tab/>
        </w:r>
        <w:r w:rsidR="003E6F9D">
          <w:rPr>
            <w:noProof/>
            <w:webHidden/>
          </w:rPr>
          <w:fldChar w:fldCharType="begin"/>
        </w:r>
        <w:r w:rsidR="003E6F9D">
          <w:rPr>
            <w:noProof/>
            <w:webHidden/>
          </w:rPr>
          <w:instrText xml:space="preserve"> PAGEREF _Toc56965526 \h </w:instrText>
        </w:r>
        <w:r w:rsidR="003E6F9D">
          <w:rPr>
            <w:noProof/>
            <w:webHidden/>
          </w:rPr>
        </w:r>
        <w:r w:rsidR="003E6F9D">
          <w:rPr>
            <w:noProof/>
            <w:webHidden/>
          </w:rPr>
          <w:fldChar w:fldCharType="separate"/>
        </w:r>
        <w:r w:rsidR="0041727F">
          <w:rPr>
            <w:noProof/>
            <w:webHidden/>
          </w:rPr>
          <w:t>9</w:t>
        </w:r>
        <w:r w:rsidR="003E6F9D">
          <w:rPr>
            <w:noProof/>
            <w:webHidden/>
          </w:rPr>
          <w:fldChar w:fldCharType="end"/>
        </w:r>
      </w:hyperlink>
    </w:p>
    <w:p w14:paraId="6D5CB7D7" w14:textId="1F990899" w:rsidR="003E6F9D" w:rsidRDefault="00ED1A9C">
      <w:pPr>
        <w:pStyle w:val="21"/>
        <w:rPr>
          <w:rFonts w:asciiTheme="minorHAnsi" w:eastAsiaTheme="minorEastAsia" w:hAnsiTheme="minorHAnsi"/>
          <w:noProof/>
          <w:sz w:val="22"/>
          <w:lang w:val="ru-RU" w:eastAsia="ru-RU"/>
        </w:rPr>
      </w:pPr>
      <w:hyperlink w:anchor="_Toc56965527" w:history="1">
        <w:r w:rsidR="003E6F9D" w:rsidRPr="003E7026">
          <w:rPr>
            <w:rStyle w:val="a5"/>
            <w:rFonts w:cs="Times New Roman"/>
            <w:noProof/>
            <w:lang w:eastAsia="ru-RU"/>
          </w:rPr>
          <w:t>1.2 Хімічне очищення</w:t>
        </w:r>
        <w:r w:rsidR="003E6F9D">
          <w:rPr>
            <w:noProof/>
            <w:webHidden/>
          </w:rPr>
          <w:tab/>
        </w:r>
        <w:r w:rsidR="003E6F9D">
          <w:rPr>
            <w:noProof/>
            <w:webHidden/>
          </w:rPr>
          <w:fldChar w:fldCharType="begin"/>
        </w:r>
        <w:r w:rsidR="003E6F9D">
          <w:rPr>
            <w:noProof/>
            <w:webHidden/>
          </w:rPr>
          <w:instrText xml:space="preserve"> PAGEREF _Toc56965527 \h </w:instrText>
        </w:r>
        <w:r w:rsidR="003E6F9D">
          <w:rPr>
            <w:noProof/>
            <w:webHidden/>
          </w:rPr>
        </w:r>
        <w:r w:rsidR="003E6F9D">
          <w:rPr>
            <w:noProof/>
            <w:webHidden/>
          </w:rPr>
          <w:fldChar w:fldCharType="separate"/>
        </w:r>
        <w:r w:rsidR="0041727F">
          <w:rPr>
            <w:noProof/>
            <w:webHidden/>
          </w:rPr>
          <w:t>13</w:t>
        </w:r>
        <w:r w:rsidR="003E6F9D">
          <w:rPr>
            <w:noProof/>
            <w:webHidden/>
          </w:rPr>
          <w:fldChar w:fldCharType="end"/>
        </w:r>
      </w:hyperlink>
    </w:p>
    <w:p w14:paraId="1905AA65" w14:textId="04406741" w:rsidR="003E6F9D" w:rsidRDefault="00ED1A9C">
      <w:pPr>
        <w:pStyle w:val="21"/>
        <w:rPr>
          <w:rFonts w:asciiTheme="minorHAnsi" w:eastAsiaTheme="minorEastAsia" w:hAnsiTheme="minorHAnsi"/>
          <w:noProof/>
          <w:sz w:val="22"/>
          <w:lang w:val="ru-RU" w:eastAsia="ru-RU"/>
        </w:rPr>
      </w:pPr>
      <w:hyperlink w:anchor="_Toc56965528" w:history="1">
        <w:r w:rsidR="003E6F9D" w:rsidRPr="003E7026">
          <w:rPr>
            <w:rStyle w:val="a5"/>
            <w:rFonts w:cs="Times New Roman"/>
            <w:noProof/>
            <w:lang w:eastAsia="ru-RU"/>
          </w:rPr>
          <w:t>1.3 Фізико–хімічне очищення</w:t>
        </w:r>
        <w:r w:rsidR="003E6F9D">
          <w:rPr>
            <w:noProof/>
            <w:webHidden/>
          </w:rPr>
          <w:tab/>
        </w:r>
        <w:r w:rsidR="003E6F9D">
          <w:rPr>
            <w:noProof/>
            <w:webHidden/>
          </w:rPr>
          <w:fldChar w:fldCharType="begin"/>
        </w:r>
        <w:r w:rsidR="003E6F9D">
          <w:rPr>
            <w:noProof/>
            <w:webHidden/>
          </w:rPr>
          <w:instrText xml:space="preserve"> PAGEREF _Toc56965528 \h </w:instrText>
        </w:r>
        <w:r w:rsidR="003E6F9D">
          <w:rPr>
            <w:noProof/>
            <w:webHidden/>
          </w:rPr>
        </w:r>
        <w:r w:rsidR="003E6F9D">
          <w:rPr>
            <w:noProof/>
            <w:webHidden/>
          </w:rPr>
          <w:fldChar w:fldCharType="separate"/>
        </w:r>
        <w:r w:rsidR="0041727F">
          <w:rPr>
            <w:noProof/>
            <w:webHidden/>
          </w:rPr>
          <w:t>14</w:t>
        </w:r>
        <w:r w:rsidR="003E6F9D">
          <w:rPr>
            <w:noProof/>
            <w:webHidden/>
          </w:rPr>
          <w:fldChar w:fldCharType="end"/>
        </w:r>
      </w:hyperlink>
    </w:p>
    <w:p w14:paraId="09669EC4" w14:textId="007FA837" w:rsidR="003E6F9D" w:rsidRDefault="00ED1A9C">
      <w:pPr>
        <w:pStyle w:val="21"/>
        <w:rPr>
          <w:rFonts w:asciiTheme="minorHAnsi" w:eastAsiaTheme="minorEastAsia" w:hAnsiTheme="minorHAnsi"/>
          <w:noProof/>
          <w:sz w:val="22"/>
          <w:lang w:val="ru-RU" w:eastAsia="ru-RU"/>
        </w:rPr>
      </w:pPr>
      <w:hyperlink w:anchor="_Toc56965529" w:history="1">
        <w:r w:rsidR="003E6F9D" w:rsidRPr="003E7026">
          <w:rPr>
            <w:rStyle w:val="a5"/>
            <w:rFonts w:cs="Times New Roman"/>
            <w:noProof/>
            <w:lang w:eastAsia="ru-RU"/>
          </w:rPr>
          <w:t>1.4 Критерії очищення стічних вод</w:t>
        </w:r>
        <w:r w:rsidR="003E6F9D">
          <w:rPr>
            <w:noProof/>
            <w:webHidden/>
          </w:rPr>
          <w:tab/>
        </w:r>
        <w:r w:rsidR="003E6F9D">
          <w:rPr>
            <w:noProof/>
            <w:webHidden/>
          </w:rPr>
          <w:fldChar w:fldCharType="begin"/>
        </w:r>
        <w:r w:rsidR="003E6F9D">
          <w:rPr>
            <w:noProof/>
            <w:webHidden/>
          </w:rPr>
          <w:instrText xml:space="preserve"> PAGEREF _Toc56965529 \h </w:instrText>
        </w:r>
        <w:r w:rsidR="003E6F9D">
          <w:rPr>
            <w:noProof/>
            <w:webHidden/>
          </w:rPr>
        </w:r>
        <w:r w:rsidR="003E6F9D">
          <w:rPr>
            <w:noProof/>
            <w:webHidden/>
          </w:rPr>
          <w:fldChar w:fldCharType="separate"/>
        </w:r>
        <w:r w:rsidR="0041727F">
          <w:rPr>
            <w:noProof/>
            <w:webHidden/>
          </w:rPr>
          <w:t>17</w:t>
        </w:r>
        <w:r w:rsidR="003E6F9D">
          <w:rPr>
            <w:noProof/>
            <w:webHidden/>
          </w:rPr>
          <w:fldChar w:fldCharType="end"/>
        </w:r>
      </w:hyperlink>
    </w:p>
    <w:p w14:paraId="40E56FEA" w14:textId="0932EA23" w:rsidR="003E6F9D" w:rsidRDefault="00ED1A9C">
      <w:pPr>
        <w:pStyle w:val="21"/>
        <w:rPr>
          <w:rFonts w:asciiTheme="minorHAnsi" w:eastAsiaTheme="minorEastAsia" w:hAnsiTheme="minorHAnsi"/>
          <w:noProof/>
          <w:sz w:val="22"/>
          <w:lang w:val="ru-RU" w:eastAsia="ru-RU"/>
        </w:rPr>
      </w:pPr>
      <w:hyperlink w:anchor="_Toc56965530" w:history="1">
        <w:r w:rsidR="003E6F9D" w:rsidRPr="003E7026">
          <w:rPr>
            <w:rStyle w:val="a5"/>
            <w:rFonts w:cs="Times New Roman"/>
            <w:noProof/>
            <w:lang w:eastAsia="ru-RU"/>
          </w:rPr>
          <w:t>1.5 Види фільтрування</w:t>
        </w:r>
        <w:r w:rsidR="003E6F9D">
          <w:rPr>
            <w:noProof/>
            <w:webHidden/>
          </w:rPr>
          <w:tab/>
        </w:r>
        <w:r w:rsidR="003E6F9D">
          <w:rPr>
            <w:noProof/>
            <w:webHidden/>
          </w:rPr>
          <w:fldChar w:fldCharType="begin"/>
        </w:r>
        <w:r w:rsidR="003E6F9D">
          <w:rPr>
            <w:noProof/>
            <w:webHidden/>
          </w:rPr>
          <w:instrText xml:space="preserve"> PAGEREF _Toc56965530 \h </w:instrText>
        </w:r>
        <w:r w:rsidR="003E6F9D">
          <w:rPr>
            <w:noProof/>
            <w:webHidden/>
          </w:rPr>
        </w:r>
        <w:r w:rsidR="003E6F9D">
          <w:rPr>
            <w:noProof/>
            <w:webHidden/>
          </w:rPr>
          <w:fldChar w:fldCharType="separate"/>
        </w:r>
        <w:r w:rsidR="0041727F">
          <w:rPr>
            <w:noProof/>
            <w:webHidden/>
          </w:rPr>
          <w:t>20</w:t>
        </w:r>
        <w:r w:rsidR="003E6F9D">
          <w:rPr>
            <w:noProof/>
            <w:webHidden/>
          </w:rPr>
          <w:fldChar w:fldCharType="end"/>
        </w:r>
      </w:hyperlink>
    </w:p>
    <w:p w14:paraId="3D032C04" w14:textId="00D08703" w:rsidR="003E6F9D" w:rsidRDefault="00ED1A9C">
      <w:pPr>
        <w:pStyle w:val="31"/>
        <w:tabs>
          <w:tab w:val="right" w:leader="dot" w:pos="9627"/>
        </w:tabs>
        <w:rPr>
          <w:rFonts w:asciiTheme="minorHAnsi" w:eastAsiaTheme="minorEastAsia" w:hAnsiTheme="minorHAnsi"/>
          <w:noProof/>
          <w:sz w:val="22"/>
          <w:lang w:val="ru-RU" w:eastAsia="ru-RU"/>
        </w:rPr>
      </w:pPr>
      <w:hyperlink w:anchor="_Toc56965531" w:history="1">
        <w:r w:rsidR="003E6F9D" w:rsidRPr="003E7026">
          <w:rPr>
            <w:rStyle w:val="a5"/>
            <w:rFonts w:cs="Times New Roman"/>
            <w:noProof/>
            <w:spacing w:val="6"/>
            <w:lang w:eastAsia="ru-RU"/>
          </w:rPr>
          <w:t>1.5.1 Фільтрування з утворенням осаду на фільтрувальній перегородці</w:t>
        </w:r>
        <w:r w:rsidR="003E6F9D">
          <w:rPr>
            <w:noProof/>
            <w:webHidden/>
          </w:rPr>
          <w:tab/>
        </w:r>
        <w:r w:rsidR="003E6F9D">
          <w:rPr>
            <w:noProof/>
            <w:webHidden/>
          </w:rPr>
          <w:fldChar w:fldCharType="begin"/>
        </w:r>
        <w:r w:rsidR="003E6F9D">
          <w:rPr>
            <w:noProof/>
            <w:webHidden/>
          </w:rPr>
          <w:instrText xml:space="preserve"> PAGEREF _Toc56965531 \h </w:instrText>
        </w:r>
        <w:r w:rsidR="003E6F9D">
          <w:rPr>
            <w:noProof/>
            <w:webHidden/>
          </w:rPr>
        </w:r>
        <w:r w:rsidR="003E6F9D">
          <w:rPr>
            <w:noProof/>
            <w:webHidden/>
          </w:rPr>
          <w:fldChar w:fldCharType="separate"/>
        </w:r>
        <w:r w:rsidR="0041727F">
          <w:rPr>
            <w:noProof/>
            <w:webHidden/>
          </w:rPr>
          <w:t>21</w:t>
        </w:r>
        <w:r w:rsidR="003E6F9D">
          <w:rPr>
            <w:noProof/>
            <w:webHidden/>
          </w:rPr>
          <w:fldChar w:fldCharType="end"/>
        </w:r>
      </w:hyperlink>
    </w:p>
    <w:p w14:paraId="3DBC5E49" w14:textId="30BEFE32" w:rsidR="003E6F9D" w:rsidRDefault="00ED1A9C">
      <w:pPr>
        <w:pStyle w:val="31"/>
        <w:tabs>
          <w:tab w:val="right" w:leader="dot" w:pos="9627"/>
        </w:tabs>
        <w:rPr>
          <w:rFonts w:asciiTheme="minorHAnsi" w:eastAsiaTheme="minorEastAsia" w:hAnsiTheme="minorHAnsi"/>
          <w:noProof/>
          <w:sz w:val="22"/>
          <w:lang w:val="ru-RU" w:eastAsia="ru-RU"/>
        </w:rPr>
      </w:pPr>
      <w:hyperlink w:anchor="_Toc56965532" w:history="1">
        <w:r w:rsidR="003E6F9D" w:rsidRPr="003E7026">
          <w:rPr>
            <w:rStyle w:val="a5"/>
            <w:rFonts w:cs="Times New Roman"/>
            <w:noProof/>
            <w:lang w:eastAsia="ru-RU"/>
          </w:rPr>
          <w:t>1.5.2 Фільтри з намивним шаром</w:t>
        </w:r>
        <w:r w:rsidR="003E6F9D">
          <w:rPr>
            <w:noProof/>
            <w:webHidden/>
          </w:rPr>
          <w:tab/>
        </w:r>
        <w:r w:rsidR="003E6F9D">
          <w:rPr>
            <w:noProof/>
            <w:webHidden/>
          </w:rPr>
          <w:fldChar w:fldCharType="begin"/>
        </w:r>
        <w:r w:rsidR="003E6F9D">
          <w:rPr>
            <w:noProof/>
            <w:webHidden/>
          </w:rPr>
          <w:instrText xml:space="preserve"> PAGEREF _Toc56965532 \h </w:instrText>
        </w:r>
        <w:r w:rsidR="003E6F9D">
          <w:rPr>
            <w:noProof/>
            <w:webHidden/>
          </w:rPr>
        </w:r>
        <w:r w:rsidR="003E6F9D">
          <w:rPr>
            <w:noProof/>
            <w:webHidden/>
          </w:rPr>
          <w:fldChar w:fldCharType="separate"/>
        </w:r>
        <w:r w:rsidR="0041727F">
          <w:rPr>
            <w:noProof/>
            <w:webHidden/>
          </w:rPr>
          <w:t>22</w:t>
        </w:r>
        <w:r w:rsidR="003E6F9D">
          <w:rPr>
            <w:noProof/>
            <w:webHidden/>
          </w:rPr>
          <w:fldChar w:fldCharType="end"/>
        </w:r>
      </w:hyperlink>
    </w:p>
    <w:p w14:paraId="7E79DF45" w14:textId="3EFC898C" w:rsidR="003E6F9D" w:rsidRDefault="00ED1A9C">
      <w:pPr>
        <w:pStyle w:val="31"/>
        <w:tabs>
          <w:tab w:val="right" w:leader="dot" w:pos="9627"/>
        </w:tabs>
        <w:rPr>
          <w:rFonts w:asciiTheme="minorHAnsi" w:eastAsiaTheme="minorEastAsia" w:hAnsiTheme="minorHAnsi"/>
          <w:noProof/>
          <w:sz w:val="22"/>
          <w:lang w:val="ru-RU" w:eastAsia="ru-RU"/>
        </w:rPr>
      </w:pPr>
      <w:hyperlink w:anchor="_Toc56965533" w:history="1">
        <w:r w:rsidR="003E6F9D" w:rsidRPr="003E7026">
          <w:rPr>
            <w:rStyle w:val="a5"/>
            <w:rFonts w:cs="Times New Roman"/>
            <w:noProof/>
            <w:lang w:eastAsia="ru-RU"/>
          </w:rPr>
          <w:t>1.5.3 Фільтрування із закупорюванням пір фільтрувальної перегородки</w:t>
        </w:r>
        <w:r w:rsidR="003E6F9D">
          <w:rPr>
            <w:noProof/>
            <w:webHidden/>
          </w:rPr>
          <w:tab/>
        </w:r>
        <w:r w:rsidR="003E6F9D">
          <w:rPr>
            <w:noProof/>
            <w:webHidden/>
          </w:rPr>
          <w:fldChar w:fldCharType="begin"/>
        </w:r>
        <w:r w:rsidR="003E6F9D">
          <w:rPr>
            <w:noProof/>
            <w:webHidden/>
          </w:rPr>
          <w:instrText xml:space="preserve"> PAGEREF _Toc56965533 \h </w:instrText>
        </w:r>
        <w:r w:rsidR="003E6F9D">
          <w:rPr>
            <w:noProof/>
            <w:webHidden/>
          </w:rPr>
        </w:r>
        <w:r w:rsidR="003E6F9D">
          <w:rPr>
            <w:noProof/>
            <w:webHidden/>
          </w:rPr>
          <w:fldChar w:fldCharType="separate"/>
        </w:r>
        <w:r w:rsidR="0041727F">
          <w:rPr>
            <w:noProof/>
            <w:webHidden/>
          </w:rPr>
          <w:t>23</w:t>
        </w:r>
        <w:r w:rsidR="003E6F9D">
          <w:rPr>
            <w:noProof/>
            <w:webHidden/>
          </w:rPr>
          <w:fldChar w:fldCharType="end"/>
        </w:r>
      </w:hyperlink>
    </w:p>
    <w:p w14:paraId="24776895" w14:textId="15BE3794" w:rsidR="003E6F9D" w:rsidRDefault="00ED1A9C">
      <w:pPr>
        <w:pStyle w:val="21"/>
        <w:rPr>
          <w:rFonts w:asciiTheme="minorHAnsi" w:eastAsiaTheme="minorEastAsia" w:hAnsiTheme="minorHAnsi"/>
          <w:noProof/>
          <w:sz w:val="22"/>
          <w:lang w:val="ru-RU" w:eastAsia="ru-RU"/>
        </w:rPr>
      </w:pPr>
      <w:hyperlink w:anchor="_Toc56965534" w:history="1">
        <w:r w:rsidR="003E6F9D" w:rsidRPr="003E7026">
          <w:rPr>
            <w:rStyle w:val="a5"/>
            <w:rFonts w:cs="Times New Roman"/>
            <w:noProof/>
            <w:lang w:eastAsia="ru-RU"/>
          </w:rPr>
          <w:t>1.6 Процеси біологічного очищення</w:t>
        </w:r>
        <w:r w:rsidR="003E6F9D">
          <w:rPr>
            <w:noProof/>
            <w:webHidden/>
          </w:rPr>
          <w:tab/>
        </w:r>
        <w:r w:rsidR="003E6F9D">
          <w:rPr>
            <w:noProof/>
            <w:webHidden/>
          </w:rPr>
          <w:fldChar w:fldCharType="begin"/>
        </w:r>
        <w:r w:rsidR="003E6F9D">
          <w:rPr>
            <w:noProof/>
            <w:webHidden/>
          </w:rPr>
          <w:instrText xml:space="preserve"> PAGEREF _Toc56965534 \h </w:instrText>
        </w:r>
        <w:r w:rsidR="003E6F9D">
          <w:rPr>
            <w:noProof/>
            <w:webHidden/>
          </w:rPr>
        </w:r>
        <w:r w:rsidR="003E6F9D">
          <w:rPr>
            <w:noProof/>
            <w:webHidden/>
          </w:rPr>
          <w:fldChar w:fldCharType="separate"/>
        </w:r>
        <w:r w:rsidR="0041727F">
          <w:rPr>
            <w:noProof/>
            <w:webHidden/>
          </w:rPr>
          <w:t>24</w:t>
        </w:r>
        <w:r w:rsidR="003E6F9D">
          <w:rPr>
            <w:noProof/>
            <w:webHidden/>
          </w:rPr>
          <w:fldChar w:fldCharType="end"/>
        </w:r>
      </w:hyperlink>
    </w:p>
    <w:p w14:paraId="13F3E231" w14:textId="2CFC9521" w:rsidR="003E6F9D" w:rsidRDefault="00ED1A9C">
      <w:pPr>
        <w:pStyle w:val="31"/>
        <w:tabs>
          <w:tab w:val="right" w:leader="dot" w:pos="9627"/>
        </w:tabs>
        <w:rPr>
          <w:rFonts w:asciiTheme="minorHAnsi" w:eastAsiaTheme="minorEastAsia" w:hAnsiTheme="minorHAnsi"/>
          <w:noProof/>
          <w:sz w:val="22"/>
          <w:lang w:val="ru-RU" w:eastAsia="ru-RU"/>
        </w:rPr>
      </w:pPr>
      <w:hyperlink w:anchor="_Toc56965535" w:history="1">
        <w:r w:rsidR="003E6F9D" w:rsidRPr="003E7026">
          <w:rPr>
            <w:rStyle w:val="a5"/>
            <w:rFonts w:cs="Times New Roman"/>
            <w:noProof/>
            <w:lang w:eastAsia="ru-RU"/>
          </w:rPr>
          <w:t>1.6.1 Комплекс біотичних та абіотичних чинників</w:t>
        </w:r>
        <w:r w:rsidR="003E6F9D">
          <w:rPr>
            <w:noProof/>
            <w:webHidden/>
          </w:rPr>
          <w:tab/>
        </w:r>
        <w:r w:rsidR="003E6F9D">
          <w:rPr>
            <w:noProof/>
            <w:webHidden/>
          </w:rPr>
          <w:fldChar w:fldCharType="begin"/>
        </w:r>
        <w:r w:rsidR="003E6F9D">
          <w:rPr>
            <w:noProof/>
            <w:webHidden/>
          </w:rPr>
          <w:instrText xml:space="preserve"> PAGEREF _Toc56965535 \h </w:instrText>
        </w:r>
        <w:r w:rsidR="003E6F9D">
          <w:rPr>
            <w:noProof/>
            <w:webHidden/>
          </w:rPr>
        </w:r>
        <w:r w:rsidR="003E6F9D">
          <w:rPr>
            <w:noProof/>
            <w:webHidden/>
          </w:rPr>
          <w:fldChar w:fldCharType="separate"/>
        </w:r>
        <w:r w:rsidR="0041727F">
          <w:rPr>
            <w:noProof/>
            <w:webHidden/>
          </w:rPr>
          <w:t>25</w:t>
        </w:r>
        <w:r w:rsidR="003E6F9D">
          <w:rPr>
            <w:noProof/>
            <w:webHidden/>
          </w:rPr>
          <w:fldChar w:fldCharType="end"/>
        </w:r>
      </w:hyperlink>
    </w:p>
    <w:p w14:paraId="0E391EE9" w14:textId="0A8AA48A" w:rsidR="003E6F9D" w:rsidRDefault="00ED1A9C">
      <w:pPr>
        <w:pStyle w:val="31"/>
        <w:tabs>
          <w:tab w:val="right" w:leader="dot" w:pos="9627"/>
        </w:tabs>
        <w:rPr>
          <w:rFonts w:asciiTheme="minorHAnsi" w:eastAsiaTheme="minorEastAsia" w:hAnsiTheme="minorHAnsi"/>
          <w:noProof/>
          <w:sz w:val="22"/>
          <w:lang w:val="ru-RU" w:eastAsia="ru-RU"/>
        </w:rPr>
      </w:pPr>
      <w:hyperlink w:anchor="_Toc56965536" w:history="1">
        <w:r w:rsidR="003E6F9D" w:rsidRPr="003E7026">
          <w:rPr>
            <w:rStyle w:val="a5"/>
            <w:rFonts w:cs="Times New Roman"/>
            <w:noProof/>
            <w:lang w:eastAsia="ru-RU"/>
          </w:rPr>
          <w:t>1.6.3 Процес повного трьохстадійного біологічного очищення</w:t>
        </w:r>
        <w:r w:rsidR="003E6F9D">
          <w:rPr>
            <w:noProof/>
            <w:webHidden/>
          </w:rPr>
          <w:tab/>
        </w:r>
        <w:r w:rsidR="003E6F9D">
          <w:rPr>
            <w:noProof/>
            <w:webHidden/>
          </w:rPr>
          <w:fldChar w:fldCharType="begin"/>
        </w:r>
        <w:r w:rsidR="003E6F9D">
          <w:rPr>
            <w:noProof/>
            <w:webHidden/>
          </w:rPr>
          <w:instrText xml:space="preserve"> PAGEREF _Toc56965536 \h </w:instrText>
        </w:r>
        <w:r w:rsidR="003E6F9D">
          <w:rPr>
            <w:noProof/>
            <w:webHidden/>
          </w:rPr>
        </w:r>
        <w:r w:rsidR="003E6F9D">
          <w:rPr>
            <w:noProof/>
            <w:webHidden/>
          </w:rPr>
          <w:fldChar w:fldCharType="separate"/>
        </w:r>
        <w:r w:rsidR="0041727F">
          <w:rPr>
            <w:noProof/>
            <w:webHidden/>
          </w:rPr>
          <w:t>26</w:t>
        </w:r>
        <w:r w:rsidR="003E6F9D">
          <w:rPr>
            <w:noProof/>
            <w:webHidden/>
          </w:rPr>
          <w:fldChar w:fldCharType="end"/>
        </w:r>
      </w:hyperlink>
    </w:p>
    <w:p w14:paraId="40639175" w14:textId="67853FC2" w:rsidR="003E6F9D" w:rsidRDefault="00ED1A9C">
      <w:pPr>
        <w:pStyle w:val="31"/>
        <w:tabs>
          <w:tab w:val="right" w:leader="dot" w:pos="9627"/>
        </w:tabs>
        <w:rPr>
          <w:rFonts w:asciiTheme="minorHAnsi" w:eastAsiaTheme="minorEastAsia" w:hAnsiTheme="minorHAnsi"/>
          <w:noProof/>
          <w:sz w:val="22"/>
          <w:lang w:val="ru-RU" w:eastAsia="ru-RU"/>
        </w:rPr>
      </w:pPr>
      <w:hyperlink w:anchor="_Toc56965537" w:history="1">
        <w:r w:rsidR="003E6F9D" w:rsidRPr="003E7026">
          <w:rPr>
            <w:rStyle w:val="a5"/>
            <w:rFonts w:cs="Times New Roman"/>
            <w:noProof/>
            <w:lang w:eastAsia="ru-RU"/>
          </w:rPr>
          <w:t>1.6.4 Видова різноманітність організмів активного мула</w:t>
        </w:r>
        <w:r w:rsidR="003E6F9D">
          <w:rPr>
            <w:noProof/>
            <w:webHidden/>
          </w:rPr>
          <w:tab/>
        </w:r>
        <w:r w:rsidR="003E6F9D">
          <w:rPr>
            <w:noProof/>
            <w:webHidden/>
          </w:rPr>
          <w:fldChar w:fldCharType="begin"/>
        </w:r>
        <w:r w:rsidR="003E6F9D">
          <w:rPr>
            <w:noProof/>
            <w:webHidden/>
          </w:rPr>
          <w:instrText xml:space="preserve"> PAGEREF _Toc56965537 \h </w:instrText>
        </w:r>
        <w:r w:rsidR="003E6F9D">
          <w:rPr>
            <w:noProof/>
            <w:webHidden/>
          </w:rPr>
        </w:r>
        <w:r w:rsidR="003E6F9D">
          <w:rPr>
            <w:noProof/>
            <w:webHidden/>
          </w:rPr>
          <w:fldChar w:fldCharType="separate"/>
        </w:r>
        <w:r w:rsidR="0041727F">
          <w:rPr>
            <w:noProof/>
            <w:webHidden/>
          </w:rPr>
          <w:t>28</w:t>
        </w:r>
        <w:r w:rsidR="003E6F9D">
          <w:rPr>
            <w:noProof/>
            <w:webHidden/>
          </w:rPr>
          <w:fldChar w:fldCharType="end"/>
        </w:r>
      </w:hyperlink>
    </w:p>
    <w:p w14:paraId="46D013EA" w14:textId="5C37D42E" w:rsidR="003E6F9D" w:rsidRDefault="00ED1A9C">
      <w:pPr>
        <w:pStyle w:val="31"/>
        <w:tabs>
          <w:tab w:val="right" w:leader="dot" w:pos="9627"/>
        </w:tabs>
        <w:rPr>
          <w:rFonts w:asciiTheme="minorHAnsi" w:eastAsiaTheme="minorEastAsia" w:hAnsiTheme="minorHAnsi"/>
          <w:noProof/>
          <w:sz w:val="22"/>
          <w:lang w:val="ru-RU" w:eastAsia="ru-RU"/>
        </w:rPr>
      </w:pPr>
      <w:hyperlink w:anchor="_Toc56965538" w:history="1">
        <w:r w:rsidR="003E6F9D" w:rsidRPr="003E7026">
          <w:rPr>
            <w:rStyle w:val="a5"/>
            <w:rFonts w:cs="Times New Roman"/>
            <w:noProof/>
            <w:lang w:eastAsia="ru-RU"/>
          </w:rPr>
          <w:t>1.6.5 Режим роботи активного мула</w:t>
        </w:r>
        <w:r w:rsidR="003E6F9D">
          <w:rPr>
            <w:noProof/>
            <w:webHidden/>
          </w:rPr>
          <w:tab/>
        </w:r>
        <w:r w:rsidR="003E6F9D">
          <w:rPr>
            <w:noProof/>
            <w:webHidden/>
          </w:rPr>
          <w:fldChar w:fldCharType="begin"/>
        </w:r>
        <w:r w:rsidR="003E6F9D">
          <w:rPr>
            <w:noProof/>
            <w:webHidden/>
          </w:rPr>
          <w:instrText xml:space="preserve"> PAGEREF _Toc56965538 \h </w:instrText>
        </w:r>
        <w:r w:rsidR="003E6F9D">
          <w:rPr>
            <w:noProof/>
            <w:webHidden/>
          </w:rPr>
        </w:r>
        <w:r w:rsidR="003E6F9D">
          <w:rPr>
            <w:noProof/>
            <w:webHidden/>
          </w:rPr>
          <w:fldChar w:fldCharType="separate"/>
        </w:r>
        <w:r w:rsidR="0041727F">
          <w:rPr>
            <w:noProof/>
            <w:webHidden/>
          </w:rPr>
          <w:t>29</w:t>
        </w:r>
        <w:r w:rsidR="003E6F9D">
          <w:rPr>
            <w:noProof/>
            <w:webHidden/>
          </w:rPr>
          <w:fldChar w:fldCharType="end"/>
        </w:r>
      </w:hyperlink>
    </w:p>
    <w:p w14:paraId="3798CCC1" w14:textId="2D6ACF69" w:rsidR="003E6F9D" w:rsidRDefault="00ED1A9C">
      <w:pPr>
        <w:pStyle w:val="31"/>
        <w:tabs>
          <w:tab w:val="right" w:leader="dot" w:pos="9627"/>
        </w:tabs>
        <w:rPr>
          <w:rFonts w:asciiTheme="minorHAnsi" w:eastAsiaTheme="minorEastAsia" w:hAnsiTheme="minorHAnsi"/>
          <w:noProof/>
          <w:sz w:val="22"/>
          <w:lang w:val="ru-RU" w:eastAsia="ru-RU"/>
        </w:rPr>
      </w:pPr>
      <w:hyperlink w:anchor="_Toc56965539" w:history="1">
        <w:r w:rsidR="003E6F9D" w:rsidRPr="003E7026">
          <w:rPr>
            <w:rStyle w:val="a5"/>
            <w:rFonts w:cs="Times New Roman"/>
            <w:noProof/>
            <w:lang w:eastAsia="ru-RU"/>
          </w:rPr>
          <w:t>1.6.6 Формування різних типів біоценозу</w:t>
        </w:r>
        <w:r w:rsidR="003E6F9D">
          <w:rPr>
            <w:noProof/>
            <w:webHidden/>
          </w:rPr>
          <w:tab/>
        </w:r>
        <w:r w:rsidR="003E6F9D">
          <w:rPr>
            <w:noProof/>
            <w:webHidden/>
          </w:rPr>
          <w:fldChar w:fldCharType="begin"/>
        </w:r>
        <w:r w:rsidR="003E6F9D">
          <w:rPr>
            <w:noProof/>
            <w:webHidden/>
          </w:rPr>
          <w:instrText xml:space="preserve"> PAGEREF _Toc56965539 \h </w:instrText>
        </w:r>
        <w:r w:rsidR="003E6F9D">
          <w:rPr>
            <w:noProof/>
            <w:webHidden/>
          </w:rPr>
        </w:r>
        <w:r w:rsidR="003E6F9D">
          <w:rPr>
            <w:noProof/>
            <w:webHidden/>
          </w:rPr>
          <w:fldChar w:fldCharType="separate"/>
        </w:r>
        <w:r w:rsidR="0041727F">
          <w:rPr>
            <w:noProof/>
            <w:webHidden/>
          </w:rPr>
          <w:t>31</w:t>
        </w:r>
        <w:r w:rsidR="003E6F9D">
          <w:rPr>
            <w:noProof/>
            <w:webHidden/>
          </w:rPr>
          <w:fldChar w:fldCharType="end"/>
        </w:r>
      </w:hyperlink>
    </w:p>
    <w:p w14:paraId="7BF3CC4B" w14:textId="247C9E96" w:rsidR="003E6F9D" w:rsidRDefault="00ED1A9C">
      <w:pPr>
        <w:pStyle w:val="21"/>
        <w:rPr>
          <w:rFonts w:asciiTheme="minorHAnsi" w:eastAsiaTheme="minorEastAsia" w:hAnsiTheme="minorHAnsi"/>
          <w:noProof/>
          <w:sz w:val="22"/>
          <w:lang w:val="ru-RU" w:eastAsia="ru-RU"/>
        </w:rPr>
      </w:pPr>
      <w:hyperlink w:anchor="_Toc56965540" w:history="1">
        <w:r w:rsidR="003E6F9D" w:rsidRPr="003E7026">
          <w:rPr>
            <w:rStyle w:val="a5"/>
            <w:rFonts w:cs="Times New Roman"/>
            <w:noProof/>
            <w:lang w:eastAsia="ru-RU"/>
          </w:rPr>
          <w:t>1.7 SCADA-системи, її підсистеми та архітектура</w:t>
        </w:r>
        <w:r w:rsidR="003E6F9D">
          <w:rPr>
            <w:noProof/>
            <w:webHidden/>
          </w:rPr>
          <w:tab/>
        </w:r>
        <w:r w:rsidR="003E6F9D">
          <w:rPr>
            <w:noProof/>
            <w:webHidden/>
          </w:rPr>
          <w:fldChar w:fldCharType="begin"/>
        </w:r>
        <w:r w:rsidR="003E6F9D">
          <w:rPr>
            <w:noProof/>
            <w:webHidden/>
          </w:rPr>
          <w:instrText xml:space="preserve"> PAGEREF _Toc56965540 \h </w:instrText>
        </w:r>
        <w:r w:rsidR="003E6F9D">
          <w:rPr>
            <w:noProof/>
            <w:webHidden/>
          </w:rPr>
        </w:r>
        <w:r w:rsidR="003E6F9D">
          <w:rPr>
            <w:noProof/>
            <w:webHidden/>
          </w:rPr>
          <w:fldChar w:fldCharType="separate"/>
        </w:r>
        <w:r w:rsidR="0041727F">
          <w:rPr>
            <w:noProof/>
            <w:webHidden/>
          </w:rPr>
          <w:t>32</w:t>
        </w:r>
        <w:r w:rsidR="003E6F9D">
          <w:rPr>
            <w:noProof/>
            <w:webHidden/>
          </w:rPr>
          <w:fldChar w:fldCharType="end"/>
        </w:r>
      </w:hyperlink>
    </w:p>
    <w:p w14:paraId="52F164B0" w14:textId="3C303435" w:rsidR="003E6F9D" w:rsidRDefault="00ED1A9C">
      <w:pPr>
        <w:pStyle w:val="21"/>
        <w:rPr>
          <w:rFonts w:asciiTheme="minorHAnsi" w:eastAsiaTheme="minorEastAsia" w:hAnsiTheme="minorHAnsi"/>
          <w:noProof/>
          <w:sz w:val="22"/>
          <w:lang w:val="ru-RU" w:eastAsia="ru-RU"/>
        </w:rPr>
      </w:pPr>
      <w:hyperlink w:anchor="_Toc56965541" w:history="1">
        <w:r w:rsidR="003E6F9D" w:rsidRPr="003E7026">
          <w:rPr>
            <w:rStyle w:val="a5"/>
            <w:rFonts w:eastAsia="Times New Roman" w:cs="Times New Roman"/>
            <w:noProof/>
            <w:lang w:eastAsia="uk-UA"/>
          </w:rPr>
          <w:t>1.8 Різновиди людино-машинних інтерфейсів</w:t>
        </w:r>
        <w:r w:rsidR="003E6F9D">
          <w:rPr>
            <w:noProof/>
            <w:webHidden/>
          </w:rPr>
          <w:tab/>
        </w:r>
        <w:r w:rsidR="003E6F9D">
          <w:rPr>
            <w:noProof/>
            <w:webHidden/>
          </w:rPr>
          <w:fldChar w:fldCharType="begin"/>
        </w:r>
        <w:r w:rsidR="003E6F9D">
          <w:rPr>
            <w:noProof/>
            <w:webHidden/>
          </w:rPr>
          <w:instrText xml:space="preserve"> PAGEREF _Toc56965541 \h </w:instrText>
        </w:r>
        <w:r w:rsidR="003E6F9D">
          <w:rPr>
            <w:noProof/>
            <w:webHidden/>
          </w:rPr>
        </w:r>
        <w:r w:rsidR="003E6F9D">
          <w:rPr>
            <w:noProof/>
            <w:webHidden/>
          </w:rPr>
          <w:fldChar w:fldCharType="separate"/>
        </w:r>
        <w:r w:rsidR="0041727F">
          <w:rPr>
            <w:noProof/>
            <w:webHidden/>
          </w:rPr>
          <w:t>35</w:t>
        </w:r>
        <w:r w:rsidR="003E6F9D">
          <w:rPr>
            <w:noProof/>
            <w:webHidden/>
          </w:rPr>
          <w:fldChar w:fldCharType="end"/>
        </w:r>
      </w:hyperlink>
    </w:p>
    <w:p w14:paraId="11B08F21" w14:textId="2DCEA871" w:rsidR="003E6F9D" w:rsidRDefault="00ED1A9C">
      <w:pPr>
        <w:pStyle w:val="11"/>
        <w:rPr>
          <w:rFonts w:asciiTheme="minorHAnsi" w:eastAsiaTheme="minorEastAsia" w:hAnsiTheme="minorHAnsi"/>
          <w:noProof/>
          <w:sz w:val="22"/>
          <w:lang w:val="ru-RU" w:eastAsia="ru-RU"/>
        </w:rPr>
      </w:pPr>
      <w:hyperlink w:anchor="_Toc56965542" w:history="1">
        <w:r w:rsidR="003E6F9D" w:rsidRPr="003E7026">
          <w:rPr>
            <w:rStyle w:val="a5"/>
            <w:rFonts w:cs="Times New Roman"/>
            <w:noProof/>
            <w:lang w:eastAsia="ru-RU"/>
          </w:rPr>
          <w:t>2  </w:t>
        </w:r>
        <w:r w:rsidR="003E6F9D" w:rsidRPr="003E7026">
          <w:rPr>
            <w:rStyle w:val="a5"/>
            <w:caps/>
            <w:noProof/>
          </w:rPr>
          <w:t>Коротка характеристика об’єкта автоматизації</w:t>
        </w:r>
        <w:r w:rsidR="003E6F9D">
          <w:rPr>
            <w:noProof/>
            <w:webHidden/>
          </w:rPr>
          <w:tab/>
        </w:r>
        <w:r w:rsidR="003E6F9D">
          <w:rPr>
            <w:noProof/>
            <w:webHidden/>
          </w:rPr>
          <w:fldChar w:fldCharType="begin"/>
        </w:r>
        <w:r w:rsidR="003E6F9D">
          <w:rPr>
            <w:noProof/>
            <w:webHidden/>
          </w:rPr>
          <w:instrText xml:space="preserve"> PAGEREF _Toc56965542 \h </w:instrText>
        </w:r>
        <w:r w:rsidR="003E6F9D">
          <w:rPr>
            <w:noProof/>
            <w:webHidden/>
          </w:rPr>
        </w:r>
        <w:r w:rsidR="003E6F9D">
          <w:rPr>
            <w:noProof/>
            <w:webHidden/>
          </w:rPr>
          <w:fldChar w:fldCharType="separate"/>
        </w:r>
        <w:r w:rsidR="0041727F">
          <w:rPr>
            <w:noProof/>
            <w:webHidden/>
          </w:rPr>
          <w:t>38</w:t>
        </w:r>
        <w:r w:rsidR="003E6F9D">
          <w:rPr>
            <w:noProof/>
            <w:webHidden/>
          </w:rPr>
          <w:fldChar w:fldCharType="end"/>
        </w:r>
      </w:hyperlink>
    </w:p>
    <w:p w14:paraId="3D6F9AA3" w14:textId="3F9927EB" w:rsidR="003E6F9D" w:rsidRDefault="00ED1A9C">
      <w:pPr>
        <w:pStyle w:val="21"/>
        <w:rPr>
          <w:rFonts w:asciiTheme="minorHAnsi" w:eastAsiaTheme="minorEastAsia" w:hAnsiTheme="minorHAnsi"/>
          <w:noProof/>
          <w:sz w:val="22"/>
          <w:lang w:val="ru-RU" w:eastAsia="ru-RU"/>
        </w:rPr>
      </w:pPr>
      <w:hyperlink w:anchor="_Toc56965543" w:history="1">
        <w:r w:rsidR="003E6F9D" w:rsidRPr="003E7026">
          <w:rPr>
            <w:rStyle w:val="a5"/>
            <w:rFonts w:cs="Times New Roman"/>
            <w:noProof/>
          </w:rPr>
          <w:t>2.1 Технологія очищення води на очисних спорудах</w:t>
        </w:r>
        <w:r w:rsidR="003E6F9D">
          <w:rPr>
            <w:noProof/>
            <w:webHidden/>
          </w:rPr>
          <w:tab/>
        </w:r>
        <w:r w:rsidR="003E6F9D">
          <w:rPr>
            <w:noProof/>
            <w:webHidden/>
          </w:rPr>
          <w:fldChar w:fldCharType="begin"/>
        </w:r>
        <w:r w:rsidR="003E6F9D">
          <w:rPr>
            <w:noProof/>
            <w:webHidden/>
          </w:rPr>
          <w:instrText xml:space="preserve"> PAGEREF _Toc56965543 \h </w:instrText>
        </w:r>
        <w:r w:rsidR="003E6F9D">
          <w:rPr>
            <w:noProof/>
            <w:webHidden/>
          </w:rPr>
        </w:r>
        <w:r w:rsidR="003E6F9D">
          <w:rPr>
            <w:noProof/>
            <w:webHidden/>
          </w:rPr>
          <w:fldChar w:fldCharType="separate"/>
        </w:r>
        <w:r w:rsidR="0041727F">
          <w:rPr>
            <w:noProof/>
            <w:webHidden/>
          </w:rPr>
          <w:t>38</w:t>
        </w:r>
        <w:r w:rsidR="003E6F9D">
          <w:rPr>
            <w:noProof/>
            <w:webHidden/>
          </w:rPr>
          <w:fldChar w:fldCharType="end"/>
        </w:r>
      </w:hyperlink>
    </w:p>
    <w:p w14:paraId="7D8C3B26" w14:textId="36C2C4CF" w:rsidR="003E6F9D" w:rsidRDefault="00ED1A9C">
      <w:pPr>
        <w:pStyle w:val="21"/>
        <w:rPr>
          <w:rFonts w:asciiTheme="minorHAnsi" w:eastAsiaTheme="minorEastAsia" w:hAnsiTheme="minorHAnsi"/>
          <w:noProof/>
          <w:sz w:val="22"/>
          <w:lang w:val="ru-RU" w:eastAsia="ru-RU"/>
        </w:rPr>
      </w:pPr>
      <w:hyperlink w:anchor="_Toc56965544" w:history="1">
        <w:r w:rsidR="003E6F9D" w:rsidRPr="003E7026">
          <w:rPr>
            <w:rStyle w:val="a5"/>
            <w:rFonts w:cs="Times New Roman"/>
            <w:noProof/>
          </w:rPr>
          <w:t>2.2 Характеристика очищеної води з очисних споруд</w:t>
        </w:r>
        <w:r w:rsidR="003E6F9D">
          <w:rPr>
            <w:noProof/>
            <w:webHidden/>
          </w:rPr>
          <w:tab/>
        </w:r>
        <w:r w:rsidR="003E6F9D">
          <w:rPr>
            <w:noProof/>
            <w:webHidden/>
          </w:rPr>
          <w:fldChar w:fldCharType="begin"/>
        </w:r>
        <w:r w:rsidR="003E6F9D">
          <w:rPr>
            <w:noProof/>
            <w:webHidden/>
          </w:rPr>
          <w:instrText xml:space="preserve"> PAGEREF _Toc56965544 \h </w:instrText>
        </w:r>
        <w:r w:rsidR="003E6F9D">
          <w:rPr>
            <w:noProof/>
            <w:webHidden/>
          </w:rPr>
        </w:r>
        <w:r w:rsidR="003E6F9D">
          <w:rPr>
            <w:noProof/>
            <w:webHidden/>
          </w:rPr>
          <w:fldChar w:fldCharType="separate"/>
        </w:r>
        <w:r w:rsidR="0041727F">
          <w:rPr>
            <w:noProof/>
            <w:webHidden/>
          </w:rPr>
          <w:t>40</w:t>
        </w:r>
        <w:r w:rsidR="003E6F9D">
          <w:rPr>
            <w:noProof/>
            <w:webHidden/>
          </w:rPr>
          <w:fldChar w:fldCharType="end"/>
        </w:r>
      </w:hyperlink>
    </w:p>
    <w:p w14:paraId="07C61C24" w14:textId="020BC011" w:rsidR="003E6F9D" w:rsidRDefault="00ED1A9C">
      <w:pPr>
        <w:pStyle w:val="21"/>
        <w:rPr>
          <w:rFonts w:asciiTheme="minorHAnsi" w:eastAsiaTheme="minorEastAsia" w:hAnsiTheme="minorHAnsi"/>
          <w:noProof/>
          <w:sz w:val="22"/>
          <w:lang w:val="ru-RU" w:eastAsia="ru-RU"/>
        </w:rPr>
      </w:pPr>
      <w:hyperlink w:anchor="_Toc56965545" w:history="1">
        <w:r w:rsidR="003E6F9D" w:rsidRPr="003E7026">
          <w:rPr>
            <w:rStyle w:val="a5"/>
            <w:rFonts w:cs="Times New Roman"/>
            <w:noProof/>
          </w:rPr>
          <w:t>2.3 Визначення основних розрахункових параметрів.</w:t>
        </w:r>
        <w:r w:rsidR="003E6F9D">
          <w:rPr>
            <w:noProof/>
            <w:webHidden/>
          </w:rPr>
          <w:tab/>
        </w:r>
        <w:r w:rsidR="003E6F9D">
          <w:rPr>
            <w:noProof/>
            <w:webHidden/>
          </w:rPr>
          <w:fldChar w:fldCharType="begin"/>
        </w:r>
        <w:r w:rsidR="003E6F9D">
          <w:rPr>
            <w:noProof/>
            <w:webHidden/>
          </w:rPr>
          <w:instrText xml:space="preserve"> PAGEREF _Toc56965545 \h </w:instrText>
        </w:r>
        <w:r w:rsidR="003E6F9D">
          <w:rPr>
            <w:noProof/>
            <w:webHidden/>
          </w:rPr>
        </w:r>
        <w:r w:rsidR="003E6F9D">
          <w:rPr>
            <w:noProof/>
            <w:webHidden/>
          </w:rPr>
          <w:fldChar w:fldCharType="separate"/>
        </w:r>
        <w:r w:rsidR="0041727F">
          <w:rPr>
            <w:noProof/>
            <w:webHidden/>
          </w:rPr>
          <w:t>41</w:t>
        </w:r>
        <w:r w:rsidR="003E6F9D">
          <w:rPr>
            <w:noProof/>
            <w:webHidden/>
          </w:rPr>
          <w:fldChar w:fldCharType="end"/>
        </w:r>
      </w:hyperlink>
    </w:p>
    <w:p w14:paraId="563243F4" w14:textId="3D819EA2" w:rsidR="003E6F9D" w:rsidRDefault="00ED1A9C">
      <w:pPr>
        <w:pStyle w:val="21"/>
        <w:rPr>
          <w:rFonts w:asciiTheme="minorHAnsi" w:eastAsiaTheme="minorEastAsia" w:hAnsiTheme="minorHAnsi"/>
          <w:noProof/>
          <w:sz w:val="22"/>
          <w:lang w:val="ru-RU" w:eastAsia="ru-RU"/>
        </w:rPr>
      </w:pPr>
      <w:hyperlink w:anchor="_Toc56965546" w:history="1">
        <w:r w:rsidR="003E6F9D" w:rsidRPr="003E7026">
          <w:rPr>
            <w:rStyle w:val="a5"/>
            <w:rFonts w:cs="Times New Roman"/>
            <w:noProof/>
          </w:rPr>
          <w:t>2.4 Вибір складу очисної станції.</w:t>
        </w:r>
        <w:r w:rsidR="003E6F9D">
          <w:rPr>
            <w:noProof/>
            <w:webHidden/>
          </w:rPr>
          <w:tab/>
        </w:r>
        <w:r w:rsidR="003E6F9D">
          <w:rPr>
            <w:noProof/>
            <w:webHidden/>
          </w:rPr>
          <w:fldChar w:fldCharType="begin"/>
        </w:r>
        <w:r w:rsidR="003E6F9D">
          <w:rPr>
            <w:noProof/>
            <w:webHidden/>
          </w:rPr>
          <w:instrText xml:space="preserve"> PAGEREF _Toc56965546 \h </w:instrText>
        </w:r>
        <w:r w:rsidR="003E6F9D">
          <w:rPr>
            <w:noProof/>
            <w:webHidden/>
          </w:rPr>
        </w:r>
        <w:r w:rsidR="003E6F9D">
          <w:rPr>
            <w:noProof/>
            <w:webHidden/>
          </w:rPr>
          <w:fldChar w:fldCharType="separate"/>
        </w:r>
        <w:r w:rsidR="0041727F">
          <w:rPr>
            <w:noProof/>
            <w:webHidden/>
          </w:rPr>
          <w:t>46</w:t>
        </w:r>
        <w:r w:rsidR="003E6F9D">
          <w:rPr>
            <w:noProof/>
            <w:webHidden/>
          </w:rPr>
          <w:fldChar w:fldCharType="end"/>
        </w:r>
      </w:hyperlink>
    </w:p>
    <w:p w14:paraId="6165CE4A" w14:textId="5750B72C" w:rsidR="003E6F9D" w:rsidRDefault="00ED1A9C">
      <w:pPr>
        <w:pStyle w:val="11"/>
        <w:rPr>
          <w:rFonts w:asciiTheme="minorHAnsi" w:eastAsiaTheme="minorEastAsia" w:hAnsiTheme="minorHAnsi"/>
          <w:noProof/>
          <w:sz w:val="22"/>
          <w:lang w:val="ru-RU" w:eastAsia="ru-RU"/>
        </w:rPr>
      </w:pPr>
      <w:hyperlink w:anchor="_Toc56965547" w:history="1">
        <w:r w:rsidR="003E6F9D" w:rsidRPr="003E7026">
          <w:rPr>
            <w:rStyle w:val="a5"/>
            <w:rFonts w:cs="Times New Roman"/>
            <w:noProof/>
          </w:rPr>
          <w:t>3  </w:t>
        </w:r>
        <w:r w:rsidR="003E6F9D" w:rsidRPr="003E7026">
          <w:rPr>
            <w:rStyle w:val="a5"/>
            <w:caps/>
            <w:noProof/>
          </w:rPr>
          <w:t>ОСНОВНІ РІШЕННЯ З проектування комп’ютерно–інтегрованої системи управління (КІСУ)</w:t>
        </w:r>
        <w:r w:rsidR="003E6F9D">
          <w:rPr>
            <w:noProof/>
            <w:webHidden/>
          </w:rPr>
          <w:tab/>
        </w:r>
        <w:r w:rsidR="003E6F9D">
          <w:rPr>
            <w:noProof/>
            <w:webHidden/>
          </w:rPr>
          <w:fldChar w:fldCharType="begin"/>
        </w:r>
        <w:r w:rsidR="003E6F9D">
          <w:rPr>
            <w:noProof/>
            <w:webHidden/>
          </w:rPr>
          <w:instrText xml:space="preserve"> PAGEREF _Toc56965547 \h </w:instrText>
        </w:r>
        <w:r w:rsidR="003E6F9D">
          <w:rPr>
            <w:noProof/>
            <w:webHidden/>
          </w:rPr>
        </w:r>
        <w:r w:rsidR="003E6F9D">
          <w:rPr>
            <w:noProof/>
            <w:webHidden/>
          </w:rPr>
          <w:fldChar w:fldCharType="separate"/>
        </w:r>
        <w:r w:rsidR="0041727F">
          <w:rPr>
            <w:noProof/>
            <w:webHidden/>
          </w:rPr>
          <w:t>51</w:t>
        </w:r>
        <w:r w:rsidR="003E6F9D">
          <w:rPr>
            <w:noProof/>
            <w:webHidden/>
          </w:rPr>
          <w:fldChar w:fldCharType="end"/>
        </w:r>
      </w:hyperlink>
    </w:p>
    <w:p w14:paraId="19A7E73E" w14:textId="04127A18" w:rsidR="003E6F9D" w:rsidRDefault="00ED1A9C">
      <w:pPr>
        <w:pStyle w:val="21"/>
        <w:rPr>
          <w:rFonts w:asciiTheme="minorHAnsi" w:eastAsiaTheme="minorEastAsia" w:hAnsiTheme="minorHAnsi"/>
          <w:noProof/>
          <w:sz w:val="22"/>
          <w:lang w:val="ru-RU" w:eastAsia="ru-RU"/>
        </w:rPr>
      </w:pPr>
      <w:hyperlink w:anchor="_Toc56965548" w:history="1">
        <w:r w:rsidR="003E6F9D" w:rsidRPr="003E7026">
          <w:rPr>
            <w:rStyle w:val="a5"/>
            <w:noProof/>
          </w:rPr>
          <w:t>3.2 В</w:t>
        </w:r>
        <w:r w:rsidR="003E6F9D" w:rsidRPr="003E7026">
          <w:rPr>
            <w:rStyle w:val="a5"/>
            <w:noProof/>
            <w:lang w:eastAsia="uk-UA"/>
          </w:rPr>
          <w:t>ибір технологічних параметрів що контролюються та регулюються</w:t>
        </w:r>
        <w:r w:rsidR="003E6F9D">
          <w:rPr>
            <w:noProof/>
            <w:webHidden/>
          </w:rPr>
          <w:tab/>
        </w:r>
        <w:r w:rsidR="003E6F9D">
          <w:rPr>
            <w:noProof/>
            <w:webHidden/>
          </w:rPr>
          <w:fldChar w:fldCharType="begin"/>
        </w:r>
        <w:r w:rsidR="003E6F9D">
          <w:rPr>
            <w:noProof/>
            <w:webHidden/>
          </w:rPr>
          <w:instrText xml:space="preserve"> PAGEREF _Toc56965548 \h </w:instrText>
        </w:r>
        <w:r w:rsidR="003E6F9D">
          <w:rPr>
            <w:noProof/>
            <w:webHidden/>
          </w:rPr>
        </w:r>
        <w:r w:rsidR="003E6F9D">
          <w:rPr>
            <w:noProof/>
            <w:webHidden/>
          </w:rPr>
          <w:fldChar w:fldCharType="separate"/>
        </w:r>
        <w:r w:rsidR="0041727F">
          <w:rPr>
            <w:noProof/>
            <w:webHidden/>
          </w:rPr>
          <w:t>54</w:t>
        </w:r>
        <w:r w:rsidR="003E6F9D">
          <w:rPr>
            <w:noProof/>
            <w:webHidden/>
          </w:rPr>
          <w:fldChar w:fldCharType="end"/>
        </w:r>
      </w:hyperlink>
    </w:p>
    <w:p w14:paraId="595F00C0" w14:textId="36F2E050" w:rsidR="003E6F9D" w:rsidRDefault="00ED1A9C">
      <w:pPr>
        <w:pStyle w:val="21"/>
        <w:rPr>
          <w:rFonts w:asciiTheme="minorHAnsi" w:eastAsiaTheme="minorEastAsia" w:hAnsiTheme="minorHAnsi"/>
          <w:noProof/>
          <w:sz w:val="22"/>
          <w:lang w:val="ru-RU" w:eastAsia="ru-RU"/>
        </w:rPr>
      </w:pPr>
      <w:hyperlink w:anchor="_Toc56965549" w:history="1">
        <w:r w:rsidR="003E6F9D" w:rsidRPr="003E7026">
          <w:rPr>
            <w:rStyle w:val="a5"/>
            <w:noProof/>
          </w:rPr>
          <w:t>3.3 Вибір контурів контроля та регулювання</w:t>
        </w:r>
        <w:r w:rsidR="003E6F9D">
          <w:rPr>
            <w:noProof/>
            <w:webHidden/>
          </w:rPr>
          <w:tab/>
        </w:r>
        <w:r w:rsidR="003E6F9D">
          <w:rPr>
            <w:noProof/>
            <w:webHidden/>
          </w:rPr>
          <w:fldChar w:fldCharType="begin"/>
        </w:r>
        <w:r w:rsidR="003E6F9D">
          <w:rPr>
            <w:noProof/>
            <w:webHidden/>
          </w:rPr>
          <w:instrText xml:space="preserve"> PAGEREF _Toc56965549 \h </w:instrText>
        </w:r>
        <w:r w:rsidR="003E6F9D">
          <w:rPr>
            <w:noProof/>
            <w:webHidden/>
          </w:rPr>
        </w:r>
        <w:r w:rsidR="003E6F9D">
          <w:rPr>
            <w:noProof/>
            <w:webHidden/>
          </w:rPr>
          <w:fldChar w:fldCharType="separate"/>
        </w:r>
        <w:r w:rsidR="0041727F">
          <w:rPr>
            <w:noProof/>
            <w:webHidden/>
          </w:rPr>
          <w:t>55</w:t>
        </w:r>
        <w:r w:rsidR="003E6F9D">
          <w:rPr>
            <w:noProof/>
            <w:webHidden/>
          </w:rPr>
          <w:fldChar w:fldCharType="end"/>
        </w:r>
      </w:hyperlink>
    </w:p>
    <w:p w14:paraId="2CACADAD" w14:textId="35420227" w:rsidR="003E6F9D" w:rsidRDefault="00ED1A9C">
      <w:pPr>
        <w:pStyle w:val="21"/>
        <w:rPr>
          <w:rFonts w:asciiTheme="minorHAnsi" w:eastAsiaTheme="minorEastAsia" w:hAnsiTheme="minorHAnsi"/>
          <w:noProof/>
          <w:sz w:val="22"/>
          <w:lang w:val="ru-RU" w:eastAsia="ru-RU"/>
        </w:rPr>
      </w:pPr>
      <w:hyperlink w:anchor="_Toc56965550" w:history="1">
        <w:r w:rsidR="003E6F9D" w:rsidRPr="003E7026">
          <w:rPr>
            <w:rStyle w:val="a5"/>
            <w:noProof/>
          </w:rPr>
          <w:t xml:space="preserve">3.4 Опис </w:t>
        </w:r>
        <w:r w:rsidR="003E6F9D" w:rsidRPr="003E7026">
          <w:rPr>
            <w:rStyle w:val="a5"/>
            <w:noProof/>
            <w:lang w:eastAsia="uk-UA"/>
          </w:rPr>
          <w:t>комп’ютерно–інтегрованої системи управління</w:t>
        </w:r>
        <w:r w:rsidR="003E6F9D">
          <w:rPr>
            <w:noProof/>
            <w:webHidden/>
          </w:rPr>
          <w:tab/>
        </w:r>
        <w:r w:rsidR="003E6F9D">
          <w:rPr>
            <w:noProof/>
            <w:webHidden/>
          </w:rPr>
          <w:fldChar w:fldCharType="begin"/>
        </w:r>
        <w:r w:rsidR="003E6F9D">
          <w:rPr>
            <w:noProof/>
            <w:webHidden/>
          </w:rPr>
          <w:instrText xml:space="preserve"> PAGEREF _Toc56965550 \h </w:instrText>
        </w:r>
        <w:r w:rsidR="003E6F9D">
          <w:rPr>
            <w:noProof/>
            <w:webHidden/>
          </w:rPr>
        </w:r>
        <w:r w:rsidR="003E6F9D">
          <w:rPr>
            <w:noProof/>
            <w:webHidden/>
          </w:rPr>
          <w:fldChar w:fldCharType="separate"/>
        </w:r>
        <w:r w:rsidR="0041727F">
          <w:rPr>
            <w:noProof/>
            <w:webHidden/>
          </w:rPr>
          <w:t>56</w:t>
        </w:r>
        <w:r w:rsidR="003E6F9D">
          <w:rPr>
            <w:noProof/>
            <w:webHidden/>
          </w:rPr>
          <w:fldChar w:fldCharType="end"/>
        </w:r>
      </w:hyperlink>
    </w:p>
    <w:p w14:paraId="778F9D36" w14:textId="41F5F5DF" w:rsidR="003E6F9D" w:rsidRDefault="00ED1A9C">
      <w:pPr>
        <w:pStyle w:val="31"/>
        <w:tabs>
          <w:tab w:val="right" w:leader="dot" w:pos="9627"/>
        </w:tabs>
        <w:rPr>
          <w:rFonts w:asciiTheme="minorHAnsi" w:eastAsiaTheme="minorEastAsia" w:hAnsiTheme="minorHAnsi"/>
          <w:noProof/>
          <w:sz w:val="22"/>
          <w:lang w:val="ru-RU" w:eastAsia="ru-RU"/>
        </w:rPr>
      </w:pPr>
      <w:hyperlink w:anchor="_Toc56965551" w:history="1">
        <w:r w:rsidR="003E6F9D" w:rsidRPr="003E7026">
          <w:rPr>
            <w:rStyle w:val="a5"/>
            <w:iCs/>
            <w:noProof/>
          </w:rPr>
          <w:t>3.4.1 Контур контролю рівня</w:t>
        </w:r>
        <w:r w:rsidR="003E6F9D">
          <w:rPr>
            <w:noProof/>
            <w:webHidden/>
          </w:rPr>
          <w:tab/>
        </w:r>
        <w:r w:rsidR="003E6F9D">
          <w:rPr>
            <w:noProof/>
            <w:webHidden/>
          </w:rPr>
          <w:fldChar w:fldCharType="begin"/>
        </w:r>
        <w:r w:rsidR="003E6F9D">
          <w:rPr>
            <w:noProof/>
            <w:webHidden/>
          </w:rPr>
          <w:instrText xml:space="preserve"> PAGEREF _Toc56965551 \h </w:instrText>
        </w:r>
        <w:r w:rsidR="003E6F9D">
          <w:rPr>
            <w:noProof/>
            <w:webHidden/>
          </w:rPr>
        </w:r>
        <w:r w:rsidR="003E6F9D">
          <w:rPr>
            <w:noProof/>
            <w:webHidden/>
          </w:rPr>
          <w:fldChar w:fldCharType="separate"/>
        </w:r>
        <w:r w:rsidR="0041727F">
          <w:rPr>
            <w:noProof/>
            <w:webHidden/>
          </w:rPr>
          <w:t>56</w:t>
        </w:r>
        <w:r w:rsidR="003E6F9D">
          <w:rPr>
            <w:noProof/>
            <w:webHidden/>
          </w:rPr>
          <w:fldChar w:fldCharType="end"/>
        </w:r>
      </w:hyperlink>
    </w:p>
    <w:p w14:paraId="5B8F18E0" w14:textId="0562DEBD" w:rsidR="003E6F9D" w:rsidRDefault="00ED1A9C">
      <w:pPr>
        <w:pStyle w:val="31"/>
        <w:tabs>
          <w:tab w:val="right" w:leader="dot" w:pos="9627"/>
        </w:tabs>
        <w:rPr>
          <w:rFonts w:asciiTheme="minorHAnsi" w:eastAsiaTheme="minorEastAsia" w:hAnsiTheme="minorHAnsi"/>
          <w:noProof/>
          <w:sz w:val="22"/>
          <w:lang w:val="ru-RU" w:eastAsia="ru-RU"/>
        </w:rPr>
      </w:pPr>
      <w:hyperlink w:anchor="_Toc56965552" w:history="1">
        <w:r w:rsidR="003E6F9D" w:rsidRPr="003E7026">
          <w:rPr>
            <w:rStyle w:val="a5"/>
            <w:iCs/>
            <w:noProof/>
          </w:rPr>
          <w:t>3.4.2 Контур контролю тиску</w:t>
        </w:r>
        <w:r w:rsidR="003E6F9D">
          <w:rPr>
            <w:noProof/>
            <w:webHidden/>
          </w:rPr>
          <w:tab/>
        </w:r>
        <w:r w:rsidR="003E6F9D">
          <w:rPr>
            <w:noProof/>
            <w:webHidden/>
          </w:rPr>
          <w:fldChar w:fldCharType="begin"/>
        </w:r>
        <w:r w:rsidR="003E6F9D">
          <w:rPr>
            <w:noProof/>
            <w:webHidden/>
          </w:rPr>
          <w:instrText xml:space="preserve"> PAGEREF _Toc56965552 \h </w:instrText>
        </w:r>
        <w:r w:rsidR="003E6F9D">
          <w:rPr>
            <w:noProof/>
            <w:webHidden/>
          </w:rPr>
        </w:r>
        <w:r w:rsidR="003E6F9D">
          <w:rPr>
            <w:noProof/>
            <w:webHidden/>
          </w:rPr>
          <w:fldChar w:fldCharType="separate"/>
        </w:r>
        <w:r w:rsidR="0041727F">
          <w:rPr>
            <w:noProof/>
            <w:webHidden/>
          </w:rPr>
          <w:t>57</w:t>
        </w:r>
        <w:r w:rsidR="003E6F9D">
          <w:rPr>
            <w:noProof/>
            <w:webHidden/>
          </w:rPr>
          <w:fldChar w:fldCharType="end"/>
        </w:r>
      </w:hyperlink>
    </w:p>
    <w:p w14:paraId="1BBA37BF" w14:textId="6CCD9094" w:rsidR="003E6F9D" w:rsidRDefault="00ED1A9C">
      <w:pPr>
        <w:pStyle w:val="31"/>
        <w:tabs>
          <w:tab w:val="right" w:leader="dot" w:pos="9627"/>
        </w:tabs>
        <w:rPr>
          <w:rFonts w:asciiTheme="minorHAnsi" w:eastAsiaTheme="minorEastAsia" w:hAnsiTheme="minorHAnsi"/>
          <w:noProof/>
          <w:sz w:val="22"/>
          <w:lang w:val="ru-RU" w:eastAsia="ru-RU"/>
        </w:rPr>
      </w:pPr>
      <w:hyperlink w:anchor="_Toc56965553" w:history="1">
        <w:r w:rsidR="003E6F9D" w:rsidRPr="003E7026">
          <w:rPr>
            <w:rStyle w:val="a5"/>
            <w:iCs/>
            <w:noProof/>
          </w:rPr>
          <w:t>3.4.3 Контур контролю витрати</w:t>
        </w:r>
        <w:r w:rsidR="003E6F9D">
          <w:rPr>
            <w:noProof/>
            <w:webHidden/>
          </w:rPr>
          <w:tab/>
        </w:r>
        <w:r w:rsidR="003E6F9D">
          <w:rPr>
            <w:noProof/>
            <w:webHidden/>
          </w:rPr>
          <w:fldChar w:fldCharType="begin"/>
        </w:r>
        <w:r w:rsidR="003E6F9D">
          <w:rPr>
            <w:noProof/>
            <w:webHidden/>
          </w:rPr>
          <w:instrText xml:space="preserve"> PAGEREF _Toc56965553 \h </w:instrText>
        </w:r>
        <w:r w:rsidR="003E6F9D">
          <w:rPr>
            <w:noProof/>
            <w:webHidden/>
          </w:rPr>
        </w:r>
        <w:r w:rsidR="003E6F9D">
          <w:rPr>
            <w:noProof/>
            <w:webHidden/>
          </w:rPr>
          <w:fldChar w:fldCharType="separate"/>
        </w:r>
        <w:r w:rsidR="0041727F">
          <w:rPr>
            <w:noProof/>
            <w:webHidden/>
          </w:rPr>
          <w:t>57</w:t>
        </w:r>
        <w:r w:rsidR="003E6F9D">
          <w:rPr>
            <w:noProof/>
            <w:webHidden/>
          </w:rPr>
          <w:fldChar w:fldCharType="end"/>
        </w:r>
      </w:hyperlink>
    </w:p>
    <w:p w14:paraId="51F96337" w14:textId="4FBF4BE1" w:rsidR="003E6F9D" w:rsidRDefault="00ED1A9C">
      <w:pPr>
        <w:pStyle w:val="21"/>
        <w:rPr>
          <w:rFonts w:asciiTheme="minorHAnsi" w:eastAsiaTheme="minorEastAsia" w:hAnsiTheme="minorHAnsi"/>
          <w:noProof/>
          <w:sz w:val="22"/>
          <w:lang w:val="ru-RU" w:eastAsia="ru-RU"/>
        </w:rPr>
      </w:pPr>
      <w:hyperlink w:anchor="_Toc56965554" w:history="1">
        <w:r w:rsidR="003E6F9D" w:rsidRPr="003E7026">
          <w:rPr>
            <w:rStyle w:val="a5"/>
            <w:rFonts w:cs="Times New Roman"/>
            <w:bCs/>
            <w:noProof/>
            <w:lang w:eastAsia="uk-UA"/>
          </w:rPr>
          <w:t>3.5 Візуалізація системи управління технологічним процесом очищення стічних вод</w:t>
        </w:r>
        <w:r w:rsidR="003E6F9D">
          <w:rPr>
            <w:noProof/>
            <w:webHidden/>
          </w:rPr>
          <w:tab/>
        </w:r>
        <w:r w:rsidR="003E6F9D">
          <w:rPr>
            <w:noProof/>
            <w:webHidden/>
          </w:rPr>
          <w:fldChar w:fldCharType="begin"/>
        </w:r>
        <w:r w:rsidR="003E6F9D">
          <w:rPr>
            <w:noProof/>
            <w:webHidden/>
          </w:rPr>
          <w:instrText xml:space="preserve"> PAGEREF _Toc56965554 \h </w:instrText>
        </w:r>
        <w:r w:rsidR="003E6F9D">
          <w:rPr>
            <w:noProof/>
            <w:webHidden/>
          </w:rPr>
        </w:r>
        <w:r w:rsidR="003E6F9D">
          <w:rPr>
            <w:noProof/>
            <w:webHidden/>
          </w:rPr>
          <w:fldChar w:fldCharType="separate"/>
        </w:r>
        <w:r w:rsidR="0041727F">
          <w:rPr>
            <w:noProof/>
            <w:webHidden/>
          </w:rPr>
          <w:t>58</w:t>
        </w:r>
        <w:r w:rsidR="003E6F9D">
          <w:rPr>
            <w:noProof/>
            <w:webHidden/>
          </w:rPr>
          <w:fldChar w:fldCharType="end"/>
        </w:r>
      </w:hyperlink>
    </w:p>
    <w:p w14:paraId="67602419" w14:textId="308C364B" w:rsidR="003E6F9D" w:rsidRDefault="00ED1A9C">
      <w:pPr>
        <w:pStyle w:val="11"/>
        <w:rPr>
          <w:rFonts w:asciiTheme="minorHAnsi" w:eastAsiaTheme="minorEastAsia" w:hAnsiTheme="minorHAnsi"/>
          <w:noProof/>
          <w:sz w:val="22"/>
          <w:lang w:val="ru-RU" w:eastAsia="ru-RU"/>
        </w:rPr>
      </w:pPr>
      <w:hyperlink w:anchor="_Toc56965555" w:history="1">
        <w:r w:rsidR="003E6F9D" w:rsidRPr="003E7026">
          <w:rPr>
            <w:rStyle w:val="a5"/>
            <w:rFonts w:cs="Times New Roman"/>
            <w:noProof/>
            <w:lang w:eastAsia="ru-RU"/>
          </w:rPr>
          <w:t>4  РОЗРАХУНКОВА ЧАСТИНА</w:t>
        </w:r>
        <w:r w:rsidR="003E6F9D">
          <w:rPr>
            <w:noProof/>
            <w:webHidden/>
          </w:rPr>
          <w:tab/>
        </w:r>
        <w:r w:rsidR="003E6F9D">
          <w:rPr>
            <w:noProof/>
            <w:webHidden/>
          </w:rPr>
          <w:fldChar w:fldCharType="begin"/>
        </w:r>
        <w:r w:rsidR="003E6F9D">
          <w:rPr>
            <w:noProof/>
            <w:webHidden/>
          </w:rPr>
          <w:instrText xml:space="preserve"> PAGEREF _Toc56965555 \h </w:instrText>
        </w:r>
        <w:r w:rsidR="003E6F9D">
          <w:rPr>
            <w:noProof/>
            <w:webHidden/>
          </w:rPr>
        </w:r>
        <w:r w:rsidR="003E6F9D">
          <w:rPr>
            <w:noProof/>
            <w:webHidden/>
          </w:rPr>
          <w:fldChar w:fldCharType="separate"/>
        </w:r>
        <w:r w:rsidR="0041727F">
          <w:rPr>
            <w:noProof/>
            <w:webHidden/>
          </w:rPr>
          <w:t>59</w:t>
        </w:r>
        <w:r w:rsidR="003E6F9D">
          <w:rPr>
            <w:noProof/>
            <w:webHidden/>
          </w:rPr>
          <w:fldChar w:fldCharType="end"/>
        </w:r>
      </w:hyperlink>
    </w:p>
    <w:p w14:paraId="6E55BB3B" w14:textId="705D339D" w:rsidR="003E6F9D" w:rsidRDefault="00ED1A9C">
      <w:pPr>
        <w:pStyle w:val="11"/>
        <w:rPr>
          <w:rFonts w:asciiTheme="minorHAnsi" w:eastAsiaTheme="minorEastAsia" w:hAnsiTheme="minorHAnsi"/>
          <w:noProof/>
          <w:sz w:val="22"/>
          <w:lang w:val="ru-RU" w:eastAsia="ru-RU"/>
        </w:rPr>
      </w:pPr>
      <w:hyperlink w:anchor="_Toc56965556" w:history="1">
        <w:r w:rsidR="003E6F9D" w:rsidRPr="003E7026">
          <w:rPr>
            <w:rStyle w:val="a5"/>
            <w:rFonts w:eastAsia="Times New Roman" w:cs="Times New Roman"/>
            <w:noProof/>
            <w:lang w:eastAsia="ru-RU"/>
          </w:rPr>
          <w:t>5  </w:t>
        </w:r>
        <w:r w:rsidR="003E6F9D" w:rsidRPr="003E7026">
          <w:rPr>
            <w:rStyle w:val="a5"/>
            <w:rFonts w:cs="Times New Roman"/>
            <w:noProof/>
            <w:spacing w:val="2"/>
          </w:rPr>
          <w:t xml:space="preserve">ЕКОНОМІЧНЕ ОБҐРУНТУВАННЯ ВПРОВАДЖЕННЯ СИСТЕМИ </w:t>
        </w:r>
        <w:r w:rsidR="003E6F9D" w:rsidRPr="003E7026">
          <w:rPr>
            <w:rStyle w:val="a5"/>
            <w:rFonts w:cs="Times New Roman"/>
            <w:caps/>
            <w:noProof/>
            <w:spacing w:val="1"/>
          </w:rPr>
          <w:t>Управління</w:t>
        </w:r>
        <w:r w:rsidR="003E6F9D">
          <w:rPr>
            <w:noProof/>
            <w:webHidden/>
          </w:rPr>
          <w:tab/>
        </w:r>
        <w:r w:rsidR="003E6F9D">
          <w:rPr>
            <w:noProof/>
            <w:webHidden/>
          </w:rPr>
          <w:fldChar w:fldCharType="begin"/>
        </w:r>
        <w:r w:rsidR="003E6F9D">
          <w:rPr>
            <w:noProof/>
            <w:webHidden/>
          </w:rPr>
          <w:instrText xml:space="preserve"> PAGEREF _Toc56965556 \h </w:instrText>
        </w:r>
        <w:r w:rsidR="003E6F9D">
          <w:rPr>
            <w:noProof/>
            <w:webHidden/>
          </w:rPr>
        </w:r>
        <w:r w:rsidR="003E6F9D">
          <w:rPr>
            <w:noProof/>
            <w:webHidden/>
          </w:rPr>
          <w:fldChar w:fldCharType="separate"/>
        </w:r>
        <w:r w:rsidR="0041727F">
          <w:rPr>
            <w:noProof/>
            <w:webHidden/>
          </w:rPr>
          <w:t>60</w:t>
        </w:r>
        <w:r w:rsidR="003E6F9D">
          <w:rPr>
            <w:noProof/>
            <w:webHidden/>
          </w:rPr>
          <w:fldChar w:fldCharType="end"/>
        </w:r>
      </w:hyperlink>
    </w:p>
    <w:p w14:paraId="69FCB2B4" w14:textId="74B83441" w:rsidR="003E6F9D" w:rsidRDefault="00ED1A9C">
      <w:pPr>
        <w:pStyle w:val="21"/>
        <w:rPr>
          <w:rFonts w:asciiTheme="minorHAnsi" w:eastAsiaTheme="minorEastAsia" w:hAnsiTheme="minorHAnsi"/>
          <w:noProof/>
          <w:sz w:val="22"/>
          <w:lang w:val="ru-RU" w:eastAsia="ru-RU"/>
        </w:rPr>
      </w:pPr>
      <w:hyperlink w:anchor="_Toc56965557" w:history="1">
        <w:r w:rsidR="003E6F9D" w:rsidRPr="003E7026">
          <w:rPr>
            <w:rStyle w:val="a5"/>
            <w:rFonts w:cs="Times New Roman"/>
            <w:bCs/>
            <w:noProof/>
            <w:spacing w:val="1"/>
          </w:rPr>
          <w:t>5.1 Обґрунтування необхідності розробки</w:t>
        </w:r>
        <w:r w:rsidR="003E6F9D">
          <w:rPr>
            <w:noProof/>
            <w:webHidden/>
          </w:rPr>
          <w:tab/>
        </w:r>
        <w:r w:rsidR="003E6F9D">
          <w:rPr>
            <w:noProof/>
            <w:webHidden/>
          </w:rPr>
          <w:fldChar w:fldCharType="begin"/>
        </w:r>
        <w:r w:rsidR="003E6F9D">
          <w:rPr>
            <w:noProof/>
            <w:webHidden/>
          </w:rPr>
          <w:instrText xml:space="preserve"> PAGEREF _Toc56965557 \h </w:instrText>
        </w:r>
        <w:r w:rsidR="003E6F9D">
          <w:rPr>
            <w:noProof/>
            <w:webHidden/>
          </w:rPr>
        </w:r>
        <w:r w:rsidR="003E6F9D">
          <w:rPr>
            <w:noProof/>
            <w:webHidden/>
          </w:rPr>
          <w:fldChar w:fldCharType="separate"/>
        </w:r>
        <w:r w:rsidR="0041727F">
          <w:rPr>
            <w:noProof/>
            <w:webHidden/>
          </w:rPr>
          <w:t>60</w:t>
        </w:r>
        <w:r w:rsidR="003E6F9D">
          <w:rPr>
            <w:noProof/>
            <w:webHidden/>
          </w:rPr>
          <w:fldChar w:fldCharType="end"/>
        </w:r>
      </w:hyperlink>
    </w:p>
    <w:p w14:paraId="1E608F5D" w14:textId="3FB2D592" w:rsidR="003E6F9D" w:rsidRDefault="00ED1A9C">
      <w:pPr>
        <w:pStyle w:val="21"/>
        <w:rPr>
          <w:rFonts w:asciiTheme="minorHAnsi" w:eastAsiaTheme="minorEastAsia" w:hAnsiTheme="minorHAnsi"/>
          <w:noProof/>
          <w:sz w:val="22"/>
          <w:lang w:val="ru-RU" w:eastAsia="ru-RU"/>
        </w:rPr>
      </w:pPr>
      <w:hyperlink w:anchor="_Toc56965558" w:history="1">
        <w:r w:rsidR="003E6F9D" w:rsidRPr="003E7026">
          <w:rPr>
            <w:rStyle w:val="a5"/>
            <w:rFonts w:eastAsia="Times New Roman" w:cs="Times New Roman"/>
            <w:bCs/>
            <w:noProof/>
            <w:spacing w:val="1"/>
            <w:lang w:eastAsia="ru-RU"/>
          </w:rPr>
          <w:t>5.2 Розрахунок витрат на проектування</w:t>
        </w:r>
        <w:r w:rsidR="003E6F9D">
          <w:rPr>
            <w:noProof/>
            <w:webHidden/>
          </w:rPr>
          <w:tab/>
        </w:r>
        <w:r w:rsidR="003E6F9D">
          <w:rPr>
            <w:noProof/>
            <w:webHidden/>
          </w:rPr>
          <w:fldChar w:fldCharType="begin"/>
        </w:r>
        <w:r w:rsidR="003E6F9D">
          <w:rPr>
            <w:noProof/>
            <w:webHidden/>
          </w:rPr>
          <w:instrText xml:space="preserve"> PAGEREF _Toc56965558 \h </w:instrText>
        </w:r>
        <w:r w:rsidR="003E6F9D">
          <w:rPr>
            <w:noProof/>
            <w:webHidden/>
          </w:rPr>
        </w:r>
        <w:r w:rsidR="003E6F9D">
          <w:rPr>
            <w:noProof/>
            <w:webHidden/>
          </w:rPr>
          <w:fldChar w:fldCharType="separate"/>
        </w:r>
        <w:r w:rsidR="0041727F">
          <w:rPr>
            <w:noProof/>
            <w:webHidden/>
          </w:rPr>
          <w:t>62</w:t>
        </w:r>
        <w:r w:rsidR="003E6F9D">
          <w:rPr>
            <w:noProof/>
            <w:webHidden/>
          </w:rPr>
          <w:fldChar w:fldCharType="end"/>
        </w:r>
      </w:hyperlink>
    </w:p>
    <w:p w14:paraId="7968B2CE" w14:textId="120A0FD2" w:rsidR="003E6F9D" w:rsidRDefault="00ED1A9C">
      <w:pPr>
        <w:pStyle w:val="21"/>
        <w:rPr>
          <w:rFonts w:asciiTheme="minorHAnsi" w:eastAsiaTheme="minorEastAsia" w:hAnsiTheme="minorHAnsi"/>
          <w:noProof/>
          <w:sz w:val="22"/>
          <w:lang w:val="ru-RU" w:eastAsia="ru-RU"/>
        </w:rPr>
      </w:pPr>
      <w:hyperlink w:anchor="_Toc56965559" w:history="1">
        <w:r w:rsidR="003E6F9D" w:rsidRPr="003E7026">
          <w:rPr>
            <w:rStyle w:val="a5"/>
            <w:rFonts w:cs="Times New Roman"/>
            <w:noProof/>
            <w:lang w:eastAsia="ru-RU"/>
          </w:rPr>
          <w:t>5.3 Розрахунок витрат устаткування і капітальних витрат підприємства</w:t>
        </w:r>
        <w:r w:rsidR="003E6F9D">
          <w:rPr>
            <w:noProof/>
            <w:webHidden/>
          </w:rPr>
          <w:tab/>
        </w:r>
        <w:r w:rsidR="003E6F9D">
          <w:rPr>
            <w:noProof/>
            <w:webHidden/>
          </w:rPr>
          <w:fldChar w:fldCharType="begin"/>
        </w:r>
        <w:r w:rsidR="003E6F9D">
          <w:rPr>
            <w:noProof/>
            <w:webHidden/>
          </w:rPr>
          <w:instrText xml:space="preserve"> PAGEREF _Toc56965559 \h </w:instrText>
        </w:r>
        <w:r w:rsidR="003E6F9D">
          <w:rPr>
            <w:noProof/>
            <w:webHidden/>
          </w:rPr>
        </w:r>
        <w:r w:rsidR="003E6F9D">
          <w:rPr>
            <w:noProof/>
            <w:webHidden/>
          </w:rPr>
          <w:fldChar w:fldCharType="separate"/>
        </w:r>
        <w:r w:rsidR="0041727F">
          <w:rPr>
            <w:noProof/>
            <w:webHidden/>
          </w:rPr>
          <w:t>64</w:t>
        </w:r>
        <w:r w:rsidR="003E6F9D">
          <w:rPr>
            <w:noProof/>
            <w:webHidden/>
          </w:rPr>
          <w:fldChar w:fldCharType="end"/>
        </w:r>
      </w:hyperlink>
    </w:p>
    <w:p w14:paraId="40A088BD" w14:textId="530BDA4B" w:rsidR="003E6F9D" w:rsidRDefault="00ED1A9C">
      <w:pPr>
        <w:pStyle w:val="21"/>
        <w:rPr>
          <w:rFonts w:asciiTheme="minorHAnsi" w:eastAsiaTheme="minorEastAsia" w:hAnsiTheme="minorHAnsi"/>
          <w:noProof/>
          <w:sz w:val="22"/>
          <w:lang w:val="ru-RU" w:eastAsia="ru-RU"/>
        </w:rPr>
      </w:pPr>
      <w:hyperlink w:anchor="_Toc56965560" w:history="1">
        <w:r w:rsidR="003E6F9D" w:rsidRPr="003E7026">
          <w:rPr>
            <w:rStyle w:val="a5"/>
            <w:rFonts w:eastAsia="Times New Roman" w:cs="Times New Roman"/>
            <w:bCs/>
            <w:noProof/>
            <w:spacing w:val="-10"/>
            <w:lang w:eastAsia="ru-RU"/>
          </w:rPr>
          <w:t>5.4 Розрахунок фондів часу</w:t>
        </w:r>
        <w:r w:rsidR="003E6F9D">
          <w:rPr>
            <w:noProof/>
            <w:webHidden/>
          </w:rPr>
          <w:tab/>
        </w:r>
        <w:r w:rsidR="003E6F9D">
          <w:rPr>
            <w:noProof/>
            <w:webHidden/>
          </w:rPr>
          <w:fldChar w:fldCharType="begin"/>
        </w:r>
        <w:r w:rsidR="003E6F9D">
          <w:rPr>
            <w:noProof/>
            <w:webHidden/>
          </w:rPr>
          <w:instrText xml:space="preserve"> PAGEREF _Toc56965560 \h </w:instrText>
        </w:r>
        <w:r w:rsidR="003E6F9D">
          <w:rPr>
            <w:noProof/>
            <w:webHidden/>
          </w:rPr>
        </w:r>
        <w:r w:rsidR="003E6F9D">
          <w:rPr>
            <w:noProof/>
            <w:webHidden/>
          </w:rPr>
          <w:fldChar w:fldCharType="separate"/>
        </w:r>
        <w:r w:rsidR="0041727F">
          <w:rPr>
            <w:noProof/>
            <w:webHidden/>
          </w:rPr>
          <w:t>66</w:t>
        </w:r>
        <w:r w:rsidR="003E6F9D">
          <w:rPr>
            <w:noProof/>
            <w:webHidden/>
          </w:rPr>
          <w:fldChar w:fldCharType="end"/>
        </w:r>
      </w:hyperlink>
    </w:p>
    <w:p w14:paraId="69AA96E5" w14:textId="21E7B23E" w:rsidR="003E6F9D" w:rsidRDefault="00ED1A9C">
      <w:pPr>
        <w:pStyle w:val="21"/>
        <w:rPr>
          <w:rFonts w:asciiTheme="minorHAnsi" w:eastAsiaTheme="minorEastAsia" w:hAnsiTheme="minorHAnsi"/>
          <w:noProof/>
          <w:sz w:val="22"/>
          <w:lang w:val="ru-RU" w:eastAsia="ru-RU"/>
        </w:rPr>
      </w:pPr>
      <w:hyperlink w:anchor="_Toc56965561" w:history="1">
        <w:r w:rsidR="003E6F9D" w:rsidRPr="003E7026">
          <w:rPr>
            <w:rStyle w:val="a5"/>
            <w:rFonts w:cs="Times New Roman"/>
            <w:bCs/>
            <w:noProof/>
            <w:spacing w:val="-1"/>
          </w:rPr>
          <w:t>5.5 Розрахунок річних експлуатаційних витрат</w:t>
        </w:r>
        <w:r w:rsidR="003E6F9D">
          <w:rPr>
            <w:noProof/>
            <w:webHidden/>
          </w:rPr>
          <w:tab/>
        </w:r>
        <w:r w:rsidR="003E6F9D">
          <w:rPr>
            <w:noProof/>
            <w:webHidden/>
          </w:rPr>
          <w:fldChar w:fldCharType="begin"/>
        </w:r>
        <w:r w:rsidR="003E6F9D">
          <w:rPr>
            <w:noProof/>
            <w:webHidden/>
          </w:rPr>
          <w:instrText xml:space="preserve"> PAGEREF _Toc56965561 \h </w:instrText>
        </w:r>
        <w:r w:rsidR="003E6F9D">
          <w:rPr>
            <w:noProof/>
            <w:webHidden/>
          </w:rPr>
        </w:r>
        <w:r w:rsidR="003E6F9D">
          <w:rPr>
            <w:noProof/>
            <w:webHidden/>
          </w:rPr>
          <w:fldChar w:fldCharType="separate"/>
        </w:r>
        <w:r w:rsidR="0041727F">
          <w:rPr>
            <w:noProof/>
            <w:webHidden/>
          </w:rPr>
          <w:t>67</w:t>
        </w:r>
        <w:r w:rsidR="003E6F9D">
          <w:rPr>
            <w:noProof/>
            <w:webHidden/>
          </w:rPr>
          <w:fldChar w:fldCharType="end"/>
        </w:r>
      </w:hyperlink>
    </w:p>
    <w:p w14:paraId="506BC008" w14:textId="330FA2C8" w:rsidR="003E6F9D" w:rsidRDefault="00ED1A9C">
      <w:pPr>
        <w:pStyle w:val="21"/>
        <w:rPr>
          <w:rFonts w:asciiTheme="minorHAnsi" w:eastAsiaTheme="minorEastAsia" w:hAnsiTheme="minorHAnsi"/>
          <w:noProof/>
          <w:sz w:val="22"/>
          <w:lang w:val="ru-RU" w:eastAsia="ru-RU"/>
        </w:rPr>
      </w:pPr>
      <w:hyperlink w:anchor="_Toc56965562" w:history="1">
        <w:r w:rsidR="003E6F9D" w:rsidRPr="003E7026">
          <w:rPr>
            <w:rStyle w:val="a5"/>
            <w:noProof/>
            <w:kern w:val="28"/>
          </w:rPr>
          <w:t>5.6 Оцінка наукової і науково-технічної результативності проекту</w:t>
        </w:r>
        <w:r w:rsidR="003E6F9D">
          <w:rPr>
            <w:noProof/>
            <w:webHidden/>
          </w:rPr>
          <w:tab/>
        </w:r>
        <w:r w:rsidR="003E6F9D">
          <w:rPr>
            <w:noProof/>
            <w:webHidden/>
          </w:rPr>
          <w:fldChar w:fldCharType="begin"/>
        </w:r>
        <w:r w:rsidR="003E6F9D">
          <w:rPr>
            <w:noProof/>
            <w:webHidden/>
          </w:rPr>
          <w:instrText xml:space="preserve"> PAGEREF _Toc56965562 \h </w:instrText>
        </w:r>
        <w:r w:rsidR="003E6F9D">
          <w:rPr>
            <w:noProof/>
            <w:webHidden/>
          </w:rPr>
        </w:r>
        <w:r w:rsidR="003E6F9D">
          <w:rPr>
            <w:noProof/>
            <w:webHidden/>
          </w:rPr>
          <w:fldChar w:fldCharType="separate"/>
        </w:r>
        <w:r w:rsidR="0041727F">
          <w:rPr>
            <w:noProof/>
            <w:webHidden/>
          </w:rPr>
          <w:t>69</w:t>
        </w:r>
        <w:r w:rsidR="003E6F9D">
          <w:rPr>
            <w:noProof/>
            <w:webHidden/>
          </w:rPr>
          <w:fldChar w:fldCharType="end"/>
        </w:r>
      </w:hyperlink>
    </w:p>
    <w:p w14:paraId="50B2E1E0" w14:textId="5494F77D" w:rsidR="003E6F9D" w:rsidRDefault="00ED1A9C">
      <w:pPr>
        <w:pStyle w:val="21"/>
        <w:rPr>
          <w:rFonts w:asciiTheme="minorHAnsi" w:eastAsiaTheme="minorEastAsia" w:hAnsiTheme="minorHAnsi"/>
          <w:noProof/>
          <w:sz w:val="22"/>
          <w:lang w:val="ru-RU" w:eastAsia="ru-RU"/>
        </w:rPr>
      </w:pPr>
      <w:hyperlink w:anchor="_Toc56965563" w:history="1">
        <w:r w:rsidR="003E6F9D" w:rsidRPr="003E7026">
          <w:rPr>
            <w:rStyle w:val="a5"/>
            <w:rFonts w:cs="Times New Roman"/>
            <w:noProof/>
            <w:spacing w:val="5"/>
          </w:rPr>
          <w:t>5.7 Розрахунок річної економії підприємства</w:t>
        </w:r>
        <w:r w:rsidR="003E6F9D">
          <w:rPr>
            <w:noProof/>
            <w:webHidden/>
          </w:rPr>
          <w:tab/>
        </w:r>
        <w:r w:rsidR="003E6F9D">
          <w:rPr>
            <w:noProof/>
            <w:webHidden/>
          </w:rPr>
          <w:fldChar w:fldCharType="begin"/>
        </w:r>
        <w:r w:rsidR="003E6F9D">
          <w:rPr>
            <w:noProof/>
            <w:webHidden/>
          </w:rPr>
          <w:instrText xml:space="preserve"> PAGEREF _Toc56965563 \h </w:instrText>
        </w:r>
        <w:r w:rsidR="003E6F9D">
          <w:rPr>
            <w:noProof/>
            <w:webHidden/>
          </w:rPr>
        </w:r>
        <w:r w:rsidR="003E6F9D">
          <w:rPr>
            <w:noProof/>
            <w:webHidden/>
          </w:rPr>
          <w:fldChar w:fldCharType="separate"/>
        </w:r>
        <w:r w:rsidR="0041727F">
          <w:rPr>
            <w:noProof/>
            <w:webHidden/>
          </w:rPr>
          <w:t>71</w:t>
        </w:r>
        <w:r w:rsidR="003E6F9D">
          <w:rPr>
            <w:noProof/>
            <w:webHidden/>
          </w:rPr>
          <w:fldChar w:fldCharType="end"/>
        </w:r>
      </w:hyperlink>
    </w:p>
    <w:p w14:paraId="79902896" w14:textId="54379F50" w:rsidR="003E6F9D" w:rsidRDefault="00ED1A9C">
      <w:pPr>
        <w:pStyle w:val="31"/>
        <w:tabs>
          <w:tab w:val="right" w:leader="dot" w:pos="9627"/>
        </w:tabs>
        <w:rPr>
          <w:rFonts w:asciiTheme="minorHAnsi" w:eastAsiaTheme="minorEastAsia" w:hAnsiTheme="minorHAnsi"/>
          <w:noProof/>
          <w:sz w:val="22"/>
          <w:lang w:val="ru-RU" w:eastAsia="ru-RU"/>
        </w:rPr>
      </w:pPr>
      <w:hyperlink w:anchor="_Toc56965564" w:history="1">
        <w:r w:rsidR="003E6F9D" w:rsidRPr="003E7026">
          <w:rPr>
            <w:rStyle w:val="a5"/>
            <w:rFonts w:cs="Times New Roman"/>
            <w:noProof/>
          </w:rPr>
          <w:t>5.7.1 Економія при зниженні прямих витрат</w:t>
        </w:r>
        <w:r w:rsidR="003E6F9D">
          <w:rPr>
            <w:noProof/>
            <w:webHidden/>
          </w:rPr>
          <w:tab/>
        </w:r>
        <w:r w:rsidR="003E6F9D">
          <w:rPr>
            <w:noProof/>
            <w:webHidden/>
          </w:rPr>
          <w:fldChar w:fldCharType="begin"/>
        </w:r>
        <w:r w:rsidR="003E6F9D">
          <w:rPr>
            <w:noProof/>
            <w:webHidden/>
          </w:rPr>
          <w:instrText xml:space="preserve"> PAGEREF _Toc56965564 \h </w:instrText>
        </w:r>
        <w:r w:rsidR="003E6F9D">
          <w:rPr>
            <w:noProof/>
            <w:webHidden/>
          </w:rPr>
        </w:r>
        <w:r w:rsidR="003E6F9D">
          <w:rPr>
            <w:noProof/>
            <w:webHidden/>
          </w:rPr>
          <w:fldChar w:fldCharType="separate"/>
        </w:r>
        <w:r w:rsidR="0041727F">
          <w:rPr>
            <w:noProof/>
            <w:webHidden/>
          </w:rPr>
          <w:t>72</w:t>
        </w:r>
        <w:r w:rsidR="003E6F9D">
          <w:rPr>
            <w:noProof/>
            <w:webHidden/>
          </w:rPr>
          <w:fldChar w:fldCharType="end"/>
        </w:r>
      </w:hyperlink>
    </w:p>
    <w:p w14:paraId="2A71F702" w14:textId="7829D4FF" w:rsidR="003E6F9D" w:rsidRDefault="00ED1A9C">
      <w:pPr>
        <w:pStyle w:val="31"/>
        <w:tabs>
          <w:tab w:val="right" w:leader="dot" w:pos="9627"/>
        </w:tabs>
        <w:rPr>
          <w:rFonts w:asciiTheme="minorHAnsi" w:eastAsiaTheme="minorEastAsia" w:hAnsiTheme="minorHAnsi"/>
          <w:noProof/>
          <w:sz w:val="22"/>
          <w:lang w:val="ru-RU" w:eastAsia="ru-RU"/>
        </w:rPr>
      </w:pPr>
      <w:hyperlink w:anchor="_Toc56965565" w:history="1">
        <w:r w:rsidR="003E6F9D" w:rsidRPr="003E7026">
          <w:rPr>
            <w:rStyle w:val="a5"/>
            <w:rFonts w:cs="Times New Roman"/>
            <w:bCs/>
            <w:noProof/>
          </w:rPr>
          <w:t xml:space="preserve">5.7.2 Загальний ефект від зниження суми плати за шкідливі </w:t>
        </w:r>
        <w:r w:rsidR="003E6F9D" w:rsidRPr="003E7026">
          <w:rPr>
            <w:rStyle w:val="a5"/>
            <w:rFonts w:cs="Times New Roman"/>
            <w:noProof/>
          </w:rPr>
          <w:t>викиди</w:t>
        </w:r>
        <w:r w:rsidR="003E6F9D">
          <w:rPr>
            <w:noProof/>
            <w:webHidden/>
          </w:rPr>
          <w:tab/>
        </w:r>
        <w:r w:rsidR="003E6F9D">
          <w:rPr>
            <w:noProof/>
            <w:webHidden/>
          </w:rPr>
          <w:fldChar w:fldCharType="begin"/>
        </w:r>
        <w:r w:rsidR="003E6F9D">
          <w:rPr>
            <w:noProof/>
            <w:webHidden/>
          </w:rPr>
          <w:instrText xml:space="preserve"> PAGEREF _Toc56965565 \h </w:instrText>
        </w:r>
        <w:r w:rsidR="003E6F9D">
          <w:rPr>
            <w:noProof/>
            <w:webHidden/>
          </w:rPr>
        </w:r>
        <w:r w:rsidR="003E6F9D">
          <w:rPr>
            <w:noProof/>
            <w:webHidden/>
          </w:rPr>
          <w:fldChar w:fldCharType="separate"/>
        </w:r>
        <w:r w:rsidR="0041727F">
          <w:rPr>
            <w:noProof/>
            <w:webHidden/>
          </w:rPr>
          <w:t>76</w:t>
        </w:r>
        <w:r w:rsidR="003E6F9D">
          <w:rPr>
            <w:noProof/>
            <w:webHidden/>
          </w:rPr>
          <w:fldChar w:fldCharType="end"/>
        </w:r>
      </w:hyperlink>
    </w:p>
    <w:p w14:paraId="711DCC95" w14:textId="7A0DBF8B" w:rsidR="003E6F9D" w:rsidRDefault="00ED1A9C">
      <w:pPr>
        <w:pStyle w:val="31"/>
        <w:tabs>
          <w:tab w:val="right" w:leader="dot" w:pos="9627"/>
        </w:tabs>
        <w:rPr>
          <w:rFonts w:asciiTheme="minorHAnsi" w:eastAsiaTheme="minorEastAsia" w:hAnsiTheme="minorHAnsi"/>
          <w:noProof/>
          <w:sz w:val="22"/>
          <w:lang w:val="ru-RU" w:eastAsia="ru-RU"/>
        </w:rPr>
      </w:pPr>
      <w:hyperlink w:anchor="_Toc56965566" w:history="1">
        <w:r w:rsidR="003E6F9D" w:rsidRPr="003E7026">
          <w:rPr>
            <w:rStyle w:val="a5"/>
            <w:rFonts w:cs="Times New Roman"/>
            <w:bCs/>
            <w:noProof/>
            <w:spacing w:val="1"/>
          </w:rPr>
          <w:t>5.7.3 Загальна річна економія витрат підприємства</w:t>
        </w:r>
        <w:r w:rsidR="003E6F9D">
          <w:rPr>
            <w:noProof/>
            <w:webHidden/>
          </w:rPr>
          <w:tab/>
        </w:r>
        <w:r w:rsidR="003E6F9D">
          <w:rPr>
            <w:noProof/>
            <w:webHidden/>
          </w:rPr>
          <w:fldChar w:fldCharType="begin"/>
        </w:r>
        <w:r w:rsidR="003E6F9D">
          <w:rPr>
            <w:noProof/>
            <w:webHidden/>
          </w:rPr>
          <w:instrText xml:space="preserve"> PAGEREF _Toc56965566 \h </w:instrText>
        </w:r>
        <w:r w:rsidR="003E6F9D">
          <w:rPr>
            <w:noProof/>
            <w:webHidden/>
          </w:rPr>
        </w:r>
        <w:r w:rsidR="003E6F9D">
          <w:rPr>
            <w:noProof/>
            <w:webHidden/>
          </w:rPr>
          <w:fldChar w:fldCharType="separate"/>
        </w:r>
        <w:r w:rsidR="0041727F">
          <w:rPr>
            <w:noProof/>
            <w:webHidden/>
          </w:rPr>
          <w:t>76</w:t>
        </w:r>
        <w:r w:rsidR="003E6F9D">
          <w:rPr>
            <w:noProof/>
            <w:webHidden/>
          </w:rPr>
          <w:fldChar w:fldCharType="end"/>
        </w:r>
      </w:hyperlink>
    </w:p>
    <w:p w14:paraId="1F3E6D90" w14:textId="76AF2BAB" w:rsidR="003E6F9D" w:rsidRDefault="00ED1A9C">
      <w:pPr>
        <w:pStyle w:val="21"/>
        <w:rPr>
          <w:rFonts w:asciiTheme="minorHAnsi" w:eastAsiaTheme="minorEastAsia" w:hAnsiTheme="minorHAnsi"/>
          <w:noProof/>
          <w:sz w:val="22"/>
          <w:lang w:val="ru-RU" w:eastAsia="ru-RU"/>
        </w:rPr>
      </w:pPr>
      <w:hyperlink w:anchor="_Toc56965567" w:history="1">
        <w:r w:rsidR="003E6F9D" w:rsidRPr="003E7026">
          <w:rPr>
            <w:rStyle w:val="a5"/>
            <w:rFonts w:cs="Times New Roman"/>
            <w:bCs/>
            <w:noProof/>
          </w:rPr>
          <w:t xml:space="preserve">5.8 Фінансові результати впровадження СА ТП та її </w:t>
        </w:r>
        <w:r w:rsidR="003E6F9D" w:rsidRPr="003E7026">
          <w:rPr>
            <w:rStyle w:val="a5"/>
            <w:rFonts w:cs="Times New Roman"/>
            <w:noProof/>
          </w:rPr>
          <w:t xml:space="preserve">економічна </w:t>
        </w:r>
        <w:r w:rsidR="003E6F9D" w:rsidRPr="003E7026">
          <w:rPr>
            <w:rStyle w:val="a5"/>
            <w:rFonts w:cs="Times New Roman"/>
            <w:bCs/>
            <w:noProof/>
          </w:rPr>
          <w:t>ефективність</w:t>
        </w:r>
        <w:r w:rsidR="003E6F9D">
          <w:rPr>
            <w:noProof/>
            <w:webHidden/>
          </w:rPr>
          <w:tab/>
        </w:r>
        <w:r w:rsidR="003E6F9D">
          <w:rPr>
            <w:noProof/>
            <w:webHidden/>
          </w:rPr>
          <w:fldChar w:fldCharType="begin"/>
        </w:r>
        <w:r w:rsidR="003E6F9D">
          <w:rPr>
            <w:noProof/>
            <w:webHidden/>
          </w:rPr>
          <w:instrText xml:space="preserve"> PAGEREF _Toc56965567 \h </w:instrText>
        </w:r>
        <w:r w:rsidR="003E6F9D">
          <w:rPr>
            <w:noProof/>
            <w:webHidden/>
          </w:rPr>
        </w:r>
        <w:r w:rsidR="003E6F9D">
          <w:rPr>
            <w:noProof/>
            <w:webHidden/>
          </w:rPr>
          <w:fldChar w:fldCharType="separate"/>
        </w:r>
        <w:r w:rsidR="0041727F">
          <w:rPr>
            <w:noProof/>
            <w:webHidden/>
          </w:rPr>
          <w:t>77</w:t>
        </w:r>
        <w:r w:rsidR="003E6F9D">
          <w:rPr>
            <w:noProof/>
            <w:webHidden/>
          </w:rPr>
          <w:fldChar w:fldCharType="end"/>
        </w:r>
      </w:hyperlink>
    </w:p>
    <w:p w14:paraId="38FDE37D" w14:textId="4B79A147" w:rsidR="003E6F9D" w:rsidRDefault="00ED1A9C">
      <w:pPr>
        <w:pStyle w:val="21"/>
        <w:rPr>
          <w:rFonts w:asciiTheme="minorHAnsi" w:eastAsiaTheme="minorEastAsia" w:hAnsiTheme="minorHAnsi"/>
          <w:noProof/>
          <w:sz w:val="22"/>
          <w:lang w:val="ru-RU" w:eastAsia="ru-RU"/>
        </w:rPr>
      </w:pPr>
      <w:hyperlink w:anchor="_Toc56965568" w:history="1">
        <w:r w:rsidR="003E6F9D" w:rsidRPr="003E7026">
          <w:rPr>
            <w:rStyle w:val="a5"/>
            <w:rFonts w:cs="Times New Roman"/>
            <w:bCs/>
            <w:noProof/>
            <w:spacing w:val="1"/>
          </w:rPr>
          <w:t>5.9 Висновки</w:t>
        </w:r>
        <w:r w:rsidR="003E6F9D">
          <w:rPr>
            <w:noProof/>
            <w:webHidden/>
          </w:rPr>
          <w:tab/>
        </w:r>
        <w:r w:rsidR="003E6F9D">
          <w:rPr>
            <w:noProof/>
            <w:webHidden/>
          </w:rPr>
          <w:fldChar w:fldCharType="begin"/>
        </w:r>
        <w:r w:rsidR="003E6F9D">
          <w:rPr>
            <w:noProof/>
            <w:webHidden/>
          </w:rPr>
          <w:instrText xml:space="preserve"> PAGEREF _Toc56965568 \h </w:instrText>
        </w:r>
        <w:r w:rsidR="003E6F9D">
          <w:rPr>
            <w:noProof/>
            <w:webHidden/>
          </w:rPr>
        </w:r>
        <w:r w:rsidR="003E6F9D">
          <w:rPr>
            <w:noProof/>
            <w:webHidden/>
          </w:rPr>
          <w:fldChar w:fldCharType="separate"/>
        </w:r>
        <w:r w:rsidR="0041727F">
          <w:rPr>
            <w:noProof/>
            <w:webHidden/>
          </w:rPr>
          <w:t>78</w:t>
        </w:r>
        <w:r w:rsidR="003E6F9D">
          <w:rPr>
            <w:noProof/>
            <w:webHidden/>
          </w:rPr>
          <w:fldChar w:fldCharType="end"/>
        </w:r>
      </w:hyperlink>
    </w:p>
    <w:p w14:paraId="7F0CF265" w14:textId="1D867FCB" w:rsidR="003E6F9D" w:rsidRDefault="00ED1A9C">
      <w:pPr>
        <w:pStyle w:val="11"/>
        <w:rPr>
          <w:rFonts w:asciiTheme="minorHAnsi" w:eastAsiaTheme="minorEastAsia" w:hAnsiTheme="minorHAnsi"/>
          <w:noProof/>
          <w:sz w:val="22"/>
          <w:lang w:val="ru-RU" w:eastAsia="ru-RU"/>
        </w:rPr>
      </w:pPr>
      <w:hyperlink w:anchor="_Toc56965569" w:history="1">
        <w:r w:rsidR="003E6F9D" w:rsidRPr="003E7026">
          <w:rPr>
            <w:rStyle w:val="a5"/>
            <w:rFonts w:cs="Times New Roman"/>
            <w:noProof/>
            <w:lang w:eastAsia="ru-RU"/>
          </w:rPr>
          <w:t>6  </w:t>
        </w:r>
        <w:r w:rsidR="003E6F9D" w:rsidRPr="003E7026">
          <w:rPr>
            <w:rStyle w:val="a5"/>
            <w:rFonts w:eastAsia="Times New Roman" w:cs="Times New Roman"/>
            <w:noProof/>
            <w:lang w:eastAsia="ru-RU"/>
          </w:rPr>
          <w:t>ОХОРОНА ПРАЦІ ТА НАВКОЛИШНЬОГО СЕРЕДОВИЩА</w:t>
        </w:r>
        <w:r w:rsidR="003E6F9D">
          <w:rPr>
            <w:noProof/>
            <w:webHidden/>
          </w:rPr>
          <w:tab/>
        </w:r>
        <w:r w:rsidR="003E6F9D">
          <w:rPr>
            <w:noProof/>
            <w:webHidden/>
          </w:rPr>
          <w:fldChar w:fldCharType="begin"/>
        </w:r>
        <w:r w:rsidR="003E6F9D">
          <w:rPr>
            <w:noProof/>
            <w:webHidden/>
          </w:rPr>
          <w:instrText xml:space="preserve"> PAGEREF _Toc56965569 \h </w:instrText>
        </w:r>
        <w:r w:rsidR="003E6F9D">
          <w:rPr>
            <w:noProof/>
            <w:webHidden/>
          </w:rPr>
        </w:r>
        <w:r w:rsidR="003E6F9D">
          <w:rPr>
            <w:noProof/>
            <w:webHidden/>
          </w:rPr>
          <w:fldChar w:fldCharType="separate"/>
        </w:r>
        <w:r w:rsidR="0041727F">
          <w:rPr>
            <w:noProof/>
            <w:webHidden/>
          </w:rPr>
          <w:t>80</w:t>
        </w:r>
        <w:r w:rsidR="003E6F9D">
          <w:rPr>
            <w:noProof/>
            <w:webHidden/>
          </w:rPr>
          <w:fldChar w:fldCharType="end"/>
        </w:r>
      </w:hyperlink>
    </w:p>
    <w:p w14:paraId="2EBC118A" w14:textId="1C20B199" w:rsidR="003E6F9D" w:rsidRDefault="00ED1A9C">
      <w:pPr>
        <w:pStyle w:val="21"/>
        <w:rPr>
          <w:rFonts w:asciiTheme="minorHAnsi" w:eastAsiaTheme="minorEastAsia" w:hAnsiTheme="minorHAnsi"/>
          <w:noProof/>
          <w:sz w:val="22"/>
          <w:lang w:val="ru-RU" w:eastAsia="ru-RU"/>
        </w:rPr>
      </w:pPr>
      <w:hyperlink w:anchor="_Toc56965570" w:history="1">
        <w:r w:rsidR="003E6F9D" w:rsidRPr="003E7026">
          <w:rPr>
            <w:rStyle w:val="a5"/>
            <w:rFonts w:cs="Times New Roman"/>
            <w:noProof/>
            <w:lang w:eastAsia="ru-RU"/>
          </w:rPr>
          <w:t>6.1 Вступ</w:t>
        </w:r>
        <w:r w:rsidR="003E6F9D">
          <w:rPr>
            <w:noProof/>
            <w:webHidden/>
          </w:rPr>
          <w:tab/>
        </w:r>
        <w:r w:rsidR="003E6F9D">
          <w:rPr>
            <w:noProof/>
            <w:webHidden/>
          </w:rPr>
          <w:fldChar w:fldCharType="begin"/>
        </w:r>
        <w:r w:rsidR="003E6F9D">
          <w:rPr>
            <w:noProof/>
            <w:webHidden/>
          </w:rPr>
          <w:instrText xml:space="preserve"> PAGEREF _Toc56965570 \h </w:instrText>
        </w:r>
        <w:r w:rsidR="003E6F9D">
          <w:rPr>
            <w:noProof/>
            <w:webHidden/>
          </w:rPr>
        </w:r>
        <w:r w:rsidR="003E6F9D">
          <w:rPr>
            <w:noProof/>
            <w:webHidden/>
          </w:rPr>
          <w:fldChar w:fldCharType="separate"/>
        </w:r>
        <w:r w:rsidR="0041727F">
          <w:rPr>
            <w:noProof/>
            <w:webHidden/>
          </w:rPr>
          <w:t>80</w:t>
        </w:r>
        <w:r w:rsidR="003E6F9D">
          <w:rPr>
            <w:noProof/>
            <w:webHidden/>
          </w:rPr>
          <w:fldChar w:fldCharType="end"/>
        </w:r>
      </w:hyperlink>
    </w:p>
    <w:p w14:paraId="7FF9B6EB" w14:textId="0852A638" w:rsidR="003E6F9D" w:rsidRDefault="00ED1A9C">
      <w:pPr>
        <w:pStyle w:val="21"/>
        <w:rPr>
          <w:rFonts w:asciiTheme="minorHAnsi" w:eastAsiaTheme="minorEastAsia" w:hAnsiTheme="minorHAnsi"/>
          <w:noProof/>
          <w:sz w:val="22"/>
          <w:lang w:val="ru-RU" w:eastAsia="ru-RU"/>
        </w:rPr>
      </w:pPr>
      <w:hyperlink w:anchor="_Toc56965571" w:history="1">
        <w:r w:rsidR="003E6F9D" w:rsidRPr="003E7026">
          <w:rPr>
            <w:rStyle w:val="a5"/>
            <w:rFonts w:cs="Times New Roman"/>
            <w:noProof/>
            <w:lang w:eastAsia="ru-RU"/>
          </w:rPr>
          <w:t>6.2 Аналіз умов праці</w:t>
        </w:r>
        <w:r w:rsidR="003E6F9D">
          <w:rPr>
            <w:noProof/>
            <w:webHidden/>
          </w:rPr>
          <w:tab/>
        </w:r>
        <w:r w:rsidR="003E6F9D">
          <w:rPr>
            <w:noProof/>
            <w:webHidden/>
          </w:rPr>
          <w:fldChar w:fldCharType="begin"/>
        </w:r>
        <w:r w:rsidR="003E6F9D">
          <w:rPr>
            <w:noProof/>
            <w:webHidden/>
          </w:rPr>
          <w:instrText xml:space="preserve"> PAGEREF _Toc56965571 \h </w:instrText>
        </w:r>
        <w:r w:rsidR="003E6F9D">
          <w:rPr>
            <w:noProof/>
            <w:webHidden/>
          </w:rPr>
        </w:r>
        <w:r w:rsidR="003E6F9D">
          <w:rPr>
            <w:noProof/>
            <w:webHidden/>
          </w:rPr>
          <w:fldChar w:fldCharType="separate"/>
        </w:r>
        <w:r w:rsidR="0041727F">
          <w:rPr>
            <w:noProof/>
            <w:webHidden/>
          </w:rPr>
          <w:t>80</w:t>
        </w:r>
        <w:r w:rsidR="003E6F9D">
          <w:rPr>
            <w:noProof/>
            <w:webHidden/>
          </w:rPr>
          <w:fldChar w:fldCharType="end"/>
        </w:r>
      </w:hyperlink>
    </w:p>
    <w:p w14:paraId="29EB42C5" w14:textId="7C0DCB4F" w:rsidR="003E6F9D" w:rsidRDefault="00ED1A9C">
      <w:pPr>
        <w:pStyle w:val="21"/>
        <w:rPr>
          <w:rFonts w:asciiTheme="minorHAnsi" w:eastAsiaTheme="minorEastAsia" w:hAnsiTheme="minorHAnsi"/>
          <w:noProof/>
          <w:sz w:val="22"/>
          <w:lang w:val="ru-RU" w:eastAsia="ru-RU"/>
        </w:rPr>
      </w:pPr>
      <w:hyperlink w:anchor="_Toc56965572" w:history="1">
        <w:r w:rsidR="003E6F9D" w:rsidRPr="003E7026">
          <w:rPr>
            <w:rStyle w:val="a5"/>
            <w:rFonts w:cs="Times New Roman"/>
            <w:noProof/>
            <w:lang w:eastAsia="ru-RU"/>
          </w:rPr>
          <w:t>6.3 Виробнича санітарія</w:t>
        </w:r>
        <w:r w:rsidR="003E6F9D">
          <w:rPr>
            <w:noProof/>
            <w:webHidden/>
          </w:rPr>
          <w:tab/>
        </w:r>
        <w:r w:rsidR="003E6F9D">
          <w:rPr>
            <w:noProof/>
            <w:webHidden/>
          </w:rPr>
          <w:fldChar w:fldCharType="begin"/>
        </w:r>
        <w:r w:rsidR="003E6F9D">
          <w:rPr>
            <w:noProof/>
            <w:webHidden/>
          </w:rPr>
          <w:instrText xml:space="preserve"> PAGEREF _Toc56965572 \h </w:instrText>
        </w:r>
        <w:r w:rsidR="003E6F9D">
          <w:rPr>
            <w:noProof/>
            <w:webHidden/>
          </w:rPr>
        </w:r>
        <w:r w:rsidR="003E6F9D">
          <w:rPr>
            <w:noProof/>
            <w:webHidden/>
          </w:rPr>
          <w:fldChar w:fldCharType="separate"/>
        </w:r>
        <w:r w:rsidR="0041727F">
          <w:rPr>
            <w:noProof/>
            <w:webHidden/>
          </w:rPr>
          <w:t>81</w:t>
        </w:r>
        <w:r w:rsidR="003E6F9D">
          <w:rPr>
            <w:noProof/>
            <w:webHidden/>
          </w:rPr>
          <w:fldChar w:fldCharType="end"/>
        </w:r>
      </w:hyperlink>
    </w:p>
    <w:p w14:paraId="416D3A89" w14:textId="2D9E3163" w:rsidR="003E6F9D" w:rsidRDefault="00ED1A9C">
      <w:pPr>
        <w:pStyle w:val="31"/>
        <w:tabs>
          <w:tab w:val="right" w:leader="dot" w:pos="9627"/>
        </w:tabs>
        <w:rPr>
          <w:rFonts w:asciiTheme="minorHAnsi" w:eastAsiaTheme="minorEastAsia" w:hAnsiTheme="minorHAnsi"/>
          <w:noProof/>
          <w:sz w:val="22"/>
          <w:lang w:val="ru-RU" w:eastAsia="ru-RU"/>
        </w:rPr>
      </w:pPr>
      <w:hyperlink w:anchor="_Toc56965573" w:history="1">
        <w:r w:rsidR="003E6F9D" w:rsidRPr="003E7026">
          <w:rPr>
            <w:rStyle w:val="a5"/>
            <w:rFonts w:cs="Times New Roman"/>
            <w:noProof/>
            <w:lang w:eastAsia="ru-RU"/>
          </w:rPr>
          <w:t>6.3.1 Мікроклімат</w:t>
        </w:r>
        <w:r w:rsidR="003E6F9D">
          <w:rPr>
            <w:noProof/>
            <w:webHidden/>
          </w:rPr>
          <w:tab/>
        </w:r>
        <w:r w:rsidR="003E6F9D">
          <w:rPr>
            <w:noProof/>
            <w:webHidden/>
          </w:rPr>
          <w:fldChar w:fldCharType="begin"/>
        </w:r>
        <w:r w:rsidR="003E6F9D">
          <w:rPr>
            <w:noProof/>
            <w:webHidden/>
          </w:rPr>
          <w:instrText xml:space="preserve"> PAGEREF _Toc56965573 \h </w:instrText>
        </w:r>
        <w:r w:rsidR="003E6F9D">
          <w:rPr>
            <w:noProof/>
            <w:webHidden/>
          </w:rPr>
        </w:r>
        <w:r w:rsidR="003E6F9D">
          <w:rPr>
            <w:noProof/>
            <w:webHidden/>
          </w:rPr>
          <w:fldChar w:fldCharType="separate"/>
        </w:r>
        <w:r w:rsidR="0041727F">
          <w:rPr>
            <w:noProof/>
            <w:webHidden/>
          </w:rPr>
          <w:t>81</w:t>
        </w:r>
        <w:r w:rsidR="003E6F9D">
          <w:rPr>
            <w:noProof/>
            <w:webHidden/>
          </w:rPr>
          <w:fldChar w:fldCharType="end"/>
        </w:r>
      </w:hyperlink>
    </w:p>
    <w:p w14:paraId="166B71BD" w14:textId="39F1E3E1" w:rsidR="003E6F9D" w:rsidRDefault="00ED1A9C">
      <w:pPr>
        <w:pStyle w:val="31"/>
        <w:tabs>
          <w:tab w:val="right" w:leader="dot" w:pos="9627"/>
        </w:tabs>
        <w:rPr>
          <w:rFonts w:asciiTheme="minorHAnsi" w:eastAsiaTheme="minorEastAsia" w:hAnsiTheme="minorHAnsi"/>
          <w:noProof/>
          <w:sz w:val="22"/>
          <w:lang w:val="ru-RU" w:eastAsia="ru-RU"/>
        </w:rPr>
      </w:pPr>
      <w:hyperlink w:anchor="_Toc56965574" w:history="1">
        <w:r w:rsidR="003E6F9D" w:rsidRPr="003E7026">
          <w:rPr>
            <w:rStyle w:val="a5"/>
            <w:rFonts w:cs="Times New Roman"/>
            <w:noProof/>
            <w:lang w:eastAsia="ru-RU"/>
          </w:rPr>
          <w:t>6.3.2 Освітлення</w:t>
        </w:r>
        <w:r w:rsidR="003E6F9D">
          <w:rPr>
            <w:noProof/>
            <w:webHidden/>
          </w:rPr>
          <w:tab/>
        </w:r>
        <w:r w:rsidR="003E6F9D">
          <w:rPr>
            <w:noProof/>
            <w:webHidden/>
          </w:rPr>
          <w:fldChar w:fldCharType="begin"/>
        </w:r>
        <w:r w:rsidR="003E6F9D">
          <w:rPr>
            <w:noProof/>
            <w:webHidden/>
          </w:rPr>
          <w:instrText xml:space="preserve"> PAGEREF _Toc56965574 \h </w:instrText>
        </w:r>
        <w:r w:rsidR="003E6F9D">
          <w:rPr>
            <w:noProof/>
            <w:webHidden/>
          </w:rPr>
        </w:r>
        <w:r w:rsidR="003E6F9D">
          <w:rPr>
            <w:noProof/>
            <w:webHidden/>
          </w:rPr>
          <w:fldChar w:fldCharType="separate"/>
        </w:r>
        <w:r w:rsidR="0041727F">
          <w:rPr>
            <w:noProof/>
            <w:webHidden/>
          </w:rPr>
          <w:t>82</w:t>
        </w:r>
        <w:r w:rsidR="003E6F9D">
          <w:rPr>
            <w:noProof/>
            <w:webHidden/>
          </w:rPr>
          <w:fldChar w:fldCharType="end"/>
        </w:r>
      </w:hyperlink>
    </w:p>
    <w:p w14:paraId="32F71C94" w14:textId="55B9C011" w:rsidR="003E6F9D" w:rsidRDefault="00ED1A9C">
      <w:pPr>
        <w:pStyle w:val="31"/>
        <w:tabs>
          <w:tab w:val="right" w:leader="dot" w:pos="9627"/>
        </w:tabs>
        <w:rPr>
          <w:rFonts w:asciiTheme="minorHAnsi" w:eastAsiaTheme="minorEastAsia" w:hAnsiTheme="minorHAnsi"/>
          <w:noProof/>
          <w:sz w:val="22"/>
          <w:lang w:val="ru-RU" w:eastAsia="ru-RU"/>
        </w:rPr>
      </w:pPr>
      <w:hyperlink w:anchor="_Toc56965575" w:history="1">
        <w:r w:rsidR="003E6F9D" w:rsidRPr="003E7026">
          <w:rPr>
            <w:rStyle w:val="a5"/>
            <w:rFonts w:cs="Times New Roman"/>
            <w:noProof/>
            <w:lang w:eastAsia="ru-RU"/>
          </w:rPr>
          <w:t>6.3.3 Шум. Вібрація</w:t>
        </w:r>
        <w:r w:rsidR="003E6F9D">
          <w:rPr>
            <w:noProof/>
            <w:webHidden/>
          </w:rPr>
          <w:tab/>
        </w:r>
        <w:r w:rsidR="003E6F9D">
          <w:rPr>
            <w:noProof/>
            <w:webHidden/>
          </w:rPr>
          <w:fldChar w:fldCharType="begin"/>
        </w:r>
        <w:r w:rsidR="003E6F9D">
          <w:rPr>
            <w:noProof/>
            <w:webHidden/>
          </w:rPr>
          <w:instrText xml:space="preserve"> PAGEREF _Toc56965575 \h </w:instrText>
        </w:r>
        <w:r w:rsidR="003E6F9D">
          <w:rPr>
            <w:noProof/>
            <w:webHidden/>
          </w:rPr>
        </w:r>
        <w:r w:rsidR="003E6F9D">
          <w:rPr>
            <w:noProof/>
            <w:webHidden/>
          </w:rPr>
          <w:fldChar w:fldCharType="separate"/>
        </w:r>
        <w:r w:rsidR="0041727F">
          <w:rPr>
            <w:noProof/>
            <w:webHidden/>
          </w:rPr>
          <w:t>82</w:t>
        </w:r>
        <w:r w:rsidR="003E6F9D">
          <w:rPr>
            <w:noProof/>
            <w:webHidden/>
          </w:rPr>
          <w:fldChar w:fldCharType="end"/>
        </w:r>
      </w:hyperlink>
    </w:p>
    <w:p w14:paraId="4D102717" w14:textId="699AE20C" w:rsidR="003E6F9D" w:rsidRDefault="00ED1A9C">
      <w:pPr>
        <w:pStyle w:val="21"/>
        <w:rPr>
          <w:rFonts w:asciiTheme="minorHAnsi" w:eastAsiaTheme="minorEastAsia" w:hAnsiTheme="minorHAnsi"/>
          <w:noProof/>
          <w:sz w:val="22"/>
          <w:lang w:val="ru-RU" w:eastAsia="ru-RU"/>
        </w:rPr>
      </w:pPr>
      <w:hyperlink w:anchor="_Toc56965576" w:history="1">
        <w:r w:rsidR="003E6F9D" w:rsidRPr="003E7026">
          <w:rPr>
            <w:rStyle w:val="a5"/>
            <w:rFonts w:cs="Times New Roman"/>
            <w:noProof/>
            <w:lang w:eastAsia="ru-RU"/>
          </w:rPr>
          <w:t>6.4 Електробезпека</w:t>
        </w:r>
        <w:r w:rsidR="003E6F9D">
          <w:rPr>
            <w:noProof/>
            <w:webHidden/>
          </w:rPr>
          <w:tab/>
        </w:r>
        <w:r w:rsidR="003E6F9D">
          <w:rPr>
            <w:noProof/>
            <w:webHidden/>
          </w:rPr>
          <w:fldChar w:fldCharType="begin"/>
        </w:r>
        <w:r w:rsidR="003E6F9D">
          <w:rPr>
            <w:noProof/>
            <w:webHidden/>
          </w:rPr>
          <w:instrText xml:space="preserve"> PAGEREF _Toc56965576 \h </w:instrText>
        </w:r>
        <w:r w:rsidR="003E6F9D">
          <w:rPr>
            <w:noProof/>
            <w:webHidden/>
          </w:rPr>
        </w:r>
        <w:r w:rsidR="003E6F9D">
          <w:rPr>
            <w:noProof/>
            <w:webHidden/>
          </w:rPr>
          <w:fldChar w:fldCharType="separate"/>
        </w:r>
        <w:r w:rsidR="0041727F">
          <w:rPr>
            <w:noProof/>
            <w:webHidden/>
          </w:rPr>
          <w:t>83</w:t>
        </w:r>
        <w:r w:rsidR="003E6F9D">
          <w:rPr>
            <w:noProof/>
            <w:webHidden/>
          </w:rPr>
          <w:fldChar w:fldCharType="end"/>
        </w:r>
      </w:hyperlink>
    </w:p>
    <w:p w14:paraId="7FB88893" w14:textId="7FCD7BAF" w:rsidR="003E6F9D" w:rsidRDefault="00ED1A9C">
      <w:pPr>
        <w:pStyle w:val="21"/>
        <w:rPr>
          <w:rFonts w:asciiTheme="minorHAnsi" w:eastAsiaTheme="minorEastAsia" w:hAnsiTheme="minorHAnsi"/>
          <w:noProof/>
          <w:sz w:val="22"/>
          <w:lang w:val="ru-RU" w:eastAsia="ru-RU"/>
        </w:rPr>
      </w:pPr>
      <w:hyperlink w:anchor="_Toc56965577" w:history="1">
        <w:r w:rsidR="003E6F9D" w:rsidRPr="003E7026">
          <w:rPr>
            <w:rStyle w:val="a5"/>
            <w:rFonts w:cs="Times New Roman"/>
            <w:noProof/>
            <w:lang w:eastAsia="ru-RU"/>
          </w:rPr>
          <w:t>6.5 Пожежна безпека</w:t>
        </w:r>
        <w:r w:rsidR="003E6F9D">
          <w:rPr>
            <w:noProof/>
            <w:webHidden/>
          </w:rPr>
          <w:tab/>
        </w:r>
        <w:r w:rsidR="003E6F9D">
          <w:rPr>
            <w:noProof/>
            <w:webHidden/>
          </w:rPr>
          <w:fldChar w:fldCharType="begin"/>
        </w:r>
        <w:r w:rsidR="003E6F9D">
          <w:rPr>
            <w:noProof/>
            <w:webHidden/>
          </w:rPr>
          <w:instrText xml:space="preserve"> PAGEREF _Toc56965577 \h </w:instrText>
        </w:r>
        <w:r w:rsidR="003E6F9D">
          <w:rPr>
            <w:noProof/>
            <w:webHidden/>
          </w:rPr>
        </w:r>
        <w:r w:rsidR="003E6F9D">
          <w:rPr>
            <w:noProof/>
            <w:webHidden/>
          </w:rPr>
          <w:fldChar w:fldCharType="separate"/>
        </w:r>
        <w:r w:rsidR="0041727F">
          <w:rPr>
            <w:noProof/>
            <w:webHidden/>
          </w:rPr>
          <w:t>84</w:t>
        </w:r>
        <w:r w:rsidR="003E6F9D">
          <w:rPr>
            <w:noProof/>
            <w:webHidden/>
          </w:rPr>
          <w:fldChar w:fldCharType="end"/>
        </w:r>
      </w:hyperlink>
    </w:p>
    <w:p w14:paraId="655C6CD5" w14:textId="1BD6EE1D" w:rsidR="003E6F9D" w:rsidRDefault="00ED1A9C">
      <w:pPr>
        <w:pStyle w:val="21"/>
        <w:rPr>
          <w:rFonts w:asciiTheme="minorHAnsi" w:eastAsiaTheme="minorEastAsia" w:hAnsiTheme="minorHAnsi"/>
          <w:noProof/>
          <w:sz w:val="22"/>
          <w:lang w:val="ru-RU" w:eastAsia="ru-RU"/>
        </w:rPr>
      </w:pPr>
      <w:hyperlink w:anchor="_Toc56965578" w:history="1">
        <w:r w:rsidR="003E6F9D" w:rsidRPr="003E7026">
          <w:rPr>
            <w:rStyle w:val="a5"/>
            <w:rFonts w:cs="Times New Roman"/>
            <w:noProof/>
            <w:lang w:eastAsia="ru-RU"/>
          </w:rPr>
          <w:t>6.6 Охорона навколишнього природного середовища</w:t>
        </w:r>
        <w:r w:rsidR="003E6F9D">
          <w:rPr>
            <w:noProof/>
            <w:webHidden/>
          </w:rPr>
          <w:tab/>
        </w:r>
        <w:r w:rsidR="003E6F9D">
          <w:rPr>
            <w:noProof/>
            <w:webHidden/>
          </w:rPr>
          <w:fldChar w:fldCharType="begin"/>
        </w:r>
        <w:r w:rsidR="003E6F9D">
          <w:rPr>
            <w:noProof/>
            <w:webHidden/>
          </w:rPr>
          <w:instrText xml:space="preserve"> PAGEREF _Toc56965578 \h </w:instrText>
        </w:r>
        <w:r w:rsidR="003E6F9D">
          <w:rPr>
            <w:noProof/>
            <w:webHidden/>
          </w:rPr>
        </w:r>
        <w:r w:rsidR="003E6F9D">
          <w:rPr>
            <w:noProof/>
            <w:webHidden/>
          </w:rPr>
          <w:fldChar w:fldCharType="separate"/>
        </w:r>
        <w:r w:rsidR="0041727F">
          <w:rPr>
            <w:noProof/>
            <w:webHidden/>
          </w:rPr>
          <w:t>84</w:t>
        </w:r>
        <w:r w:rsidR="003E6F9D">
          <w:rPr>
            <w:noProof/>
            <w:webHidden/>
          </w:rPr>
          <w:fldChar w:fldCharType="end"/>
        </w:r>
      </w:hyperlink>
    </w:p>
    <w:p w14:paraId="25C803EB" w14:textId="12D9A623" w:rsidR="003E6F9D" w:rsidRDefault="00ED1A9C">
      <w:pPr>
        <w:pStyle w:val="11"/>
        <w:rPr>
          <w:rFonts w:asciiTheme="minorHAnsi" w:eastAsiaTheme="minorEastAsia" w:hAnsiTheme="minorHAnsi"/>
          <w:noProof/>
          <w:sz w:val="22"/>
          <w:lang w:val="ru-RU" w:eastAsia="ru-RU"/>
        </w:rPr>
      </w:pPr>
      <w:hyperlink w:anchor="_Toc56965579" w:history="1">
        <w:r w:rsidR="003E6F9D" w:rsidRPr="003E7026">
          <w:rPr>
            <w:rStyle w:val="a5"/>
            <w:rFonts w:cs="Times New Roman"/>
            <w:noProof/>
            <w:lang w:eastAsia="ru-RU"/>
          </w:rPr>
          <w:t>7  ЦИВІЛЬНИЙ ЗАХИСТ</w:t>
        </w:r>
        <w:r w:rsidR="003E6F9D">
          <w:rPr>
            <w:noProof/>
            <w:webHidden/>
          </w:rPr>
          <w:tab/>
        </w:r>
        <w:r w:rsidR="003E6F9D">
          <w:rPr>
            <w:noProof/>
            <w:webHidden/>
          </w:rPr>
          <w:fldChar w:fldCharType="begin"/>
        </w:r>
        <w:r w:rsidR="003E6F9D">
          <w:rPr>
            <w:noProof/>
            <w:webHidden/>
          </w:rPr>
          <w:instrText xml:space="preserve"> PAGEREF _Toc56965579 \h </w:instrText>
        </w:r>
        <w:r w:rsidR="003E6F9D">
          <w:rPr>
            <w:noProof/>
            <w:webHidden/>
          </w:rPr>
        </w:r>
        <w:r w:rsidR="003E6F9D">
          <w:rPr>
            <w:noProof/>
            <w:webHidden/>
          </w:rPr>
          <w:fldChar w:fldCharType="separate"/>
        </w:r>
        <w:r w:rsidR="0041727F">
          <w:rPr>
            <w:noProof/>
            <w:webHidden/>
          </w:rPr>
          <w:t>86</w:t>
        </w:r>
        <w:r w:rsidR="003E6F9D">
          <w:rPr>
            <w:noProof/>
            <w:webHidden/>
          </w:rPr>
          <w:fldChar w:fldCharType="end"/>
        </w:r>
      </w:hyperlink>
    </w:p>
    <w:p w14:paraId="054B0E5D" w14:textId="719A4219" w:rsidR="003E6F9D" w:rsidRDefault="00ED1A9C">
      <w:pPr>
        <w:pStyle w:val="21"/>
        <w:rPr>
          <w:rFonts w:asciiTheme="minorHAnsi" w:eastAsiaTheme="minorEastAsia" w:hAnsiTheme="minorHAnsi"/>
          <w:noProof/>
          <w:sz w:val="22"/>
          <w:lang w:val="ru-RU" w:eastAsia="ru-RU"/>
        </w:rPr>
      </w:pPr>
      <w:hyperlink w:anchor="_Toc56965580" w:history="1">
        <w:r w:rsidR="003E6F9D" w:rsidRPr="003E7026">
          <w:rPr>
            <w:rStyle w:val="a5"/>
            <w:rFonts w:cs="Times New Roman"/>
            <w:noProof/>
            <w:lang w:eastAsia="ru-RU"/>
          </w:rPr>
          <w:t>7.1 Вступ</w:t>
        </w:r>
        <w:r w:rsidR="003E6F9D">
          <w:rPr>
            <w:noProof/>
            <w:webHidden/>
          </w:rPr>
          <w:tab/>
        </w:r>
        <w:r w:rsidR="003E6F9D">
          <w:rPr>
            <w:noProof/>
            <w:webHidden/>
          </w:rPr>
          <w:fldChar w:fldCharType="begin"/>
        </w:r>
        <w:r w:rsidR="003E6F9D">
          <w:rPr>
            <w:noProof/>
            <w:webHidden/>
          </w:rPr>
          <w:instrText xml:space="preserve"> PAGEREF _Toc56965580 \h </w:instrText>
        </w:r>
        <w:r w:rsidR="003E6F9D">
          <w:rPr>
            <w:noProof/>
            <w:webHidden/>
          </w:rPr>
        </w:r>
        <w:r w:rsidR="003E6F9D">
          <w:rPr>
            <w:noProof/>
            <w:webHidden/>
          </w:rPr>
          <w:fldChar w:fldCharType="separate"/>
        </w:r>
        <w:r w:rsidR="0041727F">
          <w:rPr>
            <w:noProof/>
            <w:webHidden/>
          </w:rPr>
          <w:t>86</w:t>
        </w:r>
        <w:r w:rsidR="003E6F9D">
          <w:rPr>
            <w:noProof/>
            <w:webHidden/>
          </w:rPr>
          <w:fldChar w:fldCharType="end"/>
        </w:r>
      </w:hyperlink>
    </w:p>
    <w:p w14:paraId="2B72BDE8" w14:textId="3E98A044" w:rsidR="003E6F9D" w:rsidRDefault="00ED1A9C">
      <w:pPr>
        <w:pStyle w:val="21"/>
        <w:rPr>
          <w:rFonts w:asciiTheme="minorHAnsi" w:eastAsiaTheme="minorEastAsia" w:hAnsiTheme="minorHAnsi"/>
          <w:noProof/>
          <w:sz w:val="22"/>
          <w:lang w:val="ru-RU" w:eastAsia="ru-RU"/>
        </w:rPr>
      </w:pPr>
      <w:hyperlink w:anchor="_Toc56965581" w:history="1">
        <w:r w:rsidR="003E6F9D" w:rsidRPr="003E7026">
          <w:rPr>
            <w:rStyle w:val="a5"/>
            <w:rFonts w:cs="Times New Roman"/>
            <w:noProof/>
            <w:lang w:eastAsia="ru-RU"/>
          </w:rPr>
          <w:t>7.2 Поняття про надзвичайну ситуацію</w:t>
        </w:r>
        <w:r w:rsidR="003E6F9D">
          <w:rPr>
            <w:noProof/>
            <w:webHidden/>
          </w:rPr>
          <w:tab/>
        </w:r>
        <w:r w:rsidR="003E6F9D">
          <w:rPr>
            <w:noProof/>
            <w:webHidden/>
          </w:rPr>
          <w:fldChar w:fldCharType="begin"/>
        </w:r>
        <w:r w:rsidR="003E6F9D">
          <w:rPr>
            <w:noProof/>
            <w:webHidden/>
          </w:rPr>
          <w:instrText xml:space="preserve"> PAGEREF _Toc56965581 \h </w:instrText>
        </w:r>
        <w:r w:rsidR="003E6F9D">
          <w:rPr>
            <w:noProof/>
            <w:webHidden/>
          </w:rPr>
        </w:r>
        <w:r w:rsidR="003E6F9D">
          <w:rPr>
            <w:noProof/>
            <w:webHidden/>
          </w:rPr>
          <w:fldChar w:fldCharType="separate"/>
        </w:r>
        <w:r w:rsidR="0041727F">
          <w:rPr>
            <w:noProof/>
            <w:webHidden/>
          </w:rPr>
          <w:t>86</w:t>
        </w:r>
        <w:r w:rsidR="003E6F9D">
          <w:rPr>
            <w:noProof/>
            <w:webHidden/>
          </w:rPr>
          <w:fldChar w:fldCharType="end"/>
        </w:r>
      </w:hyperlink>
    </w:p>
    <w:p w14:paraId="6BEC48FE" w14:textId="109617D2" w:rsidR="003E6F9D" w:rsidRDefault="00ED1A9C">
      <w:pPr>
        <w:pStyle w:val="21"/>
        <w:rPr>
          <w:rFonts w:asciiTheme="minorHAnsi" w:eastAsiaTheme="minorEastAsia" w:hAnsiTheme="minorHAnsi"/>
          <w:noProof/>
          <w:sz w:val="22"/>
          <w:lang w:val="ru-RU" w:eastAsia="ru-RU"/>
        </w:rPr>
      </w:pPr>
      <w:hyperlink w:anchor="_Toc56965582" w:history="1">
        <w:r w:rsidR="003E6F9D" w:rsidRPr="003E7026">
          <w:rPr>
            <w:rStyle w:val="a5"/>
            <w:rFonts w:cs="Times New Roman"/>
            <w:noProof/>
            <w:lang w:eastAsia="ru-RU"/>
          </w:rPr>
          <w:t>7.3 Завдання планування заходів цивільного захисту</w:t>
        </w:r>
        <w:r w:rsidR="003E6F9D">
          <w:rPr>
            <w:noProof/>
            <w:webHidden/>
          </w:rPr>
          <w:tab/>
        </w:r>
        <w:r w:rsidR="003E6F9D">
          <w:rPr>
            <w:noProof/>
            <w:webHidden/>
          </w:rPr>
          <w:fldChar w:fldCharType="begin"/>
        </w:r>
        <w:r w:rsidR="003E6F9D">
          <w:rPr>
            <w:noProof/>
            <w:webHidden/>
          </w:rPr>
          <w:instrText xml:space="preserve"> PAGEREF _Toc56965582 \h </w:instrText>
        </w:r>
        <w:r w:rsidR="003E6F9D">
          <w:rPr>
            <w:noProof/>
            <w:webHidden/>
          </w:rPr>
        </w:r>
        <w:r w:rsidR="003E6F9D">
          <w:rPr>
            <w:noProof/>
            <w:webHidden/>
          </w:rPr>
          <w:fldChar w:fldCharType="separate"/>
        </w:r>
        <w:r w:rsidR="0041727F">
          <w:rPr>
            <w:noProof/>
            <w:webHidden/>
          </w:rPr>
          <w:t>87</w:t>
        </w:r>
        <w:r w:rsidR="003E6F9D">
          <w:rPr>
            <w:noProof/>
            <w:webHidden/>
          </w:rPr>
          <w:fldChar w:fldCharType="end"/>
        </w:r>
      </w:hyperlink>
    </w:p>
    <w:p w14:paraId="62B91EB3" w14:textId="0656CE27" w:rsidR="003E6F9D" w:rsidRDefault="00ED1A9C">
      <w:pPr>
        <w:pStyle w:val="21"/>
        <w:rPr>
          <w:rFonts w:asciiTheme="minorHAnsi" w:eastAsiaTheme="minorEastAsia" w:hAnsiTheme="minorHAnsi"/>
          <w:noProof/>
          <w:sz w:val="22"/>
          <w:lang w:val="ru-RU" w:eastAsia="ru-RU"/>
        </w:rPr>
      </w:pPr>
      <w:hyperlink w:anchor="_Toc56965583" w:history="1">
        <w:r w:rsidR="003E6F9D" w:rsidRPr="003E7026">
          <w:rPr>
            <w:rStyle w:val="a5"/>
            <w:rFonts w:cs="Times New Roman"/>
            <w:noProof/>
            <w:lang w:eastAsia="ru-RU"/>
          </w:rPr>
          <w:t>7.4 Зміст та норми плану</w:t>
        </w:r>
        <w:r w:rsidR="003E6F9D">
          <w:rPr>
            <w:noProof/>
            <w:webHidden/>
          </w:rPr>
          <w:tab/>
        </w:r>
        <w:r w:rsidR="003E6F9D">
          <w:rPr>
            <w:noProof/>
            <w:webHidden/>
          </w:rPr>
          <w:fldChar w:fldCharType="begin"/>
        </w:r>
        <w:r w:rsidR="003E6F9D">
          <w:rPr>
            <w:noProof/>
            <w:webHidden/>
          </w:rPr>
          <w:instrText xml:space="preserve"> PAGEREF _Toc56965583 \h </w:instrText>
        </w:r>
        <w:r w:rsidR="003E6F9D">
          <w:rPr>
            <w:noProof/>
            <w:webHidden/>
          </w:rPr>
        </w:r>
        <w:r w:rsidR="003E6F9D">
          <w:rPr>
            <w:noProof/>
            <w:webHidden/>
          </w:rPr>
          <w:fldChar w:fldCharType="separate"/>
        </w:r>
        <w:r w:rsidR="0041727F">
          <w:rPr>
            <w:noProof/>
            <w:webHidden/>
          </w:rPr>
          <w:t>88</w:t>
        </w:r>
        <w:r w:rsidR="003E6F9D">
          <w:rPr>
            <w:noProof/>
            <w:webHidden/>
          </w:rPr>
          <w:fldChar w:fldCharType="end"/>
        </w:r>
      </w:hyperlink>
    </w:p>
    <w:p w14:paraId="72DB9E8D" w14:textId="72B95482" w:rsidR="003E6F9D" w:rsidRDefault="00ED1A9C">
      <w:pPr>
        <w:pStyle w:val="21"/>
        <w:rPr>
          <w:rFonts w:asciiTheme="minorHAnsi" w:eastAsiaTheme="minorEastAsia" w:hAnsiTheme="minorHAnsi"/>
          <w:noProof/>
          <w:sz w:val="22"/>
          <w:lang w:val="ru-RU" w:eastAsia="ru-RU"/>
        </w:rPr>
      </w:pPr>
      <w:hyperlink w:anchor="_Toc56965584" w:history="1">
        <w:r w:rsidR="003E6F9D" w:rsidRPr="003E7026">
          <w:rPr>
            <w:rStyle w:val="a5"/>
            <w:rFonts w:cs="Times New Roman"/>
            <w:noProof/>
            <w:lang w:eastAsia="ru-RU"/>
          </w:rPr>
          <w:t>7.5 Напрямки підготовки особового складу</w:t>
        </w:r>
        <w:r w:rsidR="003E6F9D">
          <w:rPr>
            <w:noProof/>
            <w:webHidden/>
          </w:rPr>
          <w:tab/>
        </w:r>
        <w:r w:rsidR="003E6F9D">
          <w:rPr>
            <w:noProof/>
            <w:webHidden/>
          </w:rPr>
          <w:fldChar w:fldCharType="begin"/>
        </w:r>
        <w:r w:rsidR="003E6F9D">
          <w:rPr>
            <w:noProof/>
            <w:webHidden/>
          </w:rPr>
          <w:instrText xml:space="preserve"> PAGEREF _Toc56965584 \h </w:instrText>
        </w:r>
        <w:r w:rsidR="003E6F9D">
          <w:rPr>
            <w:noProof/>
            <w:webHidden/>
          </w:rPr>
        </w:r>
        <w:r w:rsidR="003E6F9D">
          <w:rPr>
            <w:noProof/>
            <w:webHidden/>
          </w:rPr>
          <w:fldChar w:fldCharType="separate"/>
        </w:r>
        <w:r w:rsidR="0041727F">
          <w:rPr>
            <w:noProof/>
            <w:webHidden/>
          </w:rPr>
          <w:t>89</w:t>
        </w:r>
        <w:r w:rsidR="003E6F9D">
          <w:rPr>
            <w:noProof/>
            <w:webHidden/>
          </w:rPr>
          <w:fldChar w:fldCharType="end"/>
        </w:r>
      </w:hyperlink>
    </w:p>
    <w:p w14:paraId="6E5E8C25" w14:textId="59F5393E" w:rsidR="003E6F9D" w:rsidRDefault="00ED1A9C">
      <w:pPr>
        <w:pStyle w:val="21"/>
        <w:rPr>
          <w:rFonts w:asciiTheme="minorHAnsi" w:eastAsiaTheme="minorEastAsia" w:hAnsiTheme="minorHAnsi"/>
          <w:noProof/>
          <w:sz w:val="22"/>
          <w:lang w:val="ru-RU" w:eastAsia="ru-RU"/>
        </w:rPr>
      </w:pPr>
      <w:hyperlink w:anchor="_Toc56965585" w:history="1">
        <w:r w:rsidR="003E6F9D" w:rsidRPr="003E7026">
          <w:rPr>
            <w:rStyle w:val="a5"/>
            <w:rFonts w:cs="Times New Roman"/>
            <w:noProof/>
            <w:lang w:eastAsia="ru-RU"/>
          </w:rPr>
          <w:t>7.6 Висновки</w:t>
        </w:r>
        <w:r w:rsidR="003E6F9D">
          <w:rPr>
            <w:noProof/>
            <w:webHidden/>
          </w:rPr>
          <w:tab/>
        </w:r>
        <w:r w:rsidR="003E6F9D">
          <w:rPr>
            <w:noProof/>
            <w:webHidden/>
          </w:rPr>
          <w:fldChar w:fldCharType="begin"/>
        </w:r>
        <w:r w:rsidR="003E6F9D">
          <w:rPr>
            <w:noProof/>
            <w:webHidden/>
          </w:rPr>
          <w:instrText xml:space="preserve"> PAGEREF _Toc56965585 \h </w:instrText>
        </w:r>
        <w:r w:rsidR="003E6F9D">
          <w:rPr>
            <w:noProof/>
            <w:webHidden/>
          </w:rPr>
        </w:r>
        <w:r w:rsidR="003E6F9D">
          <w:rPr>
            <w:noProof/>
            <w:webHidden/>
          </w:rPr>
          <w:fldChar w:fldCharType="separate"/>
        </w:r>
        <w:r w:rsidR="0041727F">
          <w:rPr>
            <w:noProof/>
            <w:webHidden/>
          </w:rPr>
          <w:t>91</w:t>
        </w:r>
        <w:r w:rsidR="003E6F9D">
          <w:rPr>
            <w:noProof/>
            <w:webHidden/>
          </w:rPr>
          <w:fldChar w:fldCharType="end"/>
        </w:r>
      </w:hyperlink>
    </w:p>
    <w:p w14:paraId="3C334A46" w14:textId="709AE541" w:rsidR="003E6F9D" w:rsidRDefault="00ED1A9C">
      <w:pPr>
        <w:pStyle w:val="11"/>
        <w:rPr>
          <w:rFonts w:asciiTheme="minorHAnsi" w:eastAsiaTheme="minorEastAsia" w:hAnsiTheme="minorHAnsi"/>
          <w:noProof/>
          <w:sz w:val="22"/>
          <w:lang w:val="ru-RU" w:eastAsia="ru-RU"/>
        </w:rPr>
      </w:pPr>
      <w:hyperlink w:anchor="_Toc56965586" w:history="1">
        <w:r w:rsidR="003E6F9D" w:rsidRPr="003E7026">
          <w:rPr>
            <w:rStyle w:val="a5"/>
            <w:rFonts w:eastAsia="Times New Roman" w:cs="Times New Roman"/>
            <w:noProof/>
            <w:lang w:eastAsia="ru-RU"/>
          </w:rPr>
          <w:t>ВИСНОВКИ</w:t>
        </w:r>
        <w:r w:rsidR="003E6F9D">
          <w:rPr>
            <w:noProof/>
            <w:webHidden/>
          </w:rPr>
          <w:tab/>
        </w:r>
        <w:r w:rsidR="003E6F9D">
          <w:rPr>
            <w:noProof/>
            <w:webHidden/>
          </w:rPr>
          <w:fldChar w:fldCharType="begin"/>
        </w:r>
        <w:r w:rsidR="003E6F9D">
          <w:rPr>
            <w:noProof/>
            <w:webHidden/>
          </w:rPr>
          <w:instrText xml:space="preserve"> PAGEREF _Toc56965586 \h </w:instrText>
        </w:r>
        <w:r w:rsidR="003E6F9D">
          <w:rPr>
            <w:noProof/>
            <w:webHidden/>
          </w:rPr>
        </w:r>
        <w:r w:rsidR="003E6F9D">
          <w:rPr>
            <w:noProof/>
            <w:webHidden/>
          </w:rPr>
          <w:fldChar w:fldCharType="separate"/>
        </w:r>
        <w:r w:rsidR="0041727F">
          <w:rPr>
            <w:noProof/>
            <w:webHidden/>
          </w:rPr>
          <w:t>92</w:t>
        </w:r>
        <w:r w:rsidR="003E6F9D">
          <w:rPr>
            <w:noProof/>
            <w:webHidden/>
          </w:rPr>
          <w:fldChar w:fldCharType="end"/>
        </w:r>
      </w:hyperlink>
    </w:p>
    <w:p w14:paraId="16B52963" w14:textId="7073CD88" w:rsidR="003E6F9D" w:rsidRDefault="00ED1A9C">
      <w:pPr>
        <w:pStyle w:val="11"/>
        <w:rPr>
          <w:rFonts w:asciiTheme="minorHAnsi" w:eastAsiaTheme="minorEastAsia" w:hAnsiTheme="minorHAnsi"/>
          <w:noProof/>
          <w:sz w:val="22"/>
          <w:lang w:val="ru-RU" w:eastAsia="ru-RU"/>
        </w:rPr>
      </w:pPr>
      <w:hyperlink w:anchor="_Toc56965587" w:history="1">
        <w:r w:rsidR="003E6F9D" w:rsidRPr="003E7026">
          <w:rPr>
            <w:rStyle w:val="a5"/>
            <w:rFonts w:eastAsia="Times New Roman" w:cs="Times New Roman"/>
            <w:noProof/>
            <w:lang w:eastAsia="ru-RU"/>
          </w:rPr>
          <w:t>СПИСОК ДЖЕРЕЛ ІНФОРМАЦІЇ</w:t>
        </w:r>
        <w:r w:rsidR="003E6F9D">
          <w:rPr>
            <w:noProof/>
            <w:webHidden/>
          </w:rPr>
          <w:tab/>
        </w:r>
        <w:r w:rsidR="003E6F9D">
          <w:rPr>
            <w:noProof/>
            <w:webHidden/>
          </w:rPr>
          <w:fldChar w:fldCharType="begin"/>
        </w:r>
        <w:r w:rsidR="003E6F9D">
          <w:rPr>
            <w:noProof/>
            <w:webHidden/>
          </w:rPr>
          <w:instrText xml:space="preserve"> PAGEREF _Toc56965587 \h </w:instrText>
        </w:r>
        <w:r w:rsidR="003E6F9D">
          <w:rPr>
            <w:noProof/>
            <w:webHidden/>
          </w:rPr>
        </w:r>
        <w:r w:rsidR="003E6F9D">
          <w:rPr>
            <w:noProof/>
            <w:webHidden/>
          </w:rPr>
          <w:fldChar w:fldCharType="separate"/>
        </w:r>
        <w:r w:rsidR="0041727F">
          <w:rPr>
            <w:noProof/>
            <w:webHidden/>
          </w:rPr>
          <w:t>93</w:t>
        </w:r>
        <w:r w:rsidR="003E6F9D">
          <w:rPr>
            <w:noProof/>
            <w:webHidden/>
          </w:rPr>
          <w:fldChar w:fldCharType="end"/>
        </w:r>
      </w:hyperlink>
    </w:p>
    <w:p w14:paraId="3F017928" w14:textId="25B61DFB" w:rsidR="003E6F9D" w:rsidRDefault="00ED1A9C">
      <w:pPr>
        <w:pStyle w:val="11"/>
        <w:rPr>
          <w:rFonts w:asciiTheme="minorHAnsi" w:eastAsiaTheme="minorEastAsia" w:hAnsiTheme="minorHAnsi"/>
          <w:noProof/>
          <w:sz w:val="22"/>
          <w:lang w:val="ru-RU" w:eastAsia="ru-RU"/>
        </w:rPr>
      </w:pPr>
      <w:hyperlink w:anchor="_Toc56965588" w:history="1">
        <w:r w:rsidR="003E6F9D" w:rsidRPr="003E7026">
          <w:rPr>
            <w:rStyle w:val="a5"/>
            <w:rFonts w:eastAsia="Times New Roman" w:cs="Times New Roman"/>
            <w:noProof/>
            <w:lang w:eastAsia="ru-RU"/>
          </w:rPr>
          <w:t>ДОДАТОК А ПУБЛІКАЦІЇ</w:t>
        </w:r>
        <w:r w:rsidR="003E6F9D">
          <w:rPr>
            <w:noProof/>
            <w:webHidden/>
          </w:rPr>
          <w:tab/>
        </w:r>
        <w:r w:rsidR="003E6F9D">
          <w:rPr>
            <w:noProof/>
            <w:webHidden/>
          </w:rPr>
          <w:fldChar w:fldCharType="begin"/>
        </w:r>
        <w:r w:rsidR="003E6F9D">
          <w:rPr>
            <w:noProof/>
            <w:webHidden/>
          </w:rPr>
          <w:instrText xml:space="preserve"> PAGEREF _Toc56965588 \h </w:instrText>
        </w:r>
        <w:r w:rsidR="003E6F9D">
          <w:rPr>
            <w:noProof/>
            <w:webHidden/>
          </w:rPr>
        </w:r>
        <w:r w:rsidR="003E6F9D">
          <w:rPr>
            <w:noProof/>
            <w:webHidden/>
          </w:rPr>
          <w:fldChar w:fldCharType="separate"/>
        </w:r>
        <w:r w:rsidR="0041727F">
          <w:rPr>
            <w:noProof/>
            <w:webHidden/>
          </w:rPr>
          <w:t>97</w:t>
        </w:r>
        <w:r w:rsidR="003E6F9D">
          <w:rPr>
            <w:noProof/>
            <w:webHidden/>
          </w:rPr>
          <w:fldChar w:fldCharType="end"/>
        </w:r>
      </w:hyperlink>
    </w:p>
    <w:p w14:paraId="3691C43B" w14:textId="2A8CEDB6" w:rsidR="003E6F9D" w:rsidRDefault="00ED1A9C">
      <w:pPr>
        <w:pStyle w:val="11"/>
        <w:rPr>
          <w:rFonts w:asciiTheme="minorHAnsi" w:eastAsiaTheme="minorEastAsia" w:hAnsiTheme="minorHAnsi"/>
          <w:noProof/>
          <w:sz w:val="22"/>
          <w:lang w:val="ru-RU" w:eastAsia="ru-RU"/>
        </w:rPr>
      </w:pPr>
      <w:hyperlink w:anchor="_Toc56965589" w:history="1">
        <w:r w:rsidR="003E6F9D" w:rsidRPr="003E7026">
          <w:rPr>
            <w:rStyle w:val="a5"/>
            <w:rFonts w:eastAsia="Times New Roman" w:cs="Times New Roman"/>
            <w:noProof/>
            <w:lang w:eastAsia="ru-RU"/>
          </w:rPr>
          <w:t>ДОДАТОК Б СПЕЦИФІКАЦІЯ</w:t>
        </w:r>
        <w:r w:rsidR="003E6F9D">
          <w:rPr>
            <w:noProof/>
            <w:webHidden/>
          </w:rPr>
          <w:tab/>
        </w:r>
        <w:r w:rsidR="003E6F9D">
          <w:rPr>
            <w:noProof/>
            <w:webHidden/>
          </w:rPr>
          <w:fldChar w:fldCharType="begin"/>
        </w:r>
        <w:r w:rsidR="003E6F9D">
          <w:rPr>
            <w:noProof/>
            <w:webHidden/>
          </w:rPr>
          <w:instrText xml:space="preserve"> PAGEREF _Toc56965589 \h </w:instrText>
        </w:r>
        <w:r w:rsidR="003E6F9D">
          <w:rPr>
            <w:noProof/>
            <w:webHidden/>
          </w:rPr>
        </w:r>
        <w:r w:rsidR="003E6F9D">
          <w:rPr>
            <w:noProof/>
            <w:webHidden/>
          </w:rPr>
          <w:fldChar w:fldCharType="separate"/>
        </w:r>
        <w:r w:rsidR="0041727F">
          <w:rPr>
            <w:noProof/>
            <w:webHidden/>
          </w:rPr>
          <w:t>2</w:t>
        </w:r>
        <w:r w:rsidR="003E6F9D">
          <w:rPr>
            <w:noProof/>
            <w:webHidden/>
          </w:rPr>
          <w:fldChar w:fldCharType="end"/>
        </w:r>
      </w:hyperlink>
    </w:p>
    <w:p w14:paraId="1121D6F7" w14:textId="2F0FF973" w:rsidR="003E6F9D" w:rsidRDefault="00ED1A9C">
      <w:pPr>
        <w:pStyle w:val="11"/>
        <w:rPr>
          <w:rFonts w:asciiTheme="minorHAnsi" w:eastAsiaTheme="minorEastAsia" w:hAnsiTheme="minorHAnsi"/>
          <w:noProof/>
          <w:sz w:val="22"/>
          <w:lang w:val="ru-RU" w:eastAsia="ru-RU"/>
        </w:rPr>
      </w:pPr>
      <w:hyperlink w:anchor="_Toc56965590" w:history="1">
        <w:r w:rsidR="003E6F9D" w:rsidRPr="003E7026">
          <w:rPr>
            <w:rStyle w:val="a5"/>
            <w:rFonts w:eastAsia="Times New Roman" w:cs="Times New Roman"/>
            <w:noProof/>
            <w:lang w:eastAsia="ru-RU"/>
          </w:rPr>
          <w:t>ДОДАТОК В КРЕСЛЕННЯ</w:t>
        </w:r>
        <w:r w:rsidR="003E6F9D">
          <w:rPr>
            <w:noProof/>
            <w:webHidden/>
          </w:rPr>
          <w:tab/>
        </w:r>
        <w:r w:rsidR="003E6F9D">
          <w:rPr>
            <w:noProof/>
            <w:webHidden/>
          </w:rPr>
          <w:fldChar w:fldCharType="begin"/>
        </w:r>
        <w:r w:rsidR="003E6F9D">
          <w:rPr>
            <w:noProof/>
            <w:webHidden/>
          </w:rPr>
          <w:instrText xml:space="preserve"> PAGEREF _Toc56965590 \h </w:instrText>
        </w:r>
        <w:r w:rsidR="003E6F9D">
          <w:rPr>
            <w:noProof/>
            <w:webHidden/>
          </w:rPr>
        </w:r>
        <w:r w:rsidR="003E6F9D">
          <w:rPr>
            <w:noProof/>
            <w:webHidden/>
          </w:rPr>
          <w:fldChar w:fldCharType="separate"/>
        </w:r>
        <w:r w:rsidR="0041727F">
          <w:rPr>
            <w:noProof/>
            <w:webHidden/>
          </w:rPr>
          <w:t>4</w:t>
        </w:r>
        <w:r w:rsidR="003E6F9D">
          <w:rPr>
            <w:noProof/>
            <w:webHidden/>
          </w:rPr>
          <w:fldChar w:fldCharType="end"/>
        </w:r>
      </w:hyperlink>
    </w:p>
    <w:p w14:paraId="7EBF5CCC" w14:textId="631BED73" w:rsidR="00F34EA7" w:rsidRPr="003041A8" w:rsidRDefault="00472C04" w:rsidP="001500B4">
      <w:pPr>
        <w:spacing w:after="0" w:line="360" w:lineRule="auto"/>
        <w:jc w:val="center"/>
        <w:rPr>
          <w:rFonts w:ascii="Times New Roman" w:eastAsia="Times New Roman" w:hAnsi="Times New Roman" w:cs="Times New Roman"/>
          <w:sz w:val="28"/>
          <w:szCs w:val="24"/>
          <w:lang w:eastAsia="ru-RU"/>
        </w:rPr>
      </w:pPr>
      <w:r w:rsidRPr="003041A8">
        <w:rPr>
          <w:rFonts w:ascii="Times New Roman" w:eastAsia="Times New Roman" w:hAnsi="Times New Roman" w:cs="Times New Roman"/>
          <w:color w:val="000000"/>
          <w:sz w:val="28"/>
          <w:szCs w:val="24"/>
          <w:lang w:eastAsia="ru-RU"/>
        </w:rPr>
        <w:fldChar w:fldCharType="end"/>
      </w:r>
      <w:r w:rsidR="00F34EA7" w:rsidRPr="003041A8">
        <w:rPr>
          <w:rFonts w:ascii="Times New Roman" w:eastAsia="Times New Roman" w:hAnsi="Times New Roman" w:cs="Times New Roman"/>
          <w:sz w:val="28"/>
          <w:szCs w:val="24"/>
          <w:lang w:eastAsia="ru-RU"/>
        </w:rPr>
        <w:br w:type="page"/>
      </w:r>
    </w:p>
    <w:p w14:paraId="612B9027" w14:textId="659DF8CA" w:rsidR="00F34EA7" w:rsidRPr="003041A8" w:rsidRDefault="00EE037F" w:rsidP="000B7769">
      <w:pPr>
        <w:spacing w:before="240" w:after="120" w:line="360" w:lineRule="auto"/>
        <w:jc w:val="center"/>
        <w:outlineLvl w:val="0"/>
        <w:rPr>
          <w:rFonts w:ascii="Times New Roman" w:eastAsia="Times New Roman" w:hAnsi="Times New Roman" w:cs="Times New Roman"/>
          <w:color w:val="000000"/>
          <w:sz w:val="28"/>
          <w:szCs w:val="24"/>
          <w:lang w:eastAsia="ru-RU"/>
        </w:rPr>
      </w:pPr>
      <w:bookmarkStart w:id="0" w:name="_Toc56965523"/>
      <w:bookmarkStart w:id="1" w:name="_Toc8301577"/>
      <w:r w:rsidRPr="003041A8">
        <w:rPr>
          <w:rFonts w:ascii="Times New Roman" w:eastAsia="Times New Roman" w:hAnsi="Times New Roman" w:cs="Times New Roman"/>
          <w:color w:val="000000"/>
          <w:sz w:val="28"/>
          <w:szCs w:val="24"/>
          <w:lang w:eastAsia="ru-RU"/>
        </w:rPr>
        <w:lastRenderedPageBreak/>
        <w:t>ПЕРЕЛІК СКОРОЧЕНЬ</w:t>
      </w:r>
      <w:bookmarkEnd w:id="0"/>
      <w:r w:rsidRPr="003041A8">
        <w:rPr>
          <w:rFonts w:ascii="Times New Roman" w:eastAsia="Times New Roman" w:hAnsi="Times New Roman" w:cs="Times New Roman"/>
          <w:color w:val="000000"/>
          <w:sz w:val="28"/>
          <w:szCs w:val="24"/>
          <w:lang w:eastAsia="ru-RU"/>
        </w:rPr>
        <w:t xml:space="preserve"> </w:t>
      </w:r>
      <w:bookmarkEnd w:id="1"/>
    </w:p>
    <w:p w14:paraId="1D01EC0F" w14:textId="785989A8" w:rsidR="003E23A7" w:rsidRPr="003041A8" w:rsidRDefault="003E23A7" w:rsidP="002F491A">
      <w:pPr>
        <w:spacing w:after="0" w:line="360" w:lineRule="auto"/>
        <w:jc w:val="center"/>
        <w:rPr>
          <w:rFonts w:ascii="Times New Roman" w:eastAsia="Times New Roman" w:hAnsi="Times New Roman" w:cs="Times New Roman"/>
          <w:color w:val="000000"/>
          <w:sz w:val="28"/>
          <w:szCs w:val="24"/>
          <w:lang w:eastAsia="ru-RU"/>
        </w:rPr>
      </w:pPr>
    </w:p>
    <w:p w14:paraId="5A150306" w14:textId="54084B58" w:rsidR="009E6501" w:rsidRPr="00F212E7" w:rsidRDefault="00F212E7" w:rsidP="00205767">
      <w:pPr>
        <w:pStyle w:val="12"/>
        <w:widowControl w:val="0"/>
        <w:tabs>
          <w:tab w:val="left" w:pos="1843"/>
        </w:tabs>
        <w:spacing w:line="360" w:lineRule="auto"/>
        <w:ind w:firstLine="709"/>
        <w:jc w:val="both"/>
        <w:rPr>
          <w:color w:val="000000" w:themeColor="text1"/>
          <w:sz w:val="28"/>
          <w:szCs w:val="28"/>
          <w:lang w:val="uk-UA"/>
        </w:rPr>
      </w:pPr>
      <w:r w:rsidRPr="00F212E7">
        <w:rPr>
          <w:color w:val="000000" w:themeColor="text1"/>
          <w:sz w:val="28"/>
          <w:szCs w:val="28"/>
          <w:lang w:val="uk-UA"/>
        </w:rPr>
        <w:t>ГДС</w:t>
      </w:r>
      <w:r w:rsidRPr="00F212E7">
        <w:rPr>
          <w:color w:val="000000" w:themeColor="text1"/>
          <w:sz w:val="28"/>
          <w:szCs w:val="28"/>
          <w:lang w:val="uk-UA"/>
        </w:rPr>
        <w:tab/>
      </w:r>
      <w:r w:rsidRPr="00F212E7">
        <w:rPr>
          <w:color w:val="000000" w:themeColor="text1"/>
          <w:sz w:val="28"/>
          <w:szCs w:val="28"/>
          <w:lang w:val="uk-UA" w:eastAsia="uk-UA"/>
        </w:rPr>
        <w:t>–</w:t>
      </w:r>
      <w:r w:rsidRPr="00F212E7">
        <w:rPr>
          <w:color w:val="000000" w:themeColor="text1"/>
          <w:sz w:val="28"/>
          <w:szCs w:val="28"/>
          <w:lang w:val="uk-UA"/>
        </w:rPr>
        <w:t> </w:t>
      </w:r>
      <w:r w:rsidR="001500B4">
        <w:rPr>
          <w:color w:val="000000" w:themeColor="text1"/>
          <w:sz w:val="28"/>
          <w:szCs w:val="28"/>
          <w:lang w:val="uk-UA"/>
        </w:rPr>
        <w:tab/>
        <w:t>Гранично–допустиме скидання;</w:t>
      </w:r>
    </w:p>
    <w:p w14:paraId="77D4457D" w14:textId="59CE1F86" w:rsidR="00377F06" w:rsidRPr="00F212E7" w:rsidRDefault="00F212E7" w:rsidP="00205767">
      <w:pPr>
        <w:pStyle w:val="12"/>
        <w:widowControl w:val="0"/>
        <w:tabs>
          <w:tab w:val="left" w:pos="1843"/>
        </w:tabs>
        <w:spacing w:line="360" w:lineRule="auto"/>
        <w:ind w:firstLine="709"/>
        <w:jc w:val="both"/>
        <w:rPr>
          <w:color w:val="000000" w:themeColor="text1"/>
          <w:sz w:val="28"/>
          <w:szCs w:val="28"/>
          <w:lang w:val="uk-UA"/>
        </w:rPr>
      </w:pPr>
      <w:r w:rsidRPr="00F212E7">
        <w:rPr>
          <w:color w:val="000000" w:themeColor="text1"/>
          <w:sz w:val="28"/>
          <w:szCs w:val="28"/>
          <w:lang w:val="uk-UA"/>
        </w:rPr>
        <w:t>ХПК</w:t>
      </w:r>
      <w:r w:rsidRPr="00F212E7">
        <w:rPr>
          <w:color w:val="000000" w:themeColor="text1"/>
          <w:sz w:val="28"/>
          <w:szCs w:val="28"/>
          <w:lang w:val="uk-UA"/>
        </w:rPr>
        <w:tab/>
      </w:r>
      <w:r w:rsidRPr="00F212E7">
        <w:rPr>
          <w:color w:val="000000" w:themeColor="text1"/>
          <w:sz w:val="28"/>
          <w:szCs w:val="28"/>
          <w:lang w:val="uk-UA" w:eastAsia="uk-UA"/>
        </w:rPr>
        <w:t>–</w:t>
      </w:r>
      <w:r w:rsidR="001500B4">
        <w:rPr>
          <w:color w:val="000000" w:themeColor="text1"/>
          <w:sz w:val="28"/>
          <w:szCs w:val="28"/>
          <w:lang w:val="uk-UA"/>
        </w:rPr>
        <w:t> </w:t>
      </w:r>
      <w:r w:rsidR="001500B4">
        <w:rPr>
          <w:color w:val="000000" w:themeColor="text1"/>
          <w:sz w:val="28"/>
          <w:szCs w:val="28"/>
          <w:lang w:val="uk-UA"/>
        </w:rPr>
        <w:tab/>
        <w:t>Хімічне споживання кисню;</w:t>
      </w:r>
    </w:p>
    <w:p w14:paraId="1C44FD69" w14:textId="6CF1ECE3" w:rsidR="009E6501" w:rsidRPr="00F212E7" w:rsidRDefault="00F212E7" w:rsidP="00205767">
      <w:pPr>
        <w:pStyle w:val="12"/>
        <w:widowControl w:val="0"/>
        <w:tabs>
          <w:tab w:val="left" w:pos="1843"/>
        </w:tabs>
        <w:spacing w:line="360" w:lineRule="auto"/>
        <w:ind w:firstLine="709"/>
        <w:jc w:val="both"/>
        <w:rPr>
          <w:color w:val="000000" w:themeColor="text1"/>
          <w:sz w:val="28"/>
          <w:szCs w:val="28"/>
          <w:lang w:val="uk-UA"/>
        </w:rPr>
      </w:pPr>
      <w:r w:rsidRPr="00F212E7">
        <w:rPr>
          <w:color w:val="000000" w:themeColor="text1"/>
          <w:sz w:val="28"/>
          <w:szCs w:val="28"/>
          <w:lang w:val="uk-UA"/>
        </w:rPr>
        <w:t>БСК</w:t>
      </w:r>
      <w:r w:rsidRPr="00F212E7">
        <w:rPr>
          <w:color w:val="000000" w:themeColor="text1"/>
          <w:sz w:val="28"/>
          <w:szCs w:val="28"/>
          <w:lang w:val="uk-UA"/>
        </w:rPr>
        <w:tab/>
      </w:r>
      <w:r w:rsidRPr="00F212E7">
        <w:rPr>
          <w:color w:val="000000" w:themeColor="text1"/>
          <w:sz w:val="28"/>
          <w:szCs w:val="28"/>
          <w:lang w:val="uk-UA" w:eastAsia="uk-UA"/>
        </w:rPr>
        <w:t>– </w:t>
      </w:r>
      <w:r w:rsidR="001500B4">
        <w:rPr>
          <w:color w:val="000000" w:themeColor="text1"/>
          <w:sz w:val="28"/>
          <w:szCs w:val="28"/>
          <w:lang w:val="uk-UA" w:eastAsia="uk-UA"/>
        </w:rPr>
        <w:tab/>
      </w:r>
      <w:r w:rsidR="001500B4">
        <w:rPr>
          <w:color w:val="000000" w:themeColor="text1"/>
          <w:sz w:val="28"/>
          <w:szCs w:val="28"/>
          <w:lang w:val="uk-UA"/>
        </w:rPr>
        <w:t>Біохімічне споживання кисню;</w:t>
      </w:r>
    </w:p>
    <w:p w14:paraId="07887DF4" w14:textId="3CA05425" w:rsidR="00FF1282" w:rsidRPr="00F212E7" w:rsidRDefault="00F212E7" w:rsidP="00205767">
      <w:pPr>
        <w:pStyle w:val="12"/>
        <w:widowControl w:val="0"/>
        <w:tabs>
          <w:tab w:val="left" w:pos="1843"/>
        </w:tabs>
        <w:spacing w:line="360" w:lineRule="auto"/>
        <w:ind w:firstLine="709"/>
        <w:jc w:val="both"/>
        <w:rPr>
          <w:color w:val="000000" w:themeColor="text1"/>
          <w:sz w:val="28"/>
          <w:szCs w:val="28"/>
          <w:lang w:val="uk-UA"/>
        </w:rPr>
      </w:pPr>
      <w:r w:rsidRPr="00F212E7">
        <w:rPr>
          <w:color w:val="000000" w:themeColor="text1"/>
          <w:sz w:val="28"/>
          <w:szCs w:val="28"/>
          <w:lang w:val="uk-UA"/>
        </w:rPr>
        <w:t>ГДК</w:t>
      </w:r>
      <w:r w:rsidRPr="00F212E7">
        <w:rPr>
          <w:color w:val="000000" w:themeColor="text1"/>
          <w:sz w:val="28"/>
          <w:szCs w:val="28"/>
          <w:lang w:val="uk-UA"/>
        </w:rPr>
        <w:tab/>
      </w:r>
      <w:r w:rsidRPr="00F212E7">
        <w:rPr>
          <w:color w:val="000000" w:themeColor="text1"/>
          <w:sz w:val="28"/>
          <w:szCs w:val="28"/>
          <w:lang w:val="uk-UA" w:eastAsia="uk-UA"/>
        </w:rPr>
        <w:t>–</w:t>
      </w:r>
      <w:r w:rsidRPr="00F212E7">
        <w:rPr>
          <w:color w:val="000000" w:themeColor="text1"/>
          <w:sz w:val="28"/>
          <w:szCs w:val="28"/>
          <w:lang w:val="uk-UA"/>
        </w:rPr>
        <w:t> </w:t>
      </w:r>
      <w:r w:rsidR="001500B4">
        <w:rPr>
          <w:color w:val="000000" w:themeColor="text1"/>
          <w:sz w:val="28"/>
          <w:szCs w:val="28"/>
          <w:lang w:val="uk-UA"/>
        </w:rPr>
        <w:tab/>
      </w:r>
      <w:r w:rsidR="00074C81" w:rsidRPr="00F212E7">
        <w:rPr>
          <w:color w:val="000000" w:themeColor="text1"/>
          <w:sz w:val="28"/>
          <w:szCs w:val="28"/>
          <w:lang w:val="uk-UA"/>
        </w:rPr>
        <w:t>Гранично</w:t>
      </w:r>
      <w:r w:rsidRPr="00F212E7">
        <w:rPr>
          <w:color w:val="000000" w:themeColor="text1"/>
          <w:sz w:val="28"/>
          <w:szCs w:val="28"/>
          <w:lang w:val="uk-UA"/>
        </w:rPr>
        <w:t>-допустима концентрація</w:t>
      </w:r>
      <w:r w:rsidR="001500B4">
        <w:rPr>
          <w:color w:val="000000" w:themeColor="text1"/>
          <w:sz w:val="28"/>
          <w:szCs w:val="28"/>
          <w:lang w:val="uk-UA"/>
        </w:rPr>
        <w:t>;</w:t>
      </w:r>
    </w:p>
    <w:p w14:paraId="16E46792" w14:textId="7662E7B7" w:rsidR="00074C81" w:rsidRPr="00F212E7" w:rsidRDefault="00074C81" w:rsidP="00205767">
      <w:pPr>
        <w:pStyle w:val="12"/>
        <w:widowControl w:val="0"/>
        <w:tabs>
          <w:tab w:val="left" w:pos="1843"/>
        </w:tabs>
        <w:spacing w:line="360" w:lineRule="auto"/>
        <w:ind w:firstLine="709"/>
        <w:jc w:val="both"/>
        <w:rPr>
          <w:color w:val="000000" w:themeColor="text1"/>
          <w:sz w:val="28"/>
          <w:szCs w:val="28"/>
          <w:lang w:val="uk-UA"/>
        </w:rPr>
      </w:pPr>
      <w:r w:rsidRPr="00F212E7">
        <w:rPr>
          <w:color w:val="000000" w:themeColor="text1"/>
          <w:sz w:val="28"/>
          <w:szCs w:val="28"/>
          <w:lang w:val="uk-UA"/>
        </w:rPr>
        <w:t>АСУТП</w:t>
      </w:r>
      <w:r w:rsidR="00F212E7" w:rsidRPr="00F212E7">
        <w:rPr>
          <w:color w:val="000000" w:themeColor="text1"/>
          <w:sz w:val="28"/>
          <w:szCs w:val="28"/>
          <w:lang w:val="uk-UA"/>
        </w:rPr>
        <w:tab/>
      </w:r>
      <w:r w:rsidR="00F212E7" w:rsidRPr="00F212E7">
        <w:rPr>
          <w:color w:val="000000" w:themeColor="text1"/>
          <w:sz w:val="28"/>
          <w:szCs w:val="28"/>
          <w:lang w:val="uk-UA" w:eastAsia="uk-UA"/>
        </w:rPr>
        <w:t>–</w:t>
      </w:r>
      <w:r w:rsidR="00F212E7" w:rsidRPr="00F212E7">
        <w:rPr>
          <w:color w:val="000000" w:themeColor="text1"/>
          <w:sz w:val="28"/>
          <w:szCs w:val="28"/>
          <w:lang w:val="uk-UA"/>
        </w:rPr>
        <w:t> </w:t>
      </w:r>
      <w:r w:rsidR="001500B4">
        <w:rPr>
          <w:color w:val="000000" w:themeColor="text1"/>
          <w:sz w:val="28"/>
          <w:szCs w:val="28"/>
          <w:lang w:val="uk-UA"/>
        </w:rPr>
        <w:tab/>
      </w:r>
      <w:r w:rsidRPr="00F212E7">
        <w:rPr>
          <w:color w:val="000000" w:themeColor="text1"/>
          <w:sz w:val="28"/>
          <w:szCs w:val="28"/>
          <w:lang w:val="uk-UA"/>
        </w:rPr>
        <w:t>Автоматизована система управління технологічним процесом</w:t>
      </w:r>
      <w:r w:rsidR="001500B4">
        <w:rPr>
          <w:color w:val="000000" w:themeColor="text1"/>
          <w:sz w:val="28"/>
          <w:szCs w:val="28"/>
          <w:lang w:val="uk-UA"/>
        </w:rPr>
        <w:t>;</w:t>
      </w:r>
    </w:p>
    <w:p w14:paraId="58A98662" w14:textId="291AE90A" w:rsidR="00074C81" w:rsidRPr="00F212E7" w:rsidRDefault="00947592" w:rsidP="00205767">
      <w:pPr>
        <w:pStyle w:val="12"/>
        <w:widowControl w:val="0"/>
        <w:tabs>
          <w:tab w:val="left" w:pos="1843"/>
        </w:tabs>
        <w:spacing w:line="360" w:lineRule="auto"/>
        <w:ind w:firstLine="709"/>
        <w:jc w:val="both"/>
        <w:rPr>
          <w:color w:val="000000" w:themeColor="text1"/>
          <w:sz w:val="28"/>
          <w:szCs w:val="28"/>
          <w:lang w:val="uk-UA"/>
        </w:rPr>
      </w:pPr>
      <w:r w:rsidRPr="00F212E7">
        <w:rPr>
          <w:color w:val="000000" w:themeColor="text1"/>
          <w:sz w:val="28"/>
          <w:szCs w:val="28"/>
          <w:lang w:val="uk-UA" w:eastAsia="uk-UA"/>
        </w:rPr>
        <w:t>ПК</w:t>
      </w:r>
      <w:r w:rsidR="00F212E7" w:rsidRPr="00F212E7">
        <w:rPr>
          <w:color w:val="000000" w:themeColor="text1"/>
          <w:sz w:val="28"/>
          <w:szCs w:val="28"/>
          <w:lang w:val="uk-UA" w:eastAsia="uk-UA"/>
        </w:rPr>
        <w:tab/>
      </w:r>
      <w:r w:rsidRPr="00F212E7">
        <w:rPr>
          <w:color w:val="000000" w:themeColor="text1"/>
          <w:sz w:val="28"/>
          <w:szCs w:val="28"/>
          <w:lang w:val="uk-UA" w:eastAsia="uk-UA"/>
        </w:rPr>
        <w:t>–</w:t>
      </w:r>
      <w:r w:rsidR="00205767">
        <w:rPr>
          <w:color w:val="000000" w:themeColor="text1"/>
          <w:sz w:val="28"/>
          <w:szCs w:val="28"/>
          <w:lang w:val="uk-UA" w:eastAsia="uk-UA"/>
        </w:rPr>
        <w:t> </w:t>
      </w:r>
      <w:r w:rsidR="001500B4">
        <w:rPr>
          <w:color w:val="000000" w:themeColor="text1"/>
          <w:sz w:val="28"/>
          <w:szCs w:val="28"/>
          <w:lang w:val="uk-UA" w:eastAsia="uk-UA"/>
        </w:rPr>
        <w:tab/>
      </w:r>
      <w:r w:rsidRPr="00F212E7">
        <w:rPr>
          <w:color w:val="000000" w:themeColor="text1"/>
          <w:sz w:val="28"/>
          <w:szCs w:val="28"/>
          <w:lang w:val="uk-UA" w:eastAsia="uk-UA"/>
        </w:rPr>
        <w:t>Персональний комп’ютер</w:t>
      </w:r>
      <w:r w:rsidR="001500B4">
        <w:rPr>
          <w:color w:val="000000" w:themeColor="text1"/>
          <w:sz w:val="28"/>
          <w:szCs w:val="28"/>
          <w:lang w:val="uk-UA" w:eastAsia="uk-UA"/>
        </w:rPr>
        <w:t>;</w:t>
      </w:r>
    </w:p>
    <w:p w14:paraId="3DB6672E" w14:textId="1FDDE3BD" w:rsidR="00074C81" w:rsidRPr="00F212E7" w:rsidRDefault="00947592" w:rsidP="00205767">
      <w:pPr>
        <w:pStyle w:val="12"/>
        <w:widowControl w:val="0"/>
        <w:tabs>
          <w:tab w:val="left" w:pos="1843"/>
        </w:tabs>
        <w:spacing w:line="360" w:lineRule="auto"/>
        <w:ind w:firstLine="709"/>
        <w:jc w:val="both"/>
        <w:rPr>
          <w:color w:val="000000" w:themeColor="text1"/>
          <w:sz w:val="28"/>
          <w:szCs w:val="28"/>
          <w:lang w:val="uk-UA"/>
        </w:rPr>
      </w:pPr>
      <w:r w:rsidRPr="00F212E7">
        <w:rPr>
          <w:color w:val="000000" w:themeColor="text1"/>
          <w:sz w:val="28"/>
          <w:szCs w:val="28"/>
          <w:lang w:val="uk-UA"/>
        </w:rPr>
        <w:t>АЦП</w:t>
      </w:r>
      <w:r w:rsidR="00F212E7" w:rsidRPr="00F212E7">
        <w:rPr>
          <w:color w:val="000000" w:themeColor="text1"/>
          <w:sz w:val="28"/>
          <w:szCs w:val="28"/>
          <w:lang w:val="uk-UA"/>
        </w:rPr>
        <w:tab/>
      </w:r>
      <w:r w:rsidR="00F212E7" w:rsidRPr="00F212E7">
        <w:rPr>
          <w:color w:val="000000" w:themeColor="text1"/>
          <w:sz w:val="28"/>
          <w:szCs w:val="28"/>
          <w:lang w:val="uk-UA" w:eastAsia="uk-UA"/>
        </w:rPr>
        <w:t>–</w:t>
      </w:r>
      <w:r w:rsidR="00F212E7" w:rsidRPr="00F212E7">
        <w:rPr>
          <w:color w:val="000000" w:themeColor="text1"/>
          <w:sz w:val="28"/>
          <w:szCs w:val="28"/>
          <w:lang w:val="uk-UA"/>
        </w:rPr>
        <w:t> </w:t>
      </w:r>
      <w:r w:rsidR="001500B4">
        <w:rPr>
          <w:color w:val="000000" w:themeColor="text1"/>
          <w:sz w:val="28"/>
          <w:szCs w:val="28"/>
          <w:lang w:val="uk-UA"/>
        </w:rPr>
        <w:tab/>
      </w:r>
      <w:r w:rsidRPr="00F212E7">
        <w:rPr>
          <w:color w:val="000000" w:themeColor="text1"/>
          <w:sz w:val="28"/>
          <w:szCs w:val="28"/>
          <w:lang w:val="uk-UA"/>
        </w:rPr>
        <w:t>Аналого-цифровий перетворювач</w:t>
      </w:r>
      <w:r w:rsidR="001500B4">
        <w:rPr>
          <w:color w:val="000000" w:themeColor="text1"/>
          <w:sz w:val="28"/>
          <w:szCs w:val="28"/>
          <w:lang w:val="uk-UA"/>
        </w:rPr>
        <w:t>;</w:t>
      </w:r>
    </w:p>
    <w:p w14:paraId="055F24BA" w14:textId="6DDD4AA1" w:rsidR="00947592" w:rsidRPr="00F212E7" w:rsidRDefault="00947592" w:rsidP="00205767">
      <w:pPr>
        <w:pStyle w:val="12"/>
        <w:widowControl w:val="0"/>
        <w:tabs>
          <w:tab w:val="left" w:pos="1843"/>
        </w:tabs>
        <w:spacing w:line="360" w:lineRule="auto"/>
        <w:ind w:firstLine="709"/>
        <w:jc w:val="both"/>
        <w:rPr>
          <w:color w:val="000000" w:themeColor="text1"/>
          <w:sz w:val="28"/>
          <w:szCs w:val="28"/>
          <w:lang w:val="uk-UA"/>
        </w:rPr>
      </w:pPr>
      <w:r w:rsidRPr="00F212E7">
        <w:rPr>
          <w:color w:val="000000" w:themeColor="text1"/>
          <w:sz w:val="28"/>
          <w:szCs w:val="28"/>
          <w:lang w:val="uk-UA" w:eastAsia="uk-UA"/>
        </w:rPr>
        <w:t>РСУ</w:t>
      </w:r>
      <w:r w:rsidR="00F212E7" w:rsidRPr="00F212E7">
        <w:rPr>
          <w:color w:val="000000" w:themeColor="text1"/>
          <w:sz w:val="28"/>
          <w:szCs w:val="28"/>
          <w:lang w:val="uk-UA" w:eastAsia="uk-UA"/>
        </w:rPr>
        <w:tab/>
      </w:r>
      <w:r w:rsidRPr="00F212E7">
        <w:rPr>
          <w:color w:val="000000" w:themeColor="text1"/>
          <w:sz w:val="28"/>
          <w:szCs w:val="28"/>
          <w:lang w:val="uk-UA" w:eastAsia="uk-UA"/>
        </w:rPr>
        <w:t>–</w:t>
      </w:r>
      <w:r w:rsidR="00F212E7" w:rsidRPr="00F212E7">
        <w:rPr>
          <w:color w:val="000000" w:themeColor="text1"/>
          <w:sz w:val="28"/>
          <w:szCs w:val="28"/>
          <w:lang w:val="uk-UA" w:eastAsia="uk-UA"/>
        </w:rPr>
        <w:t> </w:t>
      </w:r>
      <w:r w:rsidR="001500B4">
        <w:rPr>
          <w:color w:val="000000" w:themeColor="text1"/>
          <w:sz w:val="28"/>
          <w:szCs w:val="28"/>
          <w:lang w:val="uk-UA" w:eastAsia="uk-UA"/>
        </w:rPr>
        <w:tab/>
        <w:t>Розподілена система управління;</w:t>
      </w:r>
    </w:p>
    <w:p w14:paraId="699C5A73" w14:textId="227EE71B" w:rsidR="00947592" w:rsidRPr="00F212E7" w:rsidRDefault="00947592" w:rsidP="00205767">
      <w:pPr>
        <w:pStyle w:val="12"/>
        <w:widowControl w:val="0"/>
        <w:tabs>
          <w:tab w:val="left" w:pos="1843"/>
        </w:tabs>
        <w:spacing w:line="360" w:lineRule="auto"/>
        <w:ind w:firstLine="709"/>
        <w:jc w:val="both"/>
        <w:rPr>
          <w:color w:val="000000" w:themeColor="text1"/>
          <w:sz w:val="28"/>
          <w:szCs w:val="28"/>
          <w:lang w:val="uk-UA"/>
        </w:rPr>
      </w:pPr>
      <w:r w:rsidRPr="00F212E7">
        <w:rPr>
          <w:color w:val="000000" w:themeColor="text1"/>
          <w:sz w:val="28"/>
          <w:szCs w:val="28"/>
          <w:lang w:val="uk-UA"/>
        </w:rPr>
        <w:t>ПЗ</w:t>
      </w:r>
      <w:r w:rsidR="00205767">
        <w:rPr>
          <w:color w:val="000000" w:themeColor="text1"/>
          <w:sz w:val="28"/>
          <w:szCs w:val="28"/>
          <w:lang w:val="uk-UA"/>
        </w:rPr>
        <w:tab/>
      </w:r>
      <w:r w:rsidRPr="00F212E7">
        <w:rPr>
          <w:color w:val="000000" w:themeColor="text1"/>
          <w:sz w:val="28"/>
          <w:szCs w:val="28"/>
          <w:lang w:val="uk-UA"/>
        </w:rPr>
        <w:t>–</w:t>
      </w:r>
      <w:r w:rsidR="00F212E7" w:rsidRPr="00F212E7">
        <w:rPr>
          <w:color w:val="000000" w:themeColor="text1"/>
          <w:sz w:val="28"/>
          <w:szCs w:val="28"/>
          <w:lang w:val="uk-UA"/>
        </w:rPr>
        <w:t> </w:t>
      </w:r>
      <w:r w:rsidR="001500B4">
        <w:rPr>
          <w:color w:val="000000" w:themeColor="text1"/>
          <w:sz w:val="28"/>
          <w:szCs w:val="28"/>
          <w:lang w:val="uk-UA"/>
        </w:rPr>
        <w:tab/>
      </w:r>
      <w:r w:rsidRPr="00F212E7">
        <w:rPr>
          <w:color w:val="000000" w:themeColor="text1"/>
          <w:sz w:val="28"/>
          <w:szCs w:val="28"/>
          <w:lang w:val="uk-UA"/>
        </w:rPr>
        <w:t>Програмне забезпечення</w:t>
      </w:r>
      <w:r w:rsidR="001500B4">
        <w:rPr>
          <w:color w:val="000000" w:themeColor="text1"/>
          <w:sz w:val="28"/>
          <w:szCs w:val="28"/>
          <w:lang w:val="uk-UA"/>
        </w:rPr>
        <w:t>;</w:t>
      </w:r>
    </w:p>
    <w:p w14:paraId="1F9A7BAC" w14:textId="0B38028B" w:rsidR="00947592" w:rsidRPr="00F212E7" w:rsidRDefault="00947592" w:rsidP="00205767">
      <w:pPr>
        <w:pStyle w:val="12"/>
        <w:widowControl w:val="0"/>
        <w:tabs>
          <w:tab w:val="left" w:pos="1843"/>
        </w:tabs>
        <w:spacing w:line="360" w:lineRule="auto"/>
        <w:ind w:firstLine="709"/>
        <w:jc w:val="both"/>
        <w:rPr>
          <w:color w:val="000000" w:themeColor="text1"/>
          <w:sz w:val="28"/>
          <w:szCs w:val="28"/>
          <w:lang w:val="uk-UA"/>
        </w:rPr>
      </w:pPr>
      <w:r w:rsidRPr="00F212E7">
        <w:rPr>
          <w:color w:val="000000" w:themeColor="text1"/>
          <w:sz w:val="28"/>
          <w:szCs w:val="28"/>
          <w:lang w:val="uk-UA"/>
        </w:rPr>
        <w:t>АРМ</w:t>
      </w:r>
      <w:r w:rsidR="00205767">
        <w:rPr>
          <w:color w:val="000000" w:themeColor="text1"/>
          <w:sz w:val="28"/>
          <w:szCs w:val="28"/>
          <w:lang w:val="uk-UA"/>
        </w:rPr>
        <w:tab/>
      </w:r>
      <w:r w:rsidRPr="00F212E7">
        <w:rPr>
          <w:color w:val="000000" w:themeColor="text1"/>
          <w:sz w:val="28"/>
          <w:szCs w:val="28"/>
          <w:lang w:val="uk-UA"/>
        </w:rPr>
        <w:t>–</w:t>
      </w:r>
      <w:r w:rsidR="00F212E7" w:rsidRPr="00F212E7">
        <w:rPr>
          <w:color w:val="000000" w:themeColor="text1"/>
          <w:sz w:val="28"/>
          <w:szCs w:val="28"/>
          <w:lang w:val="uk-UA"/>
        </w:rPr>
        <w:t> </w:t>
      </w:r>
      <w:r w:rsidR="001500B4">
        <w:rPr>
          <w:color w:val="000000" w:themeColor="text1"/>
          <w:sz w:val="28"/>
          <w:szCs w:val="28"/>
          <w:lang w:val="uk-UA"/>
        </w:rPr>
        <w:tab/>
      </w:r>
      <w:r w:rsidRPr="00F212E7">
        <w:rPr>
          <w:color w:val="000000" w:themeColor="text1"/>
          <w:sz w:val="28"/>
          <w:szCs w:val="28"/>
          <w:lang w:val="uk-UA"/>
        </w:rPr>
        <w:t>Автоматизоване робоче місце</w:t>
      </w:r>
      <w:r w:rsidR="001500B4">
        <w:rPr>
          <w:color w:val="000000" w:themeColor="text1"/>
          <w:sz w:val="28"/>
          <w:szCs w:val="28"/>
          <w:lang w:val="uk-UA"/>
        </w:rPr>
        <w:t>;</w:t>
      </w:r>
    </w:p>
    <w:p w14:paraId="022A1317" w14:textId="1B8E78A9" w:rsidR="00074C81" w:rsidRPr="00F212E7" w:rsidRDefault="00205767" w:rsidP="00205767">
      <w:pPr>
        <w:tabs>
          <w:tab w:val="left" w:pos="1843"/>
        </w:tabs>
        <w:spacing w:after="0" w:line="360" w:lineRule="auto"/>
        <w:ind w:firstLine="709"/>
        <w:jc w:val="both"/>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НПС</w:t>
      </w:r>
      <w:r>
        <w:rPr>
          <w:rFonts w:ascii="Times New Roman" w:eastAsia="Times New Roman" w:hAnsi="Times New Roman" w:cs="Times New Roman"/>
          <w:color w:val="000000" w:themeColor="text1"/>
          <w:sz w:val="28"/>
          <w:szCs w:val="28"/>
          <w:lang w:eastAsia="ru-RU"/>
        </w:rPr>
        <w:tab/>
      </w:r>
      <w:r w:rsidR="00F212E7" w:rsidRPr="00F212E7">
        <w:rPr>
          <w:rFonts w:ascii="Times New Roman" w:eastAsia="Times New Roman" w:hAnsi="Times New Roman" w:cs="Times New Roman"/>
          <w:color w:val="000000" w:themeColor="text1"/>
          <w:sz w:val="28"/>
          <w:szCs w:val="28"/>
          <w:lang w:eastAsia="ru-RU"/>
        </w:rPr>
        <w:t>– </w:t>
      </w:r>
      <w:r w:rsidR="001500B4">
        <w:rPr>
          <w:rFonts w:ascii="Times New Roman" w:eastAsia="Times New Roman" w:hAnsi="Times New Roman" w:cs="Times New Roman"/>
          <w:color w:val="000000" w:themeColor="text1"/>
          <w:sz w:val="28"/>
          <w:szCs w:val="28"/>
          <w:lang w:eastAsia="ru-RU"/>
        </w:rPr>
        <w:tab/>
      </w:r>
      <w:r w:rsidR="00F212E7" w:rsidRPr="00F212E7">
        <w:rPr>
          <w:rFonts w:ascii="Times New Roman" w:eastAsia="Times New Roman" w:hAnsi="Times New Roman" w:cs="Times New Roman"/>
          <w:color w:val="000000" w:themeColor="text1"/>
          <w:sz w:val="28"/>
          <w:szCs w:val="28"/>
          <w:lang w:eastAsia="ru-RU"/>
        </w:rPr>
        <w:t xml:space="preserve">Навколишнє </w:t>
      </w:r>
      <w:r w:rsidR="00074C81" w:rsidRPr="00F212E7">
        <w:rPr>
          <w:rFonts w:ascii="Times New Roman" w:eastAsia="Times New Roman" w:hAnsi="Times New Roman" w:cs="Times New Roman"/>
          <w:color w:val="000000" w:themeColor="text1"/>
          <w:sz w:val="28"/>
          <w:szCs w:val="28"/>
          <w:lang w:eastAsia="ru-RU"/>
        </w:rPr>
        <w:t>природне середовище</w:t>
      </w:r>
      <w:r w:rsidR="001500B4">
        <w:rPr>
          <w:rFonts w:ascii="Times New Roman" w:eastAsia="Times New Roman" w:hAnsi="Times New Roman" w:cs="Times New Roman"/>
          <w:color w:val="000000" w:themeColor="text1"/>
          <w:sz w:val="28"/>
          <w:szCs w:val="28"/>
          <w:lang w:eastAsia="ru-RU"/>
        </w:rPr>
        <w:t>;</w:t>
      </w:r>
    </w:p>
    <w:p w14:paraId="57C7D385" w14:textId="40CA3CD8" w:rsidR="00074C81" w:rsidRPr="00F212E7" w:rsidRDefault="00205767" w:rsidP="00205767">
      <w:pPr>
        <w:tabs>
          <w:tab w:val="left" w:pos="1843"/>
        </w:tabs>
        <w:spacing w:after="0" w:line="360" w:lineRule="auto"/>
        <w:ind w:firstLine="709"/>
        <w:jc w:val="both"/>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СВ</w:t>
      </w:r>
      <w:r>
        <w:rPr>
          <w:rFonts w:ascii="Times New Roman" w:eastAsia="Times New Roman" w:hAnsi="Times New Roman" w:cs="Times New Roman"/>
          <w:color w:val="000000" w:themeColor="text1"/>
          <w:sz w:val="28"/>
          <w:szCs w:val="28"/>
          <w:lang w:eastAsia="ru-RU"/>
        </w:rPr>
        <w:tab/>
      </w:r>
      <w:r w:rsidR="00F212E7" w:rsidRPr="00F212E7">
        <w:rPr>
          <w:rFonts w:ascii="Times New Roman" w:eastAsia="Times New Roman" w:hAnsi="Times New Roman" w:cs="Times New Roman"/>
          <w:color w:val="000000" w:themeColor="text1"/>
          <w:sz w:val="28"/>
          <w:szCs w:val="28"/>
          <w:lang w:eastAsia="ru-RU"/>
        </w:rPr>
        <w:t>– </w:t>
      </w:r>
      <w:r w:rsidR="001500B4">
        <w:rPr>
          <w:rFonts w:ascii="Times New Roman" w:eastAsia="Times New Roman" w:hAnsi="Times New Roman" w:cs="Times New Roman"/>
          <w:color w:val="000000" w:themeColor="text1"/>
          <w:sz w:val="28"/>
          <w:szCs w:val="28"/>
          <w:lang w:eastAsia="ru-RU"/>
        </w:rPr>
        <w:tab/>
      </w:r>
      <w:r w:rsidR="00F212E7" w:rsidRPr="00F212E7">
        <w:rPr>
          <w:rFonts w:ascii="Times New Roman" w:eastAsia="Times New Roman" w:hAnsi="Times New Roman" w:cs="Times New Roman"/>
          <w:color w:val="000000" w:themeColor="text1"/>
          <w:sz w:val="28"/>
          <w:szCs w:val="28"/>
          <w:lang w:eastAsia="ru-RU"/>
        </w:rPr>
        <w:t xml:space="preserve">Стічні </w:t>
      </w:r>
      <w:r w:rsidR="00074C81" w:rsidRPr="00F212E7">
        <w:rPr>
          <w:rFonts w:ascii="Times New Roman" w:eastAsia="Times New Roman" w:hAnsi="Times New Roman" w:cs="Times New Roman"/>
          <w:color w:val="000000" w:themeColor="text1"/>
          <w:sz w:val="28"/>
          <w:szCs w:val="28"/>
          <w:lang w:eastAsia="ru-RU"/>
        </w:rPr>
        <w:t>води</w:t>
      </w:r>
      <w:r w:rsidR="001500B4">
        <w:rPr>
          <w:rFonts w:ascii="Times New Roman" w:eastAsia="Times New Roman" w:hAnsi="Times New Roman" w:cs="Times New Roman"/>
          <w:color w:val="000000" w:themeColor="text1"/>
          <w:sz w:val="28"/>
          <w:szCs w:val="28"/>
          <w:lang w:eastAsia="ru-RU"/>
        </w:rPr>
        <w:t>;</w:t>
      </w:r>
    </w:p>
    <w:p w14:paraId="691B952B" w14:textId="3EFFDE66" w:rsidR="00947592" w:rsidRPr="00205767" w:rsidRDefault="00947592" w:rsidP="00205767">
      <w:pPr>
        <w:pStyle w:val="12"/>
        <w:widowControl w:val="0"/>
        <w:tabs>
          <w:tab w:val="left" w:pos="1843"/>
        </w:tabs>
        <w:spacing w:line="360" w:lineRule="auto"/>
        <w:ind w:firstLine="709"/>
        <w:jc w:val="both"/>
        <w:rPr>
          <w:color w:val="000000" w:themeColor="text1"/>
          <w:sz w:val="28"/>
          <w:szCs w:val="28"/>
          <w:lang w:val="uk-UA" w:eastAsia="uk-UA"/>
        </w:rPr>
      </w:pPr>
      <w:r w:rsidRPr="00205767">
        <w:rPr>
          <w:color w:val="000000" w:themeColor="text1"/>
          <w:sz w:val="28"/>
          <w:szCs w:val="28"/>
          <w:lang w:val="uk-UA" w:eastAsia="uk-UA"/>
        </w:rPr>
        <w:t>ПАР</w:t>
      </w:r>
      <w:r w:rsidR="00205767" w:rsidRPr="00205767">
        <w:rPr>
          <w:color w:val="000000" w:themeColor="text1"/>
          <w:sz w:val="28"/>
          <w:szCs w:val="28"/>
          <w:lang w:val="uk-UA" w:eastAsia="uk-UA"/>
        </w:rPr>
        <w:tab/>
        <w:t>–</w:t>
      </w:r>
      <w:r w:rsidR="00F212E7" w:rsidRPr="00205767">
        <w:rPr>
          <w:color w:val="000000" w:themeColor="text1"/>
          <w:sz w:val="28"/>
          <w:szCs w:val="28"/>
          <w:lang w:val="uk-UA" w:eastAsia="uk-UA"/>
        </w:rPr>
        <w:t> </w:t>
      </w:r>
      <w:r w:rsidR="001500B4">
        <w:rPr>
          <w:color w:val="000000" w:themeColor="text1"/>
          <w:sz w:val="28"/>
          <w:szCs w:val="28"/>
          <w:lang w:val="uk-UA" w:eastAsia="uk-UA"/>
        </w:rPr>
        <w:tab/>
      </w:r>
      <w:r w:rsidRPr="00205767">
        <w:rPr>
          <w:color w:val="000000" w:themeColor="text1"/>
          <w:sz w:val="28"/>
          <w:szCs w:val="28"/>
          <w:lang w:val="uk-UA" w:eastAsia="uk-UA"/>
        </w:rPr>
        <w:t>Поверхнево активні речовини</w:t>
      </w:r>
      <w:r w:rsidR="001500B4">
        <w:rPr>
          <w:color w:val="000000" w:themeColor="text1"/>
          <w:sz w:val="28"/>
          <w:szCs w:val="28"/>
          <w:lang w:val="uk-UA" w:eastAsia="uk-UA"/>
        </w:rPr>
        <w:t>;</w:t>
      </w:r>
    </w:p>
    <w:p w14:paraId="780EB0F3" w14:textId="5C94C146" w:rsidR="00F212E7" w:rsidRPr="00205767" w:rsidRDefault="00F212E7" w:rsidP="00205767">
      <w:pPr>
        <w:pStyle w:val="12"/>
        <w:widowControl w:val="0"/>
        <w:tabs>
          <w:tab w:val="left" w:pos="1843"/>
        </w:tabs>
        <w:spacing w:line="360" w:lineRule="auto"/>
        <w:ind w:firstLine="709"/>
        <w:jc w:val="both"/>
        <w:rPr>
          <w:color w:val="000000" w:themeColor="text1"/>
          <w:sz w:val="28"/>
          <w:szCs w:val="28"/>
          <w:lang w:val="uk-UA" w:eastAsia="uk-UA"/>
        </w:rPr>
      </w:pPr>
      <w:r w:rsidRPr="00205767">
        <w:rPr>
          <w:color w:val="000000" w:themeColor="text1"/>
          <w:sz w:val="28"/>
          <w:szCs w:val="28"/>
          <w:lang w:val="uk-UA" w:eastAsia="uk-UA"/>
        </w:rPr>
        <w:t>ЕОМ</w:t>
      </w:r>
      <w:r w:rsidR="00205767" w:rsidRPr="00205767">
        <w:rPr>
          <w:color w:val="000000" w:themeColor="text1"/>
          <w:sz w:val="28"/>
          <w:szCs w:val="28"/>
          <w:lang w:val="uk-UA" w:eastAsia="uk-UA"/>
        </w:rPr>
        <w:tab/>
        <w:t>–</w:t>
      </w:r>
      <w:r w:rsidRPr="00205767">
        <w:rPr>
          <w:color w:val="000000" w:themeColor="text1"/>
          <w:sz w:val="28"/>
          <w:szCs w:val="28"/>
          <w:lang w:val="uk-UA" w:eastAsia="uk-UA"/>
        </w:rPr>
        <w:t> </w:t>
      </w:r>
      <w:r w:rsidR="001500B4">
        <w:rPr>
          <w:color w:val="000000" w:themeColor="text1"/>
          <w:sz w:val="28"/>
          <w:szCs w:val="28"/>
          <w:lang w:val="uk-UA" w:eastAsia="uk-UA"/>
        </w:rPr>
        <w:tab/>
      </w:r>
      <w:r w:rsidRPr="00205767">
        <w:rPr>
          <w:color w:val="000000" w:themeColor="text1"/>
          <w:sz w:val="28"/>
          <w:szCs w:val="28"/>
          <w:lang w:val="uk-UA" w:eastAsia="uk-UA"/>
        </w:rPr>
        <w:t>Електронно-обчислювальна машина</w:t>
      </w:r>
      <w:r w:rsidR="001500B4">
        <w:rPr>
          <w:color w:val="000000" w:themeColor="text1"/>
          <w:sz w:val="28"/>
          <w:szCs w:val="28"/>
          <w:lang w:val="uk-UA" w:eastAsia="uk-UA"/>
        </w:rPr>
        <w:t>;</w:t>
      </w:r>
    </w:p>
    <w:p w14:paraId="1FF739DE" w14:textId="77777777" w:rsidR="00074C81" w:rsidRDefault="00074C81" w:rsidP="00074C81">
      <w:pPr>
        <w:pStyle w:val="12"/>
        <w:widowControl w:val="0"/>
        <w:spacing w:line="360" w:lineRule="auto"/>
        <w:ind w:firstLine="709"/>
        <w:jc w:val="both"/>
        <w:rPr>
          <w:sz w:val="28"/>
          <w:szCs w:val="28"/>
          <w:lang w:val="uk-UA"/>
        </w:rPr>
      </w:pPr>
    </w:p>
    <w:p w14:paraId="5F460D9F" w14:textId="6DE15059" w:rsidR="00F34EA7" w:rsidRPr="003041A8" w:rsidRDefault="00F34EA7" w:rsidP="003E23A7">
      <w:pPr>
        <w:pStyle w:val="12"/>
        <w:widowControl w:val="0"/>
        <w:spacing w:line="360" w:lineRule="auto"/>
        <w:ind w:firstLine="709"/>
        <w:jc w:val="both"/>
        <w:rPr>
          <w:color w:val="000000"/>
          <w:sz w:val="28"/>
          <w:szCs w:val="24"/>
          <w:lang w:val="uk-UA"/>
        </w:rPr>
      </w:pPr>
      <w:r w:rsidRPr="003041A8">
        <w:rPr>
          <w:color w:val="000000"/>
          <w:sz w:val="28"/>
          <w:szCs w:val="24"/>
          <w:lang w:val="uk-UA"/>
        </w:rPr>
        <w:br w:type="page"/>
      </w:r>
    </w:p>
    <w:p w14:paraId="2167B780" w14:textId="1A8DD858" w:rsidR="006B787F" w:rsidRPr="003041A8" w:rsidRDefault="00EE037F" w:rsidP="003E23A7">
      <w:pPr>
        <w:spacing w:before="240" w:after="120" w:line="360" w:lineRule="auto"/>
        <w:jc w:val="center"/>
        <w:outlineLvl w:val="0"/>
        <w:rPr>
          <w:rFonts w:ascii="Times New Roman" w:eastAsia="Times New Roman" w:hAnsi="Times New Roman" w:cs="Times New Roman"/>
          <w:color w:val="000000"/>
          <w:sz w:val="28"/>
          <w:szCs w:val="24"/>
          <w:lang w:eastAsia="ru-RU"/>
        </w:rPr>
      </w:pPr>
      <w:bookmarkStart w:id="2" w:name="_Toc8301578"/>
      <w:bookmarkStart w:id="3" w:name="_Toc56965524"/>
      <w:r w:rsidRPr="003041A8">
        <w:rPr>
          <w:rFonts w:ascii="Times New Roman" w:eastAsia="Times New Roman" w:hAnsi="Times New Roman" w:cs="Times New Roman"/>
          <w:color w:val="000000"/>
          <w:sz w:val="28"/>
          <w:szCs w:val="24"/>
          <w:lang w:eastAsia="ru-RU"/>
        </w:rPr>
        <w:lastRenderedPageBreak/>
        <w:t>ВСТУП</w:t>
      </w:r>
      <w:bookmarkEnd w:id="2"/>
      <w:bookmarkEnd w:id="3"/>
    </w:p>
    <w:p w14:paraId="4ECA5E89" w14:textId="77777777" w:rsidR="00637483" w:rsidRPr="003041A8" w:rsidRDefault="00637483" w:rsidP="003E23A7">
      <w:pPr>
        <w:spacing w:after="0" w:line="360" w:lineRule="auto"/>
        <w:ind w:firstLine="709"/>
        <w:rPr>
          <w:rFonts w:ascii="Times New Roman" w:hAnsi="Times New Roman" w:cs="Times New Roman"/>
          <w:sz w:val="28"/>
        </w:rPr>
      </w:pPr>
    </w:p>
    <w:p w14:paraId="2E12D356" w14:textId="6662404C" w:rsidR="00C174C6" w:rsidRPr="003041A8" w:rsidRDefault="00C174C6" w:rsidP="00C174C6">
      <w:pPr>
        <w:spacing w:after="0" w:line="360" w:lineRule="auto"/>
        <w:ind w:firstLine="709"/>
        <w:jc w:val="both"/>
        <w:rPr>
          <w:rFonts w:ascii="Times New Roman" w:eastAsia="Times New Roman" w:hAnsi="Times New Roman" w:cs="Times New Roman"/>
          <w:sz w:val="44"/>
          <w:szCs w:val="24"/>
          <w:lang w:eastAsia="ru-RU"/>
        </w:rPr>
      </w:pPr>
      <w:r w:rsidRPr="003041A8">
        <w:rPr>
          <w:rFonts w:ascii="Times New Roman" w:eastAsia="Times New Roman" w:hAnsi="Times New Roman" w:cs="Times New Roman"/>
          <w:sz w:val="28"/>
          <w:szCs w:val="16"/>
          <w:lang w:eastAsia="uk-UA"/>
        </w:rPr>
        <w:t>Основними джерелами забруднення природних вод є промислові стічні води, комунальні стічні води, сільськогосподарські стоки, нафта і нафтопродукти, поверхневі стоки та атмосферні опади.</w:t>
      </w:r>
    </w:p>
    <w:p w14:paraId="234242F7" w14:textId="792BF211" w:rsidR="00C174C6" w:rsidRPr="003041A8" w:rsidRDefault="00E50620" w:rsidP="00C174C6">
      <w:pPr>
        <w:spacing w:after="0" w:line="360" w:lineRule="auto"/>
        <w:ind w:firstLine="709"/>
        <w:jc w:val="both"/>
        <w:rPr>
          <w:rFonts w:ascii="Times New Roman" w:eastAsia="Times New Roman" w:hAnsi="Times New Roman" w:cs="Times New Roman"/>
          <w:sz w:val="44"/>
          <w:szCs w:val="24"/>
          <w:lang w:eastAsia="ru-RU"/>
        </w:rPr>
      </w:pPr>
      <w:r w:rsidRPr="003041A8">
        <w:rPr>
          <w:rFonts w:ascii="Times New Roman" w:eastAsia="Times New Roman" w:hAnsi="Times New Roman" w:cs="Times New Roman"/>
          <w:sz w:val="28"/>
          <w:szCs w:val="16"/>
          <w:lang w:eastAsia="uk-UA"/>
        </w:rPr>
        <w:t>Вод</w:t>
      </w:r>
      <w:r w:rsidR="00C174C6" w:rsidRPr="003041A8">
        <w:rPr>
          <w:rFonts w:ascii="Times New Roman" w:eastAsia="Times New Roman" w:hAnsi="Times New Roman" w:cs="Times New Roman"/>
          <w:sz w:val="28"/>
          <w:szCs w:val="16"/>
          <w:lang w:eastAsia="uk-UA"/>
        </w:rPr>
        <w:t>ні ресурси, що формуються в межах України, надзвичайно обмежені. Їхній обсяг складає 52 км</w:t>
      </w:r>
      <w:r w:rsidR="00C174C6" w:rsidRPr="003041A8">
        <w:rPr>
          <w:rFonts w:ascii="Times New Roman" w:eastAsia="Times New Roman" w:hAnsi="Times New Roman" w:cs="Times New Roman"/>
          <w:sz w:val="28"/>
          <w:szCs w:val="16"/>
          <w:vertAlign w:val="superscript"/>
          <w:lang w:eastAsia="uk-UA"/>
        </w:rPr>
        <w:t>3</w:t>
      </w:r>
      <w:r w:rsidR="00C174C6" w:rsidRPr="003041A8">
        <w:rPr>
          <w:rFonts w:ascii="Times New Roman" w:eastAsia="Times New Roman" w:hAnsi="Times New Roman" w:cs="Times New Roman"/>
          <w:sz w:val="28"/>
          <w:szCs w:val="16"/>
          <w:lang w:eastAsia="uk-UA"/>
        </w:rPr>
        <w:t>/рік. у тому числі поверхневі - до 39км</w:t>
      </w:r>
      <w:r w:rsidR="00C174C6" w:rsidRPr="003041A8">
        <w:rPr>
          <w:rFonts w:ascii="Times New Roman" w:eastAsia="Times New Roman" w:hAnsi="Times New Roman" w:cs="Times New Roman"/>
          <w:sz w:val="28"/>
          <w:szCs w:val="16"/>
          <w:vertAlign w:val="superscript"/>
          <w:lang w:eastAsia="uk-UA"/>
        </w:rPr>
        <w:t>3</w:t>
      </w:r>
      <w:r w:rsidR="00C174C6" w:rsidRPr="003041A8">
        <w:rPr>
          <w:rFonts w:ascii="Times New Roman" w:eastAsia="Times New Roman" w:hAnsi="Times New Roman" w:cs="Times New Roman"/>
          <w:sz w:val="28"/>
          <w:szCs w:val="16"/>
          <w:lang w:eastAsia="uk-UA"/>
        </w:rPr>
        <w:t>/рік, підземні - до 13 км</w:t>
      </w:r>
      <w:r w:rsidR="00C174C6" w:rsidRPr="003041A8">
        <w:rPr>
          <w:rFonts w:ascii="Times New Roman" w:eastAsia="Times New Roman" w:hAnsi="Times New Roman" w:cs="Times New Roman"/>
          <w:sz w:val="28"/>
          <w:szCs w:val="16"/>
          <w:vertAlign w:val="superscript"/>
          <w:lang w:eastAsia="uk-UA"/>
        </w:rPr>
        <w:t>3</w:t>
      </w:r>
      <w:r w:rsidR="00C174C6" w:rsidRPr="003041A8">
        <w:rPr>
          <w:rFonts w:ascii="Times New Roman" w:eastAsia="Times New Roman" w:hAnsi="Times New Roman" w:cs="Times New Roman"/>
          <w:sz w:val="28"/>
          <w:szCs w:val="16"/>
          <w:lang w:eastAsia="uk-UA"/>
        </w:rPr>
        <w:t>/рік. Величина водоспоживання в країні неухильно наближається до межі ресурсів і досягає 30-36 км</w:t>
      </w:r>
      <w:r w:rsidR="00C174C6" w:rsidRPr="003041A8">
        <w:rPr>
          <w:rFonts w:ascii="Times New Roman" w:eastAsia="Times New Roman" w:hAnsi="Times New Roman" w:cs="Times New Roman"/>
          <w:sz w:val="28"/>
          <w:szCs w:val="16"/>
          <w:vertAlign w:val="superscript"/>
          <w:lang w:eastAsia="uk-UA"/>
        </w:rPr>
        <w:t>3</w:t>
      </w:r>
      <w:r w:rsidR="00C174C6" w:rsidRPr="003041A8">
        <w:rPr>
          <w:rFonts w:ascii="Times New Roman" w:eastAsia="Times New Roman" w:hAnsi="Times New Roman" w:cs="Times New Roman"/>
          <w:sz w:val="28"/>
          <w:szCs w:val="16"/>
          <w:lang w:eastAsia="uk-UA"/>
        </w:rPr>
        <w:t xml:space="preserve">/рік. При цьому 88% основних річок мають екологічний стан басейнів, що оцінюються як «погане», «дуже погане» і «катастрофічне». У 61% основних річок України вода оцінюється як «сильно забруднена» , і тільки 3% річок мають воду задовільної чистоти </w:t>
      </w:r>
      <w:r w:rsidR="00C174C6" w:rsidRPr="003041A8">
        <w:rPr>
          <w:rFonts w:ascii="Times New Roman" w:eastAsia="Times New Roman" w:hAnsi="Times New Roman" w:cs="Times New Roman"/>
          <w:sz w:val="28"/>
          <w:szCs w:val="16"/>
          <w:highlight w:val="yellow"/>
          <w:lang w:eastAsia="uk-UA"/>
        </w:rPr>
        <w:t>[1</w:t>
      </w:r>
      <w:r w:rsidR="00C174C6" w:rsidRPr="003041A8">
        <w:rPr>
          <w:rFonts w:ascii="Times New Roman" w:eastAsia="Times New Roman" w:hAnsi="Times New Roman" w:cs="Times New Roman"/>
          <w:sz w:val="28"/>
          <w:szCs w:val="16"/>
          <w:lang w:eastAsia="uk-UA"/>
        </w:rPr>
        <w:t>].</w:t>
      </w:r>
    </w:p>
    <w:p w14:paraId="400FC477" w14:textId="624B5481" w:rsidR="00C174C6" w:rsidRPr="003041A8" w:rsidRDefault="00C174C6" w:rsidP="00C174C6">
      <w:pPr>
        <w:spacing w:after="0" w:line="360" w:lineRule="auto"/>
        <w:ind w:firstLine="709"/>
        <w:jc w:val="both"/>
        <w:rPr>
          <w:rFonts w:ascii="Times New Roman" w:eastAsia="Times New Roman" w:hAnsi="Times New Roman" w:cs="Times New Roman"/>
          <w:sz w:val="44"/>
          <w:szCs w:val="24"/>
          <w:lang w:eastAsia="ru-RU"/>
        </w:rPr>
      </w:pPr>
      <w:r w:rsidRPr="003041A8">
        <w:rPr>
          <w:rFonts w:ascii="Times New Roman" w:eastAsia="Times New Roman" w:hAnsi="Times New Roman" w:cs="Times New Roman"/>
          <w:sz w:val="28"/>
          <w:szCs w:val="16"/>
          <w:lang w:eastAsia="uk-UA"/>
        </w:rPr>
        <w:t>Найбільш розповсюдженими забрудненнями водних джерел є нітрити (до 2 ГДК</w:t>
      </w:r>
      <w:r w:rsidR="009C1C38" w:rsidRPr="003041A8">
        <w:rPr>
          <w:rFonts w:ascii="Times New Roman" w:eastAsia="Times New Roman" w:hAnsi="Times New Roman" w:cs="Times New Roman"/>
          <w:sz w:val="28"/>
          <w:szCs w:val="16"/>
          <w:lang w:eastAsia="uk-UA"/>
        </w:rPr>
        <w:t xml:space="preserve"> – </w:t>
      </w:r>
      <w:r w:rsidRPr="003041A8">
        <w:rPr>
          <w:rFonts w:ascii="Times New Roman" w:eastAsia="Times New Roman" w:hAnsi="Times New Roman" w:cs="Times New Roman"/>
          <w:sz w:val="28"/>
          <w:szCs w:val="16"/>
          <w:lang w:eastAsia="uk-UA"/>
        </w:rPr>
        <w:t>гранично-допустимих концентрацій), феноли (до 16 ГДК) і нафтопродукти (до 10 ГДК) [</w:t>
      </w:r>
      <w:r w:rsidRPr="003041A8">
        <w:rPr>
          <w:rFonts w:ascii="Times New Roman" w:eastAsia="Times New Roman" w:hAnsi="Times New Roman" w:cs="Times New Roman"/>
          <w:sz w:val="28"/>
          <w:szCs w:val="16"/>
          <w:highlight w:val="yellow"/>
          <w:lang w:eastAsia="uk-UA"/>
        </w:rPr>
        <w:t>1</w:t>
      </w:r>
      <w:r w:rsidRPr="003041A8">
        <w:rPr>
          <w:rFonts w:ascii="Times New Roman" w:eastAsia="Times New Roman" w:hAnsi="Times New Roman" w:cs="Times New Roman"/>
          <w:sz w:val="28"/>
          <w:szCs w:val="16"/>
          <w:lang w:eastAsia="uk-UA"/>
        </w:rPr>
        <w:t>].</w:t>
      </w:r>
    </w:p>
    <w:p w14:paraId="37F0CEB1" w14:textId="7F71D182" w:rsidR="00C174C6" w:rsidRPr="003041A8" w:rsidRDefault="00C174C6" w:rsidP="00C174C6">
      <w:pPr>
        <w:spacing w:after="0" w:line="360" w:lineRule="auto"/>
        <w:ind w:firstLine="709"/>
        <w:jc w:val="both"/>
        <w:rPr>
          <w:rFonts w:ascii="Times New Roman" w:eastAsia="Times New Roman" w:hAnsi="Times New Roman" w:cs="Times New Roman"/>
          <w:sz w:val="44"/>
          <w:szCs w:val="24"/>
          <w:lang w:eastAsia="ru-RU"/>
        </w:rPr>
      </w:pPr>
      <w:r w:rsidRPr="003041A8">
        <w:rPr>
          <w:rFonts w:ascii="Times New Roman" w:eastAsia="Times New Roman" w:hAnsi="Times New Roman" w:cs="Times New Roman"/>
          <w:sz w:val="28"/>
          <w:szCs w:val="16"/>
          <w:lang w:eastAsia="uk-UA"/>
        </w:rPr>
        <w:t>Максимальна кількість забруднення потрапляє у природні води з промисловими стічними водами, які мають різний склад та великі об’єми. Стічні води промислових об’єктів України за багатьма параметрами перевищують встановлені норми щодо скиду у водойми. Якість поверхневих вод має важливе значення для України, так як 75% питного водопостачання у нас здійснюється за рахунок поверхневих вод.</w:t>
      </w:r>
    </w:p>
    <w:p w14:paraId="33389DBF" w14:textId="29118F68" w:rsidR="00C174C6" w:rsidRPr="003041A8" w:rsidRDefault="00C174C6" w:rsidP="00C174C6">
      <w:pPr>
        <w:pStyle w:val="a4"/>
        <w:spacing w:after="0" w:line="360" w:lineRule="auto"/>
        <w:ind w:left="0" w:firstLine="709"/>
        <w:jc w:val="both"/>
        <w:rPr>
          <w:rFonts w:ascii="Times New Roman" w:eastAsia="Times New Roman" w:hAnsi="Times New Roman" w:cs="Times New Roman"/>
          <w:sz w:val="44"/>
          <w:szCs w:val="24"/>
          <w:lang w:eastAsia="ru-RU"/>
        </w:rPr>
      </w:pPr>
      <w:r w:rsidRPr="003041A8">
        <w:rPr>
          <w:rFonts w:ascii="Times New Roman" w:eastAsia="Times New Roman" w:hAnsi="Times New Roman" w:cs="Times New Roman"/>
          <w:sz w:val="28"/>
          <w:szCs w:val="16"/>
          <w:lang w:eastAsia="uk-UA"/>
        </w:rPr>
        <w:t>Забруднювачами поверхневих вод є промисловість – 65%, агропромисловий комплекс – 15</w:t>
      </w:r>
      <w:r w:rsidR="00CF6C02" w:rsidRPr="003041A8">
        <w:rPr>
          <w:rFonts w:ascii="Times New Roman" w:eastAsia="Times New Roman" w:hAnsi="Times New Roman" w:cs="Times New Roman"/>
          <w:sz w:val="28"/>
          <w:szCs w:val="16"/>
          <w:lang w:eastAsia="uk-UA"/>
        </w:rPr>
        <w:t>%, комунальне господарство - 20</w:t>
      </w:r>
      <w:r w:rsidRPr="003041A8">
        <w:rPr>
          <w:rFonts w:ascii="Times New Roman" w:eastAsia="Times New Roman" w:hAnsi="Times New Roman" w:cs="Times New Roman"/>
          <w:sz w:val="28"/>
          <w:szCs w:val="16"/>
          <w:lang w:eastAsia="uk-UA"/>
        </w:rPr>
        <w:t>% [</w:t>
      </w:r>
      <w:r w:rsidRPr="003041A8">
        <w:rPr>
          <w:rFonts w:ascii="Times New Roman" w:eastAsia="Times New Roman" w:hAnsi="Times New Roman" w:cs="Times New Roman"/>
          <w:sz w:val="28"/>
          <w:szCs w:val="16"/>
          <w:highlight w:val="yellow"/>
          <w:lang w:eastAsia="uk-UA"/>
        </w:rPr>
        <w:t>2</w:t>
      </w:r>
      <w:r w:rsidRPr="003041A8">
        <w:rPr>
          <w:rFonts w:ascii="Times New Roman" w:eastAsia="Times New Roman" w:hAnsi="Times New Roman" w:cs="Times New Roman"/>
          <w:sz w:val="28"/>
          <w:szCs w:val="16"/>
          <w:lang w:eastAsia="uk-UA"/>
        </w:rPr>
        <w:t>]. Найбільш небезпечними речовинами, які забруднюють воду є нафтопродукти, феноли, анілінові барвники</w:t>
      </w:r>
      <w:r w:rsidR="00CF6C02" w:rsidRPr="003041A8">
        <w:rPr>
          <w:rFonts w:ascii="Times New Roman" w:eastAsia="Times New Roman" w:hAnsi="Times New Roman" w:cs="Times New Roman"/>
          <w:sz w:val="28"/>
          <w:szCs w:val="16"/>
          <w:lang w:eastAsia="uk-UA"/>
        </w:rPr>
        <w:t>.</w:t>
      </w:r>
      <w:r w:rsidRPr="003041A8">
        <w:rPr>
          <w:rFonts w:ascii="Times New Roman" w:eastAsia="Times New Roman" w:hAnsi="Times New Roman" w:cs="Times New Roman"/>
          <w:sz w:val="28"/>
          <w:szCs w:val="16"/>
          <w:lang w:eastAsia="uk-UA"/>
        </w:rPr>
        <w:t xml:space="preserve"> Велика кількість підприємств є потужними водоспоживачами. що </w:t>
      </w:r>
      <w:r w:rsidR="00932082" w:rsidRPr="003041A8">
        <w:rPr>
          <w:rFonts w:ascii="Times New Roman" w:eastAsia="Times New Roman" w:hAnsi="Times New Roman" w:cs="Times New Roman"/>
          <w:sz w:val="28"/>
          <w:szCs w:val="16"/>
          <w:lang w:eastAsia="uk-UA"/>
        </w:rPr>
        <w:t>в</w:t>
      </w:r>
      <w:r w:rsidRPr="003041A8">
        <w:rPr>
          <w:rFonts w:ascii="Times New Roman" w:eastAsia="Times New Roman" w:hAnsi="Times New Roman" w:cs="Times New Roman"/>
          <w:sz w:val="28"/>
          <w:szCs w:val="16"/>
          <w:lang w:eastAsia="uk-UA"/>
        </w:rPr>
        <w:t xml:space="preserve"> свою чергу викликає необхідність у обробці великої </w:t>
      </w:r>
      <w:r w:rsidR="0041282B" w:rsidRPr="003041A8">
        <w:rPr>
          <w:rFonts w:ascii="Times New Roman" w:eastAsia="Times New Roman" w:hAnsi="Times New Roman" w:cs="Times New Roman"/>
          <w:sz w:val="28"/>
          <w:szCs w:val="16"/>
          <w:lang w:eastAsia="uk-UA"/>
        </w:rPr>
        <w:t xml:space="preserve">кількості </w:t>
      </w:r>
      <w:r w:rsidRPr="003041A8">
        <w:rPr>
          <w:rFonts w:ascii="Times New Roman" w:eastAsia="Times New Roman" w:hAnsi="Times New Roman" w:cs="Times New Roman"/>
          <w:sz w:val="28"/>
          <w:szCs w:val="16"/>
          <w:lang w:eastAsia="uk-UA"/>
        </w:rPr>
        <w:t>використаної води. На жать, на більшості підприємствах не забезпечуєте необхідний рівень очистки води, так як технології затратні, малоефективні та застарілі.</w:t>
      </w:r>
    </w:p>
    <w:p w14:paraId="1E0883CD" w14:textId="7CD16DE4" w:rsidR="00C174C6" w:rsidRPr="003041A8" w:rsidRDefault="00C174C6" w:rsidP="00C174C6">
      <w:pPr>
        <w:spacing w:after="0" w:line="360" w:lineRule="auto"/>
        <w:ind w:firstLine="709"/>
        <w:jc w:val="both"/>
        <w:rPr>
          <w:rFonts w:ascii="Times New Roman" w:eastAsia="Times New Roman" w:hAnsi="Times New Roman" w:cs="Times New Roman"/>
          <w:sz w:val="28"/>
          <w:szCs w:val="16"/>
          <w:lang w:eastAsia="uk-UA"/>
        </w:rPr>
      </w:pPr>
      <w:r w:rsidRPr="003041A8">
        <w:rPr>
          <w:rFonts w:ascii="Times New Roman" w:eastAsia="Times New Roman" w:hAnsi="Times New Roman" w:cs="Times New Roman"/>
          <w:sz w:val="28"/>
          <w:szCs w:val="16"/>
          <w:lang w:eastAsia="uk-UA"/>
        </w:rPr>
        <w:lastRenderedPageBreak/>
        <w:t>Саме тому розробка енергоефективних та екологічно безпечних технологій водоочищення від стійких органічних забруднень є актуальною.</w:t>
      </w:r>
    </w:p>
    <w:p w14:paraId="41E78BF8" w14:textId="0504B1CF" w:rsidR="00E50620" w:rsidRPr="003041A8" w:rsidRDefault="00E50620" w:rsidP="00E50620">
      <w:pPr>
        <w:spacing w:after="0" w:line="360" w:lineRule="auto"/>
        <w:ind w:firstLine="709"/>
        <w:jc w:val="both"/>
        <w:rPr>
          <w:rFonts w:ascii="Times New Roman" w:eastAsia="Times New Roman" w:hAnsi="Times New Roman" w:cs="Times New Roman"/>
          <w:sz w:val="28"/>
          <w:szCs w:val="24"/>
          <w:lang w:eastAsia="ru-RU"/>
        </w:rPr>
      </w:pPr>
      <w:r w:rsidRPr="003041A8">
        <w:rPr>
          <w:rFonts w:ascii="Times New Roman" w:eastAsia="Times New Roman" w:hAnsi="Times New Roman" w:cs="Times New Roman"/>
          <w:sz w:val="28"/>
          <w:szCs w:val="24"/>
          <w:lang w:eastAsia="ru-RU"/>
        </w:rPr>
        <w:t>Метою дослідження є зниження рівня екологічної небезпеки процесів водовідведення розробленням науково-технологічних засад створення оновленої концепції водовідведення, а також нових конструктивних рішень та удосконаленням технологічних процесів очищення промислових стічних вод і утилізації осадів.</w:t>
      </w:r>
    </w:p>
    <w:p w14:paraId="2A4BC946" w14:textId="77777777" w:rsidR="003C262F" w:rsidRPr="003041A8" w:rsidRDefault="003C262F" w:rsidP="003C262F">
      <w:pPr>
        <w:spacing w:after="0" w:line="360" w:lineRule="auto"/>
        <w:ind w:firstLine="709"/>
        <w:jc w:val="both"/>
        <w:rPr>
          <w:rFonts w:ascii="Times New Roman" w:eastAsia="Times New Roman" w:hAnsi="Times New Roman" w:cs="Times New Roman"/>
          <w:sz w:val="28"/>
          <w:szCs w:val="24"/>
          <w:lang w:eastAsia="ru-RU"/>
        </w:rPr>
      </w:pPr>
      <w:r w:rsidRPr="003041A8">
        <w:rPr>
          <w:rFonts w:ascii="Times New Roman" w:eastAsia="Times New Roman" w:hAnsi="Times New Roman" w:cs="Times New Roman"/>
          <w:sz w:val="28"/>
          <w:szCs w:val="24"/>
          <w:lang w:eastAsia="ru-RU"/>
        </w:rPr>
        <w:t>Об’єкт дослідження – екологічно безпечні процеси водовідведення, очищення промислово-побутових стічних вод і утилізації їх осадів.</w:t>
      </w:r>
    </w:p>
    <w:p w14:paraId="387552E7" w14:textId="6DD81B8B" w:rsidR="003C262F" w:rsidRPr="003041A8" w:rsidRDefault="003C262F" w:rsidP="003C262F">
      <w:pPr>
        <w:spacing w:after="0" w:line="360" w:lineRule="auto"/>
        <w:ind w:firstLine="709"/>
        <w:jc w:val="both"/>
        <w:rPr>
          <w:rFonts w:ascii="Times New Roman" w:eastAsia="Times New Roman" w:hAnsi="Times New Roman" w:cs="Times New Roman"/>
          <w:sz w:val="28"/>
          <w:szCs w:val="24"/>
          <w:lang w:eastAsia="ru-RU"/>
        </w:rPr>
      </w:pPr>
      <w:r w:rsidRPr="003041A8">
        <w:rPr>
          <w:rFonts w:ascii="Times New Roman" w:eastAsia="Times New Roman" w:hAnsi="Times New Roman" w:cs="Times New Roman"/>
          <w:sz w:val="28"/>
          <w:szCs w:val="24"/>
          <w:lang w:eastAsia="ru-RU"/>
        </w:rPr>
        <w:t xml:space="preserve">Предмет дослідження – способи, технології та обладнання водовідведення та їх вплив на екологічну безпеку та економічну ефективність процесів очищення </w:t>
      </w:r>
      <w:r w:rsidR="00D86F8B" w:rsidRPr="003041A8">
        <w:rPr>
          <w:rFonts w:ascii="Times New Roman" w:eastAsia="Times New Roman" w:hAnsi="Times New Roman" w:cs="Times New Roman"/>
          <w:sz w:val="28"/>
          <w:szCs w:val="24"/>
          <w:lang w:eastAsia="ru-RU"/>
        </w:rPr>
        <w:t>промислово</w:t>
      </w:r>
      <w:r w:rsidRPr="003041A8">
        <w:rPr>
          <w:rFonts w:ascii="Times New Roman" w:eastAsia="Times New Roman" w:hAnsi="Times New Roman" w:cs="Times New Roman"/>
          <w:sz w:val="28"/>
          <w:szCs w:val="24"/>
          <w:lang w:eastAsia="ru-RU"/>
        </w:rPr>
        <w:t>-побутових стічних вод і стабілізації їх осадів.</w:t>
      </w:r>
    </w:p>
    <w:p w14:paraId="6AF186AD" w14:textId="6B191151" w:rsidR="00E50620" w:rsidRPr="003041A8" w:rsidRDefault="00E50620" w:rsidP="00E50620">
      <w:pPr>
        <w:spacing w:after="0" w:line="360" w:lineRule="auto"/>
        <w:ind w:firstLine="709"/>
        <w:jc w:val="both"/>
        <w:rPr>
          <w:rFonts w:ascii="Times New Roman" w:eastAsia="Times New Roman" w:hAnsi="Times New Roman" w:cs="Times New Roman"/>
          <w:sz w:val="28"/>
          <w:szCs w:val="24"/>
          <w:lang w:eastAsia="ru-RU"/>
        </w:rPr>
      </w:pPr>
      <w:r w:rsidRPr="003041A8">
        <w:rPr>
          <w:rFonts w:ascii="Times New Roman" w:eastAsia="Times New Roman" w:hAnsi="Times New Roman" w:cs="Times New Roman"/>
          <w:sz w:val="28"/>
          <w:szCs w:val="24"/>
          <w:lang w:eastAsia="ru-RU"/>
        </w:rPr>
        <w:t>Для досягнення поставленої мети необхідно вирішити такі завдання:</w:t>
      </w:r>
    </w:p>
    <w:p w14:paraId="00307C10" w14:textId="4536E463" w:rsidR="00E50620" w:rsidRPr="003041A8" w:rsidRDefault="00E50620" w:rsidP="00CC4138">
      <w:pPr>
        <w:pStyle w:val="a4"/>
        <w:numPr>
          <w:ilvl w:val="0"/>
          <w:numId w:val="4"/>
        </w:numPr>
        <w:spacing w:after="0" w:line="360" w:lineRule="auto"/>
        <w:ind w:left="0" w:firstLine="709"/>
        <w:jc w:val="both"/>
        <w:rPr>
          <w:rFonts w:ascii="Times New Roman" w:eastAsia="Times New Roman" w:hAnsi="Times New Roman" w:cs="Times New Roman"/>
          <w:sz w:val="28"/>
          <w:szCs w:val="24"/>
          <w:lang w:eastAsia="ru-RU"/>
        </w:rPr>
      </w:pPr>
      <w:r w:rsidRPr="003041A8">
        <w:rPr>
          <w:rFonts w:ascii="Times New Roman" w:eastAsia="Times New Roman" w:hAnsi="Times New Roman" w:cs="Times New Roman"/>
          <w:sz w:val="28"/>
          <w:szCs w:val="24"/>
          <w:lang w:eastAsia="ru-RU"/>
        </w:rPr>
        <w:t>Проаналізувати сучасний стан екологічно безпечних процесів водовідведення, їх технічн</w:t>
      </w:r>
      <w:r w:rsidR="003345BF" w:rsidRPr="003041A8">
        <w:rPr>
          <w:rFonts w:ascii="Times New Roman" w:eastAsia="Times New Roman" w:hAnsi="Times New Roman" w:cs="Times New Roman"/>
          <w:sz w:val="28"/>
          <w:szCs w:val="24"/>
          <w:lang w:eastAsia="ru-RU"/>
        </w:rPr>
        <w:t>их та екологічних характеристик.</w:t>
      </w:r>
    </w:p>
    <w:p w14:paraId="23F86D46" w14:textId="358FC2B9" w:rsidR="00E50620" w:rsidRPr="003041A8" w:rsidRDefault="00E50620" w:rsidP="00CC4138">
      <w:pPr>
        <w:pStyle w:val="a4"/>
        <w:numPr>
          <w:ilvl w:val="0"/>
          <w:numId w:val="4"/>
        </w:numPr>
        <w:spacing w:after="0" w:line="360" w:lineRule="auto"/>
        <w:ind w:left="0" w:firstLine="709"/>
        <w:jc w:val="both"/>
        <w:rPr>
          <w:rFonts w:ascii="Times New Roman" w:eastAsia="Times New Roman" w:hAnsi="Times New Roman" w:cs="Times New Roman"/>
          <w:sz w:val="28"/>
          <w:szCs w:val="24"/>
          <w:lang w:eastAsia="ru-RU"/>
        </w:rPr>
      </w:pPr>
      <w:r w:rsidRPr="003041A8">
        <w:rPr>
          <w:rFonts w:ascii="Times New Roman" w:eastAsia="Times New Roman" w:hAnsi="Times New Roman" w:cs="Times New Roman"/>
          <w:sz w:val="28"/>
          <w:szCs w:val="24"/>
          <w:lang w:eastAsia="ru-RU"/>
        </w:rPr>
        <w:t>Створити оновлену екологічно безпечну, енерго- та економічно-ефективну концепцію водовідведення.</w:t>
      </w:r>
    </w:p>
    <w:p w14:paraId="7FF00C69" w14:textId="5833B709" w:rsidR="00E50620" w:rsidRPr="003041A8" w:rsidRDefault="00E50620" w:rsidP="00CC4138">
      <w:pPr>
        <w:pStyle w:val="a4"/>
        <w:numPr>
          <w:ilvl w:val="0"/>
          <w:numId w:val="4"/>
        </w:numPr>
        <w:spacing w:after="0" w:line="360" w:lineRule="auto"/>
        <w:ind w:left="0" w:firstLine="709"/>
        <w:jc w:val="both"/>
        <w:rPr>
          <w:rFonts w:ascii="Times New Roman" w:eastAsia="Times New Roman" w:hAnsi="Times New Roman" w:cs="Times New Roman"/>
          <w:sz w:val="28"/>
          <w:szCs w:val="24"/>
          <w:lang w:eastAsia="ru-RU"/>
        </w:rPr>
      </w:pPr>
      <w:r w:rsidRPr="003041A8">
        <w:rPr>
          <w:rFonts w:ascii="Times New Roman" w:eastAsia="Times New Roman" w:hAnsi="Times New Roman" w:cs="Times New Roman"/>
          <w:sz w:val="28"/>
          <w:szCs w:val="24"/>
          <w:lang w:eastAsia="ru-RU"/>
        </w:rPr>
        <w:t>Розробити для застосування рекомендації щодо зниження рівня екологічної небезпеки та підвищення рівня економічної ефективності процесів анаеробної стабілізації осадів стічних вод.</w:t>
      </w:r>
    </w:p>
    <w:p w14:paraId="56F63507" w14:textId="1CC3E0C6" w:rsidR="00E50620" w:rsidRPr="003041A8" w:rsidRDefault="00E50620" w:rsidP="00CC4138">
      <w:pPr>
        <w:pStyle w:val="a4"/>
        <w:numPr>
          <w:ilvl w:val="0"/>
          <w:numId w:val="4"/>
        </w:numPr>
        <w:spacing w:after="0" w:line="360" w:lineRule="auto"/>
        <w:ind w:left="0" w:firstLine="709"/>
        <w:jc w:val="both"/>
        <w:rPr>
          <w:rFonts w:ascii="Times New Roman" w:eastAsia="Times New Roman" w:hAnsi="Times New Roman" w:cs="Times New Roman"/>
          <w:sz w:val="28"/>
          <w:szCs w:val="24"/>
          <w:lang w:eastAsia="ru-RU"/>
        </w:rPr>
      </w:pPr>
      <w:r w:rsidRPr="003041A8">
        <w:rPr>
          <w:rFonts w:ascii="Times New Roman" w:eastAsia="Times New Roman" w:hAnsi="Times New Roman" w:cs="Times New Roman"/>
          <w:sz w:val="28"/>
          <w:szCs w:val="24"/>
          <w:lang w:eastAsia="ru-RU"/>
        </w:rPr>
        <w:t xml:space="preserve">Розробити практичні рекомендації щодо підвищення точності процесів вимірювання витрати та </w:t>
      </w:r>
      <w:r w:rsidR="0041282B" w:rsidRPr="003041A8">
        <w:rPr>
          <w:rFonts w:ascii="Times New Roman" w:eastAsia="Times New Roman" w:hAnsi="Times New Roman" w:cs="Times New Roman"/>
          <w:sz w:val="28"/>
          <w:szCs w:val="24"/>
          <w:lang w:eastAsia="ru-RU"/>
        </w:rPr>
        <w:t xml:space="preserve">кількості </w:t>
      </w:r>
      <w:r w:rsidRPr="003041A8">
        <w:rPr>
          <w:rFonts w:ascii="Times New Roman" w:eastAsia="Times New Roman" w:hAnsi="Times New Roman" w:cs="Times New Roman"/>
          <w:sz w:val="28"/>
          <w:szCs w:val="24"/>
          <w:lang w:eastAsia="ru-RU"/>
        </w:rPr>
        <w:t>стічних вод на очисних спорудах.</w:t>
      </w:r>
    </w:p>
    <w:p w14:paraId="0F44C011" w14:textId="473A2C80" w:rsidR="00E50620" w:rsidRPr="003041A8" w:rsidRDefault="00E50620" w:rsidP="00CC4138">
      <w:pPr>
        <w:pStyle w:val="a4"/>
        <w:numPr>
          <w:ilvl w:val="0"/>
          <w:numId w:val="4"/>
        </w:numPr>
        <w:spacing w:after="0" w:line="360" w:lineRule="auto"/>
        <w:ind w:left="0" w:firstLine="709"/>
        <w:jc w:val="both"/>
        <w:rPr>
          <w:rFonts w:ascii="Times New Roman" w:eastAsia="Times New Roman" w:hAnsi="Times New Roman" w:cs="Times New Roman"/>
          <w:spacing w:val="-2"/>
          <w:sz w:val="28"/>
          <w:szCs w:val="24"/>
          <w:lang w:eastAsia="ru-RU"/>
        </w:rPr>
      </w:pPr>
      <w:r w:rsidRPr="003041A8">
        <w:rPr>
          <w:rFonts w:ascii="Times New Roman" w:eastAsia="Times New Roman" w:hAnsi="Times New Roman" w:cs="Times New Roman"/>
          <w:spacing w:val="-2"/>
          <w:sz w:val="28"/>
          <w:szCs w:val="24"/>
          <w:lang w:eastAsia="ru-RU"/>
        </w:rPr>
        <w:t>Розробити практичні рекомендації щодо підвищення енергоефективності процесів перекачування стічних вод і перекачування рециркуляційного активного мулу без зниження його експлуатаційних властивостей.</w:t>
      </w:r>
    </w:p>
    <w:p w14:paraId="22F76512" w14:textId="6AD3A3CA" w:rsidR="006B787F" w:rsidRPr="003041A8" w:rsidRDefault="00E50620" w:rsidP="00CC4138">
      <w:pPr>
        <w:pStyle w:val="a4"/>
        <w:numPr>
          <w:ilvl w:val="0"/>
          <w:numId w:val="4"/>
        </w:numPr>
        <w:spacing w:after="0" w:line="360" w:lineRule="auto"/>
        <w:ind w:left="0" w:firstLine="709"/>
        <w:jc w:val="both"/>
        <w:rPr>
          <w:rFonts w:ascii="Times New Roman" w:eastAsia="Times New Roman" w:hAnsi="Times New Roman" w:cs="Times New Roman"/>
          <w:sz w:val="48"/>
          <w:szCs w:val="24"/>
          <w:lang w:eastAsia="ru-RU"/>
        </w:rPr>
      </w:pPr>
      <w:r w:rsidRPr="003041A8">
        <w:rPr>
          <w:rFonts w:ascii="Times New Roman" w:eastAsia="Times New Roman" w:hAnsi="Times New Roman" w:cs="Times New Roman"/>
          <w:spacing w:val="-2"/>
          <w:sz w:val="28"/>
          <w:szCs w:val="24"/>
          <w:lang w:eastAsia="ru-RU"/>
        </w:rPr>
        <w:t xml:space="preserve">На основі розроблених рекомендацій запропонувати нові конструктивні рішення щодо удосконалення технологічних процесів очищення та утилізації </w:t>
      </w:r>
      <w:r w:rsidR="00D86F8B" w:rsidRPr="003041A8">
        <w:rPr>
          <w:rFonts w:ascii="Times New Roman" w:eastAsia="Times New Roman" w:hAnsi="Times New Roman" w:cs="Times New Roman"/>
          <w:spacing w:val="-2"/>
          <w:sz w:val="28"/>
          <w:szCs w:val="24"/>
          <w:lang w:eastAsia="ru-RU"/>
        </w:rPr>
        <w:t>промислово</w:t>
      </w:r>
      <w:r w:rsidRPr="003041A8">
        <w:rPr>
          <w:rFonts w:ascii="Times New Roman" w:eastAsia="Times New Roman" w:hAnsi="Times New Roman" w:cs="Times New Roman"/>
          <w:spacing w:val="-2"/>
          <w:sz w:val="28"/>
          <w:szCs w:val="24"/>
          <w:lang w:eastAsia="ru-RU"/>
        </w:rPr>
        <w:t>-побутових стічних вод та їх осадів.</w:t>
      </w:r>
      <w:r w:rsidR="003C262F" w:rsidRPr="003041A8">
        <w:rPr>
          <w:rFonts w:ascii="Times New Roman" w:eastAsia="Times New Roman" w:hAnsi="Times New Roman" w:cs="Times New Roman"/>
          <w:sz w:val="28"/>
          <w:szCs w:val="24"/>
          <w:lang w:eastAsia="ru-RU"/>
        </w:rPr>
        <w:t xml:space="preserve"> </w:t>
      </w:r>
      <w:r w:rsidR="006B787F" w:rsidRPr="003041A8">
        <w:rPr>
          <w:rFonts w:ascii="Times New Roman" w:eastAsia="Times New Roman" w:hAnsi="Times New Roman" w:cs="Times New Roman"/>
          <w:sz w:val="48"/>
          <w:szCs w:val="24"/>
          <w:lang w:eastAsia="ru-RU"/>
        </w:rPr>
        <w:br w:type="page"/>
      </w:r>
    </w:p>
    <w:p w14:paraId="2FEBCB5B" w14:textId="2F665FC9" w:rsidR="00EC07CD" w:rsidRPr="003041A8" w:rsidRDefault="00EE037F" w:rsidP="003F2BD6">
      <w:pPr>
        <w:pStyle w:val="a4"/>
        <w:spacing w:before="240" w:after="120" w:line="360" w:lineRule="auto"/>
        <w:ind w:left="0"/>
        <w:jc w:val="center"/>
        <w:textAlignment w:val="baseline"/>
        <w:outlineLvl w:val="0"/>
        <w:rPr>
          <w:rFonts w:ascii="Times New Roman" w:eastAsia="Times New Roman" w:hAnsi="Times New Roman" w:cs="Times New Roman"/>
          <w:color w:val="000000"/>
          <w:sz w:val="36"/>
          <w:szCs w:val="24"/>
          <w:lang w:eastAsia="ru-RU"/>
        </w:rPr>
      </w:pPr>
      <w:bookmarkStart w:id="4" w:name="_Toc8301579"/>
      <w:bookmarkStart w:id="5" w:name="_Toc56965525"/>
      <w:r w:rsidRPr="003041A8">
        <w:rPr>
          <w:rFonts w:ascii="Times New Roman" w:hAnsi="Times New Roman" w:cs="Times New Roman"/>
          <w:sz w:val="28"/>
          <w:szCs w:val="28"/>
        </w:rPr>
        <w:lastRenderedPageBreak/>
        <w:t>1</w:t>
      </w:r>
      <w:bookmarkEnd w:id="4"/>
      <w:r w:rsidR="002D6222">
        <w:rPr>
          <w:rFonts w:ascii="Times New Roman" w:hAnsi="Times New Roman" w:cs="Times New Roman"/>
          <w:sz w:val="28"/>
          <w:szCs w:val="28"/>
        </w:rPr>
        <w:t>  </w:t>
      </w:r>
      <w:r w:rsidR="003047E6" w:rsidRPr="003041A8">
        <w:rPr>
          <w:rFonts w:ascii="Times New Roman" w:hAnsi="Times New Roman" w:cs="Times New Roman"/>
          <w:sz w:val="28"/>
        </w:rPr>
        <w:t>ЛІТЕРАТУРНО-АНАЛІТИЧНИЙ ОГЛЯД ПРОЦЕСУ</w:t>
      </w:r>
      <w:bookmarkEnd w:id="5"/>
    </w:p>
    <w:p w14:paraId="27BFBBE1" w14:textId="53A1CB54" w:rsidR="003F2BD6" w:rsidRPr="003041A8" w:rsidRDefault="003F2BD6" w:rsidP="00103F2D">
      <w:pPr>
        <w:pStyle w:val="aa"/>
        <w:spacing w:line="360" w:lineRule="auto"/>
        <w:ind w:firstLine="709"/>
        <w:jc w:val="both"/>
        <w:rPr>
          <w:rFonts w:ascii="Times New Roman" w:hAnsi="Times New Roman" w:cs="Times New Roman"/>
          <w:sz w:val="28"/>
          <w:szCs w:val="28"/>
          <w:lang w:val="uk-UA" w:eastAsia="ru-RU"/>
        </w:rPr>
      </w:pPr>
      <w:bookmarkStart w:id="6" w:name="_Toc8301582"/>
    </w:p>
    <w:p w14:paraId="68AD16C1" w14:textId="77777777" w:rsidR="00C5433E" w:rsidRPr="003041A8" w:rsidRDefault="00C5433E" w:rsidP="00C5433E">
      <w:pPr>
        <w:pStyle w:val="aa"/>
        <w:spacing w:line="360" w:lineRule="auto"/>
        <w:ind w:firstLine="709"/>
        <w:jc w:val="both"/>
        <w:rPr>
          <w:rFonts w:ascii="Times New Roman" w:hAnsi="Times New Roman" w:cs="Times New Roman"/>
          <w:sz w:val="28"/>
          <w:szCs w:val="28"/>
          <w:lang w:val="uk-UA" w:eastAsia="ru-RU"/>
        </w:rPr>
      </w:pPr>
      <w:r w:rsidRPr="003041A8">
        <w:rPr>
          <w:rFonts w:ascii="Times New Roman" w:hAnsi="Times New Roman" w:cs="Times New Roman"/>
          <w:sz w:val="28"/>
          <w:szCs w:val="28"/>
          <w:lang w:val="uk-UA" w:eastAsia="ru-RU"/>
        </w:rPr>
        <w:t>Широкий асортимент продукції, що випускається, не дозволяє чітко систематизувати домішки, виходячи з джерел їх освіти і подальшого використання очищених стічних вод і опадів з них.</w:t>
      </w:r>
    </w:p>
    <w:p w14:paraId="534EDDBA" w14:textId="0FF15211" w:rsidR="00C5433E" w:rsidRPr="003041A8" w:rsidRDefault="00C5433E" w:rsidP="00C5433E">
      <w:pPr>
        <w:pStyle w:val="aa"/>
        <w:spacing w:line="360" w:lineRule="auto"/>
        <w:ind w:firstLine="709"/>
        <w:jc w:val="both"/>
        <w:rPr>
          <w:rFonts w:ascii="Times New Roman" w:hAnsi="Times New Roman" w:cs="Times New Roman"/>
          <w:sz w:val="28"/>
          <w:szCs w:val="28"/>
          <w:lang w:val="uk-UA" w:eastAsia="ru-RU"/>
        </w:rPr>
      </w:pPr>
      <w:r w:rsidRPr="003041A8">
        <w:rPr>
          <w:rFonts w:ascii="Times New Roman" w:hAnsi="Times New Roman" w:cs="Times New Roman"/>
          <w:sz w:val="28"/>
          <w:szCs w:val="28"/>
          <w:lang w:val="uk-UA" w:eastAsia="ru-RU"/>
        </w:rPr>
        <w:t xml:space="preserve">Найбільш вдалий слід рахувати класифікацію домішок, </w:t>
      </w:r>
      <w:r w:rsidR="00934B64" w:rsidRPr="003041A8">
        <w:rPr>
          <w:rFonts w:ascii="Times New Roman" w:hAnsi="Times New Roman" w:cs="Times New Roman"/>
          <w:sz w:val="28"/>
          <w:szCs w:val="28"/>
          <w:lang w:val="uk-UA" w:eastAsia="ru-RU"/>
        </w:rPr>
        <w:t>запропоновану</w:t>
      </w:r>
      <w:r w:rsidRPr="003041A8">
        <w:rPr>
          <w:rFonts w:ascii="Times New Roman" w:hAnsi="Times New Roman" w:cs="Times New Roman"/>
          <w:sz w:val="28"/>
          <w:szCs w:val="28"/>
          <w:lang w:val="uk-UA" w:eastAsia="ru-RU"/>
        </w:rPr>
        <w:t xml:space="preserve"> Л.А.Кульсь</w:t>
      </w:r>
      <w:r w:rsidR="00934B64" w:rsidRPr="003041A8">
        <w:rPr>
          <w:rFonts w:ascii="Times New Roman" w:hAnsi="Times New Roman" w:cs="Times New Roman"/>
          <w:sz w:val="28"/>
          <w:szCs w:val="28"/>
          <w:lang w:val="uk-UA" w:eastAsia="ru-RU"/>
        </w:rPr>
        <w:t>ки</w:t>
      </w:r>
      <w:r w:rsidRPr="003041A8">
        <w:rPr>
          <w:rFonts w:ascii="Times New Roman" w:hAnsi="Times New Roman" w:cs="Times New Roman"/>
          <w:sz w:val="28"/>
          <w:szCs w:val="28"/>
          <w:lang w:val="uk-UA" w:eastAsia="ru-RU"/>
        </w:rPr>
        <w:t>м. Ця класифікація заснована на фазовому стані речовини в розчинах, що дозволяє об’єднати в групи найрізноманітніші по хімічній і фізичній характеристиці домішки. Згідно класифікації Л.А.Кульського, всі домішки, що містяться у воді, ділять на чотири групи:</w:t>
      </w:r>
    </w:p>
    <w:p w14:paraId="139D0CD4" w14:textId="77777777" w:rsidR="00C5433E" w:rsidRPr="003041A8" w:rsidRDefault="00C5433E" w:rsidP="00C5433E">
      <w:pPr>
        <w:pStyle w:val="aa"/>
        <w:spacing w:line="360" w:lineRule="auto"/>
        <w:ind w:firstLine="709"/>
        <w:jc w:val="both"/>
        <w:rPr>
          <w:rFonts w:ascii="Times New Roman" w:hAnsi="Times New Roman" w:cs="Times New Roman"/>
          <w:sz w:val="28"/>
          <w:szCs w:val="28"/>
          <w:lang w:val="uk-UA" w:eastAsia="ru-RU"/>
        </w:rPr>
      </w:pPr>
      <w:r w:rsidRPr="003041A8">
        <w:rPr>
          <w:rFonts w:ascii="Times New Roman" w:hAnsi="Times New Roman" w:cs="Times New Roman"/>
          <w:sz w:val="28"/>
          <w:szCs w:val="28"/>
          <w:lang w:val="uk-UA" w:eastAsia="ru-RU"/>
        </w:rPr>
        <w:t>1) суспензії у вигляді тонкодисперсних суспензій, емульсій;</w:t>
      </w:r>
    </w:p>
    <w:p w14:paraId="0B01D5D8" w14:textId="77777777" w:rsidR="00C5433E" w:rsidRPr="003041A8" w:rsidRDefault="00C5433E" w:rsidP="00C5433E">
      <w:pPr>
        <w:pStyle w:val="aa"/>
        <w:spacing w:line="360" w:lineRule="auto"/>
        <w:ind w:firstLine="709"/>
        <w:jc w:val="both"/>
        <w:rPr>
          <w:rFonts w:ascii="Times New Roman" w:hAnsi="Times New Roman" w:cs="Times New Roman"/>
          <w:sz w:val="28"/>
          <w:szCs w:val="28"/>
          <w:lang w:val="uk-UA" w:eastAsia="ru-RU"/>
        </w:rPr>
      </w:pPr>
      <w:r w:rsidRPr="003041A8">
        <w:rPr>
          <w:rFonts w:ascii="Times New Roman" w:hAnsi="Times New Roman" w:cs="Times New Roman"/>
          <w:sz w:val="28"/>
          <w:szCs w:val="28"/>
          <w:lang w:val="uk-UA" w:eastAsia="ru-RU"/>
        </w:rPr>
        <w:t>2) колоїди і високомолекулярні з’єднання;</w:t>
      </w:r>
    </w:p>
    <w:p w14:paraId="6075751E" w14:textId="77777777" w:rsidR="00C5433E" w:rsidRPr="003041A8" w:rsidRDefault="00C5433E" w:rsidP="00C5433E">
      <w:pPr>
        <w:pStyle w:val="aa"/>
        <w:spacing w:line="360" w:lineRule="auto"/>
        <w:ind w:firstLine="709"/>
        <w:jc w:val="both"/>
        <w:rPr>
          <w:rFonts w:ascii="Times New Roman" w:hAnsi="Times New Roman" w:cs="Times New Roman"/>
          <w:sz w:val="28"/>
          <w:szCs w:val="28"/>
          <w:lang w:val="uk-UA" w:eastAsia="ru-RU"/>
        </w:rPr>
      </w:pPr>
      <w:r w:rsidRPr="003041A8">
        <w:rPr>
          <w:rFonts w:ascii="Times New Roman" w:hAnsi="Times New Roman" w:cs="Times New Roman"/>
          <w:sz w:val="28"/>
          <w:szCs w:val="28"/>
          <w:lang w:val="uk-UA" w:eastAsia="ru-RU"/>
        </w:rPr>
        <w:t>3) гази і органічні речовини, розчинені у воді;</w:t>
      </w:r>
    </w:p>
    <w:p w14:paraId="151ADBD7" w14:textId="77777777" w:rsidR="00C5433E" w:rsidRPr="003041A8" w:rsidRDefault="00C5433E" w:rsidP="00C5433E">
      <w:pPr>
        <w:pStyle w:val="aa"/>
        <w:spacing w:line="360" w:lineRule="auto"/>
        <w:ind w:firstLine="709"/>
        <w:jc w:val="both"/>
        <w:rPr>
          <w:rFonts w:ascii="Times New Roman" w:hAnsi="Times New Roman" w:cs="Times New Roman"/>
          <w:sz w:val="28"/>
          <w:szCs w:val="28"/>
          <w:lang w:val="uk-UA" w:eastAsia="ru-RU"/>
        </w:rPr>
      </w:pPr>
      <w:r w:rsidRPr="003041A8">
        <w:rPr>
          <w:rFonts w:ascii="Times New Roman" w:hAnsi="Times New Roman" w:cs="Times New Roman"/>
          <w:sz w:val="28"/>
          <w:szCs w:val="28"/>
          <w:lang w:val="uk-UA" w:eastAsia="ru-RU"/>
        </w:rPr>
        <w:t>4) солі, кислоти, підстави.</w:t>
      </w:r>
    </w:p>
    <w:p w14:paraId="427075B6" w14:textId="77777777" w:rsidR="00C5433E" w:rsidRPr="003041A8" w:rsidRDefault="00C5433E" w:rsidP="00C5433E">
      <w:pPr>
        <w:pStyle w:val="aa"/>
        <w:spacing w:line="360" w:lineRule="auto"/>
        <w:ind w:firstLine="709"/>
        <w:jc w:val="both"/>
        <w:rPr>
          <w:rFonts w:ascii="Times New Roman" w:hAnsi="Times New Roman" w:cs="Times New Roman"/>
          <w:sz w:val="28"/>
          <w:szCs w:val="28"/>
          <w:lang w:val="uk-UA" w:eastAsia="ru-RU"/>
        </w:rPr>
      </w:pPr>
      <w:r w:rsidRPr="003041A8">
        <w:rPr>
          <w:rFonts w:ascii="Times New Roman" w:hAnsi="Times New Roman" w:cs="Times New Roman"/>
          <w:sz w:val="28"/>
          <w:szCs w:val="28"/>
          <w:lang w:val="uk-UA" w:eastAsia="ru-RU"/>
        </w:rPr>
        <w:t>Для очищення води від речовин першої групи найбільш ефективні методи, засновані на використанні сил гравітації. Особливість домішок другої групи полягає в тому, що вони здатні утворювати стійкі колоїдні системи. Для очищення води від цих домішок застосовують коагуляційний метод, заснований на введенні у воду електролітів, що очищається, зміні складу і концентрації дисперсної фази і ін.</w:t>
      </w:r>
    </w:p>
    <w:p w14:paraId="6F60A034" w14:textId="77777777" w:rsidR="00C5433E" w:rsidRPr="003041A8" w:rsidRDefault="00C5433E" w:rsidP="00C5433E">
      <w:pPr>
        <w:pStyle w:val="aa"/>
        <w:spacing w:line="360" w:lineRule="auto"/>
        <w:ind w:firstLine="709"/>
        <w:jc w:val="both"/>
        <w:rPr>
          <w:rFonts w:ascii="Times New Roman" w:hAnsi="Times New Roman" w:cs="Times New Roman"/>
          <w:sz w:val="28"/>
          <w:szCs w:val="28"/>
          <w:lang w:val="uk-UA" w:eastAsia="ru-RU"/>
        </w:rPr>
      </w:pPr>
      <w:r w:rsidRPr="003041A8">
        <w:rPr>
          <w:rFonts w:ascii="Times New Roman" w:hAnsi="Times New Roman" w:cs="Times New Roman"/>
          <w:sz w:val="28"/>
          <w:szCs w:val="28"/>
          <w:lang w:val="uk-UA" w:eastAsia="ru-RU"/>
        </w:rPr>
        <w:t>Домішки третьої групи найефективніше витягуються з води при актуванні, окисленні, адсорбції. Домішки четвертої групи, що є електролітами, видаляють з води перекладом іонів в малорозчинні і слаборозчинні з’єднання, використовуючи для цього реагенту.</w:t>
      </w:r>
    </w:p>
    <w:p w14:paraId="68EEE9F8" w14:textId="7011B089" w:rsidR="00C5433E" w:rsidRPr="003041A8" w:rsidRDefault="00C5433E" w:rsidP="00C5433E">
      <w:pPr>
        <w:pStyle w:val="aa"/>
        <w:spacing w:line="360" w:lineRule="auto"/>
        <w:ind w:firstLine="709"/>
        <w:jc w:val="both"/>
        <w:rPr>
          <w:rFonts w:ascii="Times New Roman" w:hAnsi="Times New Roman" w:cs="Times New Roman"/>
          <w:sz w:val="28"/>
          <w:szCs w:val="28"/>
          <w:lang w:val="uk-UA" w:eastAsia="ru-RU"/>
        </w:rPr>
      </w:pPr>
      <w:r w:rsidRPr="003041A8">
        <w:rPr>
          <w:rFonts w:ascii="Times New Roman" w:hAnsi="Times New Roman" w:cs="Times New Roman"/>
          <w:sz w:val="28"/>
          <w:szCs w:val="28"/>
          <w:lang w:val="uk-UA" w:eastAsia="ru-RU"/>
        </w:rPr>
        <w:t>Викладена вище класифікація у ряді випадків дозволяє вибрати найкращий спосіб очищення води заданого складу. Отже, для очищення стічних вод застосовуються методи механічного, хімічного, ф</w:t>
      </w:r>
      <w:r w:rsidR="00934B64" w:rsidRPr="003041A8">
        <w:rPr>
          <w:rFonts w:ascii="Times New Roman" w:hAnsi="Times New Roman" w:cs="Times New Roman"/>
          <w:sz w:val="28"/>
          <w:szCs w:val="28"/>
          <w:lang w:val="uk-UA" w:eastAsia="ru-RU"/>
        </w:rPr>
        <w:t>і</w:t>
      </w:r>
      <w:r w:rsidRPr="003041A8">
        <w:rPr>
          <w:rFonts w:ascii="Times New Roman" w:hAnsi="Times New Roman" w:cs="Times New Roman"/>
          <w:sz w:val="28"/>
          <w:szCs w:val="28"/>
          <w:lang w:val="uk-UA" w:eastAsia="ru-RU"/>
        </w:rPr>
        <w:t>зико–хімічного і біологічного очищення.</w:t>
      </w:r>
    </w:p>
    <w:p w14:paraId="3092AB55" w14:textId="77777777" w:rsidR="00C5433E" w:rsidRPr="003041A8" w:rsidRDefault="00C5433E" w:rsidP="00C5433E">
      <w:pPr>
        <w:pStyle w:val="aa"/>
        <w:spacing w:line="360" w:lineRule="auto"/>
        <w:ind w:firstLine="709"/>
        <w:jc w:val="both"/>
        <w:rPr>
          <w:rFonts w:ascii="Times New Roman" w:hAnsi="Times New Roman" w:cs="Times New Roman"/>
          <w:sz w:val="28"/>
          <w:szCs w:val="28"/>
          <w:lang w:val="uk-UA" w:eastAsia="ru-RU"/>
        </w:rPr>
      </w:pPr>
    </w:p>
    <w:p w14:paraId="05C3A65D" w14:textId="54280A9C" w:rsidR="00C5433E" w:rsidRPr="003041A8" w:rsidRDefault="00934B64" w:rsidP="004E4979">
      <w:pPr>
        <w:pStyle w:val="aa"/>
        <w:spacing w:line="360" w:lineRule="auto"/>
        <w:ind w:firstLine="709"/>
        <w:jc w:val="both"/>
        <w:outlineLvl w:val="1"/>
        <w:rPr>
          <w:rFonts w:ascii="Times New Roman" w:hAnsi="Times New Roman" w:cs="Times New Roman"/>
          <w:sz w:val="28"/>
          <w:szCs w:val="28"/>
          <w:lang w:val="uk-UA" w:eastAsia="ru-RU"/>
        </w:rPr>
      </w:pPr>
      <w:bookmarkStart w:id="7" w:name="_Toc56965526"/>
      <w:r w:rsidRPr="003041A8">
        <w:rPr>
          <w:rFonts w:ascii="Times New Roman" w:hAnsi="Times New Roman" w:cs="Times New Roman"/>
          <w:sz w:val="28"/>
          <w:szCs w:val="28"/>
          <w:lang w:val="uk-UA" w:eastAsia="ru-RU"/>
        </w:rPr>
        <w:lastRenderedPageBreak/>
        <w:t>1.1 Механічне очищення</w:t>
      </w:r>
      <w:bookmarkEnd w:id="7"/>
    </w:p>
    <w:p w14:paraId="3DD1E007" w14:textId="77777777" w:rsidR="00C5433E" w:rsidRPr="003041A8" w:rsidRDefault="00C5433E" w:rsidP="00C5433E">
      <w:pPr>
        <w:pStyle w:val="aa"/>
        <w:spacing w:line="360" w:lineRule="auto"/>
        <w:ind w:firstLine="709"/>
        <w:jc w:val="both"/>
        <w:rPr>
          <w:rFonts w:ascii="Times New Roman" w:hAnsi="Times New Roman" w:cs="Times New Roman"/>
          <w:sz w:val="28"/>
          <w:szCs w:val="28"/>
          <w:lang w:val="uk-UA" w:eastAsia="ru-RU"/>
        </w:rPr>
      </w:pPr>
      <w:r w:rsidRPr="003041A8">
        <w:rPr>
          <w:rFonts w:ascii="Times New Roman" w:hAnsi="Times New Roman" w:cs="Times New Roman"/>
          <w:sz w:val="28"/>
          <w:szCs w:val="28"/>
          <w:lang w:val="uk-UA" w:eastAsia="ru-RU"/>
        </w:rPr>
        <w:t>Механічне очищення (проціджування, відстоювання, фільтрація) – застосовується для виділення із стічних вод нерозчинених мінеральних і органічних домішок.</w:t>
      </w:r>
    </w:p>
    <w:p w14:paraId="378C46C2" w14:textId="77777777" w:rsidR="00C5433E" w:rsidRPr="003041A8" w:rsidRDefault="00C5433E" w:rsidP="00C5433E">
      <w:pPr>
        <w:pStyle w:val="aa"/>
        <w:spacing w:line="360" w:lineRule="auto"/>
        <w:ind w:firstLine="709"/>
        <w:jc w:val="both"/>
        <w:rPr>
          <w:rFonts w:ascii="Times New Roman" w:hAnsi="Times New Roman" w:cs="Times New Roman"/>
          <w:sz w:val="28"/>
          <w:szCs w:val="28"/>
          <w:lang w:val="uk-UA" w:eastAsia="ru-RU"/>
        </w:rPr>
      </w:pPr>
      <w:r w:rsidRPr="003041A8">
        <w:rPr>
          <w:rFonts w:ascii="Times New Roman" w:hAnsi="Times New Roman" w:cs="Times New Roman"/>
          <w:sz w:val="28"/>
          <w:szCs w:val="28"/>
          <w:lang w:val="uk-UA" w:eastAsia="ru-RU"/>
        </w:rPr>
        <w:t>Перевага механічного очищення – можливість застосування її при нормальній температурі і без додавання хімічних реагентів.</w:t>
      </w:r>
    </w:p>
    <w:p w14:paraId="1B834EA1" w14:textId="77777777" w:rsidR="00C5433E" w:rsidRPr="003041A8" w:rsidRDefault="00C5433E" w:rsidP="00C5433E">
      <w:pPr>
        <w:pStyle w:val="aa"/>
        <w:spacing w:line="360" w:lineRule="auto"/>
        <w:ind w:firstLine="709"/>
        <w:jc w:val="both"/>
        <w:rPr>
          <w:rFonts w:ascii="Times New Roman" w:hAnsi="Times New Roman" w:cs="Times New Roman"/>
          <w:sz w:val="28"/>
          <w:szCs w:val="28"/>
          <w:lang w:val="uk-UA" w:eastAsia="ru-RU"/>
        </w:rPr>
      </w:pPr>
      <w:r w:rsidRPr="003041A8">
        <w:rPr>
          <w:rFonts w:ascii="Times New Roman" w:hAnsi="Times New Roman" w:cs="Times New Roman"/>
          <w:sz w:val="28"/>
          <w:szCs w:val="28"/>
          <w:lang w:val="uk-UA" w:eastAsia="ru-RU"/>
        </w:rPr>
        <w:t>До пристроїв цього очищення відносяться:</w:t>
      </w:r>
    </w:p>
    <w:p w14:paraId="176C3B46" w14:textId="77777777" w:rsidR="00C5433E" w:rsidRPr="003041A8" w:rsidRDefault="00C5433E" w:rsidP="00C5433E">
      <w:pPr>
        <w:pStyle w:val="aa"/>
        <w:spacing w:line="360" w:lineRule="auto"/>
        <w:ind w:firstLine="709"/>
        <w:jc w:val="both"/>
        <w:rPr>
          <w:rFonts w:ascii="Times New Roman" w:hAnsi="Times New Roman" w:cs="Times New Roman"/>
          <w:sz w:val="28"/>
          <w:szCs w:val="28"/>
          <w:lang w:val="uk-UA" w:eastAsia="ru-RU"/>
        </w:rPr>
      </w:pPr>
      <w:r w:rsidRPr="003041A8">
        <w:rPr>
          <w:rFonts w:ascii="Times New Roman" w:hAnsi="Times New Roman" w:cs="Times New Roman"/>
          <w:sz w:val="28"/>
          <w:szCs w:val="28"/>
          <w:lang w:val="uk-UA" w:eastAsia="ru-RU"/>
        </w:rPr>
        <w:t>1) грати;</w:t>
      </w:r>
    </w:p>
    <w:p w14:paraId="2E2ABC88" w14:textId="77777777" w:rsidR="00C5433E" w:rsidRPr="003041A8" w:rsidRDefault="00C5433E" w:rsidP="00C5433E">
      <w:pPr>
        <w:pStyle w:val="aa"/>
        <w:spacing w:line="360" w:lineRule="auto"/>
        <w:ind w:firstLine="709"/>
        <w:jc w:val="both"/>
        <w:rPr>
          <w:rFonts w:ascii="Times New Roman" w:hAnsi="Times New Roman" w:cs="Times New Roman"/>
          <w:sz w:val="28"/>
          <w:szCs w:val="28"/>
          <w:lang w:val="uk-UA" w:eastAsia="ru-RU"/>
        </w:rPr>
      </w:pPr>
      <w:r w:rsidRPr="003041A8">
        <w:rPr>
          <w:rFonts w:ascii="Times New Roman" w:hAnsi="Times New Roman" w:cs="Times New Roman"/>
          <w:sz w:val="28"/>
          <w:szCs w:val="28"/>
          <w:lang w:val="uk-UA" w:eastAsia="ru-RU"/>
        </w:rPr>
        <w:t>2) песколовки;</w:t>
      </w:r>
    </w:p>
    <w:p w14:paraId="388F678D" w14:textId="77777777" w:rsidR="00C5433E" w:rsidRPr="003041A8" w:rsidRDefault="00C5433E" w:rsidP="00C5433E">
      <w:pPr>
        <w:pStyle w:val="aa"/>
        <w:spacing w:line="360" w:lineRule="auto"/>
        <w:ind w:firstLine="709"/>
        <w:jc w:val="both"/>
        <w:rPr>
          <w:rFonts w:ascii="Times New Roman" w:hAnsi="Times New Roman" w:cs="Times New Roman"/>
          <w:sz w:val="28"/>
          <w:szCs w:val="28"/>
          <w:lang w:val="uk-UA" w:eastAsia="ru-RU"/>
        </w:rPr>
      </w:pPr>
      <w:r w:rsidRPr="003041A8">
        <w:rPr>
          <w:rFonts w:ascii="Times New Roman" w:hAnsi="Times New Roman" w:cs="Times New Roman"/>
          <w:sz w:val="28"/>
          <w:szCs w:val="28"/>
          <w:lang w:val="uk-UA" w:eastAsia="ru-RU"/>
        </w:rPr>
        <w:t>3) відстійники;</w:t>
      </w:r>
    </w:p>
    <w:p w14:paraId="70846443" w14:textId="77777777" w:rsidR="00C5433E" w:rsidRPr="003041A8" w:rsidRDefault="00C5433E" w:rsidP="00C5433E">
      <w:pPr>
        <w:pStyle w:val="aa"/>
        <w:spacing w:line="360" w:lineRule="auto"/>
        <w:ind w:firstLine="709"/>
        <w:jc w:val="both"/>
        <w:rPr>
          <w:rFonts w:ascii="Times New Roman" w:hAnsi="Times New Roman" w:cs="Times New Roman"/>
          <w:sz w:val="28"/>
          <w:szCs w:val="28"/>
          <w:lang w:val="uk-UA" w:eastAsia="ru-RU"/>
        </w:rPr>
      </w:pPr>
      <w:r w:rsidRPr="003041A8">
        <w:rPr>
          <w:rFonts w:ascii="Times New Roman" w:hAnsi="Times New Roman" w:cs="Times New Roman"/>
          <w:sz w:val="28"/>
          <w:szCs w:val="28"/>
          <w:lang w:val="uk-UA" w:eastAsia="ru-RU"/>
        </w:rPr>
        <w:t>4) фільтри.</w:t>
      </w:r>
    </w:p>
    <w:p w14:paraId="22074897" w14:textId="77777777" w:rsidR="00C5433E" w:rsidRPr="003041A8" w:rsidRDefault="00C5433E" w:rsidP="00C5433E">
      <w:pPr>
        <w:pStyle w:val="aa"/>
        <w:spacing w:line="360" w:lineRule="auto"/>
        <w:ind w:firstLine="709"/>
        <w:jc w:val="both"/>
        <w:rPr>
          <w:rFonts w:ascii="Times New Roman" w:hAnsi="Times New Roman" w:cs="Times New Roman"/>
          <w:sz w:val="28"/>
          <w:szCs w:val="28"/>
          <w:lang w:val="uk-UA" w:eastAsia="ru-RU"/>
        </w:rPr>
      </w:pPr>
      <w:r w:rsidRPr="003041A8">
        <w:rPr>
          <w:rFonts w:ascii="Times New Roman" w:hAnsi="Times New Roman" w:cs="Times New Roman"/>
          <w:sz w:val="28"/>
          <w:szCs w:val="28"/>
          <w:lang w:val="uk-UA" w:eastAsia="ru-RU"/>
        </w:rPr>
        <w:t>Грати використовують для затримання крупних частинок домішок з метою виключення їх попадання в устаткування, трубопроводи і наноси. За наявності великої кількості домішок уловлюваних гратами, вона обладналася механічними граблями для видалення домішок.</w:t>
      </w:r>
    </w:p>
    <w:p w14:paraId="0C789237" w14:textId="58B0C6C0" w:rsidR="00C5433E" w:rsidRPr="003041A8" w:rsidRDefault="00C5433E" w:rsidP="00C5433E">
      <w:pPr>
        <w:pStyle w:val="aa"/>
        <w:spacing w:line="360" w:lineRule="auto"/>
        <w:ind w:firstLine="709"/>
        <w:jc w:val="both"/>
        <w:rPr>
          <w:rFonts w:ascii="Times New Roman" w:hAnsi="Times New Roman" w:cs="Times New Roman"/>
          <w:sz w:val="28"/>
          <w:szCs w:val="28"/>
          <w:lang w:val="uk-UA" w:eastAsia="ru-RU"/>
        </w:rPr>
      </w:pPr>
      <w:r w:rsidRPr="003041A8">
        <w:rPr>
          <w:rFonts w:ascii="Times New Roman" w:hAnsi="Times New Roman" w:cs="Times New Roman"/>
          <w:sz w:val="28"/>
          <w:szCs w:val="28"/>
          <w:lang w:val="uk-UA" w:eastAsia="ru-RU"/>
        </w:rPr>
        <w:t>Песколовки служать для осадження піску, який потрапляє в ємність</w:t>
      </w:r>
      <w:r w:rsidR="00934B64" w:rsidRPr="003041A8">
        <w:rPr>
          <w:rFonts w:ascii="Times New Roman" w:hAnsi="Times New Roman" w:cs="Times New Roman"/>
          <w:sz w:val="28"/>
          <w:szCs w:val="28"/>
          <w:lang w:val="uk-UA" w:eastAsia="ru-RU"/>
        </w:rPr>
        <w:t xml:space="preserve"> </w:t>
      </w:r>
      <w:r w:rsidRPr="003041A8">
        <w:rPr>
          <w:rFonts w:ascii="Times New Roman" w:hAnsi="Times New Roman" w:cs="Times New Roman"/>
          <w:sz w:val="28"/>
          <w:szCs w:val="28"/>
          <w:lang w:val="uk-UA" w:eastAsia="ru-RU"/>
        </w:rPr>
        <w:t>(Рис.1.1).</w:t>
      </w:r>
    </w:p>
    <w:p w14:paraId="088DF4CB" w14:textId="77777777" w:rsidR="00C5433E" w:rsidRPr="003041A8" w:rsidRDefault="00C5433E" w:rsidP="00C5433E">
      <w:pPr>
        <w:pStyle w:val="aa"/>
        <w:spacing w:line="360" w:lineRule="auto"/>
        <w:ind w:firstLine="709"/>
        <w:jc w:val="both"/>
        <w:rPr>
          <w:rFonts w:ascii="Times New Roman" w:hAnsi="Times New Roman" w:cs="Times New Roman"/>
          <w:sz w:val="28"/>
          <w:szCs w:val="28"/>
          <w:lang w:val="uk-UA" w:eastAsia="ru-RU"/>
        </w:rPr>
      </w:pPr>
    </w:p>
    <w:p w14:paraId="48F4B4AF" w14:textId="79220364" w:rsidR="00C5433E" w:rsidRPr="003041A8" w:rsidRDefault="00377F06" w:rsidP="00934B64">
      <w:pPr>
        <w:pStyle w:val="aa"/>
        <w:spacing w:line="360" w:lineRule="auto"/>
        <w:jc w:val="center"/>
        <w:rPr>
          <w:rFonts w:ascii="Times New Roman" w:hAnsi="Times New Roman" w:cs="Times New Roman"/>
          <w:sz w:val="28"/>
          <w:szCs w:val="28"/>
          <w:lang w:val="uk-UA" w:eastAsia="ru-RU"/>
        </w:rPr>
      </w:pPr>
      <w:r w:rsidRPr="003041A8">
        <w:rPr>
          <w:rFonts w:ascii="Times New Roman" w:hAnsi="Times New Roman"/>
          <w:bCs/>
          <w:noProof/>
          <w:sz w:val="28"/>
          <w:szCs w:val="28"/>
          <w:lang w:val="uk-UA"/>
        </w:rPr>
        <w:fldChar w:fldCharType="begin"/>
      </w:r>
      <w:r w:rsidRPr="003041A8">
        <w:rPr>
          <w:rFonts w:ascii="Times New Roman" w:hAnsi="Times New Roman"/>
          <w:bCs/>
          <w:noProof/>
          <w:sz w:val="28"/>
          <w:szCs w:val="28"/>
          <w:lang w:val="uk-UA"/>
        </w:rPr>
        <w:instrText xml:space="preserve"> INCLUDEPICTURE  "A:\\Pictures\\Image1.gif" \* MERGEFORMATINET </w:instrText>
      </w:r>
      <w:r w:rsidRPr="003041A8">
        <w:rPr>
          <w:rFonts w:ascii="Times New Roman" w:hAnsi="Times New Roman"/>
          <w:bCs/>
          <w:noProof/>
          <w:sz w:val="28"/>
          <w:szCs w:val="28"/>
          <w:lang w:val="uk-UA"/>
        </w:rPr>
        <w:fldChar w:fldCharType="separate"/>
      </w:r>
      <w:r w:rsidR="007F7EFD">
        <w:rPr>
          <w:rFonts w:ascii="Times New Roman" w:hAnsi="Times New Roman"/>
          <w:bCs/>
          <w:noProof/>
          <w:sz w:val="28"/>
          <w:szCs w:val="28"/>
          <w:lang w:val="uk-UA"/>
        </w:rPr>
        <w:fldChar w:fldCharType="begin"/>
      </w:r>
      <w:r w:rsidR="007F7EFD">
        <w:rPr>
          <w:rFonts w:ascii="Times New Roman" w:hAnsi="Times New Roman"/>
          <w:bCs/>
          <w:noProof/>
          <w:sz w:val="28"/>
          <w:szCs w:val="28"/>
          <w:lang w:val="uk-UA"/>
        </w:rPr>
        <w:instrText xml:space="preserve"> INCLUDEPICTURE  "A:\\Pictures\\Image1.gif" \* MERGEFORMATINET </w:instrText>
      </w:r>
      <w:r w:rsidR="007F7EFD">
        <w:rPr>
          <w:rFonts w:ascii="Times New Roman" w:hAnsi="Times New Roman"/>
          <w:bCs/>
          <w:noProof/>
          <w:sz w:val="28"/>
          <w:szCs w:val="28"/>
          <w:lang w:val="uk-UA"/>
        </w:rPr>
        <w:fldChar w:fldCharType="separate"/>
      </w:r>
      <w:r w:rsidR="00B32675">
        <w:rPr>
          <w:rFonts w:ascii="Times New Roman" w:hAnsi="Times New Roman"/>
          <w:bCs/>
          <w:noProof/>
          <w:sz w:val="28"/>
          <w:szCs w:val="28"/>
          <w:lang w:val="uk-UA"/>
        </w:rPr>
        <w:fldChar w:fldCharType="begin"/>
      </w:r>
      <w:r w:rsidR="00B32675">
        <w:rPr>
          <w:rFonts w:ascii="Times New Roman" w:hAnsi="Times New Roman"/>
          <w:bCs/>
          <w:noProof/>
          <w:sz w:val="28"/>
          <w:szCs w:val="28"/>
          <w:lang w:val="uk-UA"/>
        </w:rPr>
        <w:instrText xml:space="preserve"> INCLUDEPICTURE  "A:\\Pictures\\Image1.gif" \* MERGEFORMATINET </w:instrText>
      </w:r>
      <w:r w:rsidR="00B32675">
        <w:rPr>
          <w:rFonts w:ascii="Times New Roman" w:hAnsi="Times New Roman"/>
          <w:bCs/>
          <w:noProof/>
          <w:sz w:val="28"/>
          <w:szCs w:val="28"/>
          <w:lang w:val="uk-UA"/>
        </w:rPr>
        <w:fldChar w:fldCharType="separate"/>
      </w:r>
      <w:r w:rsidR="00ED1A9C">
        <w:rPr>
          <w:rFonts w:ascii="Times New Roman" w:hAnsi="Times New Roman"/>
          <w:bCs/>
          <w:noProof/>
          <w:sz w:val="28"/>
          <w:szCs w:val="28"/>
          <w:lang w:val="uk-UA"/>
        </w:rPr>
        <w:fldChar w:fldCharType="begin"/>
      </w:r>
      <w:r w:rsidR="00ED1A9C">
        <w:rPr>
          <w:rFonts w:ascii="Times New Roman" w:hAnsi="Times New Roman"/>
          <w:bCs/>
          <w:noProof/>
          <w:sz w:val="28"/>
          <w:szCs w:val="28"/>
          <w:lang w:val="uk-UA"/>
        </w:rPr>
        <w:instrText xml:space="preserve"> INCLUDEPICTURE  "A:\\Pictures\\Image1.gif" \* MERGEFORMATINET </w:instrText>
      </w:r>
      <w:r w:rsidR="00ED1A9C">
        <w:rPr>
          <w:rFonts w:ascii="Times New Roman" w:hAnsi="Times New Roman"/>
          <w:bCs/>
          <w:noProof/>
          <w:sz w:val="28"/>
          <w:szCs w:val="28"/>
          <w:lang w:val="uk-UA"/>
        </w:rPr>
        <w:fldChar w:fldCharType="separate"/>
      </w:r>
      <w:r w:rsidR="00ED1A9C">
        <w:rPr>
          <w:rFonts w:ascii="Times New Roman" w:hAnsi="Times New Roman"/>
          <w:bCs/>
          <w:noProof/>
          <w:sz w:val="28"/>
          <w:szCs w:val="28"/>
          <w:lang w:val="uk-UA"/>
        </w:rPr>
        <w:pict w14:anchorId="60495A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9.4pt;height:195.85pt" fillcolor="window">
            <v:imagedata r:id="rId9" r:href="rId10" croptop="-1957f" cropbottom="-2357f" cropleft="-1681f" cropright="-1255f"/>
          </v:shape>
        </w:pict>
      </w:r>
      <w:r w:rsidR="00ED1A9C">
        <w:rPr>
          <w:rFonts w:ascii="Times New Roman" w:hAnsi="Times New Roman"/>
          <w:bCs/>
          <w:noProof/>
          <w:sz w:val="28"/>
          <w:szCs w:val="28"/>
          <w:lang w:val="uk-UA"/>
        </w:rPr>
        <w:fldChar w:fldCharType="end"/>
      </w:r>
      <w:r w:rsidR="00B32675">
        <w:rPr>
          <w:rFonts w:ascii="Times New Roman" w:hAnsi="Times New Roman"/>
          <w:bCs/>
          <w:noProof/>
          <w:sz w:val="28"/>
          <w:szCs w:val="28"/>
          <w:lang w:val="uk-UA"/>
        </w:rPr>
        <w:fldChar w:fldCharType="end"/>
      </w:r>
      <w:r w:rsidR="007F7EFD">
        <w:rPr>
          <w:rFonts w:ascii="Times New Roman" w:hAnsi="Times New Roman"/>
          <w:bCs/>
          <w:noProof/>
          <w:sz w:val="28"/>
          <w:szCs w:val="28"/>
          <w:lang w:val="uk-UA"/>
        </w:rPr>
        <w:fldChar w:fldCharType="end"/>
      </w:r>
      <w:r w:rsidRPr="003041A8">
        <w:rPr>
          <w:rFonts w:ascii="Times New Roman" w:hAnsi="Times New Roman"/>
          <w:bCs/>
          <w:noProof/>
          <w:sz w:val="28"/>
          <w:szCs w:val="28"/>
          <w:lang w:val="uk-UA"/>
        </w:rPr>
        <w:fldChar w:fldCharType="end"/>
      </w:r>
    </w:p>
    <w:p w14:paraId="6EC48C77" w14:textId="77777777" w:rsidR="00C5433E" w:rsidRPr="003041A8" w:rsidRDefault="00C5433E" w:rsidP="00934B64">
      <w:pPr>
        <w:pStyle w:val="aa"/>
        <w:spacing w:line="360" w:lineRule="auto"/>
        <w:jc w:val="center"/>
        <w:rPr>
          <w:rFonts w:ascii="Times New Roman" w:hAnsi="Times New Roman" w:cs="Times New Roman"/>
          <w:sz w:val="28"/>
          <w:szCs w:val="28"/>
          <w:lang w:val="uk-UA" w:eastAsia="ru-RU"/>
        </w:rPr>
      </w:pPr>
      <w:r w:rsidRPr="003041A8">
        <w:rPr>
          <w:rFonts w:ascii="Times New Roman" w:hAnsi="Times New Roman" w:cs="Times New Roman"/>
          <w:sz w:val="28"/>
          <w:szCs w:val="28"/>
          <w:lang w:val="uk-UA" w:eastAsia="ru-RU"/>
        </w:rPr>
        <w:t>Рисунок 1.1 – Схема горизонтальної песколовки з прямолінійним рухом води.</w:t>
      </w:r>
    </w:p>
    <w:p w14:paraId="054DAAD8" w14:textId="77777777" w:rsidR="00C5433E" w:rsidRPr="003041A8" w:rsidRDefault="00C5433E" w:rsidP="00C5433E">
      <w:pPr>
        <w:pStyle w:val="aa"/>
        <w:spacing w:line="360" w:lineRule="auto"/>
        <w:ind w:firstLine="709"/>
        <w:jc w:val="both"/>
        <w:rPr>
          <w:rFonts w:ascii="Times New Roman" w:hAnsi="Times New Roman" w:cs="Times New Roman"/>
          <w:sz w:val="28"/>
          <w:szCs w:val="28"/>
          <w:lang w:val="uk-UA" w:eastAsia="ru-RU"/>
        </w:rPr>
      </w:pPr>
    </w:p>
    <w:p w14:paraId="0F9FCC74" w14:textId="77777777" w:rsidR="00C5433E" w:rsidRPr="003041A8" w:rsidRDefault="00C5433E" w:rsidP="00C5433E">
      <w:pPr>
        <w:pStyle w:val="aa"/>
        <w:spacing w:line="360" w:lineRule="auto"/>
        <w:ind w:firstLine="709"/>
        <w:jc w:val="both"/>
        <w:rPr>
          <w:rFonts w:ascii="Times New Roman" w:hAnsi="Times New Roman" w:cs="Times New Roman"/>
          <w:sz w:val="28"/>
          <w:szCs w:val="28"/>
          <w:lang w:val="uk-UA" w:eastAsia="ru-RU"/>
        </w:rPr>
      </w:pPr>
      <w:r w:rsidRPr="003041A8">
        <w:rPr>
          <w:rFonts w:ascii="Times New Roman" w:hAnsi="Times New Roman" w:cs="Times New Roman"/>
          <w:sz w:val="28"/>
          <w:szCs w:val="28"/>
          <w:lang w:val="uk-UA" w:eastAsia="ru-RU"/>
        </w:rPr>
        <w:lastRenderedPageBreak/>
        <w:t xml:space="preserve">Песколовка – місткість значного об’єму, розташована в землі. </w:t>
      </w:r>
    </w:p>
    <w:p w14:paraId="00734986" w14:textId="77777777" w:rsidR="00C5433E" w:rsidRPr="003041A8" w:rsidRDefault="00C5433E" w:rsidP="00C5433E">
      <w:pPr>
        <w:pStyle w:val="aa"/>
        <w:spacing w:line="360" w:lineRule="auto"/>
        <w:ind w:firstLine="709"/>
        <w:jc w:val="both"/>
        <w:rPr>
          <w:rFonts w:ascii="Times New Roman" w:hAnsi="Times New Roman" w:cs="Times New Roman"/>
          <w:sz w:val="28"/>
          <w:szCs w:val="28"/>
          <w:lang w:val="uk-UA" w:eastAsia="ru-RU"/>
        </w:rPr>
      </w:pPr>
      <w:r w:rsidRPr="003041A8">
        <w:rPr>
          <w:rFonts w:ascii="Times New Roman" w:hAnsi="Times New Roman" w:cs="Times New Roman"/>
          <w:sz w:val="28"/>
          <w:szCs w:val="28"/>
          <w:lang w:val="uk-UA" w:eastAsia="ru-RU"/>
        </w:rPr>
        <w:t>Усередині неї є перегородки для видалення нафтопродуктів, які збираються на поверхні води.</w:t>
      </w:r>
    </w:p>
    <w:p w14:paraId="61D842D0" w14:textId="39578709" w:rsidR="00C5433E" w:rsidRPr="003041A8" w:rsidRDefault="00C5433E" w:rsidP="00C5433E">
      <w:pPr>
        <w:pStyle w:val="aa"/>
        <w:spacing w:line="360" w:lineRule="auto"/>
        <w:ind w:firstLine="709"/>
        <w:jc w:val="both"/>
        <w:rPr>
          <w:rFonts w:ascii="Times New Roman" w:hAnsi="Times New Roman" w:cs="Times New Roman"/>
          <w:sz w:val="28"/>
          <w:szCs w:val="28"/>
          <w:lang w:val="uk-UA" w:eastAsia="ru-RU"/>
        </w:rPr>
      </w:pPr>
      <w:r w:rsidRPr="003041A8">
        <w:rPr>
          <w:rFonts w:ascii="Times New Roman" w:hAnsi="Times New Roman" w:cs="Times New Roman"/>
          <w:sz w:val="28"/>
          <w:szCs w:val="28"/>
          <w:lang w:val="uk-UA" w:eastAsia="ru-RU"/>
        </w:rPr>
        <w:t xml:space="preserve">Нижня частина виконана під кутом з метою транспортування </w:t>
      </w:r>
      <w:r w:rsidR="00934B64" w:rsidRPr="003041A8">
        <w:rPr>
          <w:rFonts w:ascii="Times New Roman" w:hAnsi="Times New Roman" w:cs="Times New Roman"/>
          <w:sz w:val="28"/>
          <w:szCs w:val="28"/>
          <w:lang w:val="uk-UA" w:eastAsia="ru-RU"/>
        </w:rPr>
        <w:t>осадженого</w:t>
      </w:r>
      <w:r w:rsidRPr="003041A8">
        <w:rPr>
          <w:rFonts w:ascii="Times New Roman" w:hAnsi="Times New Roman" w:cs="Times New Roman"/>
          <w:sz w:val="28"/>
          <w:szCs w:val="28"/>
          <w:lang w:val="uk-UA" w:eastAsia="ru-RU"/>
        </w:rPr>
        <w:t xml:space="preserve"> піску в нижню зону, звідки її видаляють </w:t>
      </w:r>
      <w:r w:rsidR="00934B64" w:rsidRPr="003041A8">
        <w:rPr>
          <w:rFonts w:ascii="Times New Roman" w:hAnsi="Times New Roman" w:cs="Times New Roman"/>
          <w:sz w:val="28"/>
          <w:szCs w:val="28"/>
          <w:lang w:val="uk-UA" w:eastAsia="ru-RU"/>
        </w:rPr>
        <w:t>гідроелеваторами або пескови</w:t>
      </w:r>
      <w:r w:rsidRPr="003041A8">
        <w:rPr>
          <w:rFonts w:ascii="Times New Roman" w:hAnsi="Times New Roman" w:cs="Times New Roman"/>
          <w:sz w:val="28"/>
          <w:szCs w:val="28"/>
          <w:lang w:val="uk-UA" w:eastAsia="ru-RU"/>
        </w:rPr>
        <w:t>ми насосами.</w:t>
      </w:r>
    </w:p>
    <w:p w14:paraId="40881B0D" w14:textId="77777777" w:rsidR="00C5433E" w:rsidRPr="003041A8" w:rsidRDefault="00C5433E" w:rsidP="00C5433E">
      <w:pPr>
        <w:pStyle w:val="aa"/>
        <w:spacing w:line="360" w:lineRule="auto"/>
        <w:ind w:firstLine="709"/>
        <w:jc w:val="both"/>
        <w:rPr>
          <w:rFonts w:ascii="Times New Roman" w:hAnsi="Times New Roman" w:cs="Times New Roman"/>
          <w:sz w:val="28"/>
          <w:szCs w:val="28"/>
          <w:lang w:val="uk-UA" w:eastAsia="ru-RU"/>
        </w:rPr>
      </w:pPr>
      <w:r w:rsidRPr="003041A8">
        <w:rPr>
          <w:rFonts w:ascii="Times New Roman" w:hAnsi="Times New Roman" w:cs="Times New Roman"/>
          <w:sz w:val="28"/>
          <w:szCs w:val="28"/>
          <w:lang w:val="uk-UA" w:eastAsia="ru-RU"/>
        </w:rPr>
        <w:t>Відстійники служать для виділення з води легких органічних суспензій або високодисперсних мінеральних домішок.</w:t>
      </w:r>
    </w:p>
    <w:p w14:paraId="40829FD5" w14:textId="77777777" w:rsidR="00C5433E" w:rsidRPr="003041A8" w:rsidRDefault="00C5433E" w:rsidP="00C5433E">
      <w:pPr>
        <w:pStyle w:val="aa"/>
        <w:spacing w:line="360" w:lineRule="auto"/>
        <w:ind w:firstLine="709"/>
        <w:jc w:val="both"/>
        <w:rPr>
          <w:rFonts w:ascii="Times New Roman" w:hAnsi="Times New Roman" w:cs="Times New Roman"/>
          <w:sz w:val="28"/>
          <w:szCs w:val="28"/>
          <w:lang w:val="uk-UA" w:eastAsia="ru-RU"/>
        </w:rPr>
      </w:pPr>
      <w:r w:rsidRPr="003041A8">
        <w:rPr>
          <w:rFonts w:ascii="Times New Roman" w:hAnsi="Times New Roman" w:cs="Times New Roman"/>
          <w:sz w:val="28"/>
          <w:szCs w:val="28"/>
          <w:lang w:val="uk-UA" w:eastAsia="ru-RU"/>
        </w:rPr>
        <w:t>Швидкість освітлення води при відстоюванні визначається ступенем дисперсності і формою зважених домішок, а так само в’язкістю води і різницею щільності твердої і рідкої фаз.</w:t>
      </w:r>
    </w:p>
    <w:p w14:paraId="6E3A8D9C" w14:textId="77777777" w:rsidR="00C5433E" w:rsidRPr="003041A8" w:rsidRDefault="00C5433E" w:rsidP="00C5433E">
      <w:pPr>
        <w:pStyle w:val="aa"/>
        <w:spacing w:line="360" w:lineRule="auto"/>
        <w:ind w:firstLine="709"/>
        <w:jc w:val="both"/>
        <w:rPr>
          <w:rFonts w:ascii="Times New Roman" w:hAnsi="Times New Roman" w:cs="Times New Roman"/>
          <w:sz w:val="28"/>
          <w:szCs w:val="28"/>
          <w:lang w:val="uk-UA" w:eastAsia="ru-RU"/>
        </w:rPr>
      </w:pPr>
      <w:r w:rsidRPr="003041A8">
        <w:rPr>
          <w:rFonts w:ascii="Times New Roman" w:hAnsi="Times New Roman" w:cs="Times New Roman"/>
          <w:sz w:val="28"/>
          <w:szCs w:val="28"/>
          <w:lang w:val="uk-UA" w:eastAsia="ru-RU"/>
        </w:rPr>
        <w:t>Швидкість осадження дрібної частинки кулястої форми виражається формулою Стоксу:</w:t>
      </w:r>
    </w:p>
    <w:p w14:paraId="575794B4" w14:textId="77777777" w:rsidR="00C5433E" w:rsidRPr="003041A8" w:rsidRDefault="00C5433E" w:rsidP="00C5433E">
      <w:pPr>
        <w:pStyle w:val="aa"/>
        <w:spacing w:line="360" w:lineRule="auto"/>
        <w:ind w:firstLine="709"/>
        <w:jc w:val="both"/>
        <w:rPr>
          <w:rFonts w:ascii="Times New Roman" w:hAnsi="Times New Roman" w:cs="Times New Roman"/>
          <w:sz w:val="28"/>
          <w:szCs w:val="28"/>
          <w:lang w:val="uk-UA" w:eastAsia="ru-RU"/>
        </w:rPr>
      </w:pPr>
    </w:p>
    <w:p w14:paraId="55F0A11F" w14:textId="58D8B24A" w:rsidR="00C5433E" w:rsidRPr="003041A8" w:rsidRDefault="00C5433E" w:rsidP="00934B64">
      <w:pPr>
        <w:pStyle w:val="aa"/>
        <w:spacing w:line="360" w:lineRule="auto"/>
        <w:ind w:firstLine="709"/>
        <w:jc w:val="right"/>
        <w:rPr>
          <w:rFonts w:ascii="Times New Roman" w:hAnsi="Times New Roman" w:cs="Times New Roman"/>
          <w:sz w:val="28"/>
          <w:szCs w:val="28"/>
          <w:lang w:val="uk-UA" w:eastAsia="ru-RU"/>
        </w:rPr>
      </w:pPr>
      <w:r w:rsidRPr="003041A8">
        <w:rPr>
          <w:rFonts w:ascii="Times New Roman" w:hAnsi="Times New Roman" w:cs="Times New Roman"/>
          <w:sz w:val="28"/>
          <w:szCs w:val="28"/>
          <w:lang w:val="uk-UA" w:eastAsia="ru-RU"/>
        </w:rPr>
        <w:tab/>
      </w:r>
      <w:r w:rsidRPr="003041A8">
        <w:rPr>
          <w:rFonts w:ascii="Times New Roman" w:hAnsi="Times New Roman" w:cs="Times New Roman"/>
          <w:sz w:val="28"/>
          <w:szCs w:val="28"/>
          <w:lang w:val="uk-UA" w:eastAsia="ru-RU"/>
        </w:rPr>
        <w:tab/>
      </w:r>
      <w:r w:rsidR="00934B64" w:rsidRPr="003041A8">
        <w:rPr>
          <w:rFonts w:ascii="Times New Roman" w:hAnsi="Times New Roman"/>
          <w:bCs/>
          <w:noProof/>
          <w:sz w:val="28"/>
          <w:szCs w:val="28"/>
          <w:lang w:eastAsia="ru-RU"/>
        </w:rPr>
        <w:drawing>
          <wp:inline distT="0" distB="0" distL="0" distR="0" wp14:anchorId="013B0B02" wp14:editId="25B09BA0">
            <wp:extent cx="1520190" cy="462915"/>
            <wp:effectExtent l="0" t="0" r="381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0190" cy="462915"/>
                    </a:xfrm>
                    <a:prstGeom prst="rect">
                      <a:avLst/>
                    </a:prstGeom>
                    <a:noFill/>
                    <a:ln>
                      <a:noFill/>
                    </a:ln>
                  </pic:spPr>
                </pic:pic>
              </a:graphicData>
            </a:graphic>
          </wp:inline>
        </w:drawing>
      </w:r>
      <w:r w:rsidRPr="003041A8">
        <w:rPr>
          <w:rFonts w:ascii="Times New Roman" w:hAnsi="Times New Roman" w:cs="Times New Roman"/>
          <w:sz w:val="28"/>
          <w:szCs w:val="28"/>
          <w:lang w:val="uk-UA" w:eastAsia="ru-RU"/>
        </w:rPr>
        <w:tab/>
      </w:r>
      <w:r w:rsidRPr="003041A8">
        <w:rPr>
          <w:rFonts w:ascii="Times New Roman" w:hAnsi="Times New Roman" w:cs="Times New Roman"/>
          <w:sz w:val="28"/>
          <w:szCs w:val="28"/>
          <w:lang w:val="uk-UA" w:eastAsia="ru-RU"/>
        </w:rPr>
        <w:tab/>
      </w:r>
      <w:r w:rsidR="00934B64" w:rsidRPr="003041A8">
        <w:rPr>
          <w:rFonts w:ascii="Times New Roman" w:hAnsi="Times New Roman" w:cs="Times New Roman"/>
          <w:sz w:val="28"/>
          <w:szCs w:val="28"/>
          <w:lang w:val="uk-UA" w:eastAsia="ru-RU"/>
        </w:rPr>
        <w:tab/>
      </w:r>
      <w:r w:rsidR="00934B64" w:rsidRPr="003041A8">
        <w:rPr>
          <w:rFonts w:ascii="Times New Roman" w:hAnsi="Times New Roman" w:cs="Times New Roman"/>
          <w:sz w:val="28"/>
          <w:szCs w:val="28"/>
          <w:lang w:val="uk-UA" w:eastAsia="ru-RU"/>
        </w:rPr>
        <w:tab/>
      </w:r>
      <w:r w:rsidRPr="003041A8">
        <w:rPr>
          <w:rFonts w:ascii="Times New Roman" w:hAnsi="Times New Roman" w:cs="Times New Roman"/>
          <w:sz w:val="28"/>
          <w:szCs w:val="28"/>
          <w:lang w:val="uk-UA" w:eastAsia="ru-RU"/>
        </w:rPr>
        <w:t>(1.1)</w:t>
      </w:r>
    </w:p>
    <w:p w14:paraId="0B61F30A" w14:textId="77777777" w:rsidR="00C5433E" w:rsidRPr="003041A8" w:rsidRDefault="00C5433E" w:rsidP="00C5433E">
      <w:pPr>
        <w:pStyle w:val="aa"/>
        <w:spacing w:line="360" w:lineRule="auto"/>
        <w:ind w:firstLine="709"/>
        <w:jc w:val="both"/>
        <w:rPr>
          <w:rFonts w:ascii="Times New Roman" w:hAnsi="Times New Roman" w:cs="Times New Roman"/>
          <w:sz w:val="28"/>
          <w:szCs w:val="28"/>
          <w:lang w:val="uk-UA" w:eastAsia="ru-RU"/>
        </w:rPr>
      </w:pPr>
    </w:p>
    <w:p w14:paraId="47B572C4" w14:textId="77777777" w:rsidR="00C5433E" w:rsidRPr="003041A8" w:rsidRDefault="00C5433E" w:rsidP="00C5433E">
      <w:pPr>
        <w:pStyle w:val="aa"/>
        <w:spacing w:line="360" w:lineRule="auto"/>
        <w:ind w:firstLine="709"/>
        <w:jc w:val="both"/>
        <w:rPr>
          <w:rFonts w:ascii="Times New Roman" w:hAnsi="Times New Roman" w:cs="Times New Roman"/>
          <w:sz w:val="28"/>
          <w:szCs w:val="28"/>
          <w:lang w:val="uk-UA" w:eastAsia="ru-RU"/>
        </w:rPr>
      </w:pPr>
      <w:r w:rsidRPr="003041A8">
        <w:rPr>
          <w:rFonts w:ascii="Times New Roman" w:hAnsi="Times New Roman" w:cs="Times New Roman"/>
          <w:sz w:val="28"/>
          <w:szCs w:val="28"/>
          <w:lang w:val="uk-UA" w:eastAsia="ru-RU"/>
        </w:rPr>
        <w:t>де</w:t>
      </w:r>
      <w:r w:rsidRPr="003041A8">
        <w:rPr>
          <w:rFonts w:ascii="Times New Roman" w:hAnsi="Times New Roman" w:cs="Times New Roman"/>
          <w:sz w:val="28"/>
          <w:szCs w:val="28"/>
          <w:lang w:val="uk-UA" w:eastAsia="ru-RU"/>
        </w:rPr>
        <w:tab/>
        <w:t>U – швидкість осадження частинки, см/сек;</w:t>
      </w:r>
    </w:p>
    <w:p w14:paraId="1700A285" w14:textId="77777777" w:rsidR="00C5433E" w:rsidRPr="003041A8" w:rsidRDefault="00C5433E" w:rsidP="00C5433E">
      <w:pPr>
        <w:pStyle w:val="aa"/>
        <w:spacing w:line="360" w:lineRule="auto"/>
        <w:ind w:firstLine="709"/>
        <w:jc w:val="both"/>
        <w:rPr>
          <w:rFonts w:ascii="Times New Roman" w:hAnsi="Times New Roman" w:cs="Times New Roman"/>
          <w:sz w:val="28"/>
          <w:szCs w:val="28"/>
          <w:lang w:val="uk-UA" w:eastAsia="ru-RU"/>
        </w:rPr>
      </w:pPr>
      <w:r w:rsidRPr="003041A8">
        <w:rPr>
          <w:rFonts w:ascii="Times New Roman" w:hAnsi="Times New Roman" w:cs="Times New Roman"/>
          <w:sz w:val="28"/>
          <w:szCs w:val="28"/>
          <w:lang w:val="uk-UA" w:eastAsia="ru-RU"/>
        </w:rPr>
        <w:tab/>
        <w:t>d – її діаметр, см;</w:t>
      </w:r>
    </w:p>
    <w:p w14:paraId="0E678F94" w14:textId="15DCDDA8" w:rsidR="00C5433E" w:rsidRPr="003041A8" w:rsidRDefault="00C5433E" w:rsidP="00C5433E">
      <w:pPr>
        <w:pStyle w:val="aa"/>
        <w:spacing w:line="360" w:lineRule="auto"/>
        <w:ind w:firstLine="709"/>
        <w:jc w:val="both"/>
        <w:rPr>
          <w:rFonts w:ascii="Times New Roman" w:hAnsi="Times New Roman" w:cs="Times New Roman"/>
          <w:sz w:val="28"/>
          <w:szCs w:val="28"/>
          <w:lang w:val="uk-UA" w:eastAsia="ru-RU"/>
        </w:rPr>
      </w:pPr>
      <w:r w:rsidRPr="003041A8">
        <w:rPr>
          <w:rFonts w:ascii="Times New Roman" w:hAnsi="Times New Roman" w:cs="Times New Roman"/>
          <w:sz w:val="28"/>
          <w:szCs w:val="28"/>
          <w:lang w:val="uk-UA" w:eastAsia="ru-RU"/>
        </w:rPr>
        <w:tab/>
      </w:r>
      <w:r w:rsidR="00934B64" w:rsidRPr="003041A8">
        <w:rPr>
          <w:rFonts w:ascii="Times New Roman" w:hAnsi="Times New Roman"/>
          <w:bCs/>
          <w:sz w:val="28"/>
          <w:szCs w:val="28"/>
          <w:lang w:val="uk-UA" w:eastAsia="uk-UA"/>
        </w:rPr>
        <w:sym w:font="Symbol" w:char="F06D"/>
      </w:r>
      <w:r w:rsidRPr="003041A8">
        <w:rPr>
          <w:rFonts w:ascii="Times New Roman" w:hAnsi="Times New Roman" w:cs="Times New Roman"/>
          <w:sz w:val="28"/>
          <w:szCs w:val="28"/>
          <w:lang w:val="uk-UA" w:eastAsia="ru-RU"/>
        </w:rPr>
        <w:t>– в’язкість середовища, Пз;</w:t>
      </w:r>
    </w:p>
    <w:p w14:paraId="35FBCA47" w14:textId="33FDC2C7" w:rsidR="00C5433E" w:rsidRPr="003041A8" w:rsidRDefault="00C5433E" w:rsidP="00C5433E">
      <w:pPr>
        <w:pStyle w:val="aa"/>
        <w:spacing w:line="360" w:lineRule="auto"/>
        <w:ind w:firstLine="709"/>
        <w:jc w:val="both"/>
        <w:rPr>
          <w:rFonts w:ascii="Times New Roman" w:hAnsi="Times New Roman" w:cs="Times New Roman"/>
          <w:sz w:val="28"/>
          <w:szCs w:val="28"/>
          <w:lang w:val="uk-UA" w:eastAsia="ru-RU"/>
        </w:rPr>
      </w:pPr>
      <w:r w:rsidRPr="003041A8">
        <w:rPr>
          <w:rFonts w:ascii="Times New Roman" w:hAnsi="Times New Roman" w:cs="Times New Roman"/>
          <w:sz w:val="28"/>
          <w:szCs w:val="28"/>
          <w:lang w:val="uk-UA" w:eastAsia="ru-RU"/>
        </w:rPr>
        <w:tab/>
      </w:r>
      <w:r w:rsidR="00934B64" w:rsidRPr="003041A8">
        <w:rPr>
          <w:rFonts w:ascii="Times New Roman" w:hAnsi="Times New Roman"/>
          <w:bCs/>
          <w:sz w:val="28"/>
          <w:szCs w:val="28"/>
          <w:lang w:val="uk-UA" w:eastAsia="uk-UA"/>
        </w:rPr>
        <w:sym w:font="Symbol" w:char="F067"/>
      </w:r>
      <w:r w:rsidR="00934B64" w:rsidRPr="003041A8">
        <w:rPr>
          <w:rFonts w:ascii="Times New Roman" w:hAnsi="Times New Roman"/>
          <w:bCs/>
          <w:sz w:val="28"/>
          <w:szCs w:val="28"/>
          <w:vertAlign w:val="subscript"/>
          <w:lang w:val="uk-UA" w:eastAsia="uk-UA"/>
        </w:rPr>
        <w:t xml:space="preserve">т,ж </w:t>
      </w:r>
      <w:r w:rsidRPr="003041A8">
        <w:rPr>
          <w:rFonts w:ascii="Times New Roman" w:hAnsi="Times New Roman" w:cs="Times New Roman"/>
          <w:sz w:val="28"/>
          <w:szCs w:val="28"/>
          <w:lang w:val="uk-UA" w:eastAsia="ru-RU"/>
        </w:rPr>
        <w:t>– щільність частинки і рідини, г/см3 ;</w:t>
      </w:r>
    </w:p>
    <w:p w14:paraId="178BD166" w14:textId="77777777" w:rsidR="00C5433E" w:rsidRPr="003041A8" w:rsidRDefault="00C5433E" w:rsidP="00C5433E">
      <w:pPr>
        <w:pStyle w:val="aa"/>
        <w:spacing w:line="360" w:lineRule="auto"/>
        <w:ind w:firstLine="709"/>
        <w:jc w:val="both"/>
        <w:rPr>
          <w:rFonts w:ascii="Times New Roman" w:hAnsi="Times New Roman" w:cs="Times New Roman"/>
          <w:sz w:val="28"/>
          <w:szCs w:val="28"/>
          <w:lang w:val="uk-UA" w:eastAsia="ru-RU"/>
        </w:rPr>
      </w:pPr>
      <w:r w:rsidRPr="003041A8">
        <w:rPr>
          <w:rFonts w:ascii="Times New Roman" w:hAnsi="Times New Roman" w:cs="Times New Roman"/>
          <w:sz w:val="28"/>
          <w:szCs w:val="28"/>
          <w:lang w:val="uk-UA" w:eastAsia="ru-RU"/>
        </w:rPr>
        <w:tab/>
        <w:t>g – прискорення сили тяжіння g=9,81 см/с2 ;</w:t>
      </w:r>
    </w:p>
    <w:p w14:paraId="69ECF418" w14:textId="77777777" w:rsidR="00C5433E" w:rsidRPr="003041A8" w:rsidRDefault="00C5433E" w:rsidP="00C5433E">
      <w:pPr>
        <w:pStyle w:val="aa"/>
        <w:spacing w:line="360" w:lineRule="auto"/>
        <w:ind w:firstLine="709"/>
        <w:jc w:val="both"/>
        <w:rPr>
          <w:rFonts w:ascii="Times New Roman" w:hAnsi="Times New Roman" w:cs="Times New Roman"/>
          <w:sz w:val="28"/>
          <w:szCs w:val="28"/>
          <w:lang w:val="uk-UA" w:eastAsia="ru-RU"/>
        </w:rPr>
      </w:pPr>
    </w:p>
    <w:p w14:paraId="425D25D8" w14:textId="49256E7C" w:rsidR="00C5433E" w:rsidRPr="003041A8" w:rsidRDefault="00C5433E" w:rsidP="00C5433E">
      <w:pPr>
        <w:pStyle w:val="aa"/>
        <w:spacing w:line="360" w:lineRule="auto"/>
        <w:ind w:firstLine="709"/>
        <w:jc w:val="both"/>
        <w:rPr>
          <w:rFonts w:ascii="Times New Roman" w:hAnsi="Times New Roman" w:cs="Times New Roman"/>
          <w:sz w:val="28"/>
          <w:szCs w:val="28"/>
          <w:lang w:val="uk-UA" w:eastAsia="ru-RU"/>
        </w:rPr>
      </w:pPr>
      <w:r w:rsidRPr="003041A8">
        <w:rPr>
          <w:rFonts w:ascii="Times New Roman" w:hAnsi="Times New Roman" w:cs="Times New Roman"/>
          <w:sz w:val="28"/>
          <w:szCs w:val="28"/>
          <w:lang w:val="uk-UA" w:eastAsia="ru-RU"/>
        </w:rPr>
        <w:t xml:space="preserve">З приведеної формули видно, що швидкість осадження </w:t>
      </w:r>
      <w:r w:rsidR="00B75B37" w:rsidRPr="003041A8">
        <w:rPr>
          <w:rFonts w:ascii="Times New Roman" w:hAnsi="Times New Roman" w:cs="Times New Roman"/>
          <w:sz w:val="28"/>
          <w:szCs w:val="28"/>
          <w:lang w:val="uk-UA" w:eastAsia="ru-RU"/>
        </w:rPr>
        <w:t>пропорціональна</w:t>
      </w:r>
      <w:r w:rsidRPr="003041A8">
        <w:rPr>
          <w:rFonts w:ascii="Times New Roman" w:hAnsi="Times New Roman" w:cs="Times New Roman"/>
          <w:sz w:val="28"/>
          <w:szCs w:val="28"/>
          <w:lang w:val="uk-UA" w:eastAsia="ru-RU"/>
        </w:rPr>
        <w:t xml:space="preserve"> квадрату діаметру частинки.</w:t>
      </w:r>
    </w:p>
    <w:p w14:paraId="0A81A33E" w14:textId="6AB681D9" w:rsidR="00C5433E" w:rsidRPr="003041A8" w:rsidRDefault="00B75B37" w:rsidP="00C5433E">
      <w:pPr>
        <w:pStyle w:val="aa"/>
        <w:spacing w:line="360" w:lineRule="auto"/>
        <w:ind w:firstLine="709"/>
        <w:jc w:val="both"/>
        <w:rPr>
          <w:rFonts w:ascii="Times New Roman" w:hAnsi="Times New Roman" w:cs="Times New Roman"/>
          <w:sz w:val="28"/>
          <w:szCs w:val="28"/>
          <w:lang w:val="uk-UA" w:eastAsia="ru-RU"/>
        </w:rPr>
      </w:pPr>
      <w:r w:rsidRPr="003041A8">
        <w:rPr>
          <w:rFonts w:ascii="Times New Roman" w:hAnsi="Times New Roman" w:cs="Times New Roman"/>
          <w:sz w:val="28"/>
          <w:szCs w:val="28"/>
          <w:lang w:val="uk-UA" w:eastAsia="ru-RU"/>
        </w:rPr>
        <w:t>Відстійники бувають різної</w:t>
      </w:r>
      <w:r w:rsidR="00C5433E" w:rsidRPr="003041A8">
        <w:rPr>
          <w:rFonts w:ascii="Times New Roman" w:hAnsi="Times New Roman" w:cs="Times New Roman"/>
          <w:sz w:val="28"/>
          <w:szCs w:val="28"/>
          <w:lang w:val="uk-UA" w:eastAsia="ru-RU"/>
        </w:rPr>
        <w:t xml:space="preserve"> конструкції:</w:t>
      </w:r>
    </w:p>
    <w:p w14:paraId="2A6037D9" w14:textId="77777777" w:rsidR="00C5433E" w:rsidRPr="003041A8" w:rsidRDefault="00C5433E" w:rsidP="00C5433E">
      <w:pPr>
        <w:pStyle w:val="aa"/>
        <w:spacing w:line="360" w:lineRule="auto"/>
        <w:ind w:firstLine="709"/>
        <w:jc w:val="both"/>
        <w:rPr>
          <w:rFonts w:ascii="Times New Roman" w:hAnsi="Times New Roman" w:cs="Times New Roman"/>
          <w:sz w:val="28"/>
          <w:szCs w:val="28"/>
          <w:lang w:val="uk-UA" w:eastAsia="ru-RU"/>
        </w:rPr>
      </w:pPr>
      <w:r w:rsidRPr="003041A8">
        <w:rPr>
          <w:rFonts w:ascii="Times New Roman" w:hAnsi="Times New Roman" w:cs="Times New Roman"/>
          <w:sz w:val="28"/>
          <w:szCs w:val="28"/>
          <w:lang w:val="uk-UA" w:eastAsia="ru-RU"/>
        </w:rPr>
        <w:t>– горизонтальні;</w:t>
      </w:r>
    </w:p>
    <w:p w14:paraId="484B4DC2" w14:textId="77777777" w:rsidR="00C5433E" w:rsidRPr="003041A8" w:rsidRDefault="00C5433E" w:rsidP="00C5433E">
      <w:pPr>
        <w:pStyle w:val="aa"/>
        <w:spacing w:line="360" w:lineRule="auto"/>
        <w:ind w:firstLine="709"/>
        <w:jc w:val="both"/>
        <w:rPr>
          <w:rFonts w:ascii="Times New Roman" w:hAnsi="Times New Roman" w:cs="Times New Roman"/>
          <w:sz w:val="28"/>
          <w:szCs w:val="28"/>
          <w:lang w:val="uk-UA" w:eastAsia="ru-RU"/>
        </w:rPr>
      </w:pPr>
      <w:r w:rsidRPr="003041A8">
        <w:rPr>
          <w:rFonts w:ascii="Times New Roman" w:hAnsi="Times New Roman" w:cs="Times New Roman"/>
          <w:sz w:val="28"/>
          <w:szCs w:val="28"/>
          <w:lang w:val="uk-UA" w:eastAsia="ru-RU"/>
        </w:rPr>
        <w:t>– циліндричні;</w:t>
      </w:r>
    </w:p>
    <w:p w14:paraId="0BF2E1B9" w14:textId="77777777" w:rsidR="00C5433E" w:rsidRPr="003041A8" w:rsidRDefault="00C5433E" w:rsidP="00C5433E">
      <w:pPr>
        <w:pStyle w:val="aa"/>
        <w:spacing w:line="360" w:lineRule="auto"/>
        <w:ind w:firstLine="709"/>
        <w:jc w:val="both"/>
        <w:rPr>
          <w:rFonts w:ascii="Times New Roman" w:hAnsi="Times New Roman" w:cs="Times New Roman"/>
          <w:sz w:val="28"/>
          <w:szCs w:val="28"/>
          <w:lang w:val="uk-UA" w:eastAsia="ru-RU"/>
        </w:rPr>
      </w:pPr>
      <w:r w:rsidRPr="003041A8">
        <w:rPr>
          <w:rFonts w:ascii="Times New Roman" w:hAnsi="Times New Roman" w:cs="Times New Roman"/>
          <w:sz w:val="28"/>
          <w:szCs w:val="28"/>
          <w:lang w:val="uk-UA" w:eastAsia="ru-RU"/>
        </w:rPr>
        <w:t>– швидкісні.</w:t>
      </w:r>
    </w:p>
    <w:p w14:paraId="0A128BB9" w14:textId="3A50979B" w:rsidR="00C5433E" w:rsidRPr="003041A8" w:rsidRDefault="00377F06" w:rsidP="00B75B37">
      <w:pPr>
        <w:pStyle w:val="aa"/>
        <w:spacing w:line="360" w:lineRule="auto"/>
        <w:jc w:val="center"/>
        <w:rPr>
          <w:rFonts w:ascii="Times New Roman" w:hAnsi="Times New Roman" w:cs="Times New Roman"/>
          <w:sz w:val="28"/>
          <w:szCs w:val="28"/>
          <w:lang w:val="uk-UA" w:eastAsia="ru-RU"/>
        </w:rPr>
      </w:pPr>
      <w:r w:rsidRPr="003041A8">
        <w:rPr>
          <w:rFonts w:ascii="Times New Roman" w:hAnsi="Times New Roman"/>
          <w:bCs/>
          <w:noProof/>
          <w:sz w:val="28"/>
          <w:szCs w:val="28"/>
          <w:lang w:val="uk-UA"/>
        </w:rPr>
        <w:lastRenderedPageBreak/>
        <w:fldChar w:fldCharType="begin"/>
      </w:r>
      <w:r w:rsidRPr="003041A8">
        <w:rPr>
          <w:rFonts w:ascii="Times New Roman" w:hAnsi="Times New Roman"/>
          <w:bCs/>
          <w:noProof/>
          <w:sz w:val="28"/>
          <w:szCs w:val="28"/>
          <w:lang w:val="uk-UA"/>
        </w:rPr>
        <w:instrText xml:space="preserve"> INCLUDEPICTURE  "A:\\Pictures\\Image3.gif" \* MERGEFORMATINET </w:instrText>
      </w:r>
      <w:r w:rsidRPr="003041A8">
        <w:rPr>
          <w:rFonts w:ascii="Times New Roman" w:hAnsi="Times New Roman"/>
          <w:bCs/>
          <w:noProof/>
          <w:sz w:val="28"/>
          <w:szCs w:val="28"/>
          <w:lang w:val="uk-UA"/>
        </w:rPr>
        <w:fldChar w:fldCharType="separate"/>
      </w:r>
      <w:r w:rsidR="007F7EFD">
        <w:rPr>
          <w:rFonts w:ascii="Times New Roman" w:hAnsi="Times New Roman"/>
          <w:bCs/>
          <w:noProof/>
          <w:sz w:val="28"/>
          <w:szCs w:val="28"/>
          <w:lang w:val="uk-UA"/>
        </w:rPr>
        <w:fldChar w:fldCharType="begin"/>
      </w:r>
      <w:r w:rsidR="007F7EFD">
        <w:rPr>
          <w:rFonts w:ascii="Times New Roman" w:hAnsi="Times New Roman"/>
          <w:bCs/>
          <w:noProof/>
          <w:sz w:val="28"/>
          <w:szCs w:val="28"/>
          <w:lang w:val="uk-UA"/>
        </w:rPr>
        <w:instrText xml:space="preserve"> INCLUDEPICTURE  "A:\\Pictures\\Image3.gif" \* MERGEFORMATINET </w:instrText>
      </w:r>
      <w:r w:rsidR="007F7EFD">
        <w:rPr>
          <w:rFonts w:ascii="Times New Roman" w:hAnsi="Times New Roman"/>
          <w:bCs/>
          <w:noProof/>
          <w:sz w:val="28"/>
          <w:szCs w:val="28"/>
          <w:lang w:val="uk-UA"/>
        </w:rPr>
        <w:fldChar w:fldCharType="separate"/>
      </w:r>
      <w:r w:rsidR="00B32675">
        <w:rPr>
          <w:rFonts w:ascii="Times New Roman" w:hAnsi="Times New Roman"/>
          <w:bCs/>
          <w:noProof/>
          <w:sz w:val="28"/>
          <w:szCs w:val="28"/>
          <w:lang w:val="uk-UA"/>
        </w:rPr>
        <w:fldChar w:fldCharType="begin"/>
      </w:r>
      <w:r w:rsidR="00B32675">
        <w:rPr>
          <w:rFonts w:ascii="Times New Roman" w:hAnsi="Times New Roman"/>
          <w:bCs/>
          <w:noProof/>
          <w:sz w:val="28"/>
          <w:szCs w:val="28"/>
          <w:lang w:val="uk-UA"/>
        </w:rPr>
        <w:instrText xml:space="preserve"> INCLUDEPICTURE  "A:\\Pictures\\Image3.gif" \* MERGEFORMATINET </w:instrText>
      </w:r>
      <w:r w:rsidR="00B32675">
        <w:rPr>
          <w:rFonts w:ascii="Times New Roman" w:hAnsi="Times New Roman"/>
          <w:bCs/>
          <w:noProof/>
          <w:sz w:val="28"/>
          <w:szCs w:val="28"/>
          <w:lang w:val="uk-UA"/>
        </w:rPr>
        <w:fldChar w:fldCharType="separate"/>
      </w:r>
      <w:r w:rsidR="00ED1A9C">
        <w:rPr>
          <w:rFonts w:ascii="Times New Roman" w:hAnsi="Times New Roman"/>
          <w:bCs/>
          <w:noProof/>
          <w:sz w:val="28"/>
          <w:szCs w:val="28"/>
          <w:lang w:val="uk-UA"/>
        </w:rPr>
        <w:fldChar w:fldCharType="begin"/>
      </w:r>
      <w:r w:rsidR="00ED1A9C">
        <w:rPr>
          <w:rFonts w:ascii="Times New Roman" w:hAnsi="Times New Roman"/>
          <w:bCs/>
          <w:noProof/>
          <w:sz w:val="28"/>
          <w:szCs w:val="28"/>
          <w:lang w:val="uk-UA"/>
        </w:rPr>
        <w:instrText xml:space="preserve"> INCLUDEPICTURE  "A:\\Pictures\\Image3.gif" \* MERGEFORMATINET </w:instrText>
      </w:r>
      <w:r w:rsidR="00ED1A9C">
        <w:rPr>
          <w:rFonts w:ascii="Times New Roman" w:hAnsi="Times New Roman"/>
          <w:bCs/>
          <w:noProof/>
          <w:sz w:val="28"/>
          <w:szCs w:val="28"/>
          <w:lang w:val="uk-UA"/>
        </w:rPr>
        <w:fldChar w:fldCharType="separate"/>
      </w:r>
      <w:r w:rsidR="00ED1A9C">
        <w:rPr>
          <w:rFonts w:ascii="Times New Roman" w:hAnsi="Times New Roman"/>
          <w:bCs/>
          <w:noProof/>
          <w:sz w:val="28"/>
          <w:szCs w:val="28"/>
          <w:lang w:val="uk-UA"/>
        </w:rPr>
        <w:pict w14:anchorId="2870AD07">
          <v:shape id="_x0000_i1026" type="#_x0000_t75" style="width:174.55pt;height:309.9pt" fillcolor="window">
            <v:imagedata r:id="rId12" r:href="rId13"/>
          </v:shape>
        </w:pict>
      </w:r>
      <w:r w:rsidR="00ED1A9C">
        <w:rPr>
          <w:rFonts w:ascii="Times New Roman" w:hAnsi="Times New Roman"/>
          <w:bCs/>
          <w:noProof/>
          <w:sz w:val="28"/>
          <w:szCs w:val="28"/>
          <w:lang w:val="uk-UA"/>
        </w:rPr>
        <w:fldChar w:fldCharType="end"/>
      </w:r>
      <w:r w:rsidR="00B32675">
        <w:rPr>
          <w:rFonts w:ascii="Times New Roman" w:hAnsi="Times New Roman"/>
          <w:bCs/>
          <w:noProof/>
          <w:sz w:val="28"/>
          <w:szCs w:val="28"/>
          <w:lang w:val="uk-UA"/>
        </w:rPr>
        <w:fldChar w:fldCharType="end"/>
      </w:r>
      <w:r w:rsidR="007F7EFD">
        <w:rPr>
          <w:rFonts w:ascii="Times New Roman" w:hAnsi="Times New Roman"/>
          <w:bCs/>
          <w:noProof/>
          <w:sz w:val="28"/>
          <w:szCs w:val="28"/>
          <w:lang w:val="uk-UA"/>
        </w:rPr>
        <w:fldChar w:fldCharType="end"/>
      </w:r>
      <w:r w:rsidRPr="003041A8">
        <w:rPr>
          <w:rFonts w:ascii="Times New Roman" w:hAnsi="Times New Roman"/>
          <w:bCs/>
          <w:noProof/>
          <w:sz w:val="28"/>
          <w:szCs w:val="28"/>
          <w:lang w:val="uk-UA"/>
        </w:rPr>
        <w:fldChar w:fldCharType="end"/>
      </w:r>
    </w:p>
    <w:p w14:paraId="0486F487" w14:textId="77777777" w:rsidR="00C5433E" w:rsidRPr="003041A8" w:rsidRDefault="00C5433E" w:rsidP="00B75B37">
      <w:pPr>
        <w:pStyle w:val="aa"/>
        <w:spacing w:line="360" w:lineRule="auto"/>
        <w:jc w:val="center"/>
        <w:rPr>
          <w:rFonts w:ascii="Times New Roman" w:hAnsi="Times New Roman" w:cs="Times New Roman"/>
          <w:sz w:val="28"/>
          <w:szCs w:val="28"/>
          <w:lang w:val="uk-UA" w:eastAsia="ru-RU"/>
        </w:rPr>
      </w:pPr>
      <w:r w:rsidRPr="003041A8">
        <w:rPr>
          <w:rFonts w:ascii="Times New Roman" w:hAnsi="Times New Roman" w:cs="Times New Roman"/>
          <w:sz w:val="28"/>
          <w:szCs w:val="28"/>
          <w:lang w:val="uk-UA" w:eastAsia="ru-RU"/>
        </w:rPr>
        <w:t>Рисунок 1.2 – Горизонтальний відстійник</w:t>
      </w:r>
    </w:p>
    <w:p w14:paraId="485F9AFC" w14:textId="77777777" w:rsidR="00C5433E" w:rsidRPr="003041A8" w:rsidRDefault="00C5433E" w:rsidP="00C5433E">
      <w:pPr>
        <w:pStyle w:val="aa"/>
        <w:spacing w:line="360" w:lineRule="auto"/>
        <w:ind w:firstLine="709"/>
        <w:jc w:val="both"/>
        <w:rPr>
          <w:rFonts w:ascii="Times New Roman" w:hAnsi="Times New Roman" w:cs="Times New Roman"/>
          <w:sz w:val="28"/>
          <w:szCs w:val="28"/>
          <w:lang w:val="uk-UA" w:eastAsia="ru-RU"/>
        </w:rPr>
      </w:pPr>
    </w:p>
    <w:p w14:paraId="16C99B61" w14:textId="2A545C55" w:rsidR="00C5433E" w:rsidRPr="003041A8" w:rsidRDefault="00C5433E" w:rsidP="00C5433E">
      <w:pPr>
        <w:pStyle w:val="aa"/>
        <w:spacing w:line="360" w:lineRule="auto"/>
        <w:ind w:firstLine="709"/>
        <w:jc w:val="both"/>
        <w:rPr>
          <w:rFonts w:ascii="Times New Roman" w:hAnsi="Times New Roman" w:cs="Times New Roman"/>
          <w:sz w:val="28"/>
          <w:szCs w:val="28"/>
          <w:lang w:val="uk-UA" w:eastAsia="ru-RU"/>
        </w:rPr>
      </w:pPr>
      <w:r w:rsidRPr="003041A8">
        <w:rPr>
          <w:rFonts w:ascii="Times New Roman" w:hAnsi="Times New Roman" w:cs="Times New Roman"/>
          <w:sz w:val="28"/>
          <w:szCs w:val="28"/>
          <w:lang w:val="uk-UA" w:eastAsia="ru-RU"/>
        </w:rPr>
        <w:t>У горизонтальному відстійнику (рис. 1.2) вода подається через</w:t>
      </w:r>
      <w:r w:rsidR="00B75B37" w:rsidRPr="003041A8">
        <w:rPr>
          <w:rFonts w:ascii="Times New Roman" w:hAnsi="Times New Roman" w:cs="Times New Roman"/>
          <w:sz w:val="28"/>
          <w:szCs w:val="28"/>
          <w:lang w:val="uk-UA" w:eastAsia="ru-RU"/>
        </w:rPr>
        <w:t xml:space="preserve"> </w:t>
      </w:r>
      <w:r w:rsidRPr="003041A8">
        <w:rPr>
          <w:rFonts w:ascii="Times New Roman" w:hAnsi="Times New Roman" w:cs="Times New Roman"/>
          <w:sz w:val="28"/>
          <w:szCs w:val="28"/>
          <w:lang w:val="uk-UA" w:eastAsia="ru-RU"/>
        </w:rPr>
        <w:t>спеціальний розширювач 1, призначений для зменшення швидкості введення води, що забезпечує якнайкращі умови осадження частинок за рахунок виключення турбулентності води у відстійнику. Обложені суспензії віддаляються за допомогою скребкового пристрою 2, яке може бути виконане різними по конструкції. З метою зменшення висоти відстійної камери роблять рухомий водозлив. За рахунок цього прискорюється процес осадження частинок.</w:t>
      </w:r>
    </w:p>
    <w:p w14:paraId="4F5A85F2" w14:textId="4A5F3B3A" w:rsidR="00C5433E" w:rsidRPr="003041A8" w:rsidRDefault="00C5433E" w:rsidP="00C5433E">
      <w:pPr>
        <w:pStyle w:val="aa"/>
        <w:spacing w:line="360" w:lineRule="auto"/>
        <w:ind w:firstLine="709"/>
        <w:jc w:val="both"/>
        <w:rPr>
          <w:rFonts w:ascii="Times New Roman" w:hAnsi="Times New Roman" w:cs="Times New Roman"/>
          <w:sz w:val="28"/>
          <w:szCs w:val="28"/>
          <w:lang w:val="uk-UA" w:eastAsia="ru-RU"/>
        </w:rPr>
      </w:pPr>
      <w:r w:rsidRPr="003041A8">
        <w:rPr>
          <w:rFonts w:ascii="Times New Roman" w:hAnsi="Times New Roman" w:cs="Times New Roman"/>
          <w:sz w:val="28"/>
          <w:szCs w:val="28"/>
          <w:lang w:val="uk-UA" w:eastAsia="ru-RU"/>
        </w:rPr>
        <w:t>Зараз набули більшого поширення швидкісні відстійники що мають невелику висоту і розвинену поверхню осадження частинок (рис. 1.3). Вони складаються з місткості 1 і спеціальних пластин 2, розташованих під кутом. Кут нахилу пластин підбирається так, щоб відповідна домішка могла вільно зісковзувати з її поверхні. За допомогою пластин зменшується рівень води у відстійнику, що забезпечує сприятливі умови для осадження частинок</w:t>
      </w:r>
      <w:r w:rsidR="0064714F" w:rsidRPr="003041A8">
        <w:rPr>
          <w:rFonts w:ascii="Times New Roman" w:hAnsi="Times New Roman" w:cs="Times New Roman"/>
          <w:sz w:val="28"/>
          <w:szCs w:val="28"/>
          <w:lang w:val="uk-UA" w:eastAsia="ru-RU"/>
        </w:rPr>
        <w:t xml:space="preserve"> [</w:t>
      </w:r>
      <w:r w:rsidR="0064714F" w:rsidRPr="003041A8">
        <w:rPr>
          <w:rFonts w:ascii="Times New Roman" w:hAnsi="Times New Roman" w:cs="Times New Roman"/>
          <w:sz w:val="28"/>
          <w:szCs w:val="28"/>
          <w:highlight w:val="yellow"/>
          <w:lang w:val="uk-UA" w:eastAsia="ru-RU"/>
        </w:rPr>
        <w:t>3</w:t>
      </w:r>
      <w:r w:rsidR="0064714F" w:rsidRPr="003041A8">
        <w:rPr>
          <w:rFonts w:ascii="Times New Roman" w:hAnsi="Times New Roman" w:cs="Times New Roman"/>
          <w:sz w:val="28"/>
          <w:szCs w:val="28"/>
          <w:lang w:val="uk-UA" w:eastAsia="ru-RU"/>
        </w:rPr>
        <w:t>]</w:t>
      </w:r>
      <w:r w:rsidRPr="003041A8">
        <w:rPr>
          <w:rFonts w:ascii="Times New Roman" w:hAnsi="Times New Roman" w:cs="Times New Roman"/>
          <w:sz w:val="28"/>
          <w:szCs w:val="28"/>
          <w:lang w:val="uk-UA" w:eastAsia="ru-RU"/>
        </w:rPr>
        <w:t>.</w:t>
      </w:r>
    </w:p>
    <w:p w14:paraId="5ED1671C" w14:textId="5BD32EDE" w:rsidR="00C5433E" w:rsidRPr="003041A8" w:rsidRDefault="00C5433E" w:rsidP="00C5433E">
      <w:pPr>
        <w:pStyle w:val="aa"/>
        <w:spacing w:line="360" w:lineRule="auto"/>
        <w:ind w:firstLine="709"/>
        <w:jc w:val="both"/>
        <w:rPr>
          <w:rFonts w:ascii="Times New Roman" w:hAnsi="Times New Roman" w:cs="Times New Roman"/>
          <w:sz w:val="28"/>
          <w:szCs w:val="28"/>
          <w:lang w:val="uk-UA" w:eastAsia="ru-RU"/>
        </w:rPr>
      </w:pPr>
      <w:r w:rsidRPr="003041A8">
        <w:rPr>
          <w:rFonts w:ascii="Times New Roman" w:hAnsi="Times New Roman" w:cs="Times New Roman"/>
          <w:sz w:val="28"/>
          <w:szCs w:val="28"/>
          <w:lang w:val="uk-UA" w:eastAsia="ru-RU"/>
        </w:rPr>
        <w:t xml:space="preserve"> </w:t>
      </w:r>
    </w:p>
    <w:p w14:paraId="4FB9E32C" w14:textId="071A859F" w:rsidR="00B75B37" w:rsidRPr="003041A8" w:rsidRDefault="00377F06" w:rsidP="00B75B37">
      <w:pPr>
        <w:pStyle w:val="aa"/>
        <w:spacing w:line="360" w:lineRule="auto"/>
        <w:jc w:val="center"/>
        <w:rPr>
          <w:rFonts w:ascii="Times New Roman" w:hAnsi="Times New Roman" w:cs="Times New Roman"/>
          <w:sz w:val="28"/>
          <w:szCs w:val="28"/>
          <w:lang w:val="uk-UA" w:eastAsia="ru-RU"/>
        </w:rPr>
      </w:pPr>
      <w:r w:rsidRPr="003041A8">
        <w:rPr>
          <w:rFonts w:ascii="Times New Roman" w:hAnsi="Times New Roman"/>
          <w:bCs/>
          <w:noProof/>
          <w:sz w:val="28"/>
          <w:szCs w:val="28"/>
          <w:lang w:val="uk-UA"/>
        </w:rPr>
        <w:lastRenderedPageBreak/>
        <w:fldChar w:fldCharType="begin"/>
      </w:r>
      <w:r w:rsidRPr="003041A8">
        <w:rPr>
          <w:rFonts w:ascii="Times New Roman" w:hAnsi="Times New Roman"/>
          <w:bCs/>
          <w:noProof/>
          <w:sz w:val="28"/>
          <w:szCs w:val="28"/>
          <w:lang w:val="uk-UA"/>
        </w:rPr>
        <w:instrText xml:space="preserve"> INCLUDEPICTURE  "G:\\..\\Pictures\\Image4.gif" \* MERGEFORMATINET </w:instrText>
      </w:r>
      <w:r w:rsidRPr="003041A8">
        <w:rPr>
          <w:rFonts w:ascii="Times New Roman" w:hAnsi="Times New Roman"/>
          <w:bCs/>
          <w:noProof/>
          <w:sz w:val="28"/>
          <w:szCs w:val="28"/>
          <w:lang w:val="uk-UA"/>
        </w:rPr>
        <w:fldChar w:fldCharType="separate"/>
      </w:r>
      <w:r w:rsidR="007F7EFD">
        <w:rPr>
          <w:rFonts w:ascii="Times New Roman" w:hAnsi="Times New Roman"/>
          <w:bCs/>
          <w:noProof/>
          <w:sz w:val="28"/>
          <w:szCs w:val="28"/>
          <w:lang w:val="uk-UA"/>
        </w:rPr>
        <w:fldChar w:fldCharType="begin"/>
      </w:r>
      <w:r w:rsidR="007F7EFD">
        <w:rPr>
          <w:rFonts w:ascii="Times New Roman" w:hAnsi="Times New Roman"/>
          <w:bCs/>
          <w:noProof/>
          <w:sz w:val="28"/>
          <w:szCs w:val="28"/>
          <w:lang w:val="uk-UA"/>
        </w:rPr>
        <w:instrText xml:space="preserve"> INCLUDEPICTURE  "C:\\..\\Pictures\\Image4.gif" \* MERGEFORMATINET </w:instrText>
      </w:r>
      <w:r w:rsidR="007F7EFD">
        <w:rPr>
          <w:rFonts w:ascii="Times New Roman" w:hAnsi="Times New Roman"/>
          <w:bCs/>
          <w:noProof/>
          <w:sz w:val="28"/>
          <w:szCs w:val="28"/>
          <w:lang w:val="uk-UA"/>
        </w:rPr>
        <w:fldChar w:fldCharType="separate"/>
      </w:r>
      <w:r w:rsidR="00B32675">
        <w:rPr>
          <w:rFonts w:ascii="Times New Roman" w:hAnsi="Times New Roman"/>
          <w:bCs/>
          <w:noProof/>
          <w:sz w:val="28"/>
          <w:szCs w:val="28"/>
          <w:lang w:val="uk-UA"/>
        </w:rPr>
        <w:fldChar w:fldCharType="begin"/>
      </w:r>
      <w:r w:rsidR="00B32675">
        <w:rPr>
          <w:rFonts w:ascii="Times New Roman" w:hAnsi="Times New Roman"/>
          <w:bCs/>
          <w:noProof/>
          <w:sz w:val="28"/>
          <w:szCs w:val="28"/>
          <w:lang w:val="uk-UA"/>
        </w:rPr>
        <w:instrText xml:space="preserve"> INCLUDEPICTURE  "C:\\..\\Pictures\\Image4.gif" \* MERGEFORMATINET </w:instrText>
      </w:r>
      <w:r w:rsidR="00B32675">
        <w:rPr>
          <w:rFonts w:ascii="Times New Roman" w:hAnsi="Times New Roman"/>
          <w:bCs/>
          <w:noProof/>
          <w:sz w:val="28"/>
          <w:szCs w:val="28"/>
          <w:lang w:val="uk-UA"/>
        </w:rPr>
        <w:fldChar w:fldCharType="separate"/>
      </w:r>
      <w:r w:rsidR="00ED1A9C">
        <w:rPr>
          <w:rFonts w:ascii="Times New Roman" w:hAnsi="Times New Roman"/>
          <w:bCs/>
          <w:noProof/>
          <w:sz w:val="28"/>
          <w:szCs w:val="28"/>
          <w:lang w:val="uk-UA"/>
        </w:rPr>
        <w:fldChar w:fldCharType="begin"/>
      </w:r>
      <w:r w:rsidR="00ED1A9C">
        <w:rPr>
          <w:rFonts w:ascii="Times New Roman" w:hAnsi="Times New Roman"/>
          <w:bCs/>
          <w:noProof/>
          <w:sz w:val="28"/>
          <w:szCs w:val="28"/>
          <w:lang w:val="uk-UA"/>
        </w:rPr>
        <w:instrText xml:space="preserve"> INCLUDEPICTURE  "C:\\..\\Pictures\\Image4.gif" \* MERGEFORMATINET </w:instrText>
      </w:r>
      <w:r w:rsidR="00ED1A9C">
        <w:rPr>
          <w:rFonts w:ascii="Times New Roman" w:hAnsi="Times New Roman"/>
          <w:bCs/>
          <w:noProof/>
          <w:sz w:val="28"/>
          <w:szCs w:val="28"/>
          <w:lang w:val="uk-UA"/>
        </w:rPr>
        <w:fldChar w:fldCharType="separate"/>
      </w:r>
      <w:r w:rsidR="00ED1A9C">
        <w:rPr>
          <w:rFonts w:ascii="Times New Roman" w:hAnsi="Times New Roman"/>
          <w:bCs/>
          <w:noProof/>
          <w:sz w:val="28"/>
          <w:szCs w:val="28"/>
          <w:lang w:val="uk-UA"/>
        </w:rPr>
        <w:pict w14:anchorId="7065A93D">
          <v:shape id="_x0000_i1027" type="#_x0000_t75" style="width:198.7pt;height:238.45pt" fillcolor="window">
            <v:imagedata r:id="rId14" r:href="rId15"/>
          </v:shape>
        </w:pict>
      </w:r>
      <w:r w:rsidR="00ED1A9C">
        <w:rPr>
          <w:rFonts w:ascii="Times New Roman" w:hAnsi="Times New Roman"/>
          <w:bCs/>
          <w:noProof/>
          <w:sz w:val="28"/>
          <w:szCs w:val="28"/>
          <w:lang w:val="uk-UA"/>
        </w:rPr>
        <w:fldChar w:fldCharType="end"/>
      </w:r>
      <w:r w:rsidR="00B32675">
        <w:rPr>
          <w:rFonts w:ascii="Times New Roman" w:hAnsi="Times New Roman"/>
          <w:bCs/>
          <w:noProof/>
          <w:sz w:val="28"/>
          <w:szCs w:val="28"/>
          <w:lang w:val="uk-UA"/>
        </w:rPr>
        <w:fldChar w:fldCharType="end"/>
      </w:r>
      <w:r w:rsidR="007F7EFD">
        <w:rPr>
          <w:rFonts w:ascii="Times New Roman" w:hAnsi="Times New Roman"/>
          <w:bCs/>
          <w:noProof/>
          <w:sz w:val="28"/>
          <w:szCs w:val="28"/>
          <w:lang w:val="uk-UA"/>
        </w:rPr>
        <w:fldChar w:fldCharType="end"/>
      </w:r>
      <w:r w:rsidRPr="003041A8">
        <w:rPr>
          <w:rFonts w:ascii="Times New Roman" w:hAnsi="Times New Roman"/>
          <w:bCs/>
          <w:noProof/>
          <w:sz w:val="28"/>
          <w:szCs w:val="28"/>
          <w:lang w:val="uk-UA"/>
        </w:rPr>
        <w:fldChar w:fldCharType="end"/>
      </w:r>
    </w:p>
    <w:p w14:paraId="226D80FA" w14:textId="77777777" w:rsidR="00C5433E" w:rsidRPr="003041A8" w:rsidRDefault="00C5433E" w:rsidP="00B75B37">
      <w:pPr>
        <w:pStyle w:val="aa"/>
        <w:spacing w:line="360" w:lineRule="auto"/>
        <w:jc w:val="center"/>
        <w:rPr>
          <w:rFonts w:ascii="Times New Roman" w:hAnsi="Times New Roman" w:cs="Times New Roman"/>
          <w:sz w:val="28"/>
          <w:szCs w:val="28"/>
          <w:lang w:val="uk-UA" w:eastAsia="ru-RU"/>
        </w:rPr>
      </w:pPr>
      <w:r w:rsidRPr="003041A8">
        <w:rPr>
          <w:rFonts w:ascii="Times New Roman" w:hAnsi="Times New Roman" w:cs="Times New Roman"/>
          <w:sz w:val="28"/>
          <w:szCs w:val="28"/>
          <w:lang w:val="uk-UA" w:eastAsia="ru-RU"/>
        </w:rPr>
        <w:t>Рисунок 1.3 – Швидкісний відстійник.</w:t>
      </w:r>
    </w:p>
    <w:p w14:paraId="5DF9CE8F" w14:textId="77777777" w:rsidR="00C5433E" w:rsidRPr="003041A8" w:rsidRDefault="00C5433E" w:rsidP="00C5433E">
      <w:pPr>
        <w:pStyle w:val="aa"/>
        <w:spacing w:line="360" w:lineRule="auto"/>
        <w:ind w:firstLine="709"/>
        <w:jc w:val="both"/>
        <w:rPr>
          <w:rFonts w:ascii="Times New Roman" w:hAnsi="Times New Roman" w:cs="Times New Roman"/>
          <w:sz w:val="28"/>
          <w:szCs w:val="28"/>
          <w:lang w:val="uk-UA" w:eastAsia="ru-RU"/>
        </w:rPr>
      </w:pPr>
    </w:p>
    <w:p w14:paraId="537638B0" w14:textId="77777777" w:rsidR="00C5433E" w:rsidRPr="003041A8" w:rsidRDefault="00C5433E" w:rsidP="00C5433E">
      <w:pPr>
        <w:pStyle w:val="aa"/>
        <w:spacing w:line="360" w:lineRule="auto"/>
        <w:ind w:firstLine="709"/>
        <w:jc w:val="both"/>
        <w:rPr>
          <w:rFonts w:ascii="Times New Roman" w:hAnsi="Times New Roman" w:cs="Times New Roman"/>
          <w:sz w:val="28"/>
          <w:szCs w:val="28"/>
          <w:lang w:val="uk-UA" w:eastAsia="ru-RU"/>
        </w:rPr>
      </w:pPr>
      <w:r w:rsidRPr="003041A8">
        <w:rPr>
          <w:rFonts w:ascii="Times New Roman" w:hAnsi="Times New Roman" w:cs="Times New Roman"/>
          <w:sz w:val="28"/>
          <w:szCs w:val="28"/>
          <w:lang w:val="uk-UA" w:eastAsia="ru-RU"/>
        </w:rPr>
        <w:t>Фільтри застосовуються для розділення неоднорідних систем, які складаються з рідини і зважених (твердих) речовин. Фільтр складається з місткості, фільтрувальною перегородкою, що розділяється на дві частини. Фільтрувальна перегородка буває засипною, піщаною, тканинною. Часто застосовуються фільтри з насипною перегородкою (рис. 1.4).</w:t>
      </w:r>
    </w:p>
    <w:p w14:paraId="796991A0" w14:textId="77777777" w:rsidR="00C5433E" w:rsidRPr="003041A8" w:rsidRDefault="00C5433E" w:rsidP="00C5433E">
      <w:pPr>
        <w:pStyle w:val="aa"/>
        <w:spacing w:line="360" w:lineRule="auto"/>
        <w:ind w:firstLine="709"/>
        <w:jc w:val="both"/>
        <w:rPr>
          <w:rFonts w:ascii="Times New Roman" w:hAnsi="Times New Roman" w:cs="Times New Roman"/>
          <w:sz w:val="28"/>
          <w:szCs w:val="28"/>
          <w:lang w:val="uk-UA" w:eastAsia="ru-RU"/>
        </w:rPr>
      </w:pPr>
    </w:p>
    <w:p w14:paraId="62049139" w14:textId="5CDB013F" w:rsidR="00C5433E" w:rsidRPr="003041A8" w:rsidRDefault="00377F06" w:rsidP="00B75B37">
      <w:pPr>
        <w:pStyle w:val="aa"/>
        <w:spacing w:line="360" w:lineRule="auto"/>
        <w:jc w:val="center"/>
        <w:rPr>
          <w:rFonts w:ascii="Times New Roman" w:hAnsi="Times New Roman" w:cs="Times New Roman"/>
          <w:sz w:val="28"/>
          <w:szCs w:val="28"/>
          <w:lang w:val="uk-UA" w:eastAsia="ru-RU"/>
        </w:rPr>
      </w:pPr>
      <w:r w:rsidRPr="003041A8">
        <w:rPr>
          <w:rFonts w:ascii="Times New Roman" w:hAnsi="Times New Roman"/>
          <w:bCs/>
          <w:noProof/>
          <w:sz w:val="28"/>
          <w:szCs w:val="28"/>
          <w:lang w:val="uk-UA"/>
        </w:rPr>
        <w:fldChar w:fldCharType="begin"/>
      </w:r>
      <w:r w:rsidRPr="003041A8">
        <w:rPr>
          <w:rFonts w:ascii="Times New Roman" w:hAnsi="Times New Roman"/>
          <w:bCs/>
          <w:noProof/>
          <w:sz w:val="28"/>
          <w:szCs w:val="28"/>
          <w:lang w:val="uk-UA"/>
        </w:rPr>
        <w:instrText xml:space="preserve"> INCLUDEPICTURE  "G:\\..\\Pictures\\Image5.gif" \* MERGEFORMATINET </w:instrText>
      </w:r>
      <w:r w:rsidRPr="003041A8">
        <w:rPr>
          <w:rFonts w:ascii="Times New Roman" w:hAnsi="Times New Roman"/>
          <w:bCs/>
          <w:noProof/>
          <w:sz w:val="28"/>
          <w:szCs w:val="28"/>
          <w:lang w:val="uk-UA"/>
        </w:rPr>
        <w:fldChar w:fldCharType="separate"/>
      </w:r>
      <w:r w:rsidR="007F7EFD">
        <w:rPr>
          <w:rFonts w:ascii="Times New Roman" w:hAnsi="Times New Roman"/>
          <w:bCs/>
          <w:noProof/>
          <w:sz w:val="28"/>
          <w:szCs w:val="28"/>
          <w:lang w:val="uk-UA"/>
        </w:rPr>
        <w:fldChar w:fldCharType="begin"/>
      </w:r>
      <w:r w:rsidR="007F7EFD">
        <w:rPr>
          <w:rFonts w:ascii="Times New Roman" w:hAnsi="Times New Roman"/>
          <w:bCs/>
          <w:noProof/>
          <w:sz w:val="28"/>
          <w:szCs w:val="28"/>
          <w:lang w:val="uk-UA"/>
        </w:rPr>
        <w:instrText xml:space="preserve"> INCLUDEPICTURE  "C:\\..\\Pictures\\Image5.gif" \* MERGEFORMATINET </w:instrText>
      </w:r>
      <w:r w:rsidR="007F7EFD">
        <w:rPr>
          <w:rFonts w:ascii="Times New Roman" w:hAnsi="Times New Roman"/>
          <w:bCs/>
          <w:noProof/>
          <w:sz w:val="28"/>
          <w:szCs w:val="28"/>
          <w:lang w:val="uk-UA"/>
        </w:rPr>
        <w:fldChar w:fldCharType="separate"/>
      </w:r>
      <w:r w:rsidR="00B32675">
        <w:rPr>
          <w:rFonts w:ascii="Times New Roman" w:hAnsi="Times New Roman"/>
          <w:bCs/>
          <w:noProof/>
          <w:sz w:val="28"/>
          <w:szCs w:val="28"/>
          <w:lang w:val="uk-UA"/>
        </w:rPr>
        <w:fldChar w:fldCharType="begin"/>
      </w:r>
      <w:r w:rsidR="00B32675">
        <w:rPr>
          <w:rFonts w:ascii="Times New Roman" w:hAnsi="Times New Roman"/>
          <w:bCs/>
          <w:noProof/>
          <w:sz w:val="28"/>
          <w:szCs w:val="28"/>
          <w:lang w:val="uk-UA"/>
        </w:rPr>
        <w:instrText xml:space="preserve"> INCLUDEPICTURE  "C:\\..\\Pictures\\Image5.gif" \* MERGEFORMATINET </w:instrText>
      </w:r>
      <w:r w:rsidR="00B32675">
        <w:rPr>
          <w:rFonts w:ascii="Times New Roman" w:hAnsi="Times New Roman"/>
          <w:bCs/>
          <w:noProof/>
          <w:sz w:val="28"/>
          <w:szCs w:val="28"/>
          <w:lang w:val="uk-UA"/>
        </w:rPr>
        <w:fldChar w:fldCharType="separate"/>
      </w:r>
      <w:r w:rsidR="00ED1A9C">
        <w:rPr>
          <w:rFonts w:ascii="Times New Roman" w:hAnsi="Times New Roman"/>
          <w:bCs/>
          <w:noProof/>
          <w:sz w:val="28"/>
          <w:szCs w:val="28"/>
          <w:lang w:val="uk-UA"/>
        </w:rPr>
        <w:fldChar w:fldCharType="begin"/>
      </w:r>
      <w:r w:rsidR="00ED1A9C">
        <w:rPr>
          <w:rFonts w:ascii="Times New Roman" w:hAnsi="Times New Roman"/>
          <w:bCs/>
          <w:noProof/>
          <w:sz w:val="28"/>
          <w:szCs w:val="28"/>
          <w:lang w:val="uk-UA"/>
        </w:rPr>
        <w:instrText xml:space="preserve"> INCLUDEPICTURE  "C:\\..\\Pictures\\Image5.gif" \* MERGEFORMATINET </w:instrText>
      </w:r>
      <w:r w:rsidR="00ED1A9C">
        <w:rPr>
          <w:rFonts w:ascii="Times New Roman" w:hAnsi="Times New Roman"/>
          <w:bCs/>
          <w:noProof/>
          <w:sz w:val="28"/>
          <w:szCs w:val="28"/>
          <w:lang w:val="uk-UA"/>
        </w:rPr>
        <w:fldChar w:fldCharType="separate"/>
      </w:r>
      <w:r w:rsidR="00ED1A9C">
        <w:rPr>
          <w:rFonts w:ascii="Times New Roman" w:hAnsi="Times New Roman"/>
          <w:bCs/>
          <w:noProof/>
          <w:sz w:val="28"/>
          <w:szCs w:val="28"/>
          <w:lang w:val="uk-UA"/>
        </w:rPr>
        <w:pict w14:anchorId="064DB5C6">
          <v:shape id="_x0000_i1028" type="#_x0000_t75" style="width:222.35pt;height:215.4pt" fillcolor="window">
            <v:imagedata r:id="rId16" r:href="rId17"/>
          </v:shape>
        </w:pict>
      </w:r>
      <w:r w:rsidR="00ED1A9C">
        <w:rPr>
          <w:rFonts w:ascii="Times New Roman" w:hAnsi="Times New Roman"/>
          <w:bCs/>
          <w:noProof/>
          <w:sz w:val="28"/>
          <w:szCs w:val="28"/>
          <w:lang w:val="uk-UA"/>
        </w:rPr>
        <w:fldChar w:fldCharType="end"/>
      </w:r>
      <w:r w:rsidR="00B32675">
        <w:rPr>
          <w:rFonts w:ascii="Times New Roman" w:hAnsi="Times New Roman"/>
          <w:bCs/>
          <w:noProof/>
          <w:sz w:val="28"/>
          <w:szCs w:val="28"/>
          <w:lang w:val="uk-UA"/>
        </w:rPr>
        <w:fldChar w:fldCharType="end"/>
      </w:r>
      <w:r w:rsidR="007F7EFD">
        <w:rPr>
          <w:rFonts w:ascii="Times New Roman" w:hAnsi="Times New Roman"/>
          <w:bCs/>
          <w:noProof/>
          <w:sz w:val="28"/>
          <w:szCs w:val="28"/>
          <w:lang w:val="uk-UA"/>
        </w:rPr>
        <w:fldChar w:fldCharType="end"/>
      </w:r>
      <w:r w:rsidRPr="003041A8">
        <w:rPr>
          <w:rFonts w:ascii="Times New Roman" w:hAnsi="Times New Roman"/>
          <w:bCs/>
          <w:noProof/>
          <w:sz w:val="28"/>
          <w:szCs w:val="28"/>
          <w:lang w:val="uk-UA"/>
        </w:rPr>
        <w:fldChar w:fldCharType="end"/>
      </w:r>
    </w:p>
    <w:p w14:paraId="64441956" w14:textId="77777777" w:rsidR="00C5433E" w:rsidRPr="003041A8" w:rsidRDefault="00C5433E" w:rsidP="00B75B37">
      <w:pPr>
        <w:pStyle w:val="aa"/>
        <w:spacing w:line="360" w:lineRule="auto"/>
        <w:jc w:val="center"/>
        <w:rPr>
          <w:rFonts w:ascii="Times New Roman" w:hAnsi="Times New Roman" w:cs="Times New Roman"/>
          <w:sz w:val="28"/>
          <w:szCs w:val="28"/>
          <w:lang w:val="uk-UA" w:eastAsia="ru-RU"/>
        </w:rPr>
      </w:pPr>
      <w:r w:rsidRPr="003041A8">
        <w:rPr>
          <w:rFonts w:ascii="Times New Roman" w:hAnsi="Times New Roman" w:cs="Times New Roman"/>
          <w:sz w:val="28"/>
          <w:szCs w:val="28"/>
          <w:lang w:val="uk-UA" w:eastAsia="ru-RU"/>
        </w:rPr>
        <w:t>Рисунок 1.4 – Фільтр з насипною перегородкою.</w:t>
      </w:r>
    </w:p>
    <w:p w14:paraId="7049B46C" w14:textId="77777777" w:rsidR="00C5433E" w:rsidRPr="003041A8" w:rsidRDefault="00C5433E" w:rsidP="00C5433E">
      <w:pPr>
        <w:pStyle w:val="aa"/>
        <w:spacing w:line="360" w:lineRule="auto"/>
        <w:ind w:firstLine="709"/>
        <w:jc w:val="both"/>
        <w:rPr>
          <w:rFonts w:ascii="Times New Roman" w:hAnsi="Times New Roman" w:cs="Times New Roman"/>
          <w:sz w:val="28"/>
          <w:szCs w:val="28"/>
          <w:lang w:val="uk-UA" w:eastAsia="ru-RU"/>
        </w:rPr>
      </w:pPr>
      <w:r w:rsidRPr="003041A8">
        <w:rPr>
          <w:rFonts w:ascii="Times New Roman" w:hAnsi="Times New Roman" w:cs="Times New Roman"/>
          <w:sz w:val="28"/>
          <w:szCs w:val="28"/>
          <w:lang w:val="uk-UA" w:eastAsia="ru-RU"/>
        </w:rPr>
        <w:lastRenderedPageBreak/>
        <w:t>Фільтр складається із залізобетонного каркаса 1, усередині якого знаходяться шари гравію 3, кварцевого піску 2, і колектор 4. Вода підводиться зверху в ємність і проходить крізь шар піску і гравію. За рахунок значної товщини піщаного шару суспензії затримуються, що приводить до освітлення води. Вода відводиться через колектор 4.</w:t>
      </w:r>
    </w:p>
    <w:p w14:paraId="569B886C" w14:textId="77777777" w:rsidR="00C5433E" w:rsidRPr="003041A8" w:rsidRDefault="00C5433E" w:rsidP="00C5433E">
      <w:pPr>
        <w:pStyle w:val="aa"/>
        <w:spacing w:line="360" w:lineRule="auto"/>
        <w:ind w:firstLine="709"/>
        <w:jc w:val="both"/>
        <w:rPr>
          <w:rFonts w:ascii="Times New Roman" w:hAnsi="Times New Roman" w:cs="Times New Roman"/>
          <w:sz w:val="28"/>
          <w:szCs w:val="28"/>
          <w:lang w:val="uk-UA" w:eastAsia="ru-RU"/>
        </w:rPr>
      </w:pPr>
      <w:r w:rsidRPr="003041A8">
        <w:rPr>
          <w:rFonts w:ascii="Times New Roman" w:hAnsi="Times New Roman" w:cs="Times New Roman"/>
          <w:sz w:val="28"/>
          <w:szCs w:val="28"/>
          <w:lang w:val="uk-UA" w:eastAsia="ru-RU"/>
        </w:rPr>
        <w:t>Стадії процесу фільтрування:</w:t>
      </w:r>
    </w:p>
    <w:p w14:paraId="27CD745F" w14:textId="77777777" w:rsidR="00C5433E" w:rsidRPr="003041A8" w:rsidRDefault="00C5433E" w:rsidP="00C5433E">
      <w:pPr>
        <w:pStyle w:val="aa"/>
        <w:spacing w:line="360" w:lineRule="auto"/>
        <w:ind w:firstLine="709"/>
        <w:jc w:val="both"/>
        <w:rPr>
          <w:rFonts w:ascii="Times New Roman" w:hAnsi="Times New Roman" w:cs="Times New Roman"/>
          <w:sz w:val="28"/>
          <w:szCs w:val="28"/>
          <w:lang w:val="uk-UA" w:eastAsia="ru-RU"/>
        </w:rPr>
      </w:pPr>
      <w:r w:rsidRPr="003041A8">
        <w:rPr>
          <w:rFonts w:ascii="Times New Roman" w:hAnsi="Times New Roman" w:cs="Times New Roman"/>
          <w:sz w:val="28"/>
          <w:szCs w:val="28"/>
          <w:lang w:val="uk-UA" w:eastAsia="ru-RU"/>
        </w:rPr>
        <w:t>1) Завантаження суспензії;</w:t>
      </w:r>
    </w:p>
    <w:p w14:paraId="0FF631E3" w14:textId="77777777" w:rsidR="00C5433E" w:rsidRPr="003041A8" w:rsidRDefault="00C5433E" w:rsidP="00C5433E">
      <w:pPr>
        <w:pStyle w:val="aa"/>
        <w:spacing w:line="360" w:lineRule="auto"/>
        <w:ind w:firstLine="709"/>
        <w:jc w:val="both"/>
        <w:rPr>
          <w:rFonts w:ascii="Times New Roman" w:hAnsi="Times New Roman" w:cs="Times New Roman"/>
          <w:sz w:val="28"/>
          <w:szCs w:val="28"/>
          <w:lang w:val="uk-UA" w:eastAsia="ru-RU"/>
        </w:rPr>
      </w:pPr>
      <w:r w:rsidRPr="003041A8">
        <w:rPr>
          <w:rFonts w:ascii="Times New Roman" w:hAnsi="Times New Roman" w:cs="Times New Roman"/>
          <w:sz w:val="28"/>
          <w:szCs w:val="28"/>
          <w:lang w:val="uk-UA" w:eastAsia="ru-RU"/>
        </w:rPr>
        <w:t>2) Фільтрація;</w:t>
      </w:r>
    </w:p>
    <w:p w14:paraId="72E48EFA" w14:textId="77777777" w:rsidR="00C5433E" w:rsidRPr="003041A8" w:rsidRDefault="00C5433E" w:rsidP="00C5433E">
      <w:pPr>
        <w:pStyle w:val="aa"/>
        <w:spacing w:line="360" w:lineRule="auto"/>
        <w:ind w:firstLine="709"/>
        <w:jc w:val="both"/>
        <w:rPr>
          <w:rFonts w:ascii="Times New Roman" w:hAnsi="Times New Roman" w:cs="Times New Roman"/>
          <w:sz w:val="28"/>
          <w:szCs w:val="28"/>
          <w:lang w:val="uk-UA" w:eastAsia="ru-RU"/>
        </w:rPr>
      </w:pPr>
      <w:r w:rsidRPr="003041A8">
        <w:rPr>
          <w:rFonts w:ascii="Times New Roman" w:hAnsi="Times New Roman" w:cs="Times New Roman"/>
          <w:sz w:val="28"/>
          <w:szCs w:val="28"/>
          <w:lang w:val="uk-UA" w:eastAsia="ru-RU"/>
        </w:rPr>
        <w:t>3) Промивка осаду (методи витіснення);</w:t>
      </w:r>
    </w:p>
    <w:p w14:paraId="454E11E5" w14:textId="77777777" w:rsidR="00C5433E" w:rsidRPr="003041A8" w:rsidRDefault="00C5433E" w:rsidP="00C5433E">
      <w:pPr>
        <w:pStyle w:val="aa"/>
        <w:spacing w:line="360" w:lineRule="auto"/>
        <w:ind w:firstLine="709"/>
        <w:jc w:val="both"/>
        <w:rPr>
          <w:rFonts w:ascii="Times New Roman" w:hAnsi="Times New Roman" w:cs="Times New Roman"/>
          <w:sz w:val="28"/>
          <w:szCs w:val="28"/>
          <w:lang w:val="uk-UA" w:eastAsia="ru-RU"/>
        </w:rPr>
      </w:pPr>
      <w:r w:rsidRPr="003041A8">
        <w:rPr>
          <w:rFonts w:ascii="Times New Roman" w:hAnsi="Times New Roman" w:cs="Times New Roman"/>
          <w:sz w:val="28"/>
          <w:szCs w:val="28"/>
          <w:lang w:val="uk-UA" w:eastAsia="ru-RU"/>
        </w:rPr>
        <w:t>4) Продування осаду;</w:t>
      </w:r>
    </w:p>
    <w:p w14:paraId="5F114872" w14:textId="77777777" w:rsidR="00C5433E" w:rsidRPr="003041A8" w:rsidRDefault="00C5433E" w:rsidP="00C5433E">
      <w:pPr>
        <w:pStyle w:val="aa"/>
        <w:spacing w:line="360" w:lineRule="auto"/>
        <w:ind w:firstLine="709"/>
        <w:jc w:val="both"/>
        <w:rPr>
          <w:rFonts w:ascii="Times New Roman" w:hAnsi="Times New Roman" w:cs="Times New Roman"/>
          <w:sz w:val="28"/>
          <w:szCs w:val="28"/>
          <w:lang w:val="uk-UA" w:eastAsia="ru-RU"/>
        </w:rPr>
      </w:pPr>
      <w:r w:rsidRPr="003041A8">
        <w:rPr>
          <w:rFonts w:ascii="Times New Roman" w:hAnsi="Times New Roman" w:cs="Times New Roman"/>
          <w:sz w:val="28"/>
          <w:szCs w:val="28"/>
          <w:lang w:val="uk-UA" w:eastAsia="ru-RU"/>
        </w:rPr>
        <w:t>5) Сушка осаду;</w:t>
      </w:r>
    </w:p>
    <w:p w14:paraId="3515177B" w14:textId="77777777" w:rsidR="00C5433E" w:rsidRPr="003041A8" w:rsidRDefault="00C5433E" w:rsidP="00C5433E">
      <w:pPr>
        <w:pStyle w:val="aa"/>
        <w:spacing w:line="360" w:lineRule="auto"/>
        <w:ind w:firstLine="709"/>
        <w:jc w:val="both"/>
        <w:rPr>
          <w:rFonts w:ascii="Times New Roman" w:hAnsi="Times New Roman" w:cs="Times New Roman"/>
          <w:sz w:val="28"/>
          <w:szCs w:val="28"/>
          <w:lang w:val="uk-UA" w:eastAsia="ru-RU"/>
        </w:rPr>
      </w:pPr>
      <w:r w:rsidRPr="003041A8">
        <w:rPr>
          <w:rFonts w:ascii="Times New Roman" w:hAnsi="Times New Roman" w:cs="Times New Roman"/>
          <w:sz w:val="28"/>
          <w:szCs w:val="28"/>
          <w:lang w:val="uk-UA" w:eastAsia="ru-RU"/>
        </w:rPr>
        <w:t>6) Видалення осаду;</w:t>
      </w:r>
    </w:p>
    <w:p w14:paraId="053289E7" w14:textId="77777777" w:rsidR="00C5433E" w:rsidRPr="003041A8" w:rsidRDefault="00C5433E" w:rsidP="00C5433E">
      <w:pPr>
        <w:pStyle w:val="aa"/>
        <w:spacing w:line="360" w:lineRule="auto"/>
        <w:ind w:firstLine="709"/>
        <w:jc w:val="both"/>
        <w:rPr>
          <w:rFonts w:ascii="Times New Roman" w:hAnsi="Times New Roman" w:cs="Times New Roman"/>
          <w:sz w:val="28"/>
          <w:szCs w:val="28"/>
          <w:lang w:val="uk-UA" w:eastAsia="ru-RU"/>
        </w:rPr>
      </w:pPr>
      <w:r w:rsidRPr="003041A8">
        <w:rPr>
          <w:rFonts w:ascii="Times New Roman" w:hAnsi="Times New Roman" w:cs="Times New Roman"/>
          <w:sz w:val="28"/>
          <w:szCs w:val="28"/>
          <w:lang w:val="uk-UA" w:eastAsia="ru-RU"/>
        </w:rPr>
        <w:t>7) Регенерація фільтрувальної перегородки.</w:t>
      </w:r>
    </w:p>
    <w:p w14:paraId="7EE10994" w14:textId="77777777" w:rsidR="00C5433E" w:rsidRPr="003041A8" w:rsidRDefault="00C5433E" w:rsidP="00C5433E">
      <w:pPr>
        <w:pStyle w:val="aa"/>
        <w:spacing w:line="360" w:lineRule="auto"/>
        <w:ind w:firstLine="709"/>
        <w:jc w:val="both"/>
        <w:rPr>
          <w:rFonts w:ascii="Times New Roman" w:hAnsi="Times New Roman" w:cs="Times New Roman"/>
          <w:sz w:val="28"/>
          <w:szCs w:val="28"/>
          <w:lang w:val="uk-UA" w:eastAsia="ru-RU"/>
        </w:rPr>
      </w:pPr>
    </w:p>
    <w:p w14:paraId="1A39687B" w14:textId="2C36D98A" w:rsidR="00C5433E" w:rsidRPr="003041A8" w:rsidRDefault="00B75B37" w:rsidP="004E4979">
      <w:pPr>
        <w:pStyle w:val="aa"/>
        <w:spacing w:line="360" w:lineRule="auto"/>
        <w:ind w:firstLine="709"/>
        <w:jc w:val="both"/>
        <w:outlineLvl w:val="1"/>
        <w:rPr>
          <w:rFonts w:ascii="Times New Roman" w:hAnsi="Times New Roman" w:cs="Times New Roman"/>
          <w:sz w:val="28"/>
          <w:szCs w:val="28"/>
          <w:lang w:val="uk-UA" w:eastAsia="ru-RU"/>
        </w:rPr>
      </w:pPr>
      <w:bookmarkStart w:id="8" w:name="_Toc56965527"/>
      <w:r w:rsidRPr="003041A8">
        <w:rPr>
          <w:rFonts w:ascii="Times New Roman" w:hAnsi="Times New Roman" w:cs="Times New Roman"/>
          <w:sz w:val="28"/>
          <w:szCs w:val="28"/>
          <w:lang w:val="uk-UA" w:eastAsia="ru-RU"/>
        </w:rPr>
        <w:t>1.2 Хімічне очищення</w:t>
      </w:r>
      <w:bookmarkEnd w:id="8"/>
    </w:p>
    <w:p w14:paraId="2769F7F3" w14:textId="77777777" w:rsidR="00C5433E" w:rsidRPr="003041A8" w:rsidRDefault="00C5433E" w:rsidP="00C5433E">
      <w:pPr>
        <w:pStyle w:val="aa"/>
        <w:spacing w:line="360" w:lineRule="auto"/>
        <w:ind w:firstLine="709"/>
        <w:jc w:val="both"/>
        <w:rPr>
          <w:rFonts w:ascii="Times New Roman" w:hAnsi="Times New Roman" w:cs="Times New Roman"/>
          <w:sz w:val="28"/>
          <w:szCs w:val="28"/>
          <w:lang w:val="uk-UA" w:eastAsia="ru-RU"/>
        </w:rPr>
      </w:pPr>
      <w:r w:rsidRPr="003041A8">
        <w:rPr>
          <w:rFonts w:ascii="Times New Roman" w:hAnsi="Times New Roman" w:cs="Times New Roman"/>
          <w:sz w:val="28"/>
          <w:szCs w:val="28"/>
          <w:lang w:val="uk-UA" w:eastAsia="ru-RU"/>
        </w:rPr>
        <w:t>Хімічне очищення – застосовується в тих випадках, коли виділення забруднень із стічних вод можливо лише в результаті хімічних реакцій між цими забрудненнями і реагентами, що вводяться у воду, що очищається.</w:t>
      </w:r>
    </w:p>
    <w:p w14:paraId="2759E0C6" w14:textId="77777777" w:rsidR="00C5433E" w:rsidRPr="003041A8" w:rsidRDefault="00C5433E" w:rsidP="00C5433E">
      <w:pPr>
        <w:pStyle w:val="aa"/>
        <w:spacing w:line="360" w:lineRule="auto"/>
        <w:ind w:firstLine="709"/>
        <w:jc w:val="both"/>
        <w:rPr>
          <w:rFonts w:ascii="Times New Roman" w:hAnsi="Times New Roman" w:cs="Times New Roman"/>
          <w:sz w:val="28"/>
          <w:szCs w:val="28"/>
          <w:lang w:val="uk-UA" w:eastAsia="ru-RU"/>
        </w:rPr>
      </w:pPr>
      <w:r w:rsidRPr="003041A8">
        <w:rPr>
          <w:rFonts w:ascii="Times New Roman" w:hAnsi="Times New Roman" w:cs="Times New Roman"/>
          <w:sz w:val="28"/>
          <w:szCs w:val="28"/>
          <w:lang w:val="uk-UA" w:eastAsia="ru-RU"/>
        </w:rPr>
        <w:t>При цьому відбуваються окислення і відновлення розчинених у воді домішок з отриманням малотоксичних продуктів, нейтралізація кислот і лугів.</w:t>
      </w:r>
    </w:p>
    <w:p w14:paraId="3E10C7F3" w14:textId="77777777" w:rsidR="00C5433E" w:rsidRPr="003041A8" w:rsidRDefault="00C5433E" w:rsidP="00C5433E">
      <w:pPr>
        <w:pStyle w:val="aa"/>
        <w:spacing w:line="360" w:lineRule="auto"/>
        <w:ind w:firstLine="709"/>
        <w:jc w:val="both"/>
        <w:rPr>
          <w:rFonts w:ascii="Times New Roman" w:hAnsi="Times New Roman" w:cs="Times New Roman"/>
          <w:sz w:val="28"/>
          <w:szCs w:val="28"/>
          <w:lang w:val="uk-UA" w:eastAsia="ru-RU"/>
        </w:rPr>
      </w:pPr>
      <w:r w:rsidRPr="003041A8">
        <w:rPr>
          <w:rFonts w:ascii="Times New Roman" w:hAnsi="Times New Roman" w:cs="Times New Roman"/>
          <w:sz w:val="28"/>
          <w:szCs w:val="28"/>
          <w:lang w:val="uk-UA" w:eastAsia="ru-RU"/>
        </w:rPr>
        <w:t>Існують різні методи нейтралізації стічних вод:</w:t>
      </w:r>
    </w:p>
    <w:p w14:paraId="24D37BB6" w14:textId="77777777" w:rsidR="00C5433E" w:rsidRPr="003041A8" w:rsidRDefault="00C5433E" w:rsidP="00C5433E">
      <w:pPr>
        <w:pStyle w:val="aa"/>
        <w:spacing w:line="360" w:lineRule="auto"/>
        <w:ind w:firstLine="709"/>
        <w:jc w:val="both"/>
        <w:rPr>
          <w:rFonts w:ascii="Times New Roman" w:hAnsi="Times New Roman" w:cs="Times New Roman"/>
          <w:sz w:val="28"/>
          <w:szCs w:val="28"/>
          <w:lang w:val="uk-UA" w:eastAsia="ru-RU"/>
        </w:rPr>
      </w:pPr>
      <w:r w:rsidRPr="003041A8">
        <w:rPr>
          <w:rFonts w:ascii="Times New Roman" w:hAnsi="Times New Roman" w:cs="Times New Roman"/>
          <w:sz w:val="28"/>
          <w:szCs w:val="28"/>
          <w:lang w:val="uk-UA" w:eastAsia="ru-RU"/>
        </w:rPr>
        <w:t>1) Взаємна;</w:t>
      </w:r>
    </w:p>
    <w:p w14:paraId="603DC510" w14:textId="77777777" w:rsidR="00C5433E" w:rsidRPr="003041A8" w:rsidRDefault="00C5433E" w:rsidP="00C5433E">
      <w:pPr>
        <w:pStyle w:val="aa"/>
        <w:spacing w:line="360" w:lineRule="auto"/>
        <w:ind w:firstLine="709"/>
        <w:jc w:val="both"/>
        <w:rPr>
          <w:rFonts w:ascii="Times New Roman" w:hAnsi="Times New Roman" w:cs="Times New Roman"/>
          <w:sz w:val="28"/>
          <w:szCs w:val="28"/>
          <w:lang w:val="uk-UA" w:eastAsia="ru-RU"/>
        </w:rPr>
      </w:pPr>
      <w:r w:rsidRPr="003041A8">
        <w:rPr>
          <w:rFonts w:ascii="Times New Roman" w:hAnsi="Times New Roman" w:cs="Times New Roman"/>
          <w:sz w:val="28"/>
          <w:szCs w:val="28"/>
          <w:lang w:val="uk-UA" w:eastAsia="ru-RU"/>
        </w:rPr>
        <w:t>2) Валентна;</w:t>
      </w:r>
    </w:p>
    <w:p w14:paraId="3CBDEFBF" w14:textId="4016E0A5" w:rsidR="00C5433E" w:rsidRPr="003041A8" w:rsidRDefault="00C5433E" w:rsidP="00C5433E">
      <w:pPr>
        <w:pStyle w:val="aa"/>
        <w:spacing w:line="360" w:lineRule="auto"/>
        <w:ind w:firstLine="709"/>
        <w:jc w:val="both"/>
        <w:rPr>
          <w:rFonts w:ascii="Times New Roman" w:hAnsi="Times New Roman" w:cs="Times New Roman"/>
          <w:sz w:val="28"/>
          <w:szCs w:val="28"/>
          <w:lang w:val="uk-UA" w:eastAsia="ru-RU"/>
        </w:rPr>
      </w:pPr>
      <w:r w:rsidRPr="003041A8">
        <w:rPr>
          <w:rFonts w:ascii="Times New Roman" w:hAnsi="Times New Roman" w:cs="Times New Roman"/>
          <w:sz w:val="28"/>
          <w:szCs w:val="28"/>
          <w:lang w:val="uk-UA" w:eastAsia="ru-RU"/>
        </w:rPr>
        <w:t>3) Реагентна;</w:t>
      </w:r>
    </w:p>
    <w:p w14:paraId="5DA352AB" w14:textId="77777777" w:rsidR="00C5433E" w:rsidRPr="003041A8" w:rsidRDefault="00C5433E" w:rsidP="00C5433E">
      <w:pPr>
        <w:pStyle w:val="aa"/>
        <w:spacing w:line="360" w:lineRule="auto"/>
        <w:ind w:firstLine="709"/>
        <w:jc w:val="both"/>
        <w:rPr>
          <w:rFonts w:ascii="Times New Roman" w:hAnsi="Times New Roman" w:cs="Times New Roman"/>
          <w:sz w:val="28"/>
          <w:szCs w:val="28"/>
          <w:lang w:val="uk-UA" w:eastAsia="ru-RU"/>
        </w:rPr>
      </w:pPr>
      <w:r w:rsidRPr="003041A8">
        <w:rPr>
          <w:rFonts w:ascii="Times New Roman" w:hAnsi="Times New Roman" w:cs="Times New Roman"/>
          <w:sz w:val="28"/>
          <w:szCs w:val="28"/>
          <w:lang w:val="uk-UA" w:eastAsia="ru-RU"/>
        </w:rPr>
        <w:t>4) Нейтралізація на спеціальних фільтрах.</w:t>
      </w:r>
    </w:p>
    <w:p w14:paraId="5DA7539E" w14:textId="77777777" w:rsidR="00C5433E" w:rsidRPr="003041A8" w:rsidRDefault="00C5433E" w:rsidP="00C5433E">
      <w:pPr>
        <w:pStyle w:val="aa"/>
        <w:spacing w:line="360" w:lineRule="auto"/>
        <w:ind w:firstLine="709"/>
        <w:jc w:val="both"/>
        <w:rPr>
          <w:rFonts w:ascii="Times New Roman" w:hAnsi="Times New Roman" w:cs="Times New Roman"/>
          <w:sz w:val="28"/>
          <w:szCs w:val="28"/>
          <w:lang w:val="uk-UA" w:eastAsia="ru-RU"/>
        </w:rPr>
      </w:pPr>
      <w:r w:rsidRPr="003041A8">
        <w:rPr>
          <w:rFonts w:ascii="Times New Roman" w:hAnsi="Times New Roman" w:cs="Times New Roman"/>
          <w:sz w:val="28"/>
          <w:szCs w:val="28"/>
          <w:lang w:val="uk-UA" w:eastAsia="ru-RU"/>
        </w:rPr>
        <w:t xml:space="preserve">Взаємна нейтралізація: при нейтралізації стоків взаємним змішенням потрібно враховувати можливість виділення шкідливих газів і утворення опадів. У разі виділення шкідливих газів вони повинні знешкоджуватися до норм, а при </w:t>
      </w:r>
      <w:r w:rsidRPr="003041A8">
        <w:rPr>
          <w:rFonts w:ascii="Times New Roman" w:hAnsi="Times New Roman" w:cs="Times New Roman"/>
          <w:sz w:val="28"/>
          <w:szCs w:val="28"/>
          <w:lang w:val="uk-UA" w:eastAsia="ru-RU"/>
        </w:rPr>
        <w:lastRenderedPageBreak/>
        <w:t>випаданні опадів в схемі установки після змішувача потрібно передбачити відстійники з часом відстоювання не менше 1,5 годин.</w:t>
      </w:r>
    </w:p>
    <w:p w14:paraId="773FCB02" w14:textId="77777777" w:rsidR="00C5433E" w:rsidRPr="003041A8" w:rsidRDefault="00C5433E" w:rsidP="00C5433E">
      <w:pPr>
        <w:pStyle w:val="aa"/>
        <w:spacing w:line="360" w:lineRule="auto"/>
        <w:ind w:firstLine="709"/>
        <w:jc w:val="both"/>
        <w:rPr>
          <w:rFonts w:ascii="Times New Roman" w:hAnsi="Times New Roman" w:cs="Times New Roman"/>
          <w:sz w:val="28"/>
          <w:szCs w:val="28"/>
          <w:lang w:val="uk-UA" w:eastAsia="ru-RU"/>
        </w:rPr>
      </w:pPr>
      <w:r w:rsidRPr="003041A8">
        <w:rPr>
          <w:rFonts w:ascii="Times New Roman" w:hAnsi="Times New Roman" w:cs="Times New Roman"/>
          <w:sz w:val="28"/>
          <w:szCs w:val="28"/>
          <w:lang w:val="uk-UA" w:eastAsia="ru-RU"/>
        </w:rPr>
        <w:t>Валентна нейтралізація: для нейтралізації доцільно використовувати кислі і лужні продукти, що є відходами даного виробництва або інших галузей, а також димові гази.</w:t>
      </w:r>
    </w:p>
    <w:p w14:paraId="655BFA2B" w14:textId="77777777" w:rsidR="00C5433E" w:rsidRPr="003041A8" w:rsidRDefault="00C5433E" w:rsidP="00C5433E">
      <w:pPr>
        <w:pStyle w:val="aa"/>
        <w:spacing w:line="360" w:lineRule="auto"/>
        <w:ind w:firstLine="709"/>
        <w:jc w:val="both"/>
        <w:rPr>
          <w:rFonts w:ascii="Times New Roman" w:hAnsi="Times New Roman" w:cs="Times New Roman"/>
          <w:sz w:val="28"/>
          <w:szCs w:val="28"/>
          <w:lang w:val="uk-UA" w:eastAsia="ru-RU"/>
        </w:rPr>
      </w:pPr>
      <w:r w:rsidRPr="003041A8">
        <w:rPr>
          <w:rFonts w:ascii="Times New Roman" w:hAnsi="Times New Roman" w:cs="Times New Roman"/>
          <w:sz w:val="28"/>
          <w:szCs w:val="28"/>
          <w:lang w:val="uk-UA" w:eastAsia="ru-RU"/>
        </w:rPr>
        <w:t>Для нейтралізації лужних вод використовуються різні технічні кислоти (H2SO4) і кислі гази містять CO2, SO2, NO2 і ін. Для нейтралізації кислих стічних вод використовують мелений вапняк, гашене і негашене вапно і т.д.</w:t>
      </w:r>
    </w:p>
    <w:p w14:paraId="149939F0" w14:textId="77777777" w:rsidR="00C5433E" w:rsidRPr="003041A8" w:rsidRDefault="00C5433E" w:rsidP="00C5433E">
      <w:pPr>
        <w:pStyle w:val="aa"/>
        <w:spacing w:line="360" w:lineRule="auto"/>
        <w:ind w:firstLine="709"/>
        <w:jc w:val="both"/>
        <w:rPr>
          <w:rFonts w:ascii="Times New Roman" w:hAnsi="Times New Roman" w:cs="Times New Roman"/>
          <w:sz w:val="28"/>
          <w:szCs w:val="28"/>
          <w:lang w:val="uk-UA" w:eastAsia="ru-RU"/>
        </w:rPr>
      </w:pPr>
      <w:r w:rsidRPr="003041A8">
        <w:rPr>
          <w:rFonts w:ascii="Times New Roman" w:hAnsi="Times New Roman" w:cs="Times New Roman"/>
          <w:sz w:val="28"/>
          <w:szCs w:val="28"/>
          <w:lang w:val="uk-UA" w:eastAsia="ru-RU"/>
        </w:rPr>
        <w:t>Нейтралізація шляхом фільтрування води: Для нейтралізації кислих стічних вод застосовують фільтри із завантаженням нейтралізуючих матеріалів. Як нейтралізуючі матеріали використовують роздроблений вапняк і мармур (CaCO3), доломіт (CaCO3, MgCO3) і обпалений магнезит (MgO). Оптимальна крупність зерен – 1–2 мм. Найбільш активний з цих матеріалів є обпалений магнезит.</w:t>
      </w:r>
    </w:p>
    <w:p w14:paraId="55505865" w14:textId="77777777" w:rsidR="00C5433E" w:rsidRPr="003041A8" w:rsidRDefault="00C5433E" w:rsidP="00C5433E">
      <w:pPr>
        <w:pStyle w:val="aa"/>
        <w:spacing w:line="360" w:lineRule="auto"/>
        <w:ind w:firstLine="709"/>
        <w:jc w:val="both"/>
        <w:rPr>
          <w:rFonts w:ascii="Times New Roman" w:hAnsi="Times New Roman" w:cs="Times New Roman"/>
          <w:sz w:val="28"/>
          <w:szCs w:val="28"/>
          <w:lang w:val="uk-UA" w:eastAsia="ru-RU"/>
        </w:rPr>
      </w:pPr>
    </w:p>
    <w:p w14:paraId="065BFAFA" w14:textId="15E644AC" w:rsidR="00C5433E" w:rsidRPr="003041A8" w:rsidRDefault="00B75B37" w:rsidP="00B75B37">
      <w:pPr>
        <w:pStyle w:val="aa"/>
        <w:spacing w:line="360" w:lineRule="auto"/>
        <w:ind w:firstLine="709"/>
        <w:jc w:val="both"/>
        <w:outlineLvl w:val="1"/>
        <w:rPr>
          <w:rFonts w:ascii="Times New Roman" w:hAnsi="Times New Roman" w:cs="Times New Roman"/>
          <w:sz w:val="28"/>
          <w:szCs w:val="28"/>
          <w:lang w:val="uk-UA" w:eastAsia="ru-RU"/>
        </w:rPr>
      </w:pPr>
      <w:bookmarkStart w:id="9" w:name="_Toc56965528"/>
      <w:r w:rsidRPr="003041A8">
        <w:rPr>
          <w:rFonts w:ascii="Times New Roman" w:hAnsi="Times New Roman" w:cs="Times New Roman"/>
          <w:sz w:val="28"/>
          <w:szCs w:val="28"/>
          <w:lang w:val="uk-UA" w:eastAsia="ru-RU"/>
        </w:rPr>
        <w:t>1.3 Фізико–хімічне очищення</w:t>
      </w:r>
      <w:bookmarkEnd w:id="9"/>
    </w:p>
    <w:p w14:paraId="11B80BF6" w14:textId="50B58275" w:rsidR="00C5433E" w:rsidRPr="003041A8" w:rsidRDefault="00C5433E" w:rsidP="00C5433E">
      <w:pPr>
        <w:pStyle w:val="aa"/>
        <w:spacing w:line="360" w:lineRule="auto"/>
        <w:ind w:firstLine="709"/>
        <w:jc w:val="both"/>
        <w:rPr>
          <w:rFonts w:ascii="Times New Roman" w:hAnsi="Times New Roman" w:cs="Times New Roman"/>
          <w:sz w:val="28"/>
          <w:szCs w:val="28"/>
          <w:lang w:val="uk-UA" w:eastAsia="ru-RU"/>
        </w:rPr>
      </w:pPr>
      <w:r w:rsidRPr="003041A8">
        <w:rPr>
          <w:rFonts w:ascii="Times New Roman" w:hAnsi="Times New Roman" w:cs="Times New Roman"/>
          <w:sz w:val="28"/>
          <w:szCs w:val="28"/>
          <w:lang w:val="uk-UA" w:eastAsia="ru-RU"/>
        </w:rPr>
        <w:t>Ф</w:t>
      </w:r>
      <w:r w:rsidR="003041A8" w:rsidRPr="003041A8">
        <w:rPr>
          <w:rFonts w:ascii="Times New Roman" w:hAnsi="Times New Roman" w:cs="Times New Roman"/>
          <w:sz w:val="28"/>
          <w:szCs w:val="28"/>
          <w:lang w:val="uk-UA" w:eastAsia="ru-RU"/>
        </w:rPr>
        <w:t>і</w:t>
      </w:r>
      <w:r w:rsidRPr="003041A8">
        <w:rPr>
          <w:rFonts w:ascii="Times New Roman" w:hAnsi="Times New Roman" w:cs="Times New Roman"/>
          <w:sz w:val="28"/>
          <w:szCs w:val="28"/>
          <w:lang w:val="uk-UA" w:eastAsia="ru-RU"/>
        </w:rPr>
        <w:t>зико–хімічне очищення засноване на застосуванні ряду процесів:</w:t>
      </w:r>
    </w:p>
    <w:p w14:paraId="5CAF8640" w14:textId="77777777" w:rsidR="00C5433E" w:rsidRPr="003041A8" w:rsidRDefault="00C5433E" w:rsidP="00C5433E">
      <w:pPr>
        <w:pStyle w:val="aa"/>
        <w:spacing w:line="360" w:lineRule="auto"/>
        <w:ind w:firstLine="709"/>
        <w:jc w:val="both"/>
        <w:rPr>
          <w:rFonts w:ascii="Times New Roman" w:hAnsi="Times New Roman" w:cs="Times New Roman"/>
          <w:sz w:val="28"/>
          <w:szCs w:val="28"/>
          <w:lang w:val="uk-UA" w:eastAsia="ru-RU"/>
        </w:rPr>
      </w:pPr>
      <w:r w:rsidRPr="003041A8">
        <w:rPr>
          <w:rFonts w:ascii="Times New Roman" w:hAnsi="Times New Roman" w:cs="Times New Roman"/>
          <w:sz w:val="28"/>
          <w:szCs w:val="28"/>
          <w:lang w:val="uk-UA" w:eastAsia="ru-RU"/>
        </w:rPr>
        <w:t>1) Коагуляція;</w:t>
      </w:r>
    </w:p>
    <w:p w14:paraId="54BE33B2" w14:textId="77777777" w:rsidR="00C5433E" w:rsidRPr="003041A8" w:rsidRDefault="00C5433E" w:rsidP="00C5433E">
      <w:pPr>
        <w:pStyle w:val="aa"/>
        <w:spacing w:line="360" w:lineRule="auto"/>
        <w:ind w:firstLine="709"/>
        <w:jc w:val="both"/>
        <w:rPr>
          <w:rFonts w:ascii="Times New Roman" w:hAnsi="Times New Roman" w:cs="Times New Roman"/>
          <w:sz w:val="28"/>
          <w:szCs w:val="28"/>
          <w:lang w:val="uk-UA" w:eastAsia="ru-RU"/>
        </w:rPr>
      </w:pPr>
      <w:r w:rsidRPr="003041A8">
        <w:rPr>
          <w:rFonts w:ascii="Times New Roman" w:hAnsi="Times New Roman" w:cs="Times New Roman"/>
          <w:sz w:val="28"/>
          <w:szCs w:val="28"/>
          <w:lang w:val="uk-UA" w:eastAsia="ru-RU"/>
        </w:rPr>
        <w:t>2) Флотація;</w:t>
      </w:r>
    </w:p>
    <w:p w14:paraId="1FD20377" w14:textId="77777777" w:rsidR="00C5433E" w:rsidRPr="003041A8" w:rsidRDefault="00C5433E" w:rsidP="00C5433E">
      <w:pPr>
        <w:pStyle w:val="aa"/>
        <w:spacing w:line="360" w:lineRule="auto"/>
        <w:ind w:firstLine="709"/>
        <w:jc w:val="both"/>
        <w:rPr>
          <w:rFonts w:ascii="Times New Roman" w:hAnsi="Times New Roman" w:cs="Times New Roman"/>
          <w:sz w:val="28"/>
          <w:szCs w:val="28"/>
          <w:lang w:val="uk-UA" w:eastAsia="ru-RU"/>
        </w:rPr>
      </w:pPr>
      <w:r w:rsidRPr="003041A8">
        <w:rPr>
          <w:rFonts w:ascii="Times New Roman" w:hAnsi="Times New Roman" w:cs="Times New Roman"/>
          <w:sz w:val="28"/>
          <w:szCs w:val="28"/>
          <w:lang w:val="uk-UA" w:eastAsia="ru-RU"/>
        </w:rPr>
        <w:t>3) Сорбція.</w:t>
      </w:r>
    </w:p>
    <w:p w14:paraId="03354BF4" w14:textId="2FAB95E7" w:rsidR="00C5433E" w:rsidRPr="003041A8" w:rsidRDefault="00B75B37" w:rsidP="00C5433E">
      <w:pPr>
        <w:pStyle w:val="aa"/>
        <w:spacing w:line="360" w:lineRule="auto"/>
        <w:ind w:firstLine="709"/>
        <w:jc w:val="both"/>
        <w:rPr>
          <w:rFonts w:ascii="Times New Roman" w:hAnsi="Times New Roman" w:cs="Times New Roman"/>
          <w:sz w:val="28"/>
          <w:szCs w:val="28"/>
          <w:lang w:val="uk-UA" w:eastAsia="ru-RU"/>
        </w:rPr>
      </w:pPr>
      <w:r w:rsidRPr="003041A8">
        <w:rPr>
          <w:rFonts w:ascii="Times New Roman" w:hAnsi="Times New Roman" w:cs="Times New Roman"/>
          <w:sz w:val="28"/>
          <w:szCs w:val="28"/>
          <w:lang w:val="uk-UA" w:eastAsia="ru-RU"/>
        </w:rPr>
        <w:t>Коагуляція – знеб</w:t>
      </w:r>
      <w:r w:rsidR="00C5433E" w:rsidRPr="003041A8">
        <w:rPr>
          <w:rFonts w:ascii="Times New Roman" w:hAnsi="Times New Roman" w:cs="Times New Roman"/>
          <w:sz w:val="28"/>
          <w:szCs w:val="28"/>
          <w:lang w:val="uk-UA" w:eastAsia="ru-RU"/>
        </w:rPr>
        <w:t>арвлення і освітлення стічних вод з використанням реагентів (коагулянтів, флокулянт</w:t>
      </w:r>
      <w:r w:rsidR="00A36A40" w:rsidRPr="003041A8">
        <w:rPr>
          <w:rFonts w:ascii="Times New Roman" w:hAnsi="Times New Roman" w:cs="Times New Roman"/>
          <w:sz w:val="28"/>
          <w:szCs w:val="28"/>
          <w:lang w:val="uk-UA" w:eastAsia="ru-RU"/>
        </w:rPr>
        <w:t>і</w:t>
      </w:r>
      <w:r w:rsidR="00C5433E" w:rsidRPr="003041A8">
        <w:rPr>
          <w:rFonts w:ascii="Times New Roman" w:hAnsi="Times New Roman" w:cs="Times New Roman"/>
          <w:sz w:val="28"/>
          <w:szCs w:val="28"/>
          <w:lang w:val="uk-UA" w:eastAsia="ru-RU"/>
        </w:rPr>
        <w:t>в), які перетворюють зважені речовини на пластівці із збільшенням розмірів частинок.</w:t>
      </w:r>
    </w:p>
    <w:p w14:paraId="2EAF8092" w14:textId="77777777" w:rsidR="00C5433E" w:rsidRPr="003041A8" w:rsidRDefault="00C5433E" w:rsidP="00C5433E">
      <w:pPr>
        <w:pStyle w:val="aa"/>
        <w:spacing w:line="360" w:lineRule="auto"/>
        <w:ind w:firstLine="709"/>
        <w:jc w:val="both"/>
        <w:rPr>
          <w:rFonts w:ascii="Times New Roman" w:hAnsi="Times New Roman" w:cs="Times New Roman"/>
          <w:sz w:val="28"/>
          <w:szCs w:val="28"/>
          <w:lang w:val="uk-UA" w:eastAsia="ru-RU"/>
        </w:rPr>
      </w:pPr>
      <w:r w:rsidRPr="003041A8">
        <w:rPr>
          <w:rFonts w:ascii="Times New Roman" w:hAnsi="Times New Roman" w:cs="Times New Roman"/>
          <w:sz w:val="28"/>
          <w:szCs w:val="28"/>
          <w:lang w:val="uk-UA" w:eastAsia="ru-RU"/>
        </w:rPr>
        <w:t>Реагентний спосіб очищення достатньо ефективний і простий. Цей спосіб очищення можна застосовувати практично при необмежених об’ємах стічних вод.</w:t>
      </w:r>
    </w:p>
    <w:p w14:paraId="1DE42BF9" w14:textId="65DFD7BF" w:rsidR="00C5433E" w:rsidRPr="003041A8" w:rsidRDefault="00C5433E" w:rsidP="00C5433E">
      <w:pPr>
        <w:pStyle w:val="aa"/>
        <w:spacing w:line="360" w:lineRule="auto"/>
        <w:ind w:firstLine="709"/>
        <w:jc w:val="both"/>
        <w:rPr>
          <w:rFonts w:ascii="Times New Roman" w:hAnsi="Times New Roman" w:cs="Times New Roman"/>
          <w:sz w:val="28"/>
          <w:szCs w:val="28"/>
          <w:lang w:val="uk-UA" w:eastAsia="ru-RU"/>
        </w:rPr>
      </w:pPr>
      <w:r w:rsidRPr="003041A8">
        <w:rPr>
          <w:rFonts w:ascii="Times New Roman" w:hAnsi="Times New Roman" w:cs="Times New Roman"/>
          <w:sz w:val="28"/>
          <w:szCs w:val="28"/>
          <w:lang w:val="uk-UA" w:eastAsia="ru-RU"/>
        </w:rPr>
        <w:t>Достоїнст</w:t>
      </w:r>
      <w:r w:rsidR="00A36A40" w:rsidRPr="003041A8">
        <w:rPr>
          <w:rFonts w:ascii="Times New Roman" w:hAnsi="Times New Roman" w:cs="Times New Roman"/>
          <w:sz w:val="28"/>
          <w:szCs w:val="28"/>
          <w:lang w:val="uk-UA" w:eastAsia="ru-RU"/>
        </w:rPr>
        <w:t>ва високомолекулярних флокулянті</w:t>
      </w:r>
      <w:r w:rsidRPr="003041A8">
        <w:rPr>
          <w:rFonts w:ascii="Times New Roman" w:hAnsi="Times New Roman" w:cs="Times New Roman"/>
          <w:sz w:val="28"/>
          <w:szCs w:val="28"/>
          <w:lang w:val="uk-UA" w:eastAsia="ru-RU"/>
        </w:rPr>
        <w:t xml:space="preserve">в – їх висока </w:t>
      </w:r>
      <w:r w:rsidR="00A36A40" w:rsidRPr="003041A8">
        <w:rPr>
          <w:rFonts w:ascii="Times New Roman" w:hAnsi="Times New Roman" w:cs="Times New Roman"/>
          <w:sz w:val="28"/>
          <w:szCs w:val="28"/>
          <w:lang w:val="uk-UA" w:eastAsia="ru-RU"/>
        </w:rPr>
        <w:t>ефективність</w:t>
      </w:r>
      <w:r w:rsidRPr="003041A8">
        <w:rPr>
          <w:rFonts w:ascii="Times New Roman" w:hAnsi="Times New Roman" w:cs="Times New Roman"/>
          <w:sz w:val="28"/>
          <w:szCs w:val="28"/>
          <w:lang w:val="uk-UA" w:eastAsia="ru-RU"/>
        </w:rPr>
        <w:t xml:space="preserve"> при малих дозах.</w:t>
      </w:r>
    </w:p>
    <w:p w14:paraId="5577AC26" w14:textId="385FAF30" w:rsidR="00C5433E" w:rsidRPr="003041A8" w:rsidRDefault="00A36A40" w:rsidP="00C5433E">
      <w:pPr>
        <w:pStyle w:val="aa"/>
        <w:spacing w:line="360" w:lineRule="auto"/>
        <w:ind w:firstLine="709"/>
        <w:jc w:val="both"/>
        <w:rPr>
          <w:rFonts w:ascii="Times New Roman" w:hAnsi="Times New Roman" w:cs="Times New Roman"/>
          <w:sz w:val="28"/>
          <w:szCs w:val="28"/>
          <w:lang w:val="uk-UA" w:eastAsia="ru-RU"/>
        </w:rPr>
      </w:pPr>
      <w:r w:rsidRPr="003041A8">
        <w:rPr>
          <w:rFonts w:ascii="Times New Roman" w:hAnsi="Times New Roman" w:cs="Times New Roman"/>
          <w:sz w:val="28"/>
          <w:szCs w:val="28"/>
          <w:lang w:val="uk-UA" w:eastAsia="ru-RU"/>
        </w:rPr>
        <w:lastRenderedPageBreak/>
        <w:t>Очищення стічних вод реагентни</w:t>
      </w:r>
      <w:r w:rsidR="00C5433E" w:rsidRPr="003041A8">
        <w:rPr>
          <w:rFonts w:ascii="Times New Roman" w:hAnsi="Times New Roman" w:cs="Times New Roman"/>
          <w:sz w:val="28"/>
          <w:szCs w:val="28"/>
          <w:lang w:val="uk-UA" w:eastAsia="ru-RU"/>
        </w:rPr>
        <w:t>м способом включає декілька стадій основним з яких є приготування і дозування реагенту, змішення їх з водою, утворення пластівців, відділення пластівчастих домішок від води. Приготування і дозування – важливий етап для використання реагентів. Від якості приготованих розчинів залежить ефективність дії коагулянтів на забруднення.</w:t>
      </w:r>
    </w:p>
    <w:p w14:paraId="6B140C96" w14:textId="28C0E6F9" w:rsidR="00C5433E" w:rsidRPr="003041A8" w:rsidRDefault="00C5433E" w:rsidP="00C5433E">
      <w:pPr>
        <w:pStyle w:val="aa"/>
        <w:spacing w:line="360" w:lineRule="auto"/>
        <w:ind w:firstLine="709"/>
        <w:jc w:val="both"/>
        <w:rPr>
          <w:rFonts w:ascii="Times New Roman" w:hAnsi="Times New Roman" w:cs="Times New Roman"/>
          <w:sz w:val="28"/>
          <w:szCs w:val="28"/>
          <w:lang w:val="uk-UA" w:eastAsia="ru-RU"/>
        </w:rPr>
      </w:pPr>
      <w:r w:rsidRPr="003041A8">
        <w:rPr>
          <w:rFonts w:ascii="Times New Roman" w:hAnsi="Times New Roman" w:cs="Times New Roman"/>
          <w:sz w:val="28"/>
          <w:szCs w:val="28"/>
          <w:lang w:val="uk-UA" w:eastAsia="ru-RU"/>
        </w:rPr>
        <w:t>Використовувані для очищення стічних вод коагуляти, зокрема солі алюмінію і заліза, є твердими речовинами, а в окремих випадках</w:t>
      </w:r>
      <w:r w:rsidR="00A36A40" w:rsidRPr="003041A8">
        <w:rPr>
          <w:rFonts w:ascii="Times New Roman" w:hAnsi="Times New Roman" w:cs="Times New Roman"/>
          <w:sz w:val="28"/>
          <w:szCs w:val="28"/>
          <w:lang w:val="uk-UA" w:eastAsia="ru-RU"/>
        </w:rPr>
        <w:t xml:space="preserve"> і рідини, наприклад, флоугорна</w:t>
      </w:r>
      <w:r w:rsidRPr="003041A8">
        <w:rPr>
          <w:rFonts w:ascii="Times New Roman" w:hAnsi="Times New Roman" w:cs="Times New Roman"/>
          <w:sz w:val="28"/>
          <w:szCs w:val="28"/>
          <w:lang w:val="uk-UA" w:eastAsia="ru-RU"/>
        </w:rPr>
        <w:t xml:space="preserve"> і сірчана кислоти</w:t>
      </w:r>
      <w:r w:rsidR="0064714F" w:rsidRPr="003041A8">
        <w:rPr>
          <w:rFonts w:ascii="Times New Roman" w:hAnsi="Times New Roman" w:cs="Times New Roman"/>
          <w:sz w:val="28"/>
          <w:szCs w:val="28"/>
          <w:lang w:val="uk-UA" w:eastAsia="ru-RU"/>
        </w:rPr>
        <w:t xml:space="preserve"> [</w:t>
      </w:r>
      <w:r w:rsidR="0064714F" w:rsidRPr="003041A8">
        <w:rPr>
          <w:rFonts w:ascii="Times New Roman" w:hAnsi="Times New Roman" w:cs="Times New Roman"/>
          <w:sz w:val="28"/>
          <w:szCs w:val="28"/>
          <w:highlight w:val="yellow"/>
          <w:lang w:val="uk-UA" w:eastAsia="ru-RU"/>
        </w:rPr>
        <w:t>4</w:t>
      </w:r>
      <w:r w:rsidR="0064714F" w:rsidRPr="003041A8">
        <w:rPr>
          <w:rFonts w:ascii="Times New Roman" w:hAnsi="Times New Roman" w:cs="Times New Roman"/>
          <w:sz w:val="28"/>
          <w:szCs w:val="28"/>
          <w:lang w:val="uk-UA" w:eastAsia="ru-RU"/>
        </w:rPr>
        <w:t>]</w:t>
      </w:r>
      <w:r w:rsidRPr="003041A8">
        <w:rPr>
          <w:rFonts w:ascii="Times New Roman" w:hAnsi="Times New Roman" w:cs="Times New Roman"/>
          <w:sz w:val="28"/>
          <w:szCs w:val="28"/>
          <w:lang w:val="uk-UA" w:eastAsia="ru-RU"/>
        </w:rPr>
        <w:t>.</w:t>
      </w:r>
    </w:p>
    <w:p w14:paraId="7B33CE13" w14:textId="77777777" w:rsidR="00C5433E" w:rsidRPr="003041A8" w:rsidRDefault="00C5433E" w:rsidP="00C5433E">
      <w:pPr>
        <w:pStyle w:val="aa"/>
        <w:spacing w:line="360" w:lineRule="auto"/>
        <w:ind w:firstLine="709"/>
        <w:jc w:val="both"/>
        <w:rPr>
          <w:rFonts w:ascii="Times New Roman" w:hAnsi="Times New Roman" w:cs="Times New Roman"/>
          <w:sz w:val="28"/>
          <w:szCs w:val="28"/>
          <w:lang w:val="uk-UA" w:eastAsia="ru-RU"/>
        </w:rPr>
      </w:pPr>
      <w:r w:rsidRPr="003041A8">
        <w:rPr>
          <w:rFonts w:ascii="Times New Roman" w:hAnsi="Times New Roman" w:cs="Times New Roman"/>
          <w:sz w:val="28"/>
          <w:szCs w:val="28"/>
          <w:lang w:val="uk-UA" w:eastAsia="ru-RU"/>
        </w:rPr>
        <w:t>Приготований розчин коагулянтів через дозуючий пристрій і змішувач вводять у воду. Процес необхідно проводити з максимальною швидкістю.</w:t>
      </w:r>
    </w:p>
    <w:p w14:paraId="0D75AB36" w14:textId="7598AFB1" w:rsidR="00C5433E" w:rsidRPr="003041A8" w:rsidRDefault="00C5433E" w:rsidP="00C5433E">
      <w:pPr>
        <w:pStyle w:val="aa"/>
        <w:spacing w:line="360" w:lineRule="auto"/>
        <w:ind w:firstLine="709"/>
        <w:jc w:val="both"/>
        <w:rPr>
          <w:rFonts w:ascii="Times New Roman" w:hAnsi="Times New Roman" w:cs="Times New Roman"/>
          <w:sz w:val="28"/>
          <w:szCs w:val="28"/>
          <w:lang w:val="uk-UA" w:eastAsia="ru-RU"/>
        </w:rPr>
      </w:pPr>
      <w:r w:rsidRPr="003041A8">
        <w:rPr>
          <w:rFonts w:ascii="Times New Roman" w:hAnsi="Times New Roman" w:cs="Times New Roman"/>
          <w:sz w:val="28"/>
          <w:szCs w:val="28"/>
          <w:lang w:val="uk-UA" w:eastAsia="ru-RU"/>
        </w:rPr>
        <w:t>При введенн</w:t>
      </w:r>
      <w:r w:rsidR="00A36A40" w:rsidRPr="003041A8">
        <w:rPr>
          <w:rFonts w:ascii="Times New Roman" w:hAnsi="Times New Roman" w:cs="Times New Roman"/>
          <w:sz w:val="28"/>
          <w:szCs w:val="28"/>
          <w:lang w:val="uk-UA" w:eastAsia="ru-RU"/>
        </w:rPr>
        <w:t xml:space="preserve">і коагулянтів воду агрегатна </w:t>
      </w:r>
      <w:r w:rsidRPr="003041A8">
        <w:rPr>
          <w:rFonts w:ascii="Times New Roman" w:hAnsi="Times New Roman" w:cs="Times New Roman"/>
          <w:sz w:val="28"/>
          <w:szCs w:val="28"/>
          <w:lang w:val="uk-UA" w:eastAsia="ru-RU"/>
        </w:rPr>
        <w:t xml:space="preserve">стійкість системи </w:t>
      </w:r>
      <w:r w:rsidR="00A36A40" w:rsidRPr="003041A8">
        <w:rPr>
          <w:rFonts w:ascii="Times New Roman" w:hAnsi="Times New Roman" w:cs="Times New Roman"/>
          <w:sz w:val="28"/>
          <w:szCs w:val="28"/>
          <w:lang w:val="uk-UA" w:eastAsia="ru-RU"/>
        </w:rPr>
        <w:t>знижається</w:t>
      </w:r>
      <w:r w:rsidRPr="003041A8">
        <w:rPr>
          <w:rFonts w:ascii="Times New Roman" w:hAnsi="Times New Roman" w:cs="Times New Roman"/>
          <w:sz w:val="28"/>
          <w:szCs w:val="28"/>
          <w:lang w:val="uk-UA" w:eastAsia="ru-RU"/>
        </w:rPr>
        <w:t>, що обумовлено дією на неї електроліту, сорбцією іонів на поверхні частинок і утворенням малорозчинного з’єднання, концентрація якого у водній фазі значно вище за його розчинність.</w:t>
      </w:r>
    </w:p>
    <w:p w14:paraId="7635F747" w14:textId="77777777" w:rsidR="00C5433E" w:rsidRPr="003041A8" w:rsidRDefault="00C5433E" w:rsidP="00C5433E">
      <w:pPr>
        <w:pStyle w:val="aa"/>
        <w:spacing w:line="360" w:lineRule="auto"/>
        <w:ind w:firstLine="709"/>
        <w:jc w:val="both"/>
        <w:rPr>
          <w:rFonts w:ascii="Times New Roman" w:hAnsi="Times New Roman" w:cs="Times New Roman"/>
          <w:sz w:val="28"/>
          <w:szCs w:val="28"/>
          <w:lang w:val="uk-UA" w:eastAsia="ru-RU"/>
        </w:rPr>
      </w:pPr>
      <w:r w:rsidRPr="003041A8">
        <w:rPr>
          <w:rFonts w:ascii="Times New Roman" w:hAnsi="Times New Roman" w:cs="Times New Roman"/>
          <w:sz w:val="28"/>
          <w:szCs w:val="28"/>
          <w:lang w:val="uk-UA" w:eastAsia="ru-RU"/>
        </w:rPr>
        <w:t>Процес виділення твердої фази коагулятора з перенасиченого розчину можна розділити на три періоди:</w:t>
      </w:r>
    </w:p>
    <w:p w14:paraId="0F5C55A2" w14:textId="77777777" w:rsidR="00C5433E" w:rsidRPr="003041A8" w:rsidRDefault="00C5433E" w:rsidP="00C5433E">
      <w:pPr>
        <w:pStyle w:val="aa"/>
        <w:spacing w:line="360" w:lineRule="auto"/>
        <w:ind w:firstLine="709"/>
        <w:jc w:val="both"/>
        <w:rPr>
          <w:rFonts w:ascii="Times New Roman" w:hAnsi="Times New Roman" w:cs="Times New Roman"/>
          <w:sz w:val="28"/>
          <w:szCs w:val="28"/>
          <w:lang w:val="uk-UA" w:eastAsia="ru-RU"/>
        </w:rPr>
      </w:pPr>
      <w:r w:rsidRPr="003041A8">
        <w:rPr>
          <w:rFonts w:ascii="Times New Roman" w:hAnsi="Times New Roman" w:cs="Times New Roman"/>
          <w:sz w:val="28"/>
          <w:szCs w:val="28"/>
          <w:lang w:val="uk-UA" w:eastAsia="ru-RU"/>
        </w:rPr>
        <w:t>– інкубаційний період;</w:t>
      </w:r>
    </w:p>
    <w:p w14:paraId="644DDE9F" w14:textId="77777777" w:rsidR="00C5433E" w:rsidRPr="003041A8" w:rsidRDefault="00C5433E" w:rsidP="00C5433E">
      <w:pPr>
        <w:pStyle w:val="aa"/>
        <w:spacing w:line="360" w:lineRule="auto"/>
        <w:ind w:firstLine="709"/>
        <w:jc w:val="both"/>
        <w:rPr>
          <w:rFonts w:ascii="Times New Roman" w:hAnsi="Times New Roman" w:cs="Times New Roman"/>
          <w:sz w:val="28"/>
          <w:szCs w:val="28"/>
          <w:lang w:val="uk-UA" w:eastAsia="ru-RU"/>
        </w:rPr>
      </w:pPr>
      <w:r w:rsidRPr="003041A8">
        <w:rPr>
          <w:rFonts w:ascii="Times New Roman" w:hAnsi="Times New Roman" w:cs="Times New Roman"/>
          <w:sz w:val="28"/>
          <w:szCs w:val="28"/>
          <w:lang w:val="uk-UA" w:eastAsia="ru-RU"/>
        </w:rPr>
        <w:t>– зростання частинок твердої фази;</w:t>
      </w:r>
    </w:p>
    <w:p w14:paraId="1A627180" w14:textId="77777777" w:rsidR="00C5433E" w:rsidRPr="003041A8" w:rsidRDefault="00C5433E" w:rsidP="00C5433E">
      <w:pPr>
        <w:pStyle w:val="aa"/>
        <w:spacing w:line="360" w:lineRule="auto"/>
        <w:ind w:firstLine="709"/>
        <w:jc w:val="both"/>
        <w:rPr>
          <w:rFonts w:ascii="Times New Roman" w:hAnsi="Times New Roman" w:cs="Times New Roman"/>
          <w:sz w:val="28"/>
          <w:szCs w:val="28"/>
          <w:lang w:val="uk-UA" w:eastAsia="ru-RU"/>
        </w:rPr>
      </w:pPr>
      <w:r w:rsidRPr="003041A8">
        <w:rPr>
          <w:rFonts w:ascii="Times New Roman" w:hAnsi="Times New Roman" w:cs="Times New Roman"/>
          <w:sz w:val="28"/>
          <w:szCs w:val="28"/>
          <w:lang w:val="uk-UA" w:eastAsia="ru-RU"/>
        </w:rPr>
        <w:t>– старіння твердої фази.</w:t>
      </w:r>
    </w:p>
    <w:p w14:paraId="4DA8F904" w14:textId="77777777" w:rsidR="00C5433E" w:rsidRPr="003041A8" w:rsidRDefault="00C5433E" w:rsidP="00C5433E">
      <w:pPr>
        <w:pStyle w:val="aa"/>
        <w:spacing w:line="360" w:lineRule="auto"/>
        <w:ind w:firstLine="709"/>
        <w:jc w:val="both"/>
        <w:rPr>
          <w:rFonts w:ascii="Times New Roman" w:hAnsi="Times New Roman" w:cs="Times New Roman"/>
          <w:sz w:val="28"/>
          <w:szCs w:val="28"/>
          <w:lang w:val="uk-UA" w:eastAsia="ru-RU"/>
        </w:rPr>
      </w:pPr>
      <w:r w:rsidRPr="003041A8">
        <w:rPr>
          <w:rFonts w:ascii="Times New Roman" w:hAnsi="Times New Roman" w:cs="Times New Roman"/>
          <w:sz w:val="28"/>
          <w:szCs w:val="28"/>
          <w:lang w:val="uk-UA" w:eastAsia="ru-RU"/>
        </w:rPr>
        <w:t>Інкубаційний період спостерігається при будь–якому ступені перенасиченні початкового розчину: він обумовлений утрудненнями в утворенні центрів кристалізації. Встановлено, що центри кристалізації утворюються в результаті осадження розчиненої речовини на чужорідних домішках, присутніх в цих розчинах.</w:t>
      </w:r>
    </w:p>
    <w:p w14:paraId="6665ED29" w14:textId="77777777" w:rsidR="00C5433E" w:rsidRPr="003041A8" w:rsidRDefault="00C5433E" w:rsidP="00C5433E">
      <w:pPr>
        <w:pStyle w:val="aa"/>
        <w:spacing w:line="360" w:lineRule="auto"/>
        <w:ind w:firstLine="709"/>
        <w:jc w:val="both"/>
        <w:rPr>
          <w:rFonts w:ascii="Times New Roman" w:hAnsi="Times New Roman" w:cs="Times New Roman"/>
          <w:sz w:val="28"/>
          <w:szCs w:val="28"/>
          <w:lang w:val="uk-UA" w:eastAsia="ru-RU"/>
        </w:rPr>
      </w:pPr>
      <w:r w:rsidRPr="003041A8">
        <w:rPr>
          <w:rFonts w:ascii="Times New Roman" w:hAnsi="Times New Roman" w:cs="Times New Roman"/>
          <w:sz w:val="28"/>
          <w:szCs w:val="28"/>
          <w:lang w:val="uk-UA" w:eastAsia="ru-RU"/>
        </w:rPr>
        <w:t>Після закінчення інкубаційного періоду центри кристалізації продовжують з’являтися в розчині, проте вирішальне вплив на кінетику кристалізації надає зростання зародків, що вже сформувалися.</w:t>
      </w:r>
    </w:p>
    <w:p w14:paraId="6F482E82" w14:textId="238B5474" w:rsidR="00C5433E" w:rsidRPr="003041A8" w:rsidRDefault="00C5433E" w:rsidP="00C5433E">
      <w:pPr>
        <w:pStyle w:val="aa"/>
        <w:spacing w:line="360" w:lineRule="auto"/>
        <w:ind w:firstLine="709"/>
        <w:jc w:val="both"/>
        <w:rPr>
          <w:rFonts w:ascii="Times New Roman" w:hAnsi="Times New Roman" w:cs="Times New Roman"/>
          <w:sz w:val="28"/>
          <w:szCs w:val="28"/>
          <w:lang w:val="uk-UA" w:eastAsia="ru-RU"/>
        </w:rPr>
      </w:pPr>
      <w:r w:rsidRPr="003041A8">
        <w:rPr>
          <w:rFonts w:ascii="Times New Roman" w:hAnsi="Times New Roman" w:cs="Times New Roman"/>
          <w:sz w:val="28"/>
          <w:szCs w:val="28"/>
          <w:lang w:val="uk-UA" w:eastAsia="ru-RU"/>
        </w:rPr>
        <w:t>Для відділення скоагульован</w:t>
      </w:r>
      <w:r w:rsidR="00A36A40" w:rsidRPr="003041A8">
        <w:rPr>
          <w:rFonts w:ascii="Times New Roman" w:hAnsi="Times New Roman" w:cs="Times New Roman"/>
          <w:sz w:val="28"/>
          <w:szCs w:val="28"/>
          <w:lang w:val="uk-UA" w:eastAsia="ru-RU"/>
        </w:rPr>
        <w:t>и</w:t>
      </w:r>
      <w:r w:rsidRPr="003041A8">
        <w:rPr>
          <w:rFonts w:ascii="Times New Roman" w:hAnsi="Times New Roman" w:cs="Times New Roman"/>
          <w:sz w:val="28"/>
          <w:szCs w:val="28"/>
          <w:lang w:val="uk-UA" w:eastAsia="ru-RU"/>
        </w:rPr>
        <w:t>х часток домішок від води використовують відстоювання, флотацію або фільтрацію.</w:t>
      </w:r>
    </w:p>
    <w:p w14:paraId="2CC8E724" w14:textId="2E21FFB0" w:rsidR="00C5433E" w:rsidRPr="003041A8" w:rsidRDefault="00C5433E" w:rsidP="00C5433E">
      <w:pPr>
        <w:pStyle w:val="aa"/>
        <w:spacing w:line="360" w:lineRule="auto"/>
        <w:ind w:firstLine="709"/>
        <w:jc w:val="both"/>
        <w:rPr>
          <w:rFonts w:ascii="Times New Roman" w:hAnsi="Times New Roman" w:cs="Times New Roman"/>
          <w:sz w:val="28"/>
          <w:szCs w:val="28"/>
          <w:lang w:val="uk-UA" w:eastAsia="ru-RU"/>
        </w:rPr>
      </w:pPr>
      <w:r w:rsidRPr="003041A8">
        <w:rPr>
          <w:rFonts w:ascii="Times New Roman" w:hAnsi="Times New Roman" w:cs="Times New Roman"/>
          <w:sz w:val="28"/>
          <w:szCs w:val="28"/>
          <w:lang w:val="uk-UA" w:eastAsia="ru-RU"/>
        </w:rPr>
        <w:lastRenderedPageBreak/>
        <w:t xml:space="preserve">Флотація – виділення стічних вод домішок шляхом додання їм </w:t>
      </w:r>
      <w:r w:rsidR="00A36A40" w:rsidRPr="003041A8">
        <w:rPr>
          <w:rFonts w:ascii="Times New Roman" w:hAnsi="Times New Roman" w:cs="Times New Roman"/>
          <w:sz w:val="28"/>
          <w:szCs w:val="28"/>
          <w:lang w:val="uk-UA" w:eastAsia="ru-RU"/>
        </w:rPr>
        <w:t>плавучості</w:t>
      </w:r>
      <w:r w:rsidRPr="003041A8">
        <w:rPr>
          <w:rFonts w:ascii="Times New Roman" w:hAnsi="Times New Roman" w:cs="Times New Roman"/>
          <w:sz w:val="28"/>
          <w:szCs w:val="28"/>
          <w:lang w:val="uk-UA" w:eastAsia="ru-RU"/>
        </w:rPr>
        <w:t xml:space="preserve"> за рахунок флотореагента, що обволікає частинки домішок і що видаляє з води разом з ними. Флотація полягає в наступному: у воду дисперсируют повітря, яке дробитися на дрібні бульбашки. При проходженні цих бульбашок 1 крізь шар води до ним прилипають частинки забруднення 2 і утворюється флотокомплекс «бульбашка повітря – частинка забруднення».</w:t>
      </w:r>
    </w:p>
    <w:p w14:paraId="32581204" w14:textId="77777777" w:rsidR="00C5433E" w:rsidRPr="003041A8" w:rsidRDefault="00C5433E" w:rsidP="00C5433E">
      <w:pPr>
        <w:pStyle w:val="aa"/>
        <w:spacing w:line="360" w:lineRule="auto"/>
        <w:ind w:firstLine="709"/>
        <w:jc w:val="both"/>
        <w:rPr>
          <w:rFonts w:ascii="Times New Roman" w:hAnsi="Times New Roman" w:cs="Times New Roman"/>
          <w:sz w:val="28"/>
          <w:szCs w:val="28"/>
          <w:lang w:val="uk-UA" w:eastAsia="ru-RU"/>
        </w:rPr>
      </w:pPr>
    </w:p>
    <w:p w14:paraId="77B7F74B" w14:textId="2763BECA" w:rsidR="00C5433E" w:rsidRPr="003041A8" w:rsidRDefault="00A36A40" w:rsidP="00A36A40">
      <w:pPr>
        <w:pStyle w:val="aa"/>
        <w:spacing w:line="360" w:lineRule="auto"/>
        <w:jc w:val="center"/>
        <w:rPr>
          <w:rFonts w:ascii="Times New Roman" w:hAnsi="Times New Roman" w:cs="Times New Roman"/>
          <w:sz w:val="28"/>
          <w:szCs w:val="28"/>
          <w:lang w:val="uk-UA" w:eastAsia="ru-RU"/>
        </w:rPr>
      </w:pPr>
      <w:r w:rsidRPr="003041A8">
        <w:rPr>
          <w:rFonts w:ascii="Times New Roman" w:hAnsi="Times New Roman"/>
          <w:bCs/>
          <w:noProof/>
          <w:sz w:val="28"/>
          <w:szCs w:val="28"/>
          <w:lang w:eastAsia="ru-RU"/>
        </w:rPr>
        <w:drawing>
          <wp:inline distT="0" distB="0" distL="0" distR="0" wp14:anchorId="499D40E8" wp14:editId="2DA5386C">
            <wp:extent cx="3324860" cy="2517775"/>
            <wp:effectExtent l="0" t="0" r="889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24860" cy="2517775"/>
                    </a:xfrm>
                    <a:prstGeom prst="rect">
                      <a:avLst/>
                    </a:prstGeom>
                    <a:noFill/>
                    <a:ln>
                      <a:noFill/>
                    </a:ln>
                  </pic:spPr>
                </pic:pic>
              </a:graphicData>
            </a:graphic>
          </wp:inline>
        </w:drawing>
      </w:r>
    </w:p>
    <w:p w14:paraId="67970243" w14:textId="77777777" w:rsidR="00C5433E" w:rsidRPr="003041A8" w:rsidRDefault="00C5433E" w:rsidP="00A36A40">
      <w:pPr>
        <w:pStyle w:val="aa"/>
        <w:spacing w:line="360" w:lineRule="auto"/>
        <w:jc w:val="center"/>
        <w:rPr>
          <w:rFonts w:ascii="Times New Roman" w:hAnsi="Times New Roman" w:cs="Times New Roman"/>
          <w:sz w:val="28"/>
          <w:szCs w:val="28"/>
          <w:lang w:val="uk-UA" w:eastAsia="ru-RU"/>
        </w:rPr>
      </w:pPr>
      <w:r w:rsidRPr="003041A8">
        <w:rPr>
          <w:rFonts w:ascii="Times New Roman" w:hAnsi="Times New Roman" w:cs="Times New Roman"/>
          <w:sz w:val="28"/>
          <w:szCs w:val="28"/>
          <w:lang w:val="uk-UA" w:eastAsia="ru-RU"/>
        </w:rPr>
        <w:t>Рисунок 1.5 – Флотокомплекс</w:t>
      </w:r>
    </w:p>
    <w:p w14:paraId="273EB4A9" w14:textId="77777777" w:rsidR="00C5433E" w:rsidRPr="003041A8" w:rsidRDefault="00C5433E" w:rsidP="00C5433E">
      <w:pPr>
        <w:pStyle w:val="aa"/>
        <w:spacing w:line="360" w:lineRule="auto"/>
        <w:ind w:firstLine="709"/>
        <w:jc w:val="both"/>
        <w:rPr>
          <w:rFonts w:ascii="Times New Roman" w:hAnsi="Times New Roman" w:cs="Times New Roman"/>
          <w:sz w:val="28"/>
          <w:szCs w:val="28"/>
          <w:lang w:val="uk-UA" w:eastAsia="ru-RU"/>
        </w:rPr>
      </w:pPr>
    </w:p>
    <w:p w14:paraId="2BA57596" w14:textId="77777777" w:rsidR="00C5433E" w:rsidRPr="003041A8" w:rsidRDefault="00C5433E" w:rsidP="00C5433E">
      <w:pPr>
        <w:pStyle w:val="aa"/>
        <w:spacing w:line="360" w:lineRule="auto"/>
        <w:ind w:firstLine="709"/>
        <w:jc w:val="both"/>
        <w:rPr>
          <w:rFonts w:ascii="Times New Roman" w:hAnsi="Times New Roman" w:cs="Times New Roman"/>
          <w:sz w:val="28"/>
          <w:szCs w:val="28"/>
          <w:lang w:val="uk-UA" w:eastAsia="ru-RU"/>
        </w:rPr>
      </w:pPr>
      <w:r w:rsidRPr="003041A8">
        <w:rPr>
          <w:rFonts w:ascii="Times New Roman" w:hAnsi="Times New Roman" w:cs="Times New Roman"/>
          <w:sz w:val="28"/>
          <w:szCs w:val="28"/>
          <w:lang w:val="uk-UA" w:eastAsia="ru-RU"/>
        </w:rPr>
        <w:t>Важливе значення має краєвий кут змочування, що утворюється між цими частинками. Чим більше значення кута, тим краще прилипнула частинка до бульбашки повітря. Існують методи дисперсирования повітря у воду, наприклад, у воду, вводять струмінь повітря, під дією якої утворюються вихори, і повітря дробиться на бульбашки.</w:t>
      </w:r>
    </w:p>
    <w:p w14:paraId="4D5456F3" w14:textId="77777777" w:rsidR="00C5433E" w:rsidRPr="003041A8" w:rsidRDefault="00C5433E" w:rsidP="00C5433E">
      <w:pPr>
        <w:pStyle w:val="aa"/>
        <w:spacing w:line="360" w:lineRule="auto"/>
        <w:ind w:firstLine="709"/>
        <w:jc w:val="both"/>
        <w:rPr>
          <w:rFonts w:ascii="Times New Roman" w:hAnsi="Times New Roman" w:cs="Times New Roman"/>
          <w:sz w:val="28"/>
          <w:szCs w:val="28"/>
          <w:lang w:val="uk-UA" w:eastAsia="ru-RU"/>
        </w:rPr>
      </w:pPr>
      <w:r w:rsidRPr="003041A8">
        <w:rPr>
          <w:rFonts w:ascii="Times New Roman" w:hAnsi="Times New Roman" w:cs="Times New Roman"/>
          <w:sz w:val="28"/>
          <w:szCs w:val="28"/>
          <w:lang w:val="uk-UA" w:eastAsia="ru-RU"/>
        </w:rPr>
        <w:t>Сорбція – виділення із стічних вод, розчинених в ній органічних речовин і газів шляхом їх концентрації на поверхні твердого тіла (адсорбція); шляхом поглинання речовини з розчину твердими тілами або рідиною (абсорбція).</w:t>
      </w:r>
    </w:p>
    <w:p w14:paraId="37989599" w14:textId="16312001" w:rsidR="00C5433E" w:rsidRPr="003041A8" w:rsidRDefault="00C5433E" w:rsidP="00C5433E">
      <w:pPr>
        <w:pStyle w:val="aa"/>
        <w:spacing w:line="360" w:lineRule="auto"/>
        <w:ind w:firstLine="709"/>
        <w:jc w:val="both"/>
        <w:rPr>
          <w:rFonts w:ascii="Times New Roman" w:hAnsi="Times New Roman" w:cs="Times New Roman"/>
          <w:sz w:val="28"/>
          <w:szCs w:val="28"/>
          <w:lang w:val="uk-UA" w:eastAsia="ru-RU"/>
        </w:rPr>
      </w:pPr>
      <w:r w:rsidRPr="003041A8">
        <w:rPr>
          <w:rFonts w:ascii="Times New Roman" w:hAnsi="Times New Roman" w:cs="Times New Roman"/>
          <w:sz w:val="28"/>
          <w:szCs w:val="28"/>
          <w:lang w:val="uk-UA" w:eastAsia="ru-RU"/>
        </w:rPr>
        <w:t xml:space="preserve">Витягання радіо ізотопів різними природними і штучними сорбентами – один з найпоширеніших способів очищення води. Механізм дії природних матеріалів, що сорбували, складний і включає разом з іонообмінним </w:t>
      </w:r>
      <w:r w:rsidRPr="003041A8">
        <w:rPr>
          <w:rFonts w:ascii="Times New Roman" w:hAnsi="Times New Roman" w:cs="Times New Roman"/>
          <w:sz w:val="28"/>
          <w:szCs w:val="28"/>
          <w:lang w:val="uk-UA" w:eastAsia="ru-RU"/>
        </w:rPr>
        <w:lastRenderedPageBreak/>
        <w:t xml:space="preserve">поглинанням радіоактивних елементів адсорбційну і хімічну взаємодію їх з поверхнею сорбенту. Як сорбенти при очищенні води застосовують солі цирконію, титану, олова, </w:t>
      </w:r>
      <w:r w:rsidR="00A36A40" w:rsidRPr="003041A8">
        <w:rPr>
          <w:rFonts w:ascii="Times New Roman" w:hAnsi="Times New Roman" w:cs="Times New Roman"/>
          <w:sz w:val="28"/>
          <w:szCs w:val="28"/>
          <w:lang w:val="uk-UA" w:eastAsia="ru-RU"/>
        </w:rPr>
        <w:t xml:space="preserve">ферроціонідні </w:t>
      </w:r>
      <w:r w:rsidRPr="003041A8">
        <w:rPr>
          <w:rFonts w:ascii="Times New Roman" w:hAnsi="Times New Roman" w:cs="Times New Roman"/>
          <w:sz w:val="28"/>
          <w:szCs w:val="28"/>
          <w:lang w:val="uk-UA" w:eastAsia="ru-RU"/>
        </w:rPr>
        <w:t xml:space="preserve">сорбенти фосфату кальцію, </w:t>
      </w:r>
      <w:r w:rsidR="00A36A40" w:rsidRPr="003041A8">
        <w:rPr>
          <w:rFonts w:ascii="Times New Roman" w:hAnsi="Times New Roman" w:cs="Times New Roman"/>
          <w:sz w:val="28"/>
          <w:szCs w:val="28"/>
          <w:lang w:val="uk-UA" w:eastAsia="ru-RU"/>
        </w:rPr>
        <w:t>силікагелі</w:t>
      </w:r>
      <w:r w:rsidRPr="003041A8">
        <w:rPr>
          <w:rFonts w:ascii="Times New Roman" w:hAnsi="Times New Roman" w:cs="Times New Roman"/>
          <w:sz w:val="28"/>
          <w:szCs w:val="28"/>
          <w:lang w:val="uk-UA" w:eastAsia="ru-RU"/>
        </w:rPr>
        <w:t xml:space="preserve"> і ін. Особливостями більшості перерахованих сорбентів є достатньо висока іонообмінна місткість, а також висока радіаційна стійкість. Недолік деяких з них – хімічний нестійкий.</w:t>
      </w:r>
    </w:p>
    <w:p w14:paraId="73AFE8F1" w14:textId="77777777" w:rsidR="00C5433E" w:rsidRPr="003041A8" w:rsidRDefault="00C5433E" w:rsidP="00C5433E">
      <w:pPr>
        <w:pStyle w:val="aa"/>
        <w:spacing w:line="360" w:lineRule="auto"/>
        <w:ind w:firstLine="709"/>
        <w:jc w:val="both"/>
        <w:rPr>
          <w:rFonts w:ascii="Times New Roman" w:hAnsi="Times New Roman" w:cs="Times New Roman"/>
          <w:sz w:val="28"/>
          <w:szCs w:val="28"/>
          <w:lang w:val="uk-UA" w:eastAsia="ru-RU"/>
        </w:rPr>
      </w:pPr>
      <w:r w:rsidRPr="003041A8">
        <w:rPr>
          <w:rFonts w:ascii="Times New Roman" w:hAnsi="Times New Roman" w:cs="Times New Roman"/>
          <w:sz w:val="28"/>
          <w:szCs w:val="28"/>
          <w:lang w:val="uk-UA" w:eastAsia="ru-RU"/>
        </w:rPr>
        <w:t>З порошкоподібних металів при очищенні води найбільш ефективним є залізо. Результати знешкодження води, забрудненої продуктами розпаду, що утворилися в результаті радіоактивного вибуху, виявилися в цьому випадку найвищими. Концентрація порошкового заліза склала 1000 міліграм/літр при 90–хвилинній обробці води.</w:t>
      </w:r>
    </w:p>
    <w:p w14:paraId="3E886800" w14:textId="77777777" w:rsidR="00C5433E" w:rsidRPr="003041A8" w:rsidRDefault="00C5433E" w:rsidP="00C5433E">
      <w:pPr>
        <w:pStyle w:val="aa"/>
        <w:spacing w:line="360" w:lineRule="auto"/>
        <w:ind w:firstLine="709"/>
        <w:jc w:val="both"/>
        <w:rPr>
          <w:rFonts w:ascii="Times New Roman" w:hAnsi="Times New Roman" w:cs="Times New Roman"/>
          <w:sz w:val="28"/>
          <w:szCs w:val="28"/>
          <w:lang w:val="uk-UA" w:eastAsia="ru-RU"/>
        </w:rPr>
      </w:pPr>
    </w:p>
    <w:p w14:paraId="120AAAFC" w14:textId="46F3E4D9" w:rsidR="00C5433E" w:rsidRPr="003041A8" w:rsidRDefault="00C5433E" w:rsidP="00A36A40">
      <w:pPr>
        <w:pStyle w:val="aa"/>
        <w:spacing w:line="360" w:lineRule="auto"/>
        <w:ind w:firstLine="709"/>
        <w:jc w:val="both"/>
        <w:outlineLvl w:val="1"/>
        <w:rPr>
          <w:rFonts w:ascii="Times New Roman" w:hAnsi="Times New Roman" w:cs="Times New Roman"/>
          <w:sz w:val="28"/>
          <w:szCs w:val="28"/>
          <w:lang w:val="uk-UA" w:eastAsia="ru-RU"/>
        </w:rPr>
      </w:pPr>
      <w:bookmarkStart w:id="10" w:name="_Toc56965529"/>
      <w:r w:rsidRPr="003041A8">
        <w:rPr>
          <w:rFonts w:ascii="Times New Roman" w:hAnsi="Times New Roman" w:cs="Times New Roman"/>
          <w:sz w:val="28"/>
          <w:szCs w:val="28"/>
          <w:lang w:val="uk-UA" w:eastAsia="ru-RU"/>
        </w:rPr>
        <w:t>1.4</w:t>
      </w:r>
      <w:r w:rsidR="008F4490" w:rsidRPr="003041A8">
        <w:rPr>
          <w:rFonts w:ascii="Times New Roman" w:hAnsi="Times New Roman" w:cs="Times New Roman"/>
          <w:sz w:val="28"/>
          <w:szCs w:val="28"/>
          <w:lang w:val="uk-UA" w:eastAsia="ru-RU"/>
        </w:rPr>
        <w:t> </w:t>
      </w:r>
      <w:r w:rsidRPr="003041A8">
        <w:rPr>
          <w:rFonts w:ascii="Times New Roman" w:hAnsi="Times New Roman" w:cs="Times New Roman"/>
          <w:sz w:val="28"/>
          <w:szCs w:val="28"/>
          <w:lang w:val="uk-UA" w:eastAsia="ru-RU"/>
        </w:rPr>
        <w:t>Критерії очищення стічних вод</w:t>
      </w:r>
      <w:bookmarkEnd w:id="10"/>
    </w:p>
    <w:p w14:paraId="3E4E3700" w14:textId="2667A887" w:rsidR="00C5433E" w:rsidRPr="00C5433E" w:rsidRDefault="00C5433E" w:rsidP="00C5433E">
      <w:pPr>
        <w:pStyle w:val="aa"/>
        <w:spacing w:line="360" w:lineRule="auto"/>
        <w:ind w:firstLine="709"/>
        <w:jc w:val="both"/>
        <w:rPr>
          <w:rFonts w:ascii="Times New Roman" w:hAnsi="Times New Roman" w:cs="Times New Roman"/>
          <w:sz w:val="28"/>
          <w:szCs w:val="28"/>
          <w:lang w:val="uk-UA" w:eastAsia="ru-RU"/>
        </w:rPr>
      </w:pPr>
      <w:r w:rsidRPr="00C5433E">
        <w:rPr>
          <w:rFonts w:ascii="Times New Roman" w:hAnsi="Times New Roman" w:cs="Times New Roman"/>
          <w:sz w:val="28"/>
          <w:szCs w:val="28"/>
          <w:lang w:val="uk-UA" w:eastAsia="ru-RU"/>
        </w:rPr>
        <w:t xml:space="preserve">Під нормами якості стічних вод розуміють допустимі (граничні) величини показників </w:t>
      </w:r>
      <w:r w:rsidR="00A36A40" w:rsidRPr="00C5433E">
        <w:rPr>
          <w:rFonts w:ascii="Times New Roman" w:hAnsi="Times New Roman" w:cs="Times New Roman"/>
          <w:sz w:val="28"/>
          <w:szCs w:val="28"/>
          <w:lang w:val="uk-UA" w:eastAsia="ru-RU"/>
        </w:rPr>
        <w:t>фізико</w:t>
      </w:r>
      <w:r w:rsidRPr="00C5433E">
        <w:rPr>
          <w:rFonts w:ascii="Times New Roman" w:hAnsi="Times New Roman" w:cs="Times New Roman"/>
          <w:sz w:val="28"/>
          <w:szCs w:val="28"/>
          <w:lang w:val="uk-UA" w:eastAsia="ru-RU"/>
        </w:rPr>
        <w:t>–хімічного складу і біологічного стану вод, їх властивості, що відповідають вимогам різних споживачів.</w:t>
      </w:r>
    </w:p>
    <w:p w14:paraId="59A0D058" w14:textId="77777777" w:rsidR="00C5433E" w:rsidRPr="00C5433E" w:rsidRDefault="00C5433E" w:rsidP="00C5433E">
      <w:pPr>
        <w:pStyle w:val="aa"/>
        <w:spacing w:line="360" w:lineRule="auto"/>
        <w:ind w:firstLine="709"/>
        <w:jc w:val="both"/>
        <w:rPr>
          <w:rFonts w:ascii="Times New Roman" w:hAnsi="Times New Roman" w:cs="Times New Roman"/>
          <w:sz w:val="28"/>
          <w:szCs w:val="28"/>
          <w:lang w:val="uk-UA" w:eastAsia="ru-RU"/>
        </w:rPr>
      </w:pPr>
      <w:r w:rsidRPr="00C5433E">
        <w:rPr>
          <w:rFonts w:ascii="Times New Roman" w:hAnsi="Times New Roman" w:cs="Times New Roman"/>
          <w:sz w:val="28"/>
          <w:szCs w:val="28"/>
          <w:lang w:val="uk-UA" w:eastAsia="ru-RU"/>
        </w:rPr>
        <w:t>Ці властивості повинні зберігатися при певних величинах параметрів середовища: гідрологічних, гідробіологічних, кліматичних і ін.</w:t>
      </w:r>
    </w:p>
    <w:p w14:paraId="0965958A" w14:textId="77777777" w:rsidR="00C5433E" w:rsidRPr="00C5433E" w:rsidRDefault="00C5433E" w:rsidP="00C5433E">
      <w:pPr>
        <w:pStyle w:val="aa"/>
        <w:spacing w:line="360" w:lineRule="auto"/>
        <w:ind w:firstLine="709"/>
        <w:jc w:val="both"/>
        <w:rPr>
          <w:rFonts w:ascii="Times New Roman" w:hAnsi="Times New Roman" w:cs="Times New Roman"/>
          <w:sz w:val="28"/>
          <w:szCs w:val="28"/>
          <w:lang w:val="uk-UA" w:eastAsia="ru-RU"/>
        </w:rPr>
      </w:pPr>
      <w:r w:rsidRPr="00C5433E">
        <w:rPr>
          <w:rFonts w:ascii="Times New Roman" w:hAnsi="Times New Roman" w:cs="Times New Roman"/>
          <w:sz w:val="28"/>
          <w:szCs w:val="28"/>
          <w:lang w:val="uk-UA" w:eastAsia="ru-RU"/>
        </w:rPr>
        <w:t>Нормативні величини указуються у вигляді концентрації, тобто кількості речовини в одиницю об’єму.</w:t>
      </w:r>
    </w:p>
    <w:p w14:paraId="1926933F" w14:textId="77777777" w:rsidR="00C5433E" w:rsidRPr="00C5433E" w:rsidRDefault="00C5433E" w:rsidP="00C5433E">
      <w:pPr>
        <w:pStyle w:val="aa"/>
        <w:spacing w:line="360" w:lineRule="auto"/>
        <w:ind w:firstLine="709"/>
        <w:jc w:val="both"/>
        <w:rPr>
          <w:rFonts w:ascii="Times New Roman" w:hAnsi="Times New Roman" w:cs="Times New Roman"/>
          <w:sz w:val="28"/>
          <w:szCs w:val="28"/>
          <w:lang w:val="uk-UA" w:eastAsia="ru-RU"/>
        </w:rPr>
      </w:pPr>
      <w:r w:rsidRPr="00C5433E">
        <w:rPr>
          <w:rFonts w:ascii="Times New Roman" w:hAnsi="Times New Roman" w:cs="Times New Roman"/>
          <w:sz w:val="28"/>
          <w:szCs w:val="28"/>
          <w:lang w:val="uk-UA" w:eastAsia="ru-RU"/>
        </w:rPr>
        <w:t>До теперішнього часу розроблені і затверджені нормативи складу і властивостей води водних об’єктів двох категорій водокористування:</w:t>
      </w:r>
    </w:p>
    <w:p w14:paraId="77EB8FA1" w14:textId="77777777" w:rsidR="00C5433E" w:rsidRPr="00C5433E" w:rsidRDefault="00C5433E" w:rsidP="00C5433E">
      <w:pPr>
        <w:pStyle w:val="aa"/>
        <w:spacing w:line="360" w:lineRule="auto"/>
        <w:ind w:firstLine="709"/>
        <w:jc w:val="both"/>
        <w:rPr>
          <w:rFonts w:ascii="Times New Roman" w:hAnsi="Times New Roman" w:cs="Times New Roman"/>
          <w:sz w:val="28"/>
          <w:szCs w:val="28"/>
          <w:lang w:val="uk-UA" w:eastAsia="ru-RU"/>
        </w:rPr>
      </w:pPr>
      <w:r w:rsidRPr="00C5433E">
        <w:rPr>
          <w:rFonts w:ascii="Times New Roman" w:hAnsi="Times New Roman" w:cs="Times New Roman"/>
          <w:sz w:val="28"/>
          <w:szCs w:val="28"/>
          <w:lang w:val="uk-UA" w:eastAsia="ru-RU"/>
        </w:rPr>
        <w:t>– Господарсько–питного і культурно–побутового;</w:t>
      </w:r>
    </w:p>
    <w:p w14:paraId="22F21916" w14:textId="77777777" w:rsidR="00C5433E" w:rsidRPr="00C5433E" w:rsidRDefault="00C5433E" w:rsidP="00C5433E">
      <w:pPr>
        <w:pStyle w:val="aa"/>
        <w:spacing w:line="360" w:lineRule="auto"/>
        <w:ind w:firstLine="709"/>
        <w:jc w:val="both"/>
        <w:rPr>
          <w:rFonts w:ascii="Times New Roman" w:hAnsi="Times New Roman" w:cs="Times New Roman"/>
          <w:sz w:val="28"/>
          <w:szCs w:val="28"/>
          <w:lang w:val="uk-UA" w:eastAsia="ru-RU"/>
        </w:rPr>
      </w:pPr>
      <w:r w:rsidRPr="00C5433E">
        <w:rPr>
          <w:rFonts w:ascii="Times New Roman" w:hAnsi="Times New Roman" w:cs="Times New Roman"/>
          <w:sz w:val="28"/>
          <w:szCs w:val="28"/>
          <w:lang w:val="uk-UA" w:eastAsia="ru-RU"/>
        </w:rPr>
        <w:t>– Рибогосподарського.</w:t>
      </w:r>
    </w:p>
    <w:p w14:paraId="3CB935BD" w14:textId="77777777" w:rsidR="00C5433E" w:rsidRPr="00C5433E" w:rsidRDefault="00C5433E" w:rsidP="00C5433E">
      <w:pPr>
        <w:pStyle w:val="aa"/>
        <w:spacing w:line="360" w:lineRule="auto"/>
        <w:ind w:firstLine="709"/>
        <w:jc w:val="both"/>
        <w:rPr>
          <w:rFonts w:ascii="Times New Roman" w:hAnsi="Times New Roman" w:cs="Times New Roman"/>
          <w:sz w:val="28"/>
          <w:szCs w:val="28"/>
          <w:lang w:val="uk-UA" w:eastAsia="ru-RU"/>
        </w:rPr>
      </w:pPr>
      <w:r w:rsidRPr="00C5433E">
        <w:rPr>
          <w:rFonts w:ascii="Times New Roman" w:hAnsi="Times New Roman" w:cs="Times New Roman"/>
          <w:sz w:val="28"/>
          <w:szCs w:val="28"/>
          <w:lang w:val="uk-UA" w:eastAsia="ru-RU"/>
        </w:rPr>
        <w:t>Загальні вимоги до якості води, використовуваних для цих цілей, базується на показниках фізичного стану, хімічного і бактеріологічного складу води (температура, зважені речовини і т.д.).</w:t>
      </w:r>
    </w:p>
    <w:p w14:paraId="284F57D9" w14:textId="77777777" w:rsidR="00C5433E" w:rsidRPr="00C5433E" w:rsidRDefault="00C5433E" w:rsidP="00C5433E">
      <w:pPr>
        <w:pStyle w:val="aa"/>
        <w:spacing w:line="360" w:lineRule="auto"/>
        <w:ind w:firstLine="709"/>
        <w:jc w:val="both"/>
        <w:rPr>
          <w:rFonts w:ascii="Times New Roman" w:hAnsi="Times New Roman" w:cs="Times New Roman"/>
          <w:sz w:val="28"/>
          <w:szCs w:val="28"/>
          <w:lang w:val="uk-UA" w:eastAsia="ru-RU"/>
        </w:rPr>
      </w:pPr>
      <w:r w:rsidRPr="00C5433E">
        <w:rPr>
          <w:rFonts w:ascii="Times New Roman" w:hAnsi="Times New Roman" w:cs="Times New Roman"/>
          <w:sz w:val="28"/>
          <w:szCs w:val="28"/>
          <w:lang w:val="uk-UA" w:eastAsia="ru-RU"/>
        </w:rPr>
        <w:lastRenderedPageBreak/>
        <w:t>Вміст у воді речовини в гранично–допустимій концентрації (ГДК) складає одну дозу цієї речовини, тобто вода, що містить яку–небудь речовину в одній дозі так само нешкідлива за відсутності цієї речовини взагалі.</w:t>
      </w:r>
    </w:p>
    <w:p w14:paraId="06E9DE8D" w14:textId="77777777" w:rsidR="00C5433E" w:rsidRPr="00C5433E" w:rsidRDefault="00C5433E" w:rsidP="00C5433E">
      <w:pPr>
        <w:pStyle w:val="aa"/>
        <w:spacing w:line="360" w:lineRule="auto"/>
        <w:ind w:firstLine="709"/>
        <w:jc w:val="both"/>
        <w:rPr>
          <w:rFonts w:ascii="Times New Roman" w:hAnsi="Times New Roman" w:cs="Times New Roman"/>
          <w:sz w:val="28"/>
          <w:szCs w:val="28"/>
          <w:lang w:val="uk-UA" w:eastAsia="ru-RU"/>
        </w:rPr>
      </w:pPr>
      <w:r w:rsidRPr="00C5433E">
        <w:rPr>
          <w:rFonts w:ascii="Times New Roman" w:hAnsi="Times New Roman" w:cs="Times New Roman"/>
          <w:sz w:val="28"/>
          <w:szCs w:val="28"/>
          <w:lang w:val="uk-UA" w:eastAsia="ru-RU"/>
        </w:rPr>
        <w:t>Згідно «Правилам охорона поверхневих вод від забруднення стічними водами» нешкідливість води буде забезпечена за умови:</w:t>
      </w:r>
    </w:p>
    <w:p w14:paraId="550B7BF9" w14:textId="77777777" w:rsidR="00C5433E" w:rsidRPr="00C5433E" w:rsidRDefault="00C5433E" w:rsidP="00C5433E">
      <w:pPr>
        <w:pStyle w:val="aa"/>
        <w:spacing w:line="360" w:lineRule="auto"/>
        <w:ind w:firstLine="709"/>
        <w:jc w:val="both"/>
        <w:rPr>
          <w:rFonts w:ascii="Times New Roman" w:hAnsi="Times New Roman" w:cs="Times New Roman"/>
          <w:sz w:val="28"/>
          <w:szCs w:val="28"/>
          <w:lang w:val="uk-UA" w:eastAsia="ru-RU"/>
        </w:rPr>
      </w:pPr>
    </w:p>
    <w:p w14:paraId="349FD480" w14:textId="45B6CFF1" w:rsidR="00C5433E" w:rsidRPr="00C5433E" w:rsidRDefault="00C5433E" w:rsidP="00A36A40">
      <w:pPr>
        <w:pStyle w:val="aa"/>
        <w:spacing w:line="360" w:lineRule="auto"/>
        <w:ind w:firstLine="709"/>
        <w:jc w:val="right"/>
        <w:rPr>
          <w:rFonts w:ascii="Times New Roman" w:hAnsi="Times New Roman" w:cs="Times New Roman"/>
          <w:sz w:val="28"/>
          <w:szCs w:val="28"/>
          <w:lang w:val="uk-UA" w:eastAsia="ru-RU"/>
        </w:rPr>
      </w:pPr>
      <w:r w:rsidRPr="00C5433E">
        <w:rPr>
          <w:rFonts w:ascii="Times New Roman" w:hAnsi="Times New Roman" w:cs="Times New Roman"/>
          <w:sz w:val="28"/>
          <w:szCs w:val="28"/>
          <w:lang w:val="uk-UA" w:eastAsia="ru-RU"/>
        </w:rPr>
        <w:t xml:space="preserve"> </w:t>
      </w:r>
      <w:r w:rsidR="00A36A40" w:rsidRPr="0014292E">
        <w:rPr>
          <w:rFonts w:ascii="Times New Roman" w:hAnsi="Times New Roman"/>
          <w:bCs/>
          <w:noProof/>
          <w:sz w:val="28"/>
          <w:szCs w:val="28"/>
          <w:lang w:eastAsia="ru-RU"/>
        </w:rPr>
        <w:drawing>
          <wp:inline distT="0" distB="0" distL="0" distR="0" wp14:anchorId="0F3A67FA" wp14:editId="67ADB58A">
            <wp:extent cx="1045210" cy="581660"/>
            <wp:effectExtent l="0" t="0" r="2540" b="889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45210" cy="581660"/>
                    </a:xfrm>
                    <a:prstGeom prst="rect">
                      <a:avLst/>
                    </a:prstGeom>
                    <a:noFill/>
                    <a:ln>
                      <a:noFill/>
                    </a:ln>
                  </pic:spPr>
                </pic:pic>
              </a:graphicData>
            </a:graphic>
          </wp:inline>
        </w:drawing>
      </w:r>
      <w:r w:rsidRPr="00C5433E">
        <w:rPr>
          <w:rFonts w:ascii="Times New Roman" w:hAnsi="Times New Roman" w:cs="Times New Roman"/>
          <w:sz w:val="28"/>
          <w:szCs w:val="28"/>
          <w:lang w:val="uk-UA" w:eastAsia="ru-RU"/>
        </w:rPr>
        <w:tab/>
      </w:r>
      <w:r w:rsidRPr="00C5433E">
        <w:rPr>
          <w:rFonts w:ascii="Times New Roman" w:hAnsi="Times New Roman" w:cs="Times New Roman"/>
          <w:sz w:val="28"/>
          <w:szCs w:val="28"/>
          <w:lang w:val="uk-UA" w:eastAsia="ru-RU"/>
        </w:rPr>
        <w:tab/>
      </w:r>
      <w:r w:rsidRPr="00C5433E">
        <w:rPr>
          <w:rFonts w:ascii="Times New Roman" w:hAnsi="Times New Roman" w:cs="Times New Roman"/>
          <w:sz w:val="28"/>
          <w:szCs w:val="28"/>
          <w:lang w:val="uk-UA" w:eastAsia="ru-RU"/>
        </w:rPr>
        <w:tab/>
      </w:r>
      <w:r w:rsidRPr="00C5433E">
        <w:rPr>
          <w:rFonts w:ascii="Times New Roman" w:hAnsi="Times New Roman" w:cs="Times New Roman"/>
          <w:sz w:val="28"/>
          <w:szCs w:val="28"/>
          <w:lang w:val="uk-UA" w:eastAsia="ru-RU"/>
        </w:rPr>
        <w:tab/>
      </w:r>
      <w:r w:rsidRPr="00C5433E">
        <w:rPr>
          <w:rFonts w:ascii="Times New Roman" w:hAnsi="Times New Roman" w:cs="Times New Roman"/>
          <w:sz w:val="28"/>
          <w:szCs w:val="28"/>
          <w:lang w:val="uk-UA" w:eastAsia="ru-RU"/>
        </w:rPr>
        <w:tab/>
        <w:t>(1.</w:t>
      </w:r>
      <w:r w:rsidR="00A36A40">
        <w:rPr>
          <w:rFonts w:ascii="Times New Roman" w:hAnsi="Times New Roman" w:cs="Times New Roman"/>
          <w:sz w:val="28"/>
          <w:szCs w:val="28"/>
          <w:lang w:val="uk-UA" w:eastAsia="ru-RU"/>
        </w:rPr>
        <w:t>2</w:t>
      </w:r>
      <w:r w:rsidRPr="00C5433E">
        <w:rPr>
          <w:rFonts w:ascii="Times New Roman" w:hAnsi="Times New Roman" w:cs="Times New Roman"/>
          <w:sz w:val="28"/>
          <w:szCs w:val="28"/>
          <w:lang w:val="uk-UA" w:eastAsia="ru-RU"/>
        </w:rPr>
        <w:t>)</w:t>
      </w:r>
    </w:p>
    <w:p w14:paraId="72A8128E" w14:textId="77777777" w:rsidR="00C5433E" w:rsidRPr="00C5433E" w:rsidRDefault="00C5433E" w:rsidP="00C5433E">
      <w:pPr>
        <w:pStyle w:val="aa"/>
        <w:spacing w:line="360" w:lineRule="auto"/>
        <w:ind w:firstLine="709"/>
        <w:jc w:val="both"/>
        <w:rPr>
          <w:rFonts w:ascii="Times New Roman" w:hAnsi="Times New Roman" w:cs="Times New Roman"/>
          <w:sz w:val="28"/>
          <w:szCs w:val="28"/>
          <w:lang w:val="uk-UA" w:eastAsia="ru-RU"/>
        </w:rPr>
      </w:pPr>
    </w:p>
    <w:p w14:paraId="34DCCC8B" w14:textId="77777777" w:rsidR="00C5433E" w:rsidRPr="00C5433E" w:rsidRDefault="00C5433E" w:rsidP="00C5433E">
      <w:pPr>
        <w:pStyle w:val="aa"/>
        <w:spacing w:line="360" w:lineRule="auto"/>
        <w:ind w:firstLine="709"/>
        <w:jc w:val="both"/>
        <w:rPr>
          <w:rFonts w:ascii="Times New Roman" w:hAnsi="Times New Roman" w:cs="Times New Roman"/>
          <w:sz w:val="28"/>
          <w:szCs w:val="28"/>
          <w:lang w:val="uk-UA" w:eastAsia="ru-RU"/>
        </w:rPr>
      </w:pPr>
      <w:r w:rsidRPr="00C5433E">
        <w:rPr>
          <w:rFonts w:ascii="Times New Roman" w:hAnsi="Times New Roman" w:cs="Times New Roman"/>
          <w:sz w:val="28"/>
          <w:szCs w:val="28"/>
          <w:lang w:val="uk-UA" w:eastAsia="ru-RU"/>
        </w:rPr>
        <w:t>де</w:t>
      </w:r>
      <w:r w:rsidRPr="00C5433E">
        <w:rPr>
          <w:rFonts w:ascii="Times New Roman" w:hAnsi="Times New Roman" w:cs="Times New Roman"/>
          <w:sz w:val="28"/>
          <w:szCs w:val="28"/>
          <w:lang w:val="uk-UA" w:eastAsia="ru-RU"/>
        </w:rPr>
        <w:tab/>
        <w:t>Ci – концентрація речовини i у воді водного об’єкту;</w:t>
      </w:r>
    </w:p>
    <w:p w14:paraId="159FCD2F" w14:textId="30814D27" w:rsidR="00C5433E" w:rsidRPr="00C5433E" w:rsidRDefault="00A36A40" w:rsidP="00C5433E">
      <w:pPr>
        <w:pStyle w:val="aa"/>
        <w:spacing w:line="360" w:lineRule="auto"/>
        <w:ind w:firstLine="709"/>
        <w:jc w:val="both"/>
        <w:rPr>
          <w:rFonts w:ascii="Times New Roman" w:hAnsi="Times New Roman" w:cs="Times New Roman"/>
          <w:sz w:val="28"/>
          <w:szCs w:val="28"/>
          <w:lang w:val="uk-UA" w:eastAsia="ru-RU"/>
        </w:rPr>
      </w:pPr>
      <w:r>
        <w:rPr>
          <w:rFonts w:ascii="Times New Roman" w:hAnsi="Times New Roman" w:cs="Times New Roman"/>
          <w:sz w:val="28"/>
          <w:szCs w:val="28"/>
          <w:lang w:val="uk-UA" w:eastAsia="ru-RU"/>
        </w:rPr>
        <w:t xml:space="preserve">          </w:t>
      </w:r>
      <w:r w:rsidR="00C5433E" w:rsidRPr="00C5433E">
        <w:rPr>
          <w:rFonts w:ascii="Times New Roman" w:hAnsi="Times New Roman" w:cs="Times New Roman"/>
          <w:sz w:val="28"/>
          <w:szCs w:val="28"/>
          <w:lang w:val="uk-UA" w:eastAsia="ru-RU"/>
        </w:rPr>
        <w:t>ПДКi – гранично–допустима концентрація цієї речовини.</w:t>
      </w:r>
    </w:p>
    <w:p w14:paraId="2E8F5200" w14:textId="77777777" w:rsidR="00C5433E" w:rsidRPr="00C5433E" w:rsidRDefault="00C5433E" w:rsidP="00C5433E">
      <w:pPr>
        <w:pStyle w:val="aa"/>
        <w:spacing w:line="360" w:lineRule="auto"/>
        <w:ind w:firstLine="709"/>
        <w:jc w:val="both"/>
        <w:rPr>
          <w:rFonts w:ascii="Times New Roman" w:hAnsi="Times New Roman" w:cs="Times New Roman"/>
          <w:sz w:val="28"/>
          <w:szCs w:val="28"/>
          <w:lang w:val="uk-UA" w:eastAsia="ru-RU"/>
        </w:rPr>
      </w:pPr>
    </w:p>
    <w:p w14:paraId="4B49A03E" w14:textId="77777777" w:rsidR="00C5433E" w:rsidRPr="00C5433E" w:rsidRDefault="00C5433E" w:rsidP="00C5433E">
      <w:pPr>
        <w:pStyle w:val="aa"/>
        <w:spacing w:line="360" w:lineRule="auto"/>
        <w:ind w:firstLine="709"/>
        <w:jc w:val="both"/>
        <w:rPr>
          <w:rFonts w:ascii="Times New Roman" w:hAnsi="Times New Roman" w:cs="Times New Roman"/>
          <w:sz w:val="28"/>
          <w:szCs w:val="28"/>
          <w:lang w:val="uk-UA" w:eastAsia="ru-RU"/>
        </w:rPr>
      </w:pPr>
      <w:r w:rsidRPr="00C5433E">
        <w:rPr>
          <w:rFonts w:ascii="Times New Roman" w:hAnsi="Times New Roman" w:cs="Times New Roman"/>
          <w:sz w:val="28"/>
          <w:szCs w:val="28"/>
          <w:lang w:val="uk-UA" w:eastAsia="ru-RU"/>
        </w:rPr>
        <w:t>З виразу виходить, що для декількох речовин одного ЛПВ концентрація кожного з них повинна бути не менш відповідною ГДК і складати її частину згідно виразу:</w:t>
      </w:r>
    </w:p>
    <w:p w14:paraId="629546FC" w14:textId="77777777" w:rsidR="00C5433E" w:rsidRPr="00C5433E" w:rsidRDefault="00C5433E" w:rsidP="00C5433E">
      <w:pPr>
        <w:pStyle w:val="aa"/>
        <w:spacing w:line="360" w:lineRule="auto"/>
        <w:ind w:firstLine="709"/>
        <w:jc w:val="both"/>
        <w:rPr>
          <w:rFonts w:ascii="Times New Roman" w:hAnsi="Times New Roman" w:cs="Times New Roman"/>
          <w:sz w:val="28"/>
          <w:szCs w:val="28"/>
          <w:lang w:val="uk-UA" w:eastAsia="ru-RU"/>
        </w:rPr>
      </w:pPr>
    </w:p>
    <w:p w14:paraId="13D110EF" w14:textId="341BCF7C" w:rsidR="00C5433E" w:rsidRPr="00C5433E" w:rsidRDefault="00C5433E" w:rsidP="00A36A40">
      <w:pPr>
        <w:pStyle w:val="aa"/>
        <w:spacing w:line="360" w:lineRule="auto"/>
        <w:ind w:firstLine="709"/>
        <w:jc w:val="right"/>
        <w:rPr>
          <w:rFonts w:ascii="Times New Roman" w:hAnsi="Times New Roman" w:cs="Times New Roman"/>
          <w:sz w:val="28"/>
          <w:szCs w:val="28"/>
          <w:lang w:val="uk-UA" w:eastAsia="ru-RU"/>
        </w:rPr>
      </w:pPr>
      <w:r w:rsidRPr="00C5433E">
        <w:rPr>
          <w:rFonts w:ascii="Times New Roman" w:hAnsi="Times New Roman" w:cs="Times New Roman"/>
          <w:sz w:val="28"/>
          <w:szCs w:val="28"/>
          <w:lang w:val="uk-UA" w:eastAsia="ru-RU"/>
        </w:rPr>
        <w:t xml:space="preserve"> </w:t>
      </w:r>
      <w:r w:rsidR="00A36A40" w:rsidRPr="0014292E">
        <w:rPr>
          <w:rFonts w:ascii="Times New Roman" w:hAnsi="Times New Roman"/>
          <w:bCs/>
          <w:noProof/>
          <w:sz w:val="28"/>
          <w:szCs w:val="28"/>
          <w:lang w:eastAsia="ru-RU"/>
        </w:rPr>
        <w:drawing>
          <wp:inline distT="0" distB="0" distL="0" distR="0" wp14:anchorId="3E656922" wp14:editId="7D083757">
            <wp:extent cx="1864426" cy="490260"/>
            <wp:effectExtent l="0" t="0" r="2540" b="508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04345" cy="500757"/>
                    </a:xfrm>
                    <a:prstGeom prst="rect">
                      <a:avLst/>
                    </a:prstGeom>
                    <a:noFill/>
                    <a:ln>
                      <a:noFill/>
                    </a:ln>
                  </pic:spPr>
                </pic:pic>
              </a:graphicData>
            </a:graphic>
          </wp:inline>
        </w:drawing>
      </w:r>
      <w:r w:rsidRPr="00C5433E">
        <w:rPr>
          <w:rFonts w:ascii="Times New Roman" w:hAnsi="Times New Roman" w:cs="Times New Roman"/>
          <w:sz w:val="28"/>
          <w:szCs w:val="28"/>
          <w:lang w:val="uk-UA" w:eastAsia="ru-RU"/>
        </w:rPr>
        <w:tab/>
      </w:r>
      <w:r w:rsidR="00A36A40">
        <w:rPr>
          <w:rFonts w:ascii="Times New Roman" w:hAnsi="Times New Roman" w:cs="Times New Roman"/>
          <w:sz w:val="28"/>
          <w:szCs w:val="28"/>
          <w:lang w:val="uk-UA" w:eastAsia="ru-RU"/>
        </w:rPr>
        <w:tab/>
      </w:r>
      <w:r w:rsidR="00B03C3A">
        <w:rPr>
          <w:rFonts w:ascii="Times New Roman" w:hAnsi="Times New Roman" w:cs="Times New Roman"/>
          <w:sz w:val="28"/>
          <w:szCs w:val="28"/>
          <w:lang w:val="uk-UA" w:eastAsia="ru-RU"/>
        </w:rPr>
        <w:tab/>
      </w:r>
      <w:r w:rsidR="00B03C3A">
        <w:rPr>
          <w:rFonts w:ascii="Times New Roman" w:hAnsi="Times New Roman" w:cs="Times New Roman"/>
          <w:sz w:val="28"/>
          <w:szCs w:val="28"/>
          <w:lang w:val="uk-UA" w:eastAsia="ru-RU"/>
        </w:rPr>
        <w:tab/>
        <w:t>(1.3</w:t>
      </w:r>
      <w:r w:rsidRPr="00C5433E">
        <w:rPr>
          <w:rFonts w:ascii="Times New Roman" w:hAnsi="Times New Roman" w:cs="Times New Roman"/>
          <w:sz w:val="28"/>
          <w:szCs w:val="28"/>
          <w:lang w:val="uk-UA" w:eastAsia="ru-RU"/>
        </w:rPr>
        <w:t>)</w:t>
      </w:r>
    </w:p>
    <w:p w14:paraId="56835D11" w14:textId="77777777" w:rsidR="00C5433E" w:rsidRPr="00C5433E" w:rsidRDefault="00C5433E" w:rsidP="00C5433E">
      <w:pPr>
        <w:pStyle w:val="aa"/>
        <w:spacing w:line="360" w:lineRule="auto"/>
        <w:ind w:firstLine="709"/>
        <w:jc w:val="both"/>
        <w:rPr>
          <w:rFonts w:ascii="Times New Roman" w:hAnsi="Times New Roman" w:cs="Times New Roman"/>
          <w:sz w:val="28"/>
          <w:szCs w:val="28"/>
          <w:lang w:val="uk-UA" w:eastAsia="ru-RU"/>
        </w:rPr>
      </w:pPr>
    </w:p>
    <w:p w14:paraId="08963084" w14:textId="2572C7CE" w:rsidR="00C5433E" w:rsidRPr="00C5433E" w:rsidRDefault="00A36A40" w:rsidP="00C5433E">
      <w:pPr>
        <w:pStyle w:val="aa"/>
        <w:spacing w:line="360" w:lineRule="auto"/>
        <w:ind w:firstLine="709"/>
        <w:jc w:val="both"/>
        <w:rPr>
          <w:rFonts w:ascii="Times New Roman" w:hAnsi="Times New Roman" w:cs="Times New Roman"/>
          <w:sz w:val="28"/>
          <w:szCs w:val="28"/>
          <w:lang w:val="uk-UA" w:eastAsia="ru-RU"/>
        </w:rPr>
      </w:pPr>
      <w:r>
        <w:rPr>
          <w:rFonts w:ascii="Times New Roman" w:hAnsi="Times New Roman" w:cs="Times New Roman"/>
          <w:sz w:val="28"/>
          <w:szCs w:val="28"/>
          <w:lang w:val="uk-UA" w:eastAsia="ru-RU"/>
        </w:rPr>
        <w:t>д</w:t>
      </w:r>
      <w:r w:rsidR="00C5433E" w:rsidRPr="00C5433E">
        <w:rPr>
          <w:rFonts w:ascii="Times New Roman" w:hAnsi="Times New Roman" w:cs="Times New Roman"/>
          <w:sz w:val="28"/>
          <w:szCs w:val="28"/>
          <w:lang w:val="uk-UA" w:eastAsia="ru-RU"/>
        </w:rPr>
        <w:t>е СZ – допустима концентрація даної речовини у воді;</w:t>
      </w:r>
    </w:p>
    <w:p w14:paraId="04CFFB8B" w14:textId="320289E8" w:rsidR="00C5433E" w:rsidRPr="00C5433E" w:rsidRDefault="00A36A40" w:rsidP="00C5433E">
      <w:pPr>
        <w:pStyle w:val="aa"/>
        <w:spacing w:line="360" w:lineRule="auto"/>
        <w:ind w:firstLine="709"/>
        <w:jc w:val="both"/>
        <w:rPr>
          <w:rFonts w:ascii="Times New Roman" w:hAnsi="Times New Roman" w:cs="Times New Roman"/>
          <w:sz w:val="28"/>
          <w:szCs w:val="28"/>
          <w:lang w:val="uk-UA" w:eastAsia="ru-RU"/>
        </w:rPr>
      </w:pPr>
      <w:r>
        <w:rPr>
          <w:rFonts w:ascii="Times New Roman" w:hAnsi="Times New Roman" w:cs="Times New Roman"/>
          <w:sz w:val="28"/>
          <w:szCs w:val="28"/>
          <w:lang w:val="uk-UA" w:eastAsia="ru-RU"/>
        </w:rPr>
        <w:t xml:space="preserve">   </w:t>
      </w:r>
      <w:r w:rsidR="009E6501">
        <w:rPr>
          <w:rFonts w:ascii="Times New Roman" w:hAnsi="Times New Roman" w:cs="Times New Roman"/>
          <w:sz w:val="28"/>
          <w:szCs w:val="28"/>
          <w:lang w:val="uk-UA" w:eastAsia="ru-RU"/>
        </w:rPr>
        <w:t xml:space="preserve"> </w:t>
      </w:r>
      <w:r>
        <w:rPr>
          <w:rFonts w:ascii="Times New Roman" w:hAnsi="Times New Roman" w:cs="Times New Roman"/>
          <w:sz w:val="28"/>
          <w:szCs w:val="28"/>
          <w:lang w:val="uk-UA" w:eastAsia="ru-RU"/>
        </w:rPr>
        <w:t xml:space="preserve"> </w:t>
      </w:r>
      <w:r w:rsidR="00C5433E" w:rsidRPr="00C5433E">
        <w:rPr>
          <w:rFonts w:ascii="Times New Roman" w:hAnsi="Times New Roman" w:cs="Times New Roman"/>
          <w:sz w:val="28"/>
          <w:szCs w:val="28"/>
          <w:lang w:val="uk-UA" w:eastAsia="ru-RU"/>
        </w:rPr>
        <w:t>ПДКZ – гранично–допустима концентрація цієї речовини у воді за відсутності інших забруднюючих речовин.</w:t>
      </w:r>
    </w:p>
    <w:p w14:paraId="39F1B0D4" w14:textId="77777777" w:rsidR="00C5433E" w:rsidRPr="00C5433E" w:rsidRDefault="00C5433E" w:rsidP="00C5433E">
      <w:pPr>
        <w:pStyle w:val="aa"/>
        <w:spacing w:line="360" w:lineRule="auto"/>
        <w:ind w:firstLine="709"/>
        <w:jc w:val="both"/>
        <w:rPr>
          <w:rFonts w:ascii="Times New Roman" w:hAnsi="Times New Roman" w:cs="Times New Roman"/>
          <w:sz w:val="28"/>
          <w:szCs w:val="28"/>
          <w:lang w:val="uk-UA" w:eastAsia="ru-RU"/>
        </w:rPr>
      </w:pPr>
    </w:p>
    <w:p w14:paraId="08198ABD" w14:textId="647F5951" w:rsidR="00C5433E" w:rsidRPr="00C5433E" w:rsidRDefault="00C5433E" w:rsidP="00C5433E">
      <w:pPr>
        <w:pStyle w:val="aa"/>
        <w:spacing w:line="360" w:lineRule="auto"/>
        <w:ind w:firstLine="709"/>
        <w:jc w:val="both"/>
        <w:rPr>
          <w:rFonts w:ascii="Times New Roman" w:hAnsi="Times New Roman" w:cs="Times New Roman"/>
          <w:sz w:val="28"/>
          <w:szCs w:val="28"/>
          <w:lang w:val="uk-UA" w:eastAsia="ru-RU"/>
        </w:rPr>
      </w:pPr>
      <w:r w:rsidRPr="00C5433E">
        <w:rPr>
          <w:rFonts w:ascii="Times New Roman" w:hAnsi="Times New Roman" w:cs="Times New Roman"/>
          <w:sz w:val="28"/>
          <w:szCs w:val="28"/>
          <w:lang w:val="uk-UA" w:eastAsia="ru-RU"/>
        </w:rPr>
        <w:t>Щоб гарантувати якість води для кожного підприємства встановлюєтьс</w:t>
      </w:r>
      <w:r w:rsidR="009E6501">
        <w:rPr>
          <w:rFonts w:ascii="Times New Roman" w:hAnsi="Times New Roman" w:cs="Times New Roman"/>
          <w:sz w:val="28"/>
          <w:szCs w:val="28"/>
          <w:lang w:val="uk-UA" w:eastAsia="ru-RU"/>
        </w:rPr>
        <w:t>я гранично–допустиме скидання (ГДС) шкідливих речовин. Під Г</w:t>
      </w:r>
      <w:r w:rsidRPr="00C5433E">
        <w:rPr>
          <w:rFonts w:ascii="Times New Roman" w:hAnsi="Times New Roman" w:cs="Times New Roman"/>
          <w:sz w:val="28"/>
          <w:szCs w:val="28"/>
          <w:lang w:val="uk-UA" w:eastAsia="ru-RU"/>
        </w:rPr>
        <w:t>ДС мається на увазі</w:t>
      </w:r>
      <w:r w:rsidR="00B03C3A">
        <w:rPr>
          <w:rFonts w:ascii="Times New Roman" w:hAnsi="Times New Roman" w:cs="Times New Roman"/>
          <w:sz w:val="28"/>
          <w:szCs w:val="28"/>
          <w:lang w:val="uk-UA" w:eastAsia="ru-RU"/>
        </w:rPr>
        <w:t>:</w:t>
      </w:r>
      <w:r w:rsidRPr="00C5433E">
        <w:rPr>
          <w:rFonts w:ascii="Times New Roman" w:hAnsi="Times New Roman" w:cs="Times New Roman"/>
          <w:sz w:val="28"/>
          <w:szCs w:val="28"/>
          <w:lang w:val="uk-UA" w:eastAsia="ru-RU"/>
        </w:rPr>
        <w:t xml:space="preserve"> «</w:t>
      </w:r>
      <w:r w:rsidR="00B03C3A" w:rsidRPr="00C5433E">
        <w:rPr>
          <w:rFonts w:ascii="Times New Roman" w:hAnsi="Times New Roman" w:cs="Times New Roman"/>
          <w:sz w:val="28"/>
          <w:szCs w:val="28"/>
          <w:lang w:val="uk-UA" w:eastAsia="ru-RU"/>
        </w:rPr>
        <w:t>маса</w:t>
      </w:r>
      <w:r w:rsidRPr="00C5433E">
        <w:rPr>
          <w:rFonts w:ascii="Times New Roman" w:hAnsi="Times New Roman" w:cs="Times New Roman"/>
          <w:sz w:val="28"/>
          <w:szCs w:val="28"/>
          <w:lang w:val="uk-UA" w:eastAsia="ru-RU"/>
        </w:rPr>
        <w:t xml:space="preserve"> речовини в стічних водах, максимально допустима до відведення зі встановленим режимом в даному пункті даного об’єкту в одиницю часу з метою забезпечення норм я</w:t>
      </w:r>
      <w:r w:rsidR="009E6501">
        <w:rPr>
          <w:rFonts w:ascii="Times New Roman" w:hAnsi="Times New Roman" w:cs="Times New Roman"/>
          <w:sz w:val="28"/>
          <w:szCs w:val="28"/>
          <w:lang w:val="uk-UA" w:eastAsia="ru-RU"/>
        </w:rPr>
        <w:t>кості води в контрольному пункті</w:t>
      </w:r>
      <w:r w:rsidRPr="00C5433E">
        <w:rPr>
          <w:rFonts w:ascii="Times New Roman" w:hAnsi="Times New Roman" w:cs="Times New Roman"/>
          <w:sz w:val="28"/>
          <w:szCs w:val="28"/>
          <w:lang w:val="uk-UA" w:eastAsia="ru-RU"/>
        </w:rPr>
        <w:t>».</w:t>
      </w:r>
    </w:p>
    <w:p w14:paraId="56EC2058" w14:textId="77777777" w:rsidR="00C5433E" w:rsidRPr="00C5433E" w:rsidRDefault="00C5433E" w:rsidP="00C5433E">
      <w:pPr>
        <w:pStyle w:val="aa"/>
        <w:spacing w:line="360" w:lineRule="auto"/>
        <w:ind w:firstLine="709"/>
        <w:jc w:val="both"/>
        <w:rPr>
          <w:rFonts w:ascii="Times New Roman" w:hAnsi="Times New Roman" w:cs="Times New Roman"/>
          <w:sz w:val="28"/>
          <w:szCs w:val="28"/>
          <w:lang w:val="uk-UA" w:eastAsia="ru-RU"/>
        </w:rPr>
      </w:pPr>
      <w:r w:rsidRPr="00C5433E">
        <w:rPr>
          <w:rFonts w:ascii="Times New Roman" w:hAnsi="Times New Roman" w:cs="Times New Roman"/>
          <w:sz w:val="28"/>
          <w:szCs w:val="28"/>
          <w:lang w:val="uk-UA" w:eastAsia="ru-RU"/>
        </w:rPr>
        <w:lastRenderedPageBreak/>
        <w:t>Стічні води згідно п.3 ГОСТ 17.1.01–77 є нормативно чистими з концентрацією, якщо відведення їх у водні об’єкти з витратою Iст не приводить до порушення норм якості води в контрольованому пункті водопостачання, з умови:</w:t>
      </w:r>
    </w:p>
    <w:p w14:paraId="3BA1A5D6" w14:textId="77777777" w:rsidR="00C5433E" w:rsidRPr="00C5433E" w:rsidRDefault="00C5433E" w:rsidP="00C5433E">
      <w:pPr>
        <w:pStyle w:val="aa"/>
        <w:spacing w:line="360" w:lineRule="auto"/>
        <w:ind w:firstLine="709"/>
        <w:jc w:val="both"/>
        <w:rPr>
          <w:rFonts w:ascii="Times New Roman" w:hAnsi="Times New Roman" w:cs="Times New Roman"/>
          <w:sz w:val="28"/>
          <w:szCs w:val="28"/>
          <w:lang w:val="uk-UA" w:eastAsia="ru-RU"/>
        </w:rPr>
      </w:pPr>
    </w:p>
    <w:p w14:paraId="4363E2BA" w14:textId="55AA6D01" w:rsidR="00C5433E" w:rsidRPr="00C5433E" w:rsidRDefault="00C5433E" w:rsidP="00B03C3A">
      <w:pPr>
        <w:pStyle w:val="aa"/>
        <w:spacing w:line="360" w:lineRule="auto"/>
        <w:ind w:firstLine="709"/>
        <w:jc w:val="right"/>
        <w:rPr>
          <w:rFonts w:ascii="Times New Roman" w:hAnsi="Times New Roman" w:cs="Times New Roman"/>
          <w:sz w:val="28"/>
          <w:szCs w:val="28"/>
          <w:lang w:val="uk-UA" w:eastAsia="ru-RU"/>
        </w:rPr>
      </w:pPr>
      <w:r w:rsidRPr="00C5433E">
        <w:rPr>
          <w:rFonts w:ascii="Times New Roman" w:hAnsi="Times New Roman" w:cs="Times New Roman"/>
          <w:sz w:val="28"/>
          <w:szCs w:val="28"/>
          <w:lang w:val="uk-UA" w:eastAsia="ru-RU"/>
        </w:rPr>
        <w:t xml:space="preserve"> </w:t>
      </w:r>
      <w:r w:rsidR="00B03C3A" w:rsidRPr="0014292E">
        <w:rPr>
          <w:rFonts w:ascii="Times New Roman" w:hAnsi="Times New Roman"/>
          <w:bCs/>
          <w:noProof/>
          <w:sz w:val="28"/>
          <w:szCs w:val="28"/>
          <w:lang w:eastAsia="ru-RU"/>
        </w:rPr>
        <w:drawing>
          <wp:inline distT="0" distB="0" distL="0" distR="0" wp14:anchorId="683DDBA6" wp14:editId="6DCFBD9F">
            <wp:extent cx="1508125" cy="30861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08125" cy="308610"/>
                    </a:xfrm>
                    <a:prstGeom prst="rect">
                      <a:avLst/>
                    </a:prstGeom>
                    <a:noFill/>
                    <a:ln>
                      <a:noFill/>
                    </a:ln>
                  </pic:spPr>
                </pic:pic>
              </a:graphicData>
            </a:graphic>
          </wp:inline>
        </w:drawing>
      </w:r>
      <w:r w:rsidRPr="00C5433E">
        <w:rPr>
          <w:rFonts w:ascii="Times New Roman" w:hAnsi="Times New Roman" w:cs="Times New Roman"/>
          <w:sz w:val="28"/>
          <w:szCs w:val="28"/>
          <w:lang w:val="uk-UA" w:eastAsia="ru-RU"/>
        </w:rPr>
        <w:tab/>
      </w:r>
      <w:r w:rsidRPr="00C5433E">
        <w:rPr>
          <w:rFonts w:ascii="Times New Roman" w:hAnsi="Times New Roman" w:cs="Times New Roman"/>
          <w:sz w:val="28"/>
          <w:szCs w:val="28"/>
          <w:lang w:val="uk-UA" w:eastAsia="ru-RU"/>
        </w:rPr>
        <w:tab/>
      </w:r>
      <w:r w:rsidRPr="00C5433E">
        <w:rPr>
          <w:rFonts w:ascii="Times New Roman" w:hAnsi="Times New Roman" w:cs="Times New Roman"/>
          <w:sz w:val="28"/>
          <w:szCs w:val="28"/>
          <w:lang w:val="uk-UA" w:eastAsia="ru-RU"/>
        </w:rPr>
        <w:tab/>
      </w:r>
      <w:r w:rsidRPr="00C5433E">
        <w:rPr>
          <w:rFonts w:ascii="Times New Roman" w:hAnsi="Times New Roman" w:cs="Times New Roman"/>
          <w:sz w:val="28"/>
          <w:szCs w:val="28"/>
          <w:lang w:val="uk-UA" w:eastAsia="ru-RU"/>
        </w:rPr>
        <w:tab/>
        <w:t>(1.</w:t>
      </w:r>
      <w:r w:rsidR="00B03C3A">
        <w:rPr>
          <w:rFonts w:ascii="Times New Roman" w:hAnsi="Times New Roman" w:cs="Times New Roman"/>
          <w:sz w:val="28"/>
          <w:szCs w:val="28"/>
          <w:lang w:val="uk-UA" w:eastAsia="ru-RU"/>
        </w:rPr>
        <w:t>4</w:t>
      </w:r>
      <w:r w:rsidRPr="00C5433E">
        <w:rPr>
          <w:rFonts w:ascii="Times New Roman" w:hAnsi="Times New Roman" w:cs="Times New Roman"/>
          <w:sz w:val="28"/>
          <w:szCs w:val="28"/>
          <w:lang w:val="uk-UA" w:eastAsia="ru-RU"/>
        </w:rPr>
        <w:t>)</w:t>
      </w:r>
    </w:p>
    <w:p w14:paraId="69FDC732" w14:textId="77777777" w:rsidR="00C5433E" w:rsidRPr="00C5433E" w:rsidRDefault="00C5433E" w:rsidP="00C5433E">
      <w:pPr>
        <w:pStyle w:val="aa"/>
        <w:spacing w:line="360" w:lineRule="auto"/>
        <w:ind w:firstLine="709"/>
        <w:jc w:val="both"/>
        <w:rPr>
          <w:rFonts w:ascii="Times New Roman" w:hAnsi="Times New Roman" w:cs="Times New Roman"/>
          <w:sz w:val="28"/>
          <w:szCs w:val="28"/>
          <w:lang w:val="uk-UA" w:eastAsia="ru-RU"/>
        </w:rPr>
      </w:pPr>
    </w:p>
    <w:p w14:paraId="47CFA9E5" w14:textId="060DADD4" w:rsidR="00C5433E" w:rsidRPr="00C5433E" w:rsidRDefault="009E6501" w:rsidP="00C5433E">
      <w:pPr>
        <w:pStyle w:val="aa"/>
        <w:spacing w:line="360" w:lineRule="auto"/>
        <w:ind w:firstLine="709"/>
        <w:jc w:val="both"/>
        <w:rPr>
          <w:rFonts w:ascii="Times New Roman" w:hAnsi="Times New Roman" w:cs="Times New Roman"/>
          <w:sz w:val="28"/>
          <w:szCs w:val="28"/>
          <w:lang w:val="uk-UA" w:eastAsia="ru-RU"/>
        </w:rPr>
      </w:pPr>
      <w:r>
        <w:rPr>
          <w:rFonts w:ascii="Times New Roman" w:hAnsi="Times New Roman" w:cs="Times New Roman"/>
          <w:sz w:val="28"/>
          <w:szCs w:val="28"/>
          <w:lang w:val="uk-UA" w:eastAsia="ru-RU"/>
        </w:rPr>
        <w:t xml:space="preserve">Хімічне споживання кисню </w:t>
      </w:r>
      <w:r w:rsidR="00C5433E" w:rsidRPr="00C5433E">
        <w:rPr>
          <w:rFonts w:ascii="Times New Roman" w:hAnsi="Times New Roman" w:cs="Times New Roman"/>
          <w:sz w:val="28"/>
          <w:szCs w:val="28"/>
          <w:lang w:val="uk-UA" w:eastAsia="ru-RU"/>
        </w:rPr>
        <w:t xml:space="preserve"> – кількість кисню в грамах на один літр води, необхідного для окислення </w:t>
      </w:r>
      <w:r w:rsidR="00B03C3A">
        <w:rPr>
          <w:rFonts w:ascii="Times New Roman" w:hAnsi="Times New Roman" w:cs="Times New Roman"/>
          <w:sz w:val="28"/>
          <w:szCs w:val="28"/>
          <w:lang w:val="uk-UA" w:eastAsia="ru-RU"/>
        </w:rPr>
        <w:t>вуглецевмісні</w:t>
      </w:r>
      <w:r w:rsidR="00C5433E" w:rsidRPr="00C5433E">
        <w:rPr>
          <w:rFonts w:ascii="Times New Roman" w:hAnsi="Times New Roman" w:cs="Times New Roman"/>
          <w:sz w:val="28"/>
          <w:szCs w:val="28"/>
          <w:lang w:val="uk-UA" w:eastAsia="ru-RU"/>
        </w:rPr>
        <w:t xml:space="preserve"> речовин до СО</w:t>
      </w:r>
      <w:r w:rsidR="00C5433E" w:rsidRPr="00B03C3A">
        <w:rPr>
          <w:rFonts w:ascii="Times New Roman" w:hAnsi="Times New Roman" w:cs="Times New Roman"/>
          <w:sz w:val="28"/>
          <w:szCs w:val="28"/>
          <w:vertAlign w:val="subscript"/>
          <w:lang w:val="uk-UA" w:eastAsia="ru-RU"/>
        </w:rPr>
        <w:t>2</w:t>
      </w:r>
      <w:r w:rsidR="00C5433E" w:rsidRPr="00C5433E">
        <w:rPr>
          <w:rFonts w:ascii="Times New Roman" w:hAnsi="Times New Roman" w:cs="Times New Roman"/>
          <w:sz w:val="28"/>
          <w:szCs w:val="28"/>
          <w:lang w:val="uk-UA" w:eastAsia="ru-RU"/>
        </w:rPr>
        <w:t>, Н</w:t>
      </w:r>
      <w:r w:rsidR="00C5433E" w:rsidRPr="00B03C3A">
        <w:rPr>
          <w:rFonts w:ascii="Times New Roman" w:hAnsi="Times New Roman" w:cs="Times New Roman"/>
          <w:sz w:val="28"/>
          <w:szCs w:val="28"/>
          <w:vertAlign w:val="subscript"/>
          <w:lang w:val="uk-UA" w:eastAsia="ru-RU"/>
        </w:rPr>
        <w:t>2</w:t>
      </w:r>
      <w:r w:rsidR="00C5433E" w:rsidRPr="00C5433E">
        <w:rPr>
          <w:rFonts w:ascii="Times New Roman" w:hAnsi="Times New Roman" w:cs="Times New Roman"/>
          <w:sz w:val="28"/>
          <w:szCs w:val="28"/>
          <w:lang w:val="uk-UA" w:eastAsia="ru-RU"/>
        </w:rPr>
        <w:t>О і NO</w:t>
      </w:r>
      <w:r w:rsidR="00C5433E" w:rsidRPr="00B03C3A">
        <w:rPr>
          <w:rFonts w:ascii="Times New Roman" w:hAnsi="Times New Roman" w:cs="Times New Roman"/>
          <w:sz w:val="28"/>
          <w:szCs w:val="28"/>
          <w:vertAlign w:val="subscript"/>
          <w:lang w:val="uk-UA" w:eastAsia="ru-RU"/>
        </w:rPr>
        <w:t>3</w:t>
      </w:r>
      <w:r w:rsidR="00C5433E" w:rsidRPr="00C5433E">
        <w:rPr>
          <w:rFonts w:ascii="Times New Roman" w:hAnsi="Times New Roman" w:cs="Times New Roman"/>
          <w:sz w:val="28"/>
          <w:szCs w:val="28"/>
          <w:lang w:val="uk-UA" w:eastAsia="ru-RU"/>
        </w:rPr>
        <w:t xml:space="preserve">; сірковмісних речовин до сульфатів; </w:t>
      </w:r>
      <w:r w:rsidR="00B03C3A">
        <w:rPr>
          <w:rFonts w:ascii="Times New Roman" w:hAnsi="Times New Roman" w:cs="Times New Roman"/>
          <w:sz w:val="28"/>
          <w:szCs w:val="28"/>
          <w:lang w:val="uk-UA" w:eastAsia="ru-RU"/>
        </w:rPr>
        <w:t>фосфоровмісні</w:t>
      </w:r>
      <w:r w:rsidR="00C5433E" w:rsidRPr="00C5433E">
        <w:rPr>
          <w:rFonts w:ascii="Times New Roman" w:hAnsi="Times New Roman" w:cs="Times New Roman"/>
          <w:sz w:val="28"/>
          <w:szCs w:val="28"/>
          <w:lang w:val="uk-UA" w:eastAsia="ru-RU"/>
        </w:rPr>
        <w:t xml:space="preserve"> речовин до фосфатів.</w:t>
      </w:r>
    </w:p>
    <w:p w14:paraId="04B5A324" w14:textId="568BD62D" w:rsidR="00C5433E" w:rsidRPr="00C5433E" w:rsidRDefault="009E6501" w:rsidP="00C5433E">
      <w:pPr>
        <w:pStyle w:val="aa"/>
        <w:spacing w:line="360" w:lineRule="auto"/>
        <w:ind w:firstLine="709"/>
        <w:jc w:val="both"/>
        <w:rPr>
          <w:rFonts w:ascii="Times New Roman" w:hAnsi="Times New Roman" w:cs="Times New Roman"/>
          <w:sz w:val="28"/>
          <w:szCs w:val="28"/>
          <w:lang w:val="uk-UA" w:eastAsia="ru-RU"/>
        </w:rPr>
      </w:pPr>
      <w:r>
        <w:rPr>
          <w:rFonts w:ascii="Times New Roman" w:hAnsi="Times New Roman" w:cs="Times New Roman"/>
          <w:sz w:val="28"/>
          <w:szCs w:val="28"/>
          <w:lang w:val="uk-UA" w:eastAsia="ru-RU"/>
        </w:rPr>
        <w:t xml:space="preserve">Біохімічне споживання кисню </w:t>
      </w:r>
      <w:r w:rsidR="00C5433E" w:rsidRPr="00C5433E">
        <w:rPr>
          <w:rFonts w:ascii="Times New Roman" w:hAnsi="Times New Roman" w:cs="Times New Roman"/>
          <w:sz w:val="28"/>
          <w:szCs w:val="28"/>
          <w:lang w:val="uk-UA" w:eastAsia="ru-RU"/>
        </w:rPr>
        <w:t xml:space="preserve"> – кількість кисню, витрачена в певний проміжок часу на б</w:t>
      </w:r>
      <w:r w:rsidR="00B03C3A">
        <w:rPr>
          <w:rFonts w:ascii="Times New Roman" w:hAnsi="Times New Roman" w:cs="Times New Roman"/>
          <w:sz w:val="28"/>
          <w:szCs w:val="28"/>
          <w:lang w:val="uk-UA" w:eastAsia="ru-RU"/>
        </w:rPr>
        <w:t>і</w:t>
      </w:r>
      <w:r w:rsidR="00C5433E" w:rsidRPr="00C5433E">
        <w:rPr>
          <w:rFonts w:ascii="Times New Roman" w:hAnsi="Times New Roman" w:cs="Times New Roman"/>
          <w:sz w:val="28"/>
          <w:szCs w:val="28"/>
          <w:lang w:val="uk-UA" w:eastAsia="ru-RU"/>
        </w:rPr>
        <w:t>ох</w:t>
      </w:r>
      <w:r w:rsidR="00B03C3A">
        <w:rPr>
          <w:rFonts w:ascii="Times New Roman" w:hAnsi="Times New Roman" w:cs="Times New Roman"/>
          <w:sz w:val="28"/>
          <w:szCs w:val="28"/>
          <w:lang w:val="uk-UA" w:eastAsia="ru-RU"/>
        </w:rPr>
        <w:t>і</w:t>
      </w:r>
      <w:r w:rsidR="00C5433E" w:rsidRPr="00C5433E">
        <w:rPr>
          <w:rFonts w:ascii="Times New Roman" w:hAnsi="Times New Roman" w:cs="Times New Roman"/>
          <w:sz w:val="28"/>
          <w:szCs w:val="28"/>
          <w:lang w:val="uk-UA" w:eastAsia="ru-RU"/>
        </w:rPr>
        <w:t>ох</w:t>
      </w:r>
      <w:r w:rsidR="00B03C3A">
        <w:rPr>
          <w:rFonts w:ascii="Times New Roman" w:hAnsi="Times New Roman" w:cs="Times New Roman"/>
          <w:sz w:val="28"/>
          <w:szCs w:val="28"/>
          <w:lang w:val="uk-UA" w:eastAsia="ru-RU"/>
        </w:rPr>
        <w:t xml:space="preserve">імичне </w:t>
      </w:r>
      <w:r w:rsidR="00C5433E" w:rsidRPr="00C5433E">
        <w:rPr>
          <w:rFonts w:ascii="Times New Roman" w:hAnsi="Times New Roman" w:cs="Times New Roman"/>
          <w:sz w:val="28"/>
          <w:szCs w:val="28"/>
          <w:lang w:val="uk-UA" w:eastAsia="ru-RU"/>
        </w:rPr>
        <w:t>окислення (розкладання) нестійких органічних сполук, що містяться в досліджуваній воді.</w:t>
      </w:r>
    </w:p>
    <w:p w14:paraId="4740539A" w14:textId="77777777" w:rsidR="00C5433E" w:rsidRPr="00C5433E" w:rsidRDefault="00C5433E" w:rsidP="00C5433E">
      <w:pPr>
        <w:pStyle w:val="aa"/>
        <w:spacing w:line="360" w:lineRule="auto"/>
        <w:ind w:firstLine="709"/>
        <w:jc w:val="both"/>
        <w:rPr>
          <w:rFonts w:ascii="Times New Roman" w:hAnsi="Times New Roman" w:cs="Times New Roman"/>
          <w:sz w:val="28"/>
          <w:szCs w:val="28"/>
          <w:lang w:val="uk-UA" w:eastAsia="ru-RU"/>
        </w:rPr>
      </w:pPr>
      <w:r w:rsidRPr="00C5433E">
        <w:rPr>
          <w:rFonts w:ascii="Times New Roman" w:hAnsi="Times New Roman" w:cs="Times New Roman"/>
          <w:sz w:val="28"/>
          <w:szCs w:val="28"/>
          <w:lang w:val="uk-UA" w:eastAsia="ru-RU"/>
        </w:rPr>
        <w:t>Забрудненість водних об’єктів пов’язана також з присутністю в них токсичних і смердючих речовин, із зміною інших показників: зважені речовини, плаваючі домішки, запахи, забарвлення, рН середовища, мінеральний склад, збудники захворювань і ін.</w:t>
      </w:r>
    </w:p>
    <w:p w14:paraId="09D40547" w14:textId="77777777" w:rsidR="00C5433E" w:rsidRPr="00C5433E" w:rsidRDefault="00C5433E" w:rsidP="00C5433E">
      <w:pPr>
        <w:pStyle w:val="aa"/>
        <w:spacing w:line="360" w:lineRule="auto"/>
        <w:ind w:firstLine="709"/>
        <w:jc w:val="both"/>
        <w:rPr>
          <w:rFonts w:ascii="Times New Roman" w:hAnsi="Times New Roman" w:cs="Times New Roman"/>
          <w:sz w:val="28"/>
          <w:szCs w:val="28"/>
          <w:lang w:val="uk-UA" w:eastAsia="ru-RU"/>
        </w:rPr>
      </w:pPr>
      <w:r w:rsidRPr="00C5433E">
        <w:rPr>
          <w:rFonts w:ascii="Times New Roman" w:hAnsi="Times New Roman" w:cs="Times New Roman"/>
          <w:sz w:val="28"/>
          <w:szCs w:val="28"/>
          <w:lang w:val="uk-UA" w:eastAsia="ru-RU"/>
        </w:rPr>
        <w:t>Розглянемо вплив деяких промислових підприємств на якість води:</w:t>
      </w:r>
    </w:p>
    <w:p w14:paraId="25DB2F77" w14:textId="77777777" w:rsidR="00C5433E" w:rsidRPr="00C5433E" w:rsidRDefault="00C5433E" w:rsidP="00C5433E">
      <w:pPr>
        <w:pStyle w:val="aa"/>
        <w:spacing w:line="360" w:lineRule="auto"/>
        <w:ind w:firstLine="709"/>
        <w:jc w:val="both"/>
        <w:rPr>
          <w:rFonts w:ascii="Times New Roman" w:hAnsi="Times New Roman" w:cs="Times New Roman"/>
          <w:sz w:val="28"/>
          <w:szCs w:val="28"/>
          <w:lang w:val="uk-UA" w:eastAsia="ru-RU"/>
        </w:rPr>
      </w:pPr>
      <w:r w:rsidRPr="00C5433E">
        <w:rPr>
          <w:rFonts w:ascii="Times New Roman" w:hAnsi="Times New Roman" w:cs="Times New Roman"/>
          <w:sz w:val="28"/>
          <w:szCs w:val="28"/>
          <w:lang w:val="uk-UA" w:eastAsia="ru-RU"/>
        </w:rPr>
        <w:t>1. Нафтопереробні підприємства:</w:t>
      </w:r>
    </w:p>
    <w:p w14:paraId="64B8A452" w14:textId="77777777" w:rsidR="00C5433E" w:rsidRPr="00C5433E" w:rsidRDefault="00C5433E" w:rsidP="00C5433E">
      <w:pPr>
        <w:pStyle w:val="aa"/>
        <w:spacing w:line="360" w:lineRule="auto"/>
        <w:ind w:firstLine="709"/>
        <w:jc w:val="both"/>
        <w:rPr>
          <w:rFonts w:ascii="Times New Roman" w:hAnsi="Times New Roman" w:cs="Times New Roman"/>
          <w:sz w:val="28"/>
          <w:szCs w:val="28"/>
          <w:lang w:val="uk-UA" w:eastAsia="ru-RU"/>
        </w:rPr>
      </w:pPr>
      <w:r w:rsidRPr="00C5433E">
        <w:rPr>
          <w:rFonts w:ascii="Times New Roman" w:hAnsi="Times New Roman" w:cs="Times New Roman"/>
          <w:sz w:val="28"/>
          <w:szCs w:val="28"/>
          <w:lang w:val="uk-UA" w:eastAsia="ru-RU"/>
        </w:rPr>
        <w:t>– ГДК при скиданні стічних вод – 0,1 мг/л;</w:t>
      </w:r>
    </w:p>
    <w:p w14:paraId="1A84D18E" w14:textId="77777777" w:rsidR="00C5433E" w:rsidRPr="00C5433E" w:rsidRDefault="00C5433E" w:rsidP="00C5433E">
      <w:pPr>
        <w:pStyle w:val="aa"/>
        <w:spacing w:line="360" w:lineRule="auto"/>
        <w:ind w:firstLine="709"/>
        <w:jc w:val="both"/>
        <w:rPr>
          <w:rFonts w:ascii="Times New Roman" w:hAnsi="Times New Roman" w:cs="Times New Roman"/>
          <w:sz w:val="28"/>
          <w:szCs w:val="28"/>
          <w:lang w:val="uk-UA" w:eastAsia="ru-RU"/>
        </w:rPr>
      </w:pPr>
      <w:r w:rsidRPr="00C5433E">
        <w:rPr>
          <w:rFonts w:ascii="Times New Roman" w:hAnsi="Times New Roman" w:cs="Times New Roman"/>
          <w:sz w:val="28"/>
          <w:szCs w:val="28"/>
          <w:lang w:val="uk-UA" w:eastAsia="ru-RU"/>
        </w:rPr>
        <w:t>– зважені речовини – 300 мг/л;</w:t>
      </w:r>
    </w:p>
    <w:p w14:paraId="74680069" w14:textId="77777777" w:rsidR="00C5433E" w:rsidRPr="00C5433E" w:rsidRDefault="00C5433E" w:rsidP="00C5433E">
      <w:pPr>
        <w:pStyle w:val="aa"/>
        <w:spacing w:line="360" w:lineRule="auto"/>
        <w:ind w:firstLine="709"/>
        <w:jc w:val="both"/>
        <w:rPr>
          <w:rFonts w:ascii="Times New Roman" w:hAnsi="Times New Roman" w:cs="Times New Roman"/>
          <w:sz w:val="28"/>
          <w:szCs w:val="28"/>
          <w:lang w:val="uk-UA" w:eastAsia="ru-RU"/>
        </w:rPr>
      </w:pPr>
      <w:r w:rsidRPr="00C5433E">
        <w:rPr>
          <w:rFonts w:ascii="Times New Roman" w:hAnsi="Times New Roman" w:cs="Times New Roman"/>
          <w:sz w:val="28"/>
          <w:szCs w:val="28"/>
          <w:lang w:val="uk-UA" w:eastAsia="ru-RU"/>
        </w:rPr>
        <w:t>– зміст хлоридів – 10–15 г/л.</w:t>
      </w:r>
    </w:p>
    <w:p w14:paraId="54E4B574" w14:textId="77777777" w:rsidR="00C5433E" w:rsidRPr="00C5433E" w:rsidRDefault="00C5433E" w:rsidP="00C5433E">
      <w:pPr>
        <w:pStyle w:val="aa"/>
        <w:spacing w:line="360" w:lineRule="auto"/>
        <w:ind w:firstLine="709"/>
        <w:jc w:val="both"/>
        <w:rPr>
          <w:rFonts w:ascii="Times New Roman" w:hAnsi="Times New Roman" w:cs="Times New Roman"/>
          <w:sz w:val="28"/>
          <w:szCs w:val="28"/>
          <w:lang w:val="uk-UA" w:eastAsia="ru-RU"/>
        </w:rPr>
      </w:pPr>
      <w:r w:rsidRPr="00C5433E">
        <w:rPr>
          <w:rFonts w:ascii="Times New Roman" w:hAnsi="Times New Roman" w:cs="Times New Roman"/>
          <w:sz w:val="28"/>
          <w:szCs w:val="28"/>
          <w:lang w:val="uk-UA" w:eastAsia="ru-RU"/>
        </w:rPr>
        <w:t>2. Машинобудівні заводи:</w:t>
      </w:r>
    </w:p>
    <w:p w14:paraId="6511FFFA" w14:textId="52626FF3" w:rsidR="00C5433E" w:rsidRPr="00C5433E" w:rsidRDefault="00C5433E" w:rsidP="00C5433E">
      <w:pPr>
        <w:pStyle w:val="aa"/>
        <w:spacing w:line="360" w:lineRule="auto"/>
        <w:ind w:firstLine="709"/>
        <w:jc w:val="both"/>
        <w:rPr>
          <w:rFonts w:ascii="Times New Roman" w:hAnsi="Times New Roman" w:cs="Times New Roman"/>
          <w:sz w:val="28"/>
          <w:szCs w:val="28"/>
          <w:lang w:val="uk-UA" w:eastAsia="ru-RU"/>
        </w:rPr>
      </w:pPr>
      <w:r w:rsidRPr="00C5433E">
        <w:rPr>
          <w:rFonts w:ascii="Times New Roman" w:hAnsi="Times New Roman" w:cs="Times New Roman"/>
          <w:sz w:val="28"/>
          <w:szCs w:val="28"/>
          <w:lang w:val="uk-UA" w:eastAsia="ru-RU"/>
        </w:rPr>
        <w:t>– стічні во</w:t>
      </w:r>
      <w:r w:rsidR="00B03C3A">
        <w:rPr>
          <w:rFonts w:ascii="Times New Roman" w:hAnsi="Times New Roman" w:cs="Times New Roman"/>
          <w:sz w:val="28"/>
          <w:szCs w:val="28"/>
          <w:lang w:val="uk-UA" w:eastAsia="ru-RU"/>
        </w:rPr>
        <w:t>ди містять нафто і масло продукт</w:t>
      </w:r>
      <w:r w:rsidR="00B03C3A" w:rsidRPr="00C5433E">
        <w:rPr>
          <w:rFonts w:ascii="Times New Roman" w:hAnsi="Times New Roman" w:cs="Times New Roman"/>
          <w:sz w:val="28"/>
          <w:szCs w:val="28"/>
          <w:lang w:val="uk-UA" w:eastAsia="ru-RU"/>
        </w:rPr>
        <w:t>ів</w:t>
      </w:r>
      <w:r w:rsidRPr="00C5433E">
        <w:rPr>
          <w:rFonts w:ascii="Times New Roman" w:hAnsi="Times New Roman" w:cs="Times New Roman"/>
          <w:sz w:val="28"/>
          <w:szCs w:val="28"/>
          <w:lang w:val="uk-UA" w:eastAsia="ru-RU"/>
        </w:rPr>
        <w:t xml:space="preserve"> до 15 г/л;</w:t>
      </w:r>
    </w:p>
    <w:p w14:paraId="7E95F5AE" w14:textId="77777777" w:rsidR="00C5433E" w:rsidRPr="00C5433E" w:rsidRDefault="00C5433E" w:rsidP="00C5433E">
      <w:pPr>
        <w:pStyle w:val="aa"/>
        <w:spacing w:line="360" w:lineRule="auto"/>
        <w:ind w:firstLine="709"/>
        <w:jc w:val="both"/>
        <w:rPr>
          <w:rFonts w:ascii="Times New Roman" w:hAnsi="Times New Roman" w:cs="Times New Roman"/>
          <w:sz w:val="28"/>
          <w:szCs w:val="28"/>
          <w:lang w:val="uk-UA" w:eastAsia="ru-RU"/>
        </w:rPr>
      </w:pPr>
      <w:r w:rsidRPr="00C5433E">
        <w:rPr>
          <w:rFonts w:ascii="Times New Roman" w:hAnsi="Times New Roman" w:cs="Times New Roman"/>
          <w:sz w:val="28"/>
          <w:szCs w:val="28"/>
          <w:lang w:val="uk-UA" w:eastAsia="ru-RU"/>
        </w:rPr>
        <w:t>– зміст хрому до 200 г/л.</w:t>
      </w:r>
    </w:p>
    <w:p w14:paraId="59FF0893" w14:textId="77777777" w:rsidR="00C5433E" w:rsidRPr="00C5433E" w:rsidRDefault="00C5433E" w:rsidP="00C5433E">
      <w:pPr>
        <w:pStyle w:val="aa"/>
        <w:spacing w:line="360" w:lineRule="auto"/>
        <w:ind w:firstLine="709"/>
        <w:jc w:val="both"/>
        <w:rPr>
          <w:rFonts w:ascii="Times New Roman" w:hAnsi="Times New Roman" w:cs="Times New Roman"/>
          <w:sz w:val="28"/>
          <w:szCs w:val="28"/>
          <w:lang w:val="uk-UA" w:eastAsia="ru-RU"/>
        </w:rPr>
      </w:pPr>
      <w:r w:rsidRPr="00C5433E">
        <w:rPr>
          <w:rFonts w:ascii="Times New Roman" w:hAnsi="Times New Roman" w:cs="Times New Roman"/>
          <w:sz w:val="28"/>
          <w:szCs w:val="28"/>
          <w:lang w:val="uk-UA" w:eastAsia="ru-RU"/>
        </w:rPr>
        <w:t>3. Коксохімічні заводи:</w:t>
      </w:r>
    </w:p>
    <w:p w14:paraId="27F8CCB1" w14:textId="77777777" w:rsidR="00C5433E" w:rsidRPr="00C5433E" w:rsidRDefault="00C5433E" w:rsidP="00C5433E">
      <w:pPr>
        <w:pStyle w:val="aa"/>
        <w:spacing w:line="360" w:lineRule="auto"/>
        <w:ind w:firstLine="709"/>
        <w:jc w:val="both"/>
        <w:rPr>
          <w:rFonts w:ascii="Times New Roman" w:hAnsi="Times New Roman" w:cs="Times New Roman"/>
          <w:sz w:val="28"/>
          <w:szCs w:val="28"/>
          <w:lang w:val="uk-UA" w:eastAsia="ru-RU"/>
        </w:rPr>
      </w:pPr>
      <w:r w:rsidRPr="00C5433E">
        <w:rPr>
          <w:rFonts w:ascii="Times New Roman" w:hAnsi="Times New Roman" w:cs="Times New Roman"/>
          <w:sz w:val="28"/>
          <w:szCs w:val="28"/>
          <w:lang w:val="uk-UA" w:eastAsia="ru-RU"/>
        </w:rPr>
        <w:t>– стічні води містять зважених речовин до 0,5 г/л;</w:t>
      </w:r>
    </w:p>
    <w:p w14:paraId="0ED15B40" w14:textId="77777777" w:rsidR="00C5433E" w:rsidRPr="00C5433E" w:rsidRDefault="00C5433E" w:rsidP="00C5433E">
      <w:pPr>
        <w:pStyle w:val="aa"/>
        <w:spacing w:line="360" w:lineRule="auto"/>
        <w:ind w:firstLine="709"/>
        <w:jc w:val="both"/>
        <w:rPr>
          <w:rFonts w:ascii="Times New Roman" w:hAnsi="Times New Roman" w:cs="Times New Roman"/>
          <w:sz w:val="28"/>
          <w:szCs w:val="28"/>
          <w:lang w:val="uk-UA" w:eastAsia="ru-RU"/>
        </w:rPr>
      </w:pPr>
      <w:r w:rsidRPr="00C5433E">
        <w:rPr>
          <w:rFonts w:ascii="Times New Roman" w:hAnsi="Times New Roman" w:cs="Times New Roman"/>
          <w:sz w:val="28"/>
          <w:szCs w:val="28"/>
          <w:lang w:val="uk-UA" w:eastAsia="ru-RU"/>
        </w:rPr>
        <w:t>– смол і масел до 0,5 г/л, фенолів до 2г/л.</w:t>
      </w:r>
    </w:p>
    <w:p w14:paraId="10A65B87" w14:textId="77777777" w:rsidR="00C5433E" w:rsidRPr="00C5433E" w:rsidRDefault="00C5433E" w:rsidP="00C5433E">
      <w:pPr>
        <w:pStyle w:val="aa"/>
        <w:spacing w:line="360" w:lineRule="auto"/>
        <w:ind w:firstLine="709"/>
        <w:jc w:val="both"/>
        <w:rPr>
          <w:rFonts w:ascii="Times New Roman" w:hAnsi="Times New Roman" w:cs="Times New Roman"/>
          <w:sz w:val="28"/>
          <w:szCs w:val="28"/>
          <w:lang w:val="uk-UA" w:eastAsia="ru-RU"/>
        </w:rPr>
      </w:pPr>
      <w:r w:rsidRPr="00C5433E">
        <w:rPr>
          <w:rFonts w:ascii="Times New Roman" w:hAnsi="Times New Roman" w:cs="Times New Roman"/>
          <w:sz w:val="28"/>
          <w:szCs w:val="28"/>
          <w:lang w:val="uk-UA" w:eastAsia="ru-RU"/>
        </w:rPr>
        <w:lastRenderedPageBreak/>
        <w:t>Таким чином, вплив підприємств на якість води значне, що вимушує застосування природоохоронних норм.</w:t>
      </w:r>
    </w:p>
    <w:p w14:paraId="59120323" w14:textId="77777777" w:rsidR="00C5433E" w:rsidRPr="00C5433E" w:rsidRDefault="00C5433E" w:rsidP="00C5433E">
      <w:pPr>
        <w:pStyle w:val="aa"/>
        <w:spacing w:line="360" w:lineRule="auto"/>
        <w:ind w:firstLine="709"/>
        <w:jc w:val="both"/>
        <w:rPr>
          <w:rFonts w:ascii="Times New Roman" w:hAnsi="Times New Roman" w:cs="Times New Roman"/>
          <w:sz w:val="28"/>
          <w:szCs w:val="28"/>
          <w:lang w:val="uk-UA" w:eastAsia="ru-RU"/>
        </w:rPr>
      </w:pPr>
      <w:r w:rsidRPr="00C5433E">
        <w:rPr>
          <w:rFonts w:ascii="Times New Roman" w:hAnsi="Times New Roman" w:cs="Times New Roman"/>
          <w:sz w:val="28"/>
          <w:szCs w:val="28"/>
          <w:lang w:val="uk-UA" w:eastAsia="ru-RU"/>
        </w:rPr>
        <w:t>Для здійснення водовідведення стічних вод, необхідно щоб очищена вода мала наступні показники:</w:t>
      </w:r>
    </w:p>
    <w:p w14:paraId="230F3F4A" w14:textId="77777777" w:rsidR="00C5433E" w:rsidRPr="00C5433E" w:rsidRDefault="00C5433E" w:rsidP="00C5433E">
      <w:pPr>
        <w:pStyle w:val="aa"/>
        <w:spacing w:line="360" w:lineRule="auto"/>
        <w:ind w:firstLine="709"/>
        <w:jc w:val="both"/>
        <w:rPr>
          <w:rFonts w:ascii="Times New Roman" w:hAnsi="Times New Roman" w:cs="Times New Roman"/>
          <w:sz w:val="28"/>
          <w:szCs w:val="28"/>
          <w:lang w:val="uk-UA" w:eastAsia="ru-RU"/>
        </w:rPr>
      </w:pPr>
      <w:r w:rsidRPr="00C5433E">
        <w:rPr>
          <w:rFonts w:ascii="Times New Roman" w:hAnsi="Times New Roman" w:cs="Times New Roman"/>
          <w:sz w:val="28"/>
          <w:szCs w:val="28"/>
          <w:lang w:val="uk-UA" w:eastAsia="ru-RU"/>
        </w:rPr>
        <w:t>– величина рН – 6,5 –– 9;</w:t>
      </w:r>
    </w:p>
    <w:p w14:paraId="1AFBD11A" w14:textId="77777777" w:rsidR="00C5433E" w:rsidRPr="00C5433E" w:rsidRDefault="00C5433E" w:rsidP="00C5433E">
      <w:pPr>
        <w:pStyle w:val="aa"/>
        <w:spacing w:line="360" w:lineRule="auto"/>
        <w:ind w:firstLine="709"/>
        <w:jc w:val="both"/>
        <w:rPr>
          <w:rFonts w:ascii="Times New Roman" w:hAnsi="Times New Roman" w:cs="Times New Roman"/>
          <w:sz w:val="28"/>
          <w:szCs w:val="28"/>
          <w:lang w:val="uk-UA" w:eastAsia="ru-RU"/>
        </w:rPr>
      </w:pPr>
      <w:r w:rsidRPr="00C5433E">
        <w:rPr>
          <w:rFonts w:ascii="Times New Roman" w:hAnsi="Times New Roman" w:cs="Times New Roman"/>
          <w:sz w:val="28"/>
          <w:szCs w:val="28"/>
          <w:lang w:val="uk-UA" w:eastAsia="ru-RU"/>
        </w:rPr>
        <w:t>– зміст зважених речовин ГДК – 0,5 –– 5 мг/л;</w:t>
      </w:r>
    </w:p>
    <w:p w14:paraId="49919668" w14:textId="77777777" w:rsidR="00C5433E" w:rsidRPr="00C5433E" w:rsidRDefault="00C5433E" w:rsidP="00C5433E">
      <w:pPr>
        <w:pStyle w:val="aa"/>
        <w:spacing w:line="360" w:lineRule="auto"/>
        <w:ind w:firstLine="709"/>
        <w:jc w:val="both"/>
        <w:rPr>
          <w:rFonts w:ascii="Times New Roman" w:hAnsi="Times New Roman" w:cs="Times New Roman"/>
          <w:sz w:val="28"/>
          <w:szCs w:val="28"/>
          <w:lang w:val="uk-UA" w:eastAsia="ru-RU"/>
        </w:rPr>
      </w:pPr>
      <w:r w:rsidRPr="00C5433E">
        <w:rPr>
          <w:rFonts w:ascii="Times New Roman" w:hAnsi="Times New Roman" w:cs="Times New Roman"/>
          <w:sz w:val="28"/>
          <w:szCs w:val="28"/>
          <w:lang w:val="uk-UA" w:eastAsia="ru-RU"/>
        </w:rPr>
        <w:t>– зміст розчиненого кисню – ГДК &gt; 4 мг/л;</w:t>
      </w:r>
    </w:p>
    <w:p w14:paraId="7143E3F4" w14:textId="77777777" w:rsidR="00C5433E" w:rsidRPr="00C5433E" w:rsidRDefault="00C5433E" w:rsidP="00C5433E">
      <w:pPr>
        <w:pStyle w:val="aa"/>
        <w:spacing w:line="360" w:lineRule="auto"/>
        <w:ind w:firstLine="709"/>
        <w:jc w:val="both"/>
        <w:rPr>
          <w:rFonts w:ascii="Times New Roman" w:hAnsi="Times New Roman" w:cs="Times New Roman"/>
          <w:sz w:val="28"/>
          <w:szCs w:val="28"/>
          <w:lang w:val="uk-UA" w:eastAsia="ru-RU"/>
        </w:rPr>
      </w:pPr>
      <w:r w:rsidRPr="00C5433E">
        <w:rPr>
          <w:rFonts w:ascii="Times New Roman" w:hAnsi="Times New Roman" w:cs="Times New Roman"/>
          <w:sz w:val="28"/>
          <w:szCs w:val="28"/>
          <w:lang w:val="uk-UA" w:eastAsia="ru-RU"/>
        </w:rPr>
        <w:t>– значення ХПК – ГДК не більше 100 мг/л;</w:t>
      </w:r>
    </w:p>
    <w:p w14:paraId="548CEF1E" w14:textId="705A4562" w:rsidR="00C5433E" w:rsidRPr="00C5433E" w:rsidRDefault="00C5433E" w:rsidP="00C5433E">
      <w:pPr>
        <w:pStyle w:val="aa"/>
        <w:spacing w:line="360" w:lineRule="auto"/>
        <w:ind w:firstLine="709"/>
        <w:jc w:val="both"/>
        <w:rPr>
          <w:rFonts w:ascii="Times New Roman" w:hAnsi="Times New Roman" w:cs="Times New Roman"/>
          <w:sz w:val="28"/>
          <w:szCs w:val="28"/>
          <w:lang w:val="uk-UA" w:eastAsia="ru-RU"/>
        </w:rPr>
      </w:pPr>
      <w:r w:rsidRPr="00C5433E">
        <w:rPr>
          <w:rFonts w:ascii="Times New Roman" w:hAnsi="Times New Roman" w:cs="Times New Roman"/>
          <w:sz w:val="28"/>
          <w:szCs w:val="28"/>
          <w:lang w:val="uk-UA" w:eastAsia="ru-RU"/>
        </w:rPr>
        <w:t>– значення Б</w:t>
      </w:r>
      <w:r w:rsidR="00F212E7">
        <w:rPr>
          <w:rFonts w:ascii="Times New Roman" w:hAnsi="Times New Roman" w:cs="Times New Roman"/>
          <w:sz w:val="28"/>
          <w:szCs w:val="28"/>
          <w:lang w:val="uk-UA" w:eastAsia="ru-RU"/>
        </w:rPr>
        <w:t>С</w:t>
      </w:r>
      <w:r w:rsidRPr="00C5433E">
        <w:rPr>
          <w:rFonts w:ascii="Times New Roman" w:hAnsi="Times New Roman" w:cs="Times New Roman"/>
          <w:sz w:val="28"/>
          <w:szCs w:val="28"/>
          <w:lang w:val="uk-UA" w:eastAsia="ru-RU"/>
        </w:rPr>
        <w:t>К – ГДК не більше 4–5 мг/л;</w:t>
      </w:r>
    </w:p>
    <w:p w14:paraId="3DBE25E5" w14:textId="77777777" w:rsidR="00C5433E" w:rsidRPr="00C5433E" w:rsidRDefault="00C5433E" w:rsidP="00C5433E">
      <w:pPr>
        <w:pStyle w:val="aa"/>
        <w:spacing w:line="360" w:lineRule="auto"/>
        <w:ind w:firstLine="709"/>
        <w:jc w:val="both"/>
        <w:rPr>
          <w:rFonts w:ascii="Times New Roman" w:hAnsi="Times New Roman" w:cs="Times New Roman"/>
          <w:sz w:val="28"/>
          <w:szCs w:val="28"/>
          <w:lang w:val="uk-UA" w:eastAsia="ru-RU"/>
        </w:rPr>
      </w:pPr>
      <w:r w:rsidRPr="00C5433E">
        <w:rPr>
          <w:rFonts w:ascii="Times New Roman" w:hAnsi="Times New Roman" w:cs="Times New Roman"/>
          <w:sz w:val="28"/>
          <w:szCs w:val="28"/>
          <w:lang w:val="uk-UA" w:eastAsia="ru-RU"/>
        </w:rPr>
        <w:t>Стічні води при сливі у водоймища не повинні містити масел і нафтопродуктів, що викликають плівки на поверхні води.</w:t>
      </w:r>
    </w:p>
    <w:p w14:paraId="42C08D6B" w14:textId="77777777" w:rsidR="00C5433E" w:rsidRPr="00C5433E" w:rsidRDefault="00C5433E" w:rsidP="00C5433E">
      <w:pPr>
        <w:pStyle w:val="aa"/>
        <w:spacing w:line="360" w:lineRule="auto"/>
        <w:ind w:firstLine="709"/>
        <w:jc w:val="both"/>
        <w:rPr>
          <w:rFonts w:ascii="Times New Roman" w:hAnsi="Times New Roman" w:cs="Times New Roman"/>
          <w:sz w:val="28"/>
          <w:szCs w:val="28"/>
          <w:lang w:val="uk-UA" w:eastAsia="ru-RU"/>
        </w:rPr>
      </w:pPr>
    </w:p>
    <w:p w14:paraId="6FFE29CB" w14:textId="2657B9C0" w:rsidR="00C5433E" w:rsidRPr="003041A8" w:rsidRDefault="00C5433E" w:rsidP="003761E9">
      <w:pPr>
        <w:pStyle w:val="aa"/>
        <w:spacing w:line="360" w:lineRule="auto"/>
        <w:ind w:firstLine="709"/>
        <w:jc w:val="both"/>
        <w:outlineLvl w:val="1"/>
        <w:rPr>
          <w:rFonts w:ascii="Times New Roman" w:hAnsi="Times New Roman" w:cs="Times New Roman"/>
          <w:sz w:val="28"/>
          <w:szCs w:val="28"/>
          <w:lang w:val="uk-UA" w:eastAsia="ru-RU"/>
        </w:rPr>
      </w:pPr>
      <w:bookmarkStart w:id="11" w:name="_Toc56965530"/>
      <w:r w:rsidRPr="003041A8">
        <w:rPr>
          <w:rFonts w:ascii="Times New Roman" w:hAnsi="Times New Roman" w:cs="Times New Roman"/>
          <w:sz w:val="28"/>
          <w:szCs w:val="28"/>
          <w:lang w:val="uk-UA" w:eastAsia="ru-RU"/>
        </w:rPr>
        <w:t>1.5</w:t>
      </w:r>
      <w:r w:rsidR="008F4490" w:rsidRPr="003041A8">
        <w:rPr>
          <w:rFonts w:ascii="Times New Roman" w:hAnsi="Times New Roman" w:cs="Times New Roman"/>
          <w:sz w:val="28"/>
          <w:szCs w:val="28"/>
          <w:lang w:val="uk-UA" w:eastAsia="ru-RU"/>
        </w:rPr>
        <w:t> </w:t>
      </w:r>
      <w:r w:rsidRPr="003041A8">
        <w:rPr>
          <w:rFonts w:ascii="Times New Roman" w:hAnsi="Times New Roman" w:cs="Times New Roman"/>
          <w:sz w:val="28"/>
          <w:szCs w:val="28"/>
          <w:lang w:val="uk-UA" w:eastAsia="ru-RU"/>
        </w:rPr>
        <w:t>Види фільтрування</w:t>
      </w:r>
      <w:bookmarkEnd w:id="11"/>
    </w:p>
    <w:p w14:paraId="04964E7B" w14:textId="723AC802" w:rsidR="00C5433E" w:rsidRPr="00C5433E" w:rsidRDefault="00C5433E" w:rsidP="00C5433E">
      <w:pPr>
        <w:pStyle w:val="aa"/>
        <w:spacing w:line="360" w:lineRule="auto"/>
        <w:ind w:firstLine="709"/>
        <w:jc w:val="both"/>
        <w:rPr>
          <w:rFonts w:ascii="Times New Roman" w:hAnsi="Times New Roman" w:cs="Times New Roman"/>
          <w:sz w:val="28"/>
          <w:szCs w:val="28"/>
          <w:lang w:val="uk-UA" w:eastAsia="ru-RU"/>
        </w:rPr>
      </w:pPr>
      <w:r w:rsidRPr="00C5433E">
        <w:rPr>
          <w:rFonts w:ascii="Times New Roman" w:hAnsi="Times New Roman" w:cs="Times New Roman"/>
          <w:sz w:val="28"/>
          <w:szCs w:val="28"/>
          <w:lang w:val="uk-UA" w:eastAsia="ru-RU"/>
        </w:rPr>
        <w:t xml:space="preserve">Для виділення нерозчинених </w:t>
      </w:r>
      <w:r w:rsidR="003761E9">
        <w:rPr>
          <w:rFonts w:ascii="Times New Roman" w:hAnsi="Times New Roman" w:cs="Times New Roman"/>
          <w:sz w:val="28"/>
          <w:szCs w:val="28"/>
          <w:lang w:val="uk-UA" w:eastAsia="ru-RU"/>
        </w:rPr>
        <w:t>вузько дисперсних</w:t>
      </w:r>
      <w:r w:rsidRPr="00C5433E">
        <w:rPr>
          <w:rFonts w:ascii="Times New Roman" w:hAnsi="Times New Roman" w:cs="Times New Roman"/>
          <w:sz w:val="28"/>
          <w:szCs w:val="28"/>
          <w:lang w:val="uk-UA" w:eastAsia="ru-RU"/>
        </w:rPr>
        <w:t xml:space="preserve"> забруднень з стічних вод рекомендуєть</w:t>
      </w:r>
      <w:r w:rsidR="0064714F">
        <w:rPr>
          <w:rFonts w:ascii="Times New Roman" w:hAnsi="Times New Roman" w:cs="Times New Roman"/>
          <w:sz w:val="28"/>
          <w:szCs w:val="28"/>
          <w:lang w:val="uk-UA" w:eastAsia="ru-RU"/>
        </w:rPr>
        <w:t xml:space="preserve">ся застосовувати фільтрування </w:t>
      </w:r>
      <w:r w:rsidRPr="00C5433E">
        <w:rPr>
          <w:rFonts w:ascii="Times New Roman" w:hAnsi="Times New Roman" w:cs="Times New Roman"/>
          <w:sz w:val="28"/>
          <w:szCs w:val="28"/>
          <w:lang w:val="uk-UA" w:eastAsia="ru-RU"/>
        </w:rPr>
        <w:t>.</w:t>
      </w:r>
    </w:p>
    <w:p w14:paraId="154D705F" w14:textId="27FAE3AF" w:rsidR="00C5433E" w:rsidRPr="00C5433E" w:rsidRDefault="00C5433E" w:rsidP="00C5433E">
      <w:pPr>
        <w:pStyle w:val="aa"/>
        <w:spacing w:line="360" w:lineRule="auto"/>
        <w:ind w:firstLine="709"/>
        <w:jc w:val="both"/>
        <w:rPr>
          <w:rFonts w:ascii="Times New Roman" w:hAnsi="Times New Roman" w:cs="Times New Roman"/>
          <w:sz w:val="28"/>
          <w:szCs w:val="28"/>
          <w:lang w:val="uk-UA" w:eastAsia="ru-RU"/>
        </w:rPr>
      </w:pPr>
      <w:r w:rsidRPr="00C5433E">
        <w:rPr>
          <w:rFonts w:ascii="Times New Roman" w:hAnsi="Times New Roman" w:cs="Times New Roman"/>
          <w:sz w:val="28"/>
          <w:szCs w:val="28"/>
          <w:lang w:val="uk-UA" w:eastAsia="ru-RU"/>
        </w:rPr>
        <w:t xml:space="preserve">Як </w:t>
      </w:r>
      <w:r w:rsidR="003761E9" w:rsidRPr="00C5433E">
        <w:rPr>
          <w:rFonts w:ascii="Times New Roman" w:hAnsi="Times New Roman" w:cs="Times New Roman"/>
          <w:sz w:val="28"/>
          <w:szCs w:val="28"/>
          <w:lang w:val="uk-UA" w:eastAsia="ru-RU"/>
        </w:rPr>
        <w:t>фільтруючий</w:t>
      </w:r>
      <w:r w:rsidRPr="00C5433E">
        <w:rPr>
          <w:rFonts w:ascii="Times New Roman" w:hAnsi="Times New Roman" w:cs="Times New Roman"/>
          <w:sz w:val="28"/>
          <w:szCs w:val="28"/>
          <w:lang w:val="uk-UA" w:eastAsia="ru-RU"/>
        </w:rPr>
        <w:t xml:space="preserve"> матеріал можуть бути використані </w:t>
      </w:r>
      <w:r w:rsidR="003761E9" w:rsidRPr="00C5433E">
        <w:rPr>
          <w:rFonts w:ascii="Times New Roman" w:hAnsi="Times New Roman" w:cs="Times New Roman"/>
          <w:sz w:val="28"/>
          <w:szCs w:val="28"/>
          <w:lang w:val="uk-UA" w:eastAsia="ru-RU"/>
        </w:rPr>
        <w:t>кварцовий</w:t>
      </w:r>
      <w:r w:rsidRPr="00C5433E">
        <w:rPr>
          <w:rFonts w:ascii="Times New Roman" w:hAnsi="Times New Roman" w:cs="Times New Roman"/>
          <w:sz w:val="28"/>
          <w:szCs w:val="28"/>
          <w:lang w:val="uk-UA" w:eastAsia="ru-RU"/>
        </w:rPr>
        <w:t xml:space="preserve"> пісок, роздроблений гравій, деревне вугілля, що деактивує. </w:t>
      </w:r>
    </w:p>
    <w:p w14:paraId="56DC9C04" w14:textId="77777777" w:rsidR="00C5433E" w:rsidRPr="00C5433E" w:rsidRDefault="00C5433E" w:rsidP="00C5433E">
      <w:pPr>
        <w:pStyle w:val="aa"/>
        <w:spacing w:line="360" w:lineRule="auto"/>
        <w:ind w:firstLine="709"/>
        <w:jc w:val="both"/>
        <w:rPr>
          <w:rFonts w:ascii="Times New Roman" w:hAnsi="Times New Roman" w:cs="Times New Roman"/>
          <w:sz w:val="28"/>
          <w:szCs w:val="28"/>
          <w:lang w:val="uk-UA" w:eastAsia="ru-RU"/>
        </w:rPr>
      </w:pPr>
      <w:r w:rsidRPr="00C5433E">
        <w:rPr>
          <w:rFonts w:ascii="Times New Roman" w:hAnsi="Times New Roman" w:cs="Times New Roman"/>
          <w:sz w:val="28"/>
          <w:szCs w:val="28"/>
          <w:lang w:val="uk-UA" w:eastAsia="ru-RU"/>
        </w:rPr>
        <w:t>У практиці застосовують відкриті (безнапірні) і закриті (напірні) фільтри.</w:t>
      </w:r>
    </w:p>
    <w:p w14:paraId="685A256F" w14:textId="01C1DC6C" w:rsidR="00C5433E" w:rsidRPr="00C5433E" w:rsidRDefault="00C5433E" w:rsidP="00C5433E">
      <w:pPr>
        <w:pStyle w:val="aa"/>
        <w:spacing w:line="360" w:lineRule="auto"/>
        <w:ind w:firstLine="709"/>
        <w:jc w:val="both"/>
        <w:rPr>
          <w:rFonts w:ascii="Times New Roman" w:hAnsi="Times New Roman" w:cs="Times New Roman"/>
          <w:sz w:val="28"/>
          <w:szCs w:val="28"/>
          <w:lang w:val="uk-UA" w:eastAsia="ru-RU"/>
        </w:rPr>
      </w:pPr>
      <w:r w:rsidRPr="00C5433E">
        <w:rPr>
          <w:rFonts w:ascii="Times New Roman" w:hAnsi="Times New Roman" w:cs="Times New Roman"/>
          <w:sz w:val="28"/>
          <w:szCs w:val="28"/>
          <w:lang w:val="uk-UA" w:eastAsia="ru-RU"/>
        </w:rPr>
        <w:t>При очищенні стічних вод фільтрована очищена вода проходить через пористу фільтрувальну перегородку, що затримує зважені речовини і проникну воду. При очищенні стічних вод використовують фільтрування через сітчасті і тканинні перегородки з отворами різної величини, через пористі матеріали з наливним шаром, через зернисті та інші завантаження</w:t>
      </w:r>
      <w:r w:rsidR="0064714F" w:rsidRPr="0064714F">
        <w:rPr>
          <w:rFonts w:ascii="Times New Roman" w:hAnsi="Times New Roman" w:cs="Times New Roman"/>
          <w:sz w:val="28"/>
          <w:szCs w:val="28"/>
          <w:lang w:val="uk-UA" w:eastAsia="ru-RU"/>
        </w:rPr>
        <w:t>[</w:t>
      </w:r>
      <w:r w:rsidR="0064714F" w:rsidRPr="009E6501">
        <w:rPr>
          <w:rFonts w:ascii="Times New Roman" w:hAnsi="Times New Roman" w:cs="Times New Roman"/>
          <w:sz w:val="28"/>
          <w:szCs w:val="28"/>
          <w:highlight w:val="yellow"/>
          <w:lang w:val="uk-UA" w:eastAsia="ru-RU"/>
        </w:rPr>
        <w:t>5</w:t>
      </w:r>
      <w:r w:rsidR="0064714F" w:rsidRPr="0064714F">
        <w:rPr>
          <w:rFonts w:ascii="Times New Roman" w:hAnsi="Times New Roman" w:cs="Times New Roman"/>
          <w:sz w:val="28"/>
          <w:szCs w:val="28"/>
          <w:lang w:val="uk-UA" w:eastAsia="ru-RU"/>
        </w:rPr>
        <w:t>]</w:t>
      </w:r>
      <w:r w:rsidRPr="00C5433E">
        <w:rPr>
          <w:rFonts w:ascii="Times New Roman" w:hAnsi="Times New Roman" w:cs="Times New Roman"/>
          <w:sz w:val="28"/>
          <w:szCs w:val="28"/>
          <w:lang w:val="uk-UA" w:eastAsia="ru-RU"/>
        </w:rPr>
        <w:t>.</w:t>
      </w:r>
    </w:p>
    <w:p w14:paraId="655B0750" w14:textId="77777777" w:rsidR="00C5433E" w:rsidRPr="00C5433E" w:rsidRDefault="00C5433E" w:rsidP="00C5433E">
      <w:pPr>
        <w:pStyle w:val="aa"/>
        <w:spacing w:line="360" w:lineRule="auto"/>
        <w:ind w:firstLine="709"/>
        <w:jc w:val="both"/>
        <w:rPr>
          <w:rFonts w:ascii="Times New Roman" w:hAnsi="Times New Roman" w:cs="Times New Roman"/>
          <w:sz w:val="28"/>
          <w:szCs w:val="28"/>
          <w:lang w:val="uk-UA" w:eastAsia="ru-RU"/>
        </w:rPr>
      </w:pPr>
      <w:r w:rsidRPr="00C5433E">
        <w:rPr>
          <w:rFonts w:ascii="Times New Roman" w:hAnsi="Times New Roman" w:cs="Times New Roman"/>
          <w:sz w:val="28"/>
          <w:szCs w:val="28"/>
          <w:lang w:val="uk-UA" w:eastAsia="ru-RU"/>
        </w:rPr>
        <w:t>Розрізняють фільтрування з утворенням осаду на фільтрувальній перегородці (поверхневе фільтрування), коли тверді частинки майже не проникають у всередину перегородки, і фільтрування із закупорюванням пір фільтрувальної перегородки, коли на поверхні перегородки осідань майже не утворюється і тверді частинки затримуються усередині її пір.</w:t>
      </w:r>
    </w:p>
    <w:p w14:paraId="703468CB" w14:textId="77777777" w:rsidR="00C5433E" w:rsidRPr="00C5433E" w:rsidRDefault="00C5433E" w:rsidP="00C5433E">
      <w:pPr>
        <w:pStyle w:val="aa"/>
        <w:spacing w:line="360" w:lineRule="auto"/>
        <w:ind w:firstLine="709"/>
        <w:jc w:val="both"/>
        <w:rPr>
          <w:rFonts w:ascii="Times New Roman" w:hAnsi="Times New Roman" w:cs="Times New Roman"/>
          <w:sz w:val="28"/>
          <w:szCs w:val="28"/>
          <w:lang w:val="uk-UA" w:eastAsia="ru-RU"/>
        </w:rPr>
      </w:pPr>
    </w:p>
    <w:p w14:paraId="25A520B2" w14:textId="610B21FA" w:rsidR="00C5433E" w:rsidRPr="008F4490" w:rsidRDefault="00C5433E" w:rsidP="003761E9">
      <w:pPr>
        <w:pStyle w:val="aa"/>
        <w:spacing w:line="360" w:lineRule="auto"/>
        <w:ind w:firstLine="709"/>
        <w:jc w:val="both"/>
        <w:outlineLvl w:val="2"/>
        <w:rPr>
          <w:rFonts w:ascii="Times New Roman" w:hAnsi="Times New Roman" w:cs="Times New Roman"/>
          <w:spacing w:val="6"/>
          <w:sz w:val="28"/>
          <w:szCs w:val="28"/>
          <w:lang w:val="uk-UA" w:eastAsia="ru-RU"/>
        </w:rPr>
      </w:pPr>
      <w:bookmarkStart w:id="12" w:name="_Toc56965531"/>
      <w:r w:rsidRPr="008F4490">
        <w:rPr>
          <w:rFonts w:ascii="Times New Roman" w:hAnsi="Times New Roman" w:cs="Times New Roman"/>
          <w:spacing w:val="6"/>
          <w:sz w:val="28"/>
          <w:szCs w:val="28"/>
          <w:lang w:val="uk-UA" w:eastAsia="ru-RU"/>
        </w:rPr>
        <w:lastRenderedPageBreak/>
        <w:t>1.5.1</w:t>
      </w:r>
      <w:r w:rsidR="008F4490" w:rsidRPr="008F4490">
        <w:rPr>
          <w:rFonts w:ascii="Times New Roman" w:hAnsi="Times New Roman" w:cs="Times New Roman"/>
          <w:spacing w:val="6"/>
          <w:sz w:val="28"/>
          <w:szCs w:val="28"/>
          <w:lang w:val="uk-UA" w:eastAsia="ru-RU"/>
        </w:rPr>
        <w:t> </w:t>
      </w:r>
      <w:r w:rsidRPr="008F4490">
        <w:rPr>
          <w:rFonts w:ascii="Times New Roman" w:hAnsi="Times New Roman" w:cs="Times New Roman"/>
          <w:spacing w:val="6"/>
          <w:sz w:val="28"/>
          <w:szCs w:val="28"/>
          <w:lang w:val="uk-UA" w:eastAsia="ru-RU"/>
        </w:rPr>
        <w:t>Фільтрування з утворенням осад</w:t>
      </w:r>
      <w:r w:rsidR="003761E9" w:rsidRPr="008F4490">
        <w:rPr>
          <w:rFonts w:ascii="Times New Roman" w:hAnsi="Times New Roman" w:cs="Times New Roman"/>
          <w:spacing w:val="6"/>
          <w:sz w:val="28"/>
          <w:szCs w:val="28"/>
          <w:lang w:val="uk-UA" w:eastAsia="ru-RU"/>
        </w:rPr>
        <w:t>у на фільтрувальній перегородці</w:t>
      </w:r>
      <w:bookmarkEnd w:id="12"/>
    </w:p>
    <w:p w14:paraId="4AE40456" w14:textId="4DAD606C" w:rsidR="00C5433E" w:rsidRPr="00C5433E" w:rsidRDefault="00C5433E" w:rsidP="00C5433E">
      <w:pPr>
        <w:pStyle w:val="aa"/>
        <w:spacing w:line="360" w:lineRule="auto"/>
        <w:ind w:firstLine="709"/>
        <w:jc w:val="both"/>
        <w:rPr>
          <w:rFonts w:ascii="Times New Roman" w:hAnsi="Times New Roman" w:cs="Times New Roman"/>
          <w:sz w:val="28"/>
          <w:szCs w:val="28"/>
          <w:lang w:val="uk-UA" w:eastAsia="ru-RU"/>
        </w:rPr>
      </w:pPr>
      <w:r w:rsidRPr="00C5433E">
        <w:rPr>
          <w:rFonts w:ascii="Times New Roman" w:hAnsi="Times New Roman" w:cs="Times New Roman"/>
          <w:sz w:val="28"/>
          <w:szCs w:val="28"/>
          <w:lang w:val="uk-UA" w:eastAsia="ru-RU"/>
        </w:rPr>
        <w:t xml:space="preserve">При такому фільтруванні затримуються всі частинки суспензії, які перевищують розміри пір фільтрувальної перегородки. Фільтрувальна перегородка і осад розглядається як пористі середовища, що чинять опори рухомому через них </w:t>
      </w:r>
      <w:r w:rsidR="003761E9" w:rsidRPr="00C5433E">
        <w:rPr>
          <w:rFonts w:ascii="Times New Roman" w:hAnsi="Times New Roman" w:cs="Times New Roman"/>
          <w:sz w:val="28"/>
          <w:szCs w:val="28"/>
          <w:lang w:val="uk-UA" w:eastAsia="ru-RU"/>
        </w:rPr>
        <w:t>ламінарному</w:t>
      </w:r>
      <w:r w:rsidRPr="00C5433E">
        <w:rPr>
          <w:rFonts w:ascii="Times New Roman" w:hAnsi="Times New Roman" w:cs="Times New Roman"/>
          <w:sz w:val="28"/>
          <w:szCs w:val="28"/>
          <w:lang w:val="uk-UA" w:eastAsia="ru-RU"/>
        </w:rPr>
        <w:t xml:space="preserve"> потоку рідини. Цей потік підкоряється закону Дарсі:</w:t>
      </w:r>
    </w:p>
    <w:p w14:paraId="28872F82" w14:textId="7AC2808D" w:rsidR="00C5433E" w:rsidRPr="00C5433E" w:rsidRDefault="00C5433E" w:rsidP="003761E9">
      <w:pPr>
        <w:pStyle w:val="aa"/>
        <w:spacing w:line="360" w:lineRule="auto"/>
        <w:ind w:firstLine="709"/>
        <w:jc w:val="right"/>
        <w:rPr>
          <w:rFonts w:ascii="Times New Roman" w:hAnsi="Times New Roman" w:cs="Times New Roman"/>
          <w:sz w:val="28"/>
          <w:szCs w:val="28"/>
          <w:lang w:val="uk-UA" w:eastAsia="ru-RU"/>
        </w:rPr>
      </w:pPr>
      <w:r w:rsidRPr="00C5433E">
        <w:rPr>
          <w:rFonts w:ascii="Times New Roman" w:hAnsi="Times New Roman" w:cs="Times New Roman"/>
          <w:sz w:val="28"/>
          <w:szCs w:val="28"/>
          <w:lang w:val="uk-UA" w:eastAsia="ru-RU"/>
        </w:rPr>
        <w:t xml:space="preserve"> </w:t>
      </w:r>
      <w:r w:rsidR="003761E9" w:rsidRPr="0014292E">
        <w:rPr>
          <w:rFonts w:ascii="Times New Roman" w:hAnsi="Times New Roman"/>
          <w:bCs/>
          <w:noProof/>
          <w:sz w:val="28"/>
          <w:szCs w:val="28"/>
          <w:lang w:eastAsia="ru-RU"/>
        </w:rPr>
        <w:drawing>
          <wp:inline distT="0" distB="0" distL="0" distR="0" wp14:anchorId="26FD1C66" wp14:editId="49F2981E">
            <wp:extent cx="1318260" cy="546100"/>
            <wp:effectExtent l="0" t="0" r="0" b="635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18260" cy="546100"/>
                    </a:xfrm>
                    <a:prstGeom prst="rect">
                      <a:avLst/>
                    </a:prstGeom>
                    <a:noFill/>
                    <a:ln>
                      <a:noFill/>
                    </a:ln>
                  </pic:spPr>
                </pic:pic>
              </a:graphicData>
            </a:graphic>
          </wp:inline>
        </w:drawing>
      </w:r>
      <w:r w:rsidRPr="00C5433E">
        <w:rPr>
          <w:rFonts w:ascii="Times New Roman" w:hAnsi="Times New Roman" w:cs="Times New Roman"/>
          <w:sz w:val="28"/>
          <w:szCs w:val="28"/>
          <w:lang w:val="uk-UA" w:eastAsia="ru-RU"/>
        </w:rPr>
        <w:tab/>
      </w:r>
      <w:r w:rsidRPr="00C5433E">
        <w:rPr>
          <w:rFonts w:ascii="Times New Roman" w:hAnsi="Times New Roman" w:cs="Times New Roman"/>
          <w:sz w:val="28"/>
          <w:szCs w:val="28"/>
          <w:lang w:val="uk-UA" w:eastAsia="ru-RU"/>
        </w:rPr>
        <w:tab/>
      </w:r>
      <w:r w:rsidRPr="00C5433E">
        <w:rPr>
          <w:rFonts w:ascii="Times New Roman" w:hAnsi="Times New Roman" w:cs="Times New Roman"/>
          <w:sz w:val="28"/>
          <w:szCs w:val="28"/>
          <w:lang w:val="uk-UA" w:eastAsia="ru-RU"/>
        </w:rPr>
        <w:tab/>
      </w:r>
      <w:r w:rsidRPr="00C5433E">
        <w:rPr>
          <w:rFonts w:ascii="Times New Roman" w:hAnsi="Times New Roman" w:cs="Times New Roman"/>
          <w:sz w:val="28"/>
          <w:szCs w:val="28"/>
          <w:lang w:val="uk-UA" w:eastAsia="ru-RU"/>
        </w:rPr>
        <w:tab/>
      </w:r>
      <w:r w:rsidRPr="00C5433E">
        <w:rPr>
          <w:rFonts w:ascii="Times New Roman" w:hAnsi="Times New Roman" w:cs="Times New Roman"/>
          <w:sz w:val="28"/>
          <w:szCs w:val="28"/>
          <w:lang w:val="uk-UA" w:eastAsia="ru-RU"/>
        </w:rPr>
        <w:tab/>
        <w:t>(1.</w:t>
      </w:r>
      <w:r w:rsidR="003761E9">
        <w:rPr>
          <w:rFonts w:ascii="Times New Roman" w:hAnsi="Times New Roman" w:cs="Times New Roman"/>
          <w:sz w:val="28"/>
          <w:szCs w:val="28"/>
          <w:lang w:val="uk-UA" w:eastAsia="ru-RU"/>
        </w:rPr>
        <w:t>5</w:t>
      </w:r>
      <w:r w:rsidRPr="00C5433E">
        <w:rPr>
          <w:rFonts w:ascii="Times New Roman" w:hAnsi="Times New Roman" w:cs="Times New Roman"/>
          <w:sz w:val="28"/>
          <w:szCs w:val="28"/>
          <w:lang w:val="uk-UA" w:eastAsia="ru-RU"/>
        </w:rPr>
        <w:t>)</w:t>
      </w:r>
    </w:p>
    <w:p w14:paraId="65366704" w14:textId="77777777" w:rsidR="00C5433E" w:rsidRPr="00C5433E" w:rsidRDefault="00C5433E" w:rsidP="00C5433E">
      <w:pPr>
        <w:pStyle w:val="aa"/>
        <w:spacing w:line="360" w:lineRule="auto"/>
        <w:ind w:firstLine="709"/>
        <w:jc w:val="both"/>
        <w:rPr>
          <w:rFonts w:ascii="Times New Roman" w:hAnsi="Times New Roman" w:cs="Times New Roman"/>
          <w:sz w:val="28"/>
          <w:szCs w:val="28"/>
          <w:lang w:val="uk-UA" w:eastAsia="ru-RU"/>
        </w:rPr>
      </w:pPr>
    </w:p>
    <w:p w14:paraId="731AE7A8" w14:textId="26B74183" w:rsidR="00C5433E" w:rsidRPr="00C5433E" w:rsidRDefault="00C5433E" w:rsidP="00C5433E">
      <w:pPr>
        <w:pStyle w:val="aa"/>
        <w:spacing w:line="360" w:lineRule="auto"/>
        <w:ind w:firstLine="709"/>
        <w:jc w:val="both"/>
        <w:rPr>
          <w:rFonts w:ascii="Times New Roman" w:hAnsi="Times New Roman" w:cs="Times New Roman"/>
          <w:sz w:val="28"/>
          <w:szCs w:val="28"/>
          <w:lang w:val="uk-UA" w:eastAsia="ru-RU"/>
        </w:rPr>
      </w:pPr>
      <w:r w:rsidRPr="00C5433E">
        <w:rPr>
          <w:rFonts w:ascii="Times New Roman" w:hAnsi="Times New Roman" w:cs="Times New Roman"/>
          <w:sz w:val="28"/>
          <w:szCs w:val="28"/>
          <w:lang w:val="uk-UA" w:eastAsia="ru-RU"/>
        </w:rPr>
        <w:t>де</w:t>
      </w:r>
      <w:r w:rsidRPr="00C5433E">
        <w:rPr>
          <w:rFonts w:ascii="Times New Roman" w:hAnsi="Times New Roman" w:cs="Times New Roman"/>
          <w:sz w:val="28"/>
          <w:szCs w:val="28"/>
          <w:lang w:val="uk-UA" w:eastAsia="ru-RU"/>
        </w:rPr>
        <w:tab/>
        <w:t xml:space="preserve"> К – коефіцієнт пропорційності, залежний від </w:t>
      </w:r>
      <w:r w:rsidR="003761E9" w:rsidRPr="00C5433E">
        <w:rPr>
          <w:rFonts w:ascii="Times New Roman" w:hAnsi="Times New Roman" w:cs="Times New Roman"/>
          <w:sz w:val="28"/>
          <w:szCs w:val="28"/>
          <w:lang w:val="uk-UA" w:eastAsia="ru-RU"/>
        </w:rPr>
        <w:t>динамічної</w:t>
      </w:r>
      <w:r w:rsidRPr="00C5433E">
        <w:rPr>
          <w:rFonts w:ascii="Times New Roman" w:hAnsi="Times New Roman" w:cs="Times New Roman"/>
          <w:sz w:val="28"/>
          <w:szCs w:val="28"/>
          <w:lang w:val="uk-UA" w:eastAsia="ru-RU"/>
        </w:rPr>
        <w:t xml:space="preserve"> в’язкості рідини </w:t>
      </w:r>
      <w:r w:rsidR="003761E9" w:rsidRPr="0014292E">
        <w:rPr>
          <w:rFonts w:ascii="Times New Roman" w:hAnsi="Times New Roman"/>
          <w:bCs/>
          <w:sz w:val="28"/>
          <w:szCs w:val="28"/>
          <w:lang w:val="uk-UA" w:eastAsia="uk-UA"/>
        </w:rPr>
        <w:sym w:font="Symbol" w:char="F06D"/>
      </w:r>
      <w:r w:rsidRPr="00C5433E">
        <w:rPr>
          <w:rFonts w:ascii="Times New Roman" w:hAnsi="Times New Roman" w:cs="Times New Roman"/>
          <w:sz w:val="28"/>
          <w:szCs w:val="28"/>
          <w:lang w:val="uk-UA" w:eastAsia="ru-RU"/>
        </w:rPr>
        <w:t xml:space="preserve"> і опору пористого середовища R;</w:t>
      </w:r>
    </w:p>
    <w:p w14:paraId="6A3604C0" w14:textId="03FF97E4" w:rsidR="00C5433E" w:rsidRPr="00C5433E" w:rsidRDefault="003761E9" w:rsidP="00C5433E">
      <w:pPr>
        <w:pStyle w:val="aa"/>
        <w:spacing w:line="360" w:lineRule="auto"/>
        <w:ind w:firstLine="709"/>
        <w:jc w:val="both"/>
        <w:rPr>
          <w:rFonts w:ascii="Times New Roman" w:hAnsi="Times New Roman" w:cs="Times New Roman"/>
          <w:sz w:val="28"/>
          <w:szCs w:val="28"/>
          <w:lang w:val="uk-UA" w:eastAsia="ru-RU"/>
        </w:rPr>
      </w:pPr>
      <w:r w:rsidRPr="0014292E">
        <w:rPr>
          <w:rFonts w:ascii="Times New Roman" w:hAnsi="Times New Roman"/>
          <w:bCs/>
          <w:sz w:val="28"/>
          <w:szCs w:val="28"/>
          <w:lang w:val="uk-UA" w:eastAsia="uk-UA"/>
        </w:rPr>
        <w:sym w:font="Symbol" w:char="F044"/>
      </w:r>
      <w:r w:rsidR="00C5433E" w:rsidRPr="00C5433E">
        <w:rPr>
          <w:rFonts w:ascii="Times New Roman" w:hAnsi="Times New Roman" w:cs="Times New Roman"/>
          <w:sz w:val="28"/>
          <w:szCs w:val="28"/>
          <w:lang w:val="uk-UA" w:eastAsia="ru-RU"/>
        </w:rPr>
        <w:t>Р – перепад тиску на фільтрувальній перегородці.</w:t>
      </w:r>
    </w:p>
    <w:p w14:paraId="3561292B" w14:textId="77777777" w:rsidR="00C5433E" w:rsidRPr="00C5433E" w:rsidRDefault="00C5433E" w:rsidP="00C5433E">
      <w:pPr>
        <w:pStyle w:val="aa"/>
        <w:spacing w:line="360" w:lineRule="auto"/>
        <w:ind w:firstLine="709"/>
        <w:jc w:val="both"/>
        <w:rPr>
          <w:rFonts w:ascii="Times New Roman" w:hAnsi="Times New Roman" w:cs="Times New Roman"/>
          <w:sz w:val="28"/>
          <w:szCs w:val="28"/>
          <w:lang w:val="uk-UA" w:eastAsia="ru-RU"/>
        </w:rPr>
      </w:pPr>
      <w:r w:rsidRPr="00C5433E">
        <w:rPr>
          <w:rFonts w:ascii="Times New Roman" w:hAnsi="Times New Roman" w:cs="Times New Roman"/>
          <w:sz w:val="28"/>
          <w:szCs w:val="28"/>
          <w:lang w:val="uk-UA" w:eastAsia="ru-RU"/>
        </w:rPr>
        <w:t>Опір пористого середовища R є сумою двох величин; опору осаду R і початкового опору фільтрувальної перегородки Rm:</w:t>
      </w:r>
    </w:p>
    <w:p w14:paraId="6B753447" w14:textId="77777777" w:rsidR="00C5433E" w:rsidRPr="00C5433E" w:rsidRDefault="00C5433E" w:rsidP="00C5433E">
      <w:pPr>
        <w:pStyle w:val="aa"/>
        <w:spacing w:line="360" w:lineRule="auto"/>
        <w:ind w:firstLine="709"/>
        <w:jc w:val="both"/>
        <w:rPr>
          <w:rFonts w:ascii="Times New Roman" w:hAnsi="Times New Roman" w:cs="Times New Roman"/>
          <w:sz w:val="28"/>
          <w:szCs w:val="28"/>
          <w:lang w:val="uk-UA" w:eastAsia="ru-RU"/>
        </w:rPr>
      </w:pPr>
    </w:p>
    <w:p w14:paraId="0A6389F2" w14:textId="4E45C836" w:rsidR="00C5433E" w:rsidRPr="00C5433E" w:rsidRDefault="003761E9" w:rsidP="003761E9">
      <w:pPr>
        <w:pStyle w:val="aa"/>
        <w:spacing w:line="360" w:lineRule="auto"/>
        <w:ind w:firstLine="709"/>
        <w:jc w:val="right"/>
        <w:rPr>
          <w:rFonts w:ascii="Times New Roman" w:hAnsi="Times New Roman" w:cs="Times New Roman"/>
          <w:sz w:val="28"/>
          <w:szCs w:val="28"/>
          <w:lang w:val="uk-UA" w:eastAsia="ru-RU"/>
        </w:rPr>
      </w:pPr>
      <w:r>
        <w:rPr>
          <w:rFonts w:ascii="Times New Roman" w:hAnsi="Times New Roman" w:cs="Times New Roman"/>
          <w:sz w:val="28"/>
          <w:szCs w:val="28"/>
          <w:lang w:val="uk-UA" w:eastAsia="ru-RU"/>
        </w:rPr>
        <w:t xml:space="preserve"> </w:t>
      </w:r>
      <w:r w:rsidRPr="0014292E">
        <w:rPr>
          <w:rFonts w:ascii="Times New Roman" w:hAnsi="Times New Roman"/>
          <w:bCs/>
          <w:noProof/>
          <w:sz w:val="28"/>
          <w:szCs w:val="28"/>
          <w:lang w:eastAsia="ru-RU"/>
        </w:rPr>
        <w:drawing>
          <wp:inline distT="0" distB="0" distL="0" distR="0" wp14:anchorId="00B10C4F" wp14:editId="522AC7F4">
            <wp:extent cx="1080770" cy="237490"/>
            <wp:effectExtent l="0" t="0" r="508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80770" cy="237490"/>
                    </a:xfrm>
                    <a:prstGeom prst="rect">
                      <a:avLst/>
                    </a:prstGeom>
                    <a:noFill/>
                    <a:ln>
                      <a:noFill/>
                    </a:ln>
                  </pic:spPr>
                </pic:pic>
              </a:graphicData>
            </a:graphic>
          </wp:inline>
        </w:drawing>
      </w:r>
      <w:r>
        <w:rPr>
          <w:rFonts w:ascii="Times New Roman" w:hAnsi="Times New Roman" w:cs="Times New Roman"/>
          <w:sz w:val="28"/>
          <w:szCs w:val="28"/>
          <w:lang w:val="uk-UA" w:eastAsia="ru-RU"/>
        </w:rPr>
        <w:tab/>
      </w:r>
      <w:r>
        <w:rPr>
          <w:rFonts w:ascii="Times New Roman" w:hAnsi="Times New Roman" w:cs="Times New Roman"/>
          <w:sz w:val="28"/>
          <w:szCs w:val="28"/>
          <w:lang w:val="uk-UA" w:eastAsia="ru-RU"/>
        </w:rPr>
        <w:tab/>
      </w:r>
      <w:r>
        <w:rPr>
          <w:rFonts w:ascii="Times New Roman" w:hAnsi="Times New Roman" w:cs="Times New Roman"/>
          <w:sz w:val="28"/>
          <w:szCs w:val="28"/>
          <w:lang w:val="uk-UA" w:eastAsia="ru-RU"/>
        </w:rPr>
        <w:tab/>
      </w:r>
      <w:r>
        <w:rPr>
          <w:rFonts w:ascii="Times New Roman" w:hAnsi="Times New Roman" w:cs="Times New Roman"/>
          <w:sz w:val="28"/>
          <w:szCs w:val="28"/>
          <w:lang w:val="uk-UA" w:eastAsia="ru-RU"/>
        </w:rPr>
        <w:tab/>
      </w:r>
      <w:r>
        <w:rPr>
          <w:rFonts w:ascii="Times New Roman" w:hAnsi="Times New Roman" w:cs="Times New Roman"/>
          <w:sz w:val="28"/>
          <w:szCs w:val="28"/>
          <w:lang w:val="uk-UA" w:eastAsia="ru-RU"/>
        </w:rPr>
        <w:tab/>
        <w:t>(1.6</w:t>
      </w:r>
      <w:r w:rsidR="00C5433E" w:rsidRPr="00C5433E">
        <w:rPr>
          <w:rFonts w:ascii="Times New Roman" w:hAnsi="Times New Roman" w:cs="Times New Roman"/>
          <w:sz w:val="28"/>
          <w:szCs w:val="28"/>
          <w:lang w:val="uk-UA" w:eastAsia="ru-RU"/>
        </w:rPr>
        <w:t>)</w:t>
      </w:r>
    </w:p>
    <w:p w14:paraId="27AFD006" w14:textId="77777777" w:rsidR="00C5433E" w:rsidRPr="00C5433E" w:rsidRDefault="00C5433E" w:rsidP="00C5433E">
      <w:pPr>
        <w:pStyle w:val="aa"/>
        <w:spacing w:line="360" w:lineRule="auto"/>
        <w:ind w:firstLine="709"/>
        <w:jc w:val="both"/>
        <w:rPr>
          <w:rFonts w:ascii="Times New Roman" w:hAnsi="Times New Roman" w:cs="Times New Roman"/>
          <w:sz w:val="28"/>
          <w:szCs w:val="28"/>
          <w:lang w:val="uk-UA" w:eastAsia="ru-RU"/>
        </w:rPr>
      </w:pPr>
    </w:p>
    <w:p w14:paraId="1ECC381E" w14:textId="77777777" w:rsidR="00C5433E" w:rsidRPr="00C5433E" w:rsidRDefault="00C5433E" w:rsidP="00C5433E">
      <w:pPr>
        <w:pStyle w:val="aa"/>
        <w:spacing w:line="360" w:lineRule="auto"/>
        <w:ind w:firstLine="709"/>
        <w:jc w:val="both"/>
        <w:rPr>
          <w:rFonts w:ascii="Times New Roman" w:hAnsi="Times New Roman" w:cs="Times New Roman"/>
          <w:sz w:val="28"/>
          <w:szCs w:val="28"/>
          <w:lang w:val="uk-UA" w:eastAsia="ru-RU"/>
        </w:rPr>
      </w:pPr>
      <w:r w:rsidRPr="00C5433E">
        <w:rPr>
          <w:rFonts w:ascii="Times New Roman" w:hAnsi="Times New Roman" w:cs="Times New Roman"/>
          <w:sz w:val="28"/>
          <w:szCs w:val="28"/>
          <w:lang w:val="uk-UA" w:eastAsia="ru-RU"/>
        </w:rPr>
        <w:t>Величина Rm в процесі фільтрування може бути прийнята постійною величиною.</w:t>
      </w:r>
    </w:p>
    <w:p w14:paraId="1B91AABF" w14:textId="77777777" w:rsidR="00C5433E" w:rsidRPr="00C5433E" w:rsidRDefault="00C5433E" w:rsidP="00C5433E">
      <w:pPr>
        <w:pStyle w:val="aa"/>
        <w:spacing w:line="360" w:lineRule="auto"/>
        <w:ind w:firstLine="709"/>
        <w:jc w:val="both"/>
        <w:rPr>
          <w:rFonts w:ascii="Times New Roman" w:hAnsi="Times New Roman" w:cs="Times New Roman"/>
          <w:sz w:val="28"/>
          <w:szCs w:val="28"/>
          <w:lang w:val="uk-UA" w:eastAsia="ru-RU"/>
        </w:rPr>
      </w:pPr>
      <w:r w:rsidRPr="00C5433E">
        <w:rPr>
          <w:rFonts w:ascii="Times New Roman" w:hAnsi="Times New Roman" w:cs="Times New Roman"/>
          <w:sz w:val="28"/>
          <w:szCs w:val="28"/>
          <w:lang w:val="uk-UA" w:eastAsia="ru-RU"/>
        </w:rPr>
        <w:t>Опір шару осаду Ry із збільшенням кількості осаду змінюється від нуля до максимального значення. Ry залежить від питомого опору осаду Rm.</w:t>
      </w:r>
    </w:p>
    <w:p w14:paraId="3E501EAE" w14:textId="77777777" w:rsidR="00C5433E" w:rsidRPr="00C5433E" w:rsidRDefault="00C5433E" w:rsidP="00C5433E">
      <w:pPr>
        <w:pStyle w:val="aa"/>
        <w:spacing w:line="360" w:lineRule="auto"/>
        <w:ind w:firstLine="709"/>
        <w:jc w:val="both"/>
        <w:rPr>
          <w:rFonts w:ascii="Times New Roman" w:hAnsi="Times New Roman" w:cs="Times New Roman"/>
          <w:sz w:val="28"/>
          <w:szCs w:val="28"/>
          <w:lang w:val="uk-UA" w:eastAsia="ru-RU"/>
        </w:rPr>
      </w:pPr>
      <w:r w:rsidRPr="00C5433E">
        <w:rPr>
          <w:rFonts w:ascii="Times New Roman" w:hAnsi="Times New Roman" w:cs="Times New Roman"/>
          <w:sz w:val="28"/>
          <w:szCs w:val="28"/>
          <w:lang w:val="uk-UA" w:eastAsia="ru-RU"/>
        </w:rPr>
        <w:t>Під питомим опором розуміють опір одиниці маси твердих частинок, що відклалися на одиниці площі фільтрувальної перегородки при фільтруванні з постійним тиском і при в’язкості рідкої фази, рівній одиниці:</w:t>
      </w:r>
    </w:p>
    <w:p w14:paraId="22B5C304" w14:textId="77777777" w:rsidR="00C5433E" w:rsidRPr="00C5433E" w:rsidRDefault="00C5433E" w:rsidP="00C5433E">
      <w:pPr>
        <w:pStyle w:val="aa"/>
        <w:spacing w:line="360" w:lineRule="auto"/>
        <w:ind w:firstLine="709"/>
        <w:jc w:val="both"/>
        <w:rPr>
          <w:rFonts w:ascii="Times New Roman" w:hAnsi="Times New Roman" w:cs="Times New Roman"/>
          <w:sz w:val="28"/>
          <w:szCs w:val="28"/>
          <w:lang w:val="uk-UA" w:eastAsia="ru-RU"/>
        </w:rPr>
      </w:pPr>
    </w:p>
    <w:p w14:paraId="32074712" w14:textId="6EE25C05" w:rsidR="00C5433E" w:rsidRPr="00C5433E" w:rsidRDefault="00C5433E" w:rsidP="003761E9">
      <w:pPr>
        <w:pStyle w:val="aa"/>
        <w:spacing w:line="360" w:lineRule="auto"/>
        <w:ind w:firstLine="709"/>
        <w:jc w:val="right"/>
        <w:rPr>
          <w:rFonts w:ascii="Times New Roman" w:hAnsi="Times New Roman" w:cs="Times New Roman"/>
          <w:sz w:val="28"/>
          <w:szCs w:val="28"/>
          <w:lang w:val="uk-UA" w:eastAsia="ru-RU"/>
        </w:rPr>
      </w:pPr>
      <w:r w:rsidRPr="00C5433E">
        <w:rPr>
          <w:rFonts w:ascii="Times New Roman" w:hAnsi="Times New Roman" w:cs="Times New Roman"/>
          <w:sz w:val="28"/>
          <w:szCs w:val="28"/>
          <w:lang w:val="uk-UA" w:eastAsia="ru-RU"/>
        </w:rPr>
        <w:t xml:space="preserve"> </w:t>
      </w:r>
      <w:r w:rsidR="003761E9" w:rsidRPr="0014292E">
        <w:rPr>
          <w:rFonts w:ascii="Times New Roman" w:hAnsi="Times New Roman"/>
          <w:bCs/>
          <w:noProof/>
          <w:sz w:val="28"/>
          <w:szCs w:val="28"/>
          <w:lang w:eastAsia="ru-RU"/>
        </w:rPr>
        <w:drawing>
          <wp:inline distT="0" distB="0" distL="0" distR="0" wp14:anchorId="67D3BE95" wp14:editId="4C2EB506">
            <wp:extent cx="937895" cy="581660"/>
            <wp:effectExtent l="0" t="0" r="0" b="889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37895" cy="581660"/>
                    </a:xfrm>
                    <a:prstGeom prst="rect">
                      <a:avLst/>
                    </a:prstGeom>
                    <a:noFill/>
                    <a:ln>
                      <a:noFill/>
                    </a:ln>
                  </pic:spPr>
                </pic:pic>
              </a:graphicData>
            </a:graphic>
          </wp:inline>
        </w:drawing>
      </w:r>
      <w:r w:rsidR="00AB3A9E">
        <w:rPr>
          <w:rFonts w:ascii="Times New Roman" w:hAnsi="Times New Roman" w:cs="Times New Roman"/>
          <w:sz w:val="28"/>
          <w:szCs w:val="28"/>
          <w:lang w:val="uk-UA" w:eastAsia="ru-RU"/>
        </w:rPr>
        <w:tab/>
      </w:r>
      <w:r w:rsidR="00AB3A9E">
        <w:rPr>
          <w:rFonts w:ascii="Times New Roman" w:hAnsi="Times New Roman" w:cs="Times New Roman"/>
          <w:sz w:val="28"/>
          <w:szCs w:val="28"/>
          <w:lang w:val="uk-UA" w:eastAsia="ru-RU"/>
        </w:rPr>
        <w:tab/>
      </w:r>
      <w:r w:rsidR="00AB3A9E">
        <w:rPr>
          <w:rFonts w:ascii="Times New Roman" w:hAnsi="Times New Roman" w:cs="Times New Roman"/>
          <w:sz w:val="28"/>
          <w:szCs w:val="28"/>
          <w:lang w:val="uk-UA" w:eastAsia="ru-RU"/>
        </w:rPr>
        <w:tab/>
      </w:r>
      <w:r w:rsidR="00AB3A9E">
        <w:rPr>
          <w:rFonts w:ascii="Times New Roman" w:hAnsi="Times New Roman" w:cs="Times New Roman"/>
          <w:sz w:val="28"/>
          <w:szCs w:val="28"/>
          <w:lang w:val="uk-UA" w:eastAsia="ru-RU"/>
        </w:rPr>
        <w:tab/>
      </w:r>
      <w:r w:rsidR="00AB3A9E">
        <w:rPr>
          <w:rFonts w:ascii="Times New Roman" w:hAnsi="Times New Roman" w:cs="Times New Roman"/>
          <w:sz w:val="28"/>
          <w:szCs w:val="28"/>
          <w:lang w:val="uk-UA" w:eastAsia="ru-RU"/>
        </w:rPr>
        <w:tab/>
        <w:t>(1.7</w:t>
      </w:r>
      <w:r w:rsidRPr="00C5433E">
        <w:rPr>
          <w:rFonts w:ascii="Times New Roman" w:hAnsi="Times New Roman" w:cs="Times New Roman"/>
          <w:sz w:val="28"/>
          <w:szCs w:val="28"/>
          <w:lang w:val="uk-UA" w:eastAsia="ru-RU"/>
        </w:rPr>
        <w:t>)</w:t>
      </w:r>
    </w:p>
    <w:p w14:paraId="5C3E567A" w14:textId="77777777" w:rsidR="00C5433E" w:rsidRPr="00C5433E" w:rsidRDefault="00C5433E" w:rsidP="00C5433E">
      <w:pPr>
        <w:pStyle w:val="aa"/>
        <w:spacing w:line="360" w:lineRule="auto"/>
        <w:ind w:firstLine="709"/>
        <w:jc w:val="both"/>
        <w:rPr>
          <w:rFonts w:ascii="Times New Roman" w:hAnsi="Times New Roman" w:cs="Times New Roman"/>
          <w:sz w:val="28"/>
          <w:szCs w:val="28"/>
          <w:lang w:val="uk-UA" w:eastAsia="ru-RU"/>
        </w:rPr>
      </w:pPr>
    </w:p>
    <w:p w14:paraId="5E887776" w14:textId="77777777" w:rsidR="00C5433E" w:rsidRPr="00C5433E" w:rsidRDefault="00C5433E" w:rsidP="00C5433E">
      <w:pPr>
        <w:pStyle w:val="aa"/>
        <w:spacing w:line="360" w:lineRule="auto"/>
        <w:ind w:firstLine="709"/>
        <w:jc w:val="both"/>
        <w:rPr>
          <w:rFonts w:ascii="Times New Roman" w:hAnsi="Times New Roman" w:cs="Times New Roman"/>
          <w:sz w:val="28"/>
          <w:szCs w:val="28"/>
          <w:lang w:val="uk-UA" w:eastAsia="ru-RU"/>
        </w:rPr>
      </w:pPr>
      <w:r w:rsidRPr="00C5433E">
        <w:rPr>
          <w:rFonts w:ascii="Times New Roman" w:hAnsi="Times New Roman" w:cs="Times New Roman"/>
          <w:sz w:val="28"/>
          <w:szCs w:val="28"/>
          <w:lang w:val="uk-UA" w:eastAsia="ru-RU"/>
        </w:rPr>
        <w:lastRenderedPageBreak/>
        <w:t>де</w:t>
      </w:r>
      <w:r w:rsidRPr="00C5433E">
        <w:rPr>
          <w:rFonts w:ascii="Times New Roman" w:hAnsi="Times New Roman" w:cs="Times New Roman"/>
          <w:sz w:val="28"/>
          <w:szCs w:val="28"/>
          <w:lang w:val="uk-UA" w:eastAsia="ru-RU"/>
        </w:rPr>
        <w:tab/>
        <w:t>з – тиск, при якому відбувається фільтрація, Па;</w:t>
      </w:r>
    </w:p>
    <w:p w14:paraId="345BCE59" w14:textId="77777777" w:rsidR="00C5433E" w:rsidRPr="00C5433E" w:rsidRDefault="00C5433E" w:rsidP="00C5433E">
      <w:pPr>
        <w:pStyle w:val="aa"/>
        <w:spacing w:line="360" w:lineRule="auto"/>
        <w:ind w:firstLine="709"/>
        <w:jc w:val="both"/>
        <w:rPr>
          <w:rFonts w:ascii="Times New Roman" w:hAnsi="Times New Roman" w:cs="Times New Roman"/>
          <w:sz w:val="28"/>
          <w:szCs w:val="28"/>
          <w:lang w:val="uk-UA" w:eastAsia="ru-RU"/>
        </w:rPr>
      </w:pPr>
      <w:r w:rsidRPr="00C5433E">
        <w:rPr>
          <w:rFonts w:ascii="Times New Roman" w:hAnsi="Times New Roman" w:cs="Times New Roman"/>
          <w:sz w:val="28"/>
          <w:szCs w:val="28"/>
          <w:lang w:val="uk-UA" w:eastAsia="ru-RU"/>
        </w:rPr>
        <w:tab/>
        <w:t>F–площа фільтрувальної перегородки, м2;</w:t>
      </w:r>
    </w:p>
    <w:p w14:paraId="4107F610" w14:textId="77777777" w:rsidR="00C5433E" w:rsidRPr="00C5433E" w:rsidRDefault="00C5433E" w:rsidP="00C5433E">
      <w:pPr>
        <w:pStyle w:val="aa"/>
        <w:spacing w:line="360" w:lineRule="auto"/>
        <w:ind w:firstLine="709"/>
        <w:jc w:val="both"/>
        <w:rPr>
          <w:rFonts w:ascii="Times New Roman" w:hAnsi="Times New Roman" w:cs="Times New Roman"/>
          <w:sz w:val="28"/>
          <w:szCs w:val="28"/>
          <w:lang w:val="uk-UA" w:eastAsia="ru-RU"/>
        </w:rPr>
      </w:pPr>
      <w:r w:rsidRPr="00C5433E">
        <w:rPr>
          <w:rFonts w:ascii="Times New Roman" w:hAnsi="Times New Roman" w:cs="Times New Roman"/>
          <w:sz w:val="28"/>
          <w:szCs w:val="28"/>
          <w:lang w:val="uk-UA" w:eastAsia="ru-RU"/>
        </w:rPr>
        <w:tab/>
        <w:t>с – маса твердих частинок тих, що відкладаються на фільтрувальній перегородці, кг;</w:t>
      </w:r>
    </w:p>
    <w:p w14:paraId="69779376" w14:textId="77777777" w:rsidR="00C5433E" w:rsidRPr="00C5433E" w:rsidRDefault="00C5433E" w:rsidP="00C5433E">
      <w:pPr>
        <w:pStyle w:val="aa"/>
        <w:spacing w:line="360" w:lineRule="auto"/>
        <w:ind w:firstLine="709"/>
        <w:jc w:val="both"/>
        <w:rPr>
          <w:rFonts w:ascii="Times New Roman" w:hAnsi="Times New Roman" w:cs="Times New Roman"/>
          <w:sz w:val="28"/>
          <w:szCs w:val="28"/>
          <w:lang w:val="uk-UA" w:eastAsia="ru-RU"/>
        </w:rPr>
      </w:pPr>
      <w:r w:rsidRPr="00C5433E">
        <w:rPr>
          <w:rFonts w:ascii="Times New Roman" w:hAnsi="Times New Roman" w:cs="Times New Roman"/>
          <w:sz w:val="28"/>
          <w:szCs w:val="28"/>
          <w:lang w:val="uk-UA" w:eastAsia="ru-RU"/>
        </w:rPr>
        <w:tab/>
        <w:t>b=t/v2–параметр одержуваний досвідченим шляхом;</w:t>
      </w:r>
    </w:p>
    <w:p w14:paraId="2B60F2EE" w14:textId="77777777" w:rsidR="00C5433E" w:rsidRPr="00C5433E" w:rsidRDefault="00C5433E" w:rsidP="00C5433E">
      <w:pPr>
        <w:pStyle w:val="aa"/>
        <w:spacing w:line="360" w:lineRule="auto"/>
        <w:ind w:firstLine="709"/>
        <w:jc w:val="both"/>
        <w:rPr>
          <w:rFonts w:ascii="Times New Roman" w:hAnsi="Times New Roman" w:cs="Times New Roman"/>
          <w:sz w:val="28"/>
          <w:szCs w:val="28"/>
          <w:lang w:val="uk-UA" w:eastAsia="ru-RU"/>
        </w:rPr>
      </w:pPr>
      <w:r w:rsidRPr="00C5433E">
        <w:rPr>
          <w:rFonts w:ascii="Times New Roman" w:hAnsi="Times New Roman" w:cs="Times New Roman"/>
          <w:sz w:val="28"/>
          <w:szCs w:val="28"/>
          <w:lang w:val="uk-UA" w:eastAsia="ru-RU"/>
        </w:rPr>
        <w:tab/>
        <w:t>t–час фільтрування;</w:t>
      </w:r>
    </w:p>
    <w:p w14:paraId="41545EDD" w14:textId="77777777" w:rsidR="00C5433E" w:rsidRPr="00C5433E" w:rsidRDefault="00C5433E" w:rsidP="00C5433E">
      <w:pPr>
        <w:pStyle w:val="aa"/>
        <w:spacing w:line="360" w:lineRule="auto"/>
        <w:ind w:firstLine="709"/>
        <w:jc w:val="both"/>
        <w:rPr>
          <w:rFonts w:ascii="Times New Roman" w:hAnsi="Times New Roman" w:cs="Times New Roman"/>
          <w:sz w:val="28"/>
          <w:szCs w:val="28"/>
          <w:lang w:val="uk-UA" w:eastAsia="ru-RU"/>
        </w:rPr>
      </w:pPr>
      <w:r w:rsidRPr="00C5433E">
        <w:rPr>
          <w:rFonts w:ascii="Times New Roman" w:hAnsi="Times New Roman" w:cs="Times New Roman"/>
          <w:sz w:val="28"/>
          <w:szCs w:val="28"/>
          <w:lang w:val="uk-UA" w:eastAsia="ru-RU"/>
        </w:rPr>
        <w:tab/>
        <w:t>V–об’єм фільтрату, що виділяється.</w:t>
      </w:r>
    </w:p>
    <w:p w14:paraId="5CC82C49" w14:textId="77777777" w:rsidR="00C5433E" w:rsidRPr="00C5433E" w:rsidRDefault="00C5433E" w:rsidP="00C5433E">
      <w:pPr>
        <w:pStyle w:val="aa"/>
        <w:spacing w:line="360" w:lineRule="auto"/>
        <w:ind w:firstLine="709"/>
        <w:jc w:val="both"/>
        <w:rPr>
          <w:rFonts w:ascii="Times New Roman" w:hAnsi="Times New Roman" w:cs="Times New Roman"/>
          <w:sz w:val="28"/>
          <w:szCs w:val="28"/>
          <w:lang w:val="uk-UA" w:eastAsia="ru-RU"/>
        </w:rPr>
      </w:pPr>
    </w:p>
    <w:p w14:paraId="0657CADC" w14:textId="775834D7" w:rsidR="00C5433E" w:rsidRPr="00C5433E" w:rsidRDefault="008F4490" w:rsidP="003761E9">
      <w:pPr>
        <w:pStyle w:val="aa"/>
        <w:spacing w:line="360" w:lineRule="auto"/>
        <w:ind w:firstLine="709"/>
        <w:jc w:val="both"/>
        <w:outlineLvl w:val="2"/>
        <w:rPr>
          <w:rFonts w:ascii="Times New Roman" w:hAnsi="Times New Roman" w:cs="Times New Roman"/>
          <w:sz w:val="28"/>
          <w:szCs w:val="28"/>
          <w:lang w:val="uk-UA" w:eastAsia="ru-RU"/>
        </w:rPr>
      </w:pPr>
      <w:bookmarkStart w:id="13" w:name="_Toc56965532"/>
      <w:r>
        <w:rPr>
          <w:rFonts w:ascii="Times New Roman" w:hAnsi="Times New Roman" w:cs="Times New Roman"/>
          <w:sz w:val="28"/>
          <w:szCs w:val="28"/>
          <w:lang w:val="uk-UA" w:eastAsia="ru-RU"/>
        </w:rPr>
        <w:t>1.5.2 </w:t>
      </w:r>
      <w:r w:rsidR="003761E9">
        <w:rPr>
          <w:rFonts w:ascii="Times New Roman" w:hAnsi="Times New Roman" w:cs="Times New Roman"/>
          <w:sz w:val="28"/>
          <w:szCs w:val="28"/>
          <w:lang w:val="uk-UA" w:eastAsia="ru-RU"/>
        </w:rPr>
        <w:t>Фільтри з намивним шаром</w:t>
      </w:r>
      <w:bookmarkEnd w:id="13"/>
    </w:p>
    <w:p w14:paraId="710E0155" w14:textId="77777777" w:rsidR="00C5433E" w:rsidRPr="00C5433E" w:rsidRDefault="00C5433E" w:rsidP="00C5433E">
      <w:pPr>
        <w:pStyle w:val="aa"/>
        <w:spacing w:line="360" w:lineRule="auto"/>
        <w:ind w:firstLine="709"/>
        <w:jc w:val="both"/>
        <w:rPr>
          <w:rFonts w:ascii="Times New Roman" w:hAnsi="Times New Roman" w:cs="Times New Roman"/>
          <w:sz w:val="28"/>
          <w:szCs w:val="28"/>
          <w:lang w:val="uk-UA" w:eastAsia="ru-RU"/>
        </w:rPr>
      </w:pPr>
      <w:r w:rsidRPr="00C5433E">
        <w:rPr>
          <w:rFonts w:ascii="Times New Roman" w:hAnsi="Times New Roman" w:cs="Times New Roman"/>
          <w:sz w:val="28"/>
          <w:szCs w:val="28"/>
          <w:lang w:val="uk-UA" w:eastAsia="ru-RU"/>
        </w:rPr>
        <w:t>У цих фільтрах йде фільтрування з утворенням осаду, що складається з хвилястої маси, що спеціально подається в апарат, і зважених частинок води, що очищається.</w:t>
      </w:r>
    </w:p>
    <w:p w14:paraId="4156088C" w14:textId="77777777" w:rsidR="00C5433E" w:rsidRPr="00C5433E" w:rsidRDefault="00C5433E" w:rsidP="00C5433E">
      <w:pPr>
        <w:pStyle w:val="aa"/>
        <w:spacing w:line="360" w:lineRule="auto"/>
        <w:ind w:firstLine="709"/>
        <w:jc w:val="both"/>
        <w:rPr>
          <w:rFonts w:ascii="Times New Roman" w:hAnsi="Times New Roman" w:cs="Times New Roman"/>
          <w:sz w:val="28"/>
          <w:szCs w:val="28"/>
          <w:lang w:val="uk-UA" w:eastAsia="ru-RU"/>
        </w:rPr>
      </w:pPr>
      <w:r w:rsidRPr="00C5433E">
        <w:rPr>
          <w:rFonts w:ascii="Times New Roman" w:hAnsi="Times New Roman" w:cs="Times New Roman"/>
          <w:sz w:val="28"/>
          <w:szCs w:val="28"/>
          <w:lang w:val="uk-UA" w:eastAsia="ru-RU"/>
        </w:rPr>
        <w:t>Найбільш сучасними і технічно сучасними є дискові вакуум–фільтри. Процес фільтрування йде за рахунок вакууму, що створюється в порожнині диска, його величина 0,03 – 0,045 Па.</w:t>
      </w:r>
    </w:p>
    <w:p w14:paraId="1C92C7A4" w14:textId="5F2BF58A" w:rsidR="00C5433E" w:rsidRPr="00C5433E" w:rsidRDefault="00C5433E" w:rsidP="00C5433E">
      <w:pPr>
        <w:pStyle w:val="aa"/>
        <w:spacing w:line="360" w:lineRule="auto"/>
        <w:ind w:firstLine="709"/>
        <w:jc w:val="both"/>
        <w:rPr>
          <w:rFonts w:ascii="Times New Roman" w:hAnsi="Times New Roman" w:cs="Times New Roman"/>
          <w:sz w:val="28"/>
          <w:szCs w:val="28"/>
          <w:lang w:val="uk-UA" w:eastAsia="ru-RU"/>
        </w:rPr>
      </w:pPr>
      <w:r w:rsidRPr="00C5433E">
        <w:rPr>
          <w:rFonts w:ascii="Times New Roman" w:hAnsi="Times New Roman" w:cs="Times New Roman"/>
          <w:sz w:val="28"/>
          <w:szCs w:val="28"/>
          <w:lang w:val="uk-UA" w:eastAsia="ru-RU"/>
        </w:rPr>
        <w:t xml:space="preserve">Ефективність роботи фільтрів з намивним шаром залежить від концентрації і характеру суспензії в стічній воді, що поступає на очищення; якість волокна, що створює </w:t>
      </w:r>
      <w:r w:rsidR="003761E9" w:rsidRPr="00C5433E">
        <w:rPr>
          <w:rFonts w:ascii="Times New Roman" w:hAnsi="Times New Roman" w:cs="Times New Roman"/>
          <w:sz w:val="28"/>
          <w:szCs w:val="28"/>
          <w:lang w:val="uk-UA" w:eastAsia="ru-RU"/>
        </w:rPr>
        <w:t>підшарові</w:t>
      </w:r>
      <w:r w:rsidRPr="00C5433E">
        <w:rPr>
          <w:rFonts w:ascii="Times New Roman" w:hAnsi="Times New Roman" w:cs="Times New Roman"/>
          <w:sz w:val="28"/>
          <w:szCs w:val="28"/>
          <w:lang w:val="uk-UA" w:eastAsia="ru-RU"/>
        </w:rPr>
        <w:t>; рівномірності подачі і розподілу підшару у ванні фільтру. Присутність в стічній воді наповнювача і волокна деревної маси приводить до швидкого забивання фільтрувальних сіток і до зменшення продуктивності фільтру. Тому розглянуті фільтри застосовуються для очищення стічних вод у виробництві паперу.</w:t>
      </w:r>
    </w:p>
    <w:p w14:paraId="46019DD1" w14:textId="77777777" w:rsidR="00C5433E" w:rsidRPr="00C5433E" w:rsidRDefault="00C5433E" w:rsidP="00C5433E">
      <w:pPr>
        <w:pStyle w:val="aa"/>
        <w:spacing w:line="360" w:lineRule="auto"/>
        <w:ind w:firstLine="709"/>
        <w:jc w:val="both"/>
        <w:rPr>
          <w:rFonts w:ascii="Times New Roman" w:hAnsi="Times New Roman" w:cs="Times New Roman"/>
          <w:sz w:val="28"/>
          <w:szCs w:val="28"/>
          <w:lang w:val="uk-UA" w:eastAsia="ru-RU"/>
        </w:rPr>
      </w:pPr>
      <w:r w:rsidRPr="00C5433E">
        <w:rPr>
          <w:rFonts w:ascii="Times New Roman" w:hAnsi="Times New Roman" w:cs="Times New Roman"/>
          <w:sz w:val="28"/>
          <w:szCs w:val="28"/>
          <w:lang w:val="uk-UA" w:eastAsia="ru-RU"/>
        </w:rPr>
        <w:t xml:space="preserve">Швидкість фільтрування фільтрів з намивним шаром залежно від необхідної ефективності і виду стоків змінюється в діапазоні 5–55м/ч. </w:t>
      </w:r>
    </w:p>
    <w:p w14:paraId="47104074" w14:textId="77777777" w:rsidR="00C5433E" w:rsidRPr="00C5433E" w:rsidRDefault="00C5433E" w:rsidP="00C5433E">
      <w:pPr>
        <w:pStyle w:val="aa"/>
        <w:spacing w:line="360" w:lineRule="auto"/>
        <w:ind w:firstLine="709"/>
        <w:jc w:val="both"/>
        <w:rPr>
          <w:rFonts w:ascii="Times New Roman" w:hAnsi="Times New Roman" w:cs="Times New Roman"/>
          <w:sz w:val="28"/>
          <w:szCs w:val="28"/>
          <w:lang w:val="uk-UA" w:eastAsia="ru-RU"/>
        </w:rPr>
      </w:pPr>
      <w:r w:rsidRPr="00C5433E">
        <w:rPr>
          <w:rFonts w:ascii="Times New Roman" w:hAnsi="Times New Roman" w:cs="Times New Roman"/>
          <w:sz w:val="28"/>
          <w:szCs w:val="28"/>
          <w:lang w:val="uk-UA" w:eastAsia="ru-RU"/>
        </w:rPr>
        <w:t>Менше значення відноситься до стічних вод паперових виробництв, більше – до вод целюлозних заводів.</w:t>
      </w:r>
    </w:p>
    <w:p w14:paraId="558580B3" w14:textId="523DD142" w:rsidR="008F4490" w:rsidRDefault="008F4490">
      <w:pPr>
        <w:rPr>
          <w:rFonts w:ascii="Times New Roman" w:hAnsi="Times New Roman" w:cs="Times New Roman"/>
          <w:sz w:val="28"/>
          <w:szCs w:val="28"/>
          <w:lang w:eastAsia="ru-RU"/>
        </w:rPr>
      </w:pPr>
      <w:r>
        <w:rPr>
          <w:rFonts w:ascii="Times New Roman" w:hAnsi="Times New Roman" w:cs="Times New Roman"/>
          <w:sz w:val="28"/>
          <w:szCs w:val="28"/>
          <w:lang w:eastAsia="ru-RU"/>
        </w:rPr>
        <w:br w:type="page"/>
      </w:r>
    </w:p>
    <w:p w14:paraId="7DA735B4" w14:textId="146EAFCE" w:rsidR="00C5433E" w:rsidRPr="00C5433E" w:rsidRDefault="00C5433E" w:rsidP="003761E9">
      <w:pPr>
        <w:pStyle w:val="aa"/>
        <w:spacing w:line="360" w:lineRule="auto"/>
        <w:ind w:firstLine="709"/>
        <w:jc w:val="both"/>
        <w:outlineLvl w:val="2"/>
        <w:rPr>
          <w:rFonts w:ascii="Times New Roman" w:hAnsi="Times New Roman" w:cs="Times New Roman"/>
          <w:sz w:val="28"/>
          <w:szCs w:val="28"/>
          <w:lang w:val="uk-UA" w:eastAsia="ru-RU"/>
        </w:rPr>
      </w:pPr>
      <w:bookmarkStart w:id="14" w:name="_Toc56965533"/>
      <w:r w:rsidRPr="00C5433E">
        <w:rPr>
          <w:rFonts w:ascii="Times New Roman" w:hAnsi="Times New Roman" w:cs="Times New Roman"/>
          <w:sz w:val="28"/>
          <w:szCs w:val="28"/>
          <w:lang w:val="uk-UA" w:eastAsia="ru-RU"/>
        </w:rPr>
        <w:lastRenderedPageBreak/>
        <w:t>1.5.3</w:t>
      </w:r>
      <w:r w:rsidR="003761E9">
        <w:rPr>
          <w:rFonts w:ascii="Times New Roman" w:hAnsi="Times New Roman" w:cs="Times New Roman"/>
          <w:sz w:val="28"/>
          <w:szCs w:val="28"/>
          <w:lang w:val="uk-UA" w:eastAsia="ru-RU"/>
        </w:rPr>
        <w:t> </w:t>
      </w:r>
      <w:r w:rsidRPr="00C5433E">
        <w:rPr>
          <w:rFonts w:ascii="Times New Roman" w:hAnsi="Times New Roman" w:cs="Times New Roman"/>
          <w:sz w:val="28"/>
          <w:szCs w:val="28"/>
          <w:lang w:val="uk-UA" w:eastAsia="ru-RU"/>
        </w:rPr>
        <w:t>Фільтрування із закупорюванням</w:t>
      </w:r>
      <w:r w:rsidR="003761E9">
        <w:rPr>
          <w:rFonts w:ascii="Times New Roman" w:hAnsi="Times New Roman" w:cs="Times New Roman"/>
          <w:sz w:val="28"/>
          <w:szCs w:val="28"/>
          <w:lang w:val="uk-UA" w:eastAsia="ru-RU"/>
        </w:rPr>
        <w:t xml:space="preserve"> пір фільтрувальної перегородки</w:t>
      </w:r>
      <w:bookmarkEnd w:id="14"/>
    </w:p>
    <w:p w14:paraId="12C44310" w14:textId="5EC16C95" w:rsidR="00C5433E" w:rsidRPr="00C5433E" w:rsidRDefault="00C5433E" w:rsidP="00C5433E">
      <w:pPr>
        <w:pStyle w:val="aa"/>
        <w:spacing w:line="360" w:lineRule="auto"/>
        <w:ind w:firstLine="709"/>
        <w:jc w:val="both"/>
        <w:rPr>
          <w:rFonts w:ascii="Times New Roman" w:hAnsi="Times New Roman" w:cs="Times New Roman"/>
          <w:sz w:val="28"/>
          <w:szCs w:val="28"/>
          <w:lang w:val="uk-UA" w:eastAsia="ru-RU"/>
        </w:rPr>
      </w:pPr>
      <w:r w:rsidRPr="00C5433E">
        <w:rPr>
          <w:rFonts w:ascii="Times New Roman" w:hAnsi="Times New Roman" w:cs="Times New Roman"/>
          <w:sz w:val="28"/>
          <w:szCs w:val="28"/>
          <w:lang w:val="uk-UA" w:eastAsia="ru-RU"/>
        </w:rPr>
        <w:t>Цей вид фільтрування використовується у фільтрах із завантаженням, зокрема зернистим. Завантаження фільтру – це штучно створена пориста структура з різної і однакової за своєю природою і властивостям по</w:t>
      </w:r>
      <w:r w:rsidR="003761E9">
        <w:rPr>
          <w:rFonts w:ascii="Times New Roman" w:hAnsi="Times New Roman" w:cs="Times New Roman"/>
          <w:sz w:val="28"/>
          <w:szCs w:val="28"/>
          <w:lang w:val="uk-UA" w:eastAsia="ru-RU"/>
        </w:rPr>
        <w:t>верхні, щільності фільтруюч</w:t>
      </w:r>
      <w:r w:rsidRPr="00C5433E">
        <w:rPr>
          <w:rFonts w:ascii="Times New Roman" w:hAnsi="Times New Roman" w:cs="Times New Roman"/>
          <w:sz w:val="28"/>
          <w:szCs w:val="28"/>
          <w:lang w:val="uk-UA" w:eastAsia="ru-RU"/>
        </w:rPr>
        <w:t>их матеріалів.</w:t>
      </w:r>
    </w:p>
    <w:p w14:paraId="0E4D7C48" w14:textId="70B6F5C6" w:rsidR="00C5433E" w:rsidRPr="00C5433E" w:rsidRDefault="00C5433E" w:rsidP="00C5433E">
      <w:pPr>
        <w:pStyle w:val="aa"/>
        <w:spacing w:line="360" w:lineRule="auto"/>
        <w:ind w:firstLine="709"/>
        <w:jc w:val="both"/>
        <w:rPr>
          <w:rFonts w:ascii="Times New Roman" w:hAnsi="Times New Roman" w:cs="Times New Roman"/>
          <w:sz w:val="28"/>
          <w:szCs w:val="28"/>
          <w:lang w:val="uk-UA" w:eastAsia="ru-RU"/>
        </w:rPr>
      </w:pPr>
      <w:r w:rsidRPr="00C5433E">
        <w:rPr>
          <w:rFonts w:ascii="Times New Roman" w:hAnsi="Times New Roman" w:cs="Times New Roman"/>
          <w:sz w:val="28"/>
          <w:szCs w:val="28"/>
          <w:lang w:val="uk-UA" w:eastAsia="ru-RU"/>
        </w:rPr>
        <w:t xml:space="preserve">За сучасними уявленнями процес очищення води від суспензії в зернистому завантаженні розглядається як результат двох одночасно </w:t>
      </w:r>
      <w:r w:rsidR="00AB3A9E" w:rsidRPr="00C5433E">
        <w:rPr>
          <w:rFonts w:ascii="Times New Roman" w:hAnsi="Times New Roman" w:cs="Times New Roman"/>
          <w:sz w:val="28"/>
          <w:szCs w:val="28"/>
          <w:lang w:val="uk-UA" w:eastAsia="ru-RU"/>
        </w:rPr>
        <w:t>протікаючи</w:t>
      </w:r>
      <w:r w:rsidR="00AB3A9E">
        <w:rPr>
          <w:rFonts w:ascii="Times New Roman" w:hAnsi="Times New Roman" w:cs="Times New Roman"/>
          <w:sz w:val="28"/>
          <w:szCs w:val="28"/>
          <w:lang w:val="uk-UA" w:eastAsia="ru-RU"/>
        </w:rPr>
        <w:t>х</w:t>
      </w:r>
      <w:r w:rsidRPr="00C5433E">
        <w:rPr>
          <w:rFonts w:ascii="Times New Roman" w:hAnsi="Times New Roman" w:cs="Times New Roman"/>
          <w:sz w:val="28"/>
          <w:szCs w:val="28"/>
          <w:lang w:val="uk-UA" w:eastAsia="ru-RU"/>
        </w:rPr>
        <w:t xml:space="preserve"> процесів: прилипання частино</w:t>
      </w:r>
      <w:r w:rsidR="00AB3A9E">
        <w:rPr>
          <w:rFonts w:ascii="Times New Roman" w:hAnsi="Times New Roman" w:cs="Times New Roman"/>
          <w:sz w:val="28"/>
          <w:szCs w:val="28"/>
          <w:lang w:val="uk-UA" w:eastAsia="ru-RU"/>
        </w:rPr>
        <w:t>к суспензії до поверхні зерен фільтруючого</w:t>
      </w:r>
      <w:r w:rsidRPr="00C5433E">
        <w:rPr>
          <w:rFonts w:ascii="Times New Roman" w:hAnsi="Times New Roman" w:cs="Times New Roman"/>
          <w:sz w:val="28"/>
          <w:szCs w:val="28"/>
          <w:lang w:val="uk-UA" w:eastAsia="ru-RU"/>
        </w:rPr>
        <w:t xml:space="preserve"> матеріалу і раніше під дією гідродинамічного тиску потоку рідини. Прилипання і відкриття частинок визначають хід сумарного процесу очищення по товщині шару завантаження і в часі.</w:t>
      </w:r>
    </w:p>
    <w:p w14:paraId="4DA583DD" w14:textId="58A1B5A8" w:rsidR="00C5433E" w:rsidRPr="00C5433E" w:rsidRDefault="00C5433E" w:rsidP="00C5433E">
      <w:pPr>
        <w:pStyle w:val="aa"/>
        <w:spacing w:line="360" w:lineRule="auto"/>
        <w:ind w:firstLine="709"/>
        <w:jc w:val="both"/>
        <w:rPr>
          <w:rFonts w:ascii="Times New Roman" w:hAnsi="Times New Roman" w:cs="Times New Roman"/>
          <w:sz w:val="28"/>
          <w:szCs w:val="28"/>
          <w:lang w:val="uk-UA" w:eastAsia="ru-RU"/>
        </w:rPr>
      </w:pPr>
      <w:r w:rsidRPr="00C5433E">
        <w:rPr>
          <w:rFonts w:ascii="Times New Roman" w:hAnsi="Times New Roman" w:cs="Times New Roman"/>
          <w:sz w:val="28"/>
          <w:szCs w:val="28"/>
          <w:lang w:val="uk-UA" w:eastAsia="ru-RU"/>
        </w:rPr>
        <w:t xml:space="preserve">В результаті відбувається продовження фронту забруднення в глиб </w:t>
      </w:r>
      <w:r w:rsidR="00AB3A9E">
        <w:rPr>
          <w:rFonts w:ascii="Times New Roman" w:hAnsi="Times New Roman" w:cs="Times New Roman"/>
          <w:sz w:val="28"/>
          <w:szCs w:val="28"/>
          <w:lang w:val="uk-UA" w:eastAsia="ru-RU"/>
        </w:rPr>
        <w:t>фільтруючого</w:t>
      </w:r>
      <w:r w:rsidR="00AB3A9E" w:rsidRPr="00C5433E">
        <w:rPr>
          <w:rFonts w:ascii="Times New Roman" w:hAnsi="Times New Roman" w:cs="Times New Roman"/>
          <w:sz w:val="28"/>
          <w:szCs w:val="28"/>
          <w:lang w:val="uk-UA" w:eastAsia="ru-RU"/>
        </w:rPr>
        <w:t xml:space="preserve"> </w:t>
      </w:r>
      <w:r w:rsidRPr="00C5433E">
        <w:rPr>
          <w:rFonts w:ascii="Times New Roman" w:hAnsi="Times New Roman" w:cs="Times New Roman"/>
          <w:sz w:val="28"/>
          <w:szCs w:val="28"/>
          <w:lang w:val="uk-UA" w:eastAsia="ru-RU"/>
        </w:rPr>
        <w:t>шару. Накопичення забруднення в товщі фільтру приводить до зменшення розміру пір і до збільшення швидкості фільтрування, до збільшення сил гідродинамічного тиску потоку води на скупчення забруднення, їх частковому відриву і перенесенню в подальші по ходу руху води шари завантаження.</w:t>
      </w:r>
    </w:p>
    <w:p w14:paraId="61C0877B" w14:textId="77777777" w:rsidR="00C5433E" w:rsidRPr="00C5433E" w:rsidRDefault="00C5433E" w:rsidP="00C5433E">
      <w:pPr>
        <w:pStyle w:val="aa"/>
        <w:spacing w:line="360" w:lineRule="auto"/>
        <w:ind w:firstLine="709"/>
        <w:jc w:val="both"/>
        <w:rPr>
          <w:rFonts w:ascii="Times New Roman" w:hAnsi="Times New Roman" w:cs="Times New Roman"/>
          <w:sz w:val="28"/>
          <w:szCs w:val="28"/>
          <w:lang w:val="uk-UA" w:eastAsia="ru-RU"/>
        </w:rPr>
      </w:pPr>
      <w:r w:rsidRPr="00C5433E">
        <w:rPr>
          <w:rFonts w:ascii="Times New Roman" w:hAnsi="Times New Roman" w:cs="Times New Roman"/>
          <w:sz w:val="28"/>
          <w:szCs w:val="28"/>
          <w:lang w:val="uk-UA" w:eastAsia="ru-RU"/>
        </w:rPr>
        <w:t>У міру досягнення граничного шару наступає погіршення якості фільтрату. Час, протягом якого завантаження здатне очищати воду до заданого ступеня, називається часом захисної дії завантаження t3. Воно збільшується із збільшенням товщини шару і зменшується із збільшенням швидкості фільтрування і розміру зерен завантаження.</w:t>
      </w:r>
    </w:p>
    <w:p w14:paraId="321A5D7D" w14:textId="77777777" w:rsidR="00C5433E" w:rsidRPr="00C5433E" w:rsidRDefault="00C5433E" w:rsidP="00C5433E">
      <w:pPr>
        <w:pStyle w:val="aa"/>
        <w:spacing w:line="360" w:lineRule="auto"/>
        <w:ind w:firstLine="709"/>
        <w:jc w:val="both"/>
        <w:rPr>
          <w:rFonts w:ascii="Times New Roman" w:hAnsi="Times New Roman" w:cs="Times New Roman"/>
          <w:sz w:val="28"/>
          <w:szCs w:val="28"/>
          <w:lang w:val="uk-UA" w:eastAsia="ru-RU"/>
        </w:rPr>
      </w:pPr>
      <w:r w:rsidRPr="00C5433E">
        <w:rPr>
          <w:rFonts w:ascii="Times New Roman" w:hAnsi="Times New Roman" w:cs="Times New Roman"/>
          <w:sz w:val="28"/>
          <w:szCs w:val="28"/>
          <w:lang w:val="uk-UA" w:eastAsia="ru-RU"/>
        </w:rPr>
        <w:t>Одночасно з очищенням води в товщі завантаження накопичується осад зменшується вільний об’єм пор, і збільшується гідравлічний опір завантаження, тому разом з часом захисної дії визначається час досягнення граничної втрати натиску tн, яке зменшується із збільшенням швидкості фільтрування і зменшенням діаметру зерен завантаження.</w:t>
      </w:r>
    </w:p>
    <w:p w14:paraId="38815C27" w14:textId="77777777" w:rsidR="00C5433E" w:rsidRPr="00C5433E" w:rsidRDefault="00C5433E" w:rsidP="00C5433E">
      <w:pPr>
        <w:pStyle w:val="aa"/>
        <w:spacing w:line="360" w:lineRule="auto"/>
        <w:ind w:firstLine="709"/>
        <w:jc w:val="both"/>
        <w:rPr>
          <w:rFonts w:ascii="Times New Roman" w:hAnsi="Times New Roman" w:cs="Times New Roman"/>
          <w:sz w:val="28"/>
          <w:szCs w:val="28"/>
          <w:lang w:val="uk-UA" w:eastAsia="ru-RU"/>
        </w:rPr>
      </w:pPr>
      <w:r w:rsidRPr="00C5433E">
        <w:rPr>
          <w:rFonts w:ascii="Times New Roman" w:hAnsi="Times New Roman" w:cs="Times New Roman"/>
          <w:sz w:val="28"/>
          <w:szCs w:val="28"/>
          <w:lang w:val="uk-UA" w:eastAsia="ru-RU"/>
        </w:rPr>
        <w:t xml:space="preserve">Критерієм оптимальності процесу є співвідношення між t3 і t4. З погляду надійності очищення t3 повинно бути більше t4. Ці величини для конкретних </w:t>
      </w:r>
      <w:r w:rsidRPr="00C5433E">
        <w:rPr>
          <w:rFonts w:ascii="Times New Roman" w:hAnsi="Times New Roman" w:cs="Times New Roman"/>
          <w:sz w:val="28"/>
          <w:szCs w:val="28"/>
          <w:lang w:val="uk-UA" w:eastAsia="ru-RU"/>
        </w:rPr>
        <w:lastRenderedPageBreak/>
        <w:t>умов фільтрування можуть бути одержані за допомогою фільтраційного технологічного аналізу.</w:t>
      </w:r>
    </w:p>
    <w:p w14:paraId="55B9128B" w14:textId="2BE05807" w:rsidR="00C5433E" w:rsidRPr="00C5433E" w:rsidRDefault="00C5433E" w:rsidP="00C5433E">
      <w:pPr>
        <w:pStyle w:val="aa"/>
        <w:spacing w:line="360" w:lineRule="auto"/>
        <w:ind w:firstLine="709"/>
        <w:jc w:val="both"/>
        <w:rPr>
          <w:rFonts w:ascii="Times New Roman" w:hAnsi="Times New Roman" w:cs="Times New Roman"/>
          <w:sz w:val="28"/>
          <w:szCs w:val="28"/>
          <w:lang w:val="uk-UA" w:eastAsia="ru-RU"/>
        </w:rPr>
      </w:pPr>
      <w:r w:rsidRPr="00C5433E">
        <w:rPr>
          <w:rFonts w:ascii="Times New Roman" w:hAnsi="Times New Roman" w:cs="Times New Roman"/>
          <w:sz w:val="28"/>
          <w:szCs w:val="28"/>
          <w:lang w:val="uk-UA" w:eastAsia="ru-RU"/>
        </w:rPr>
        <w:t>Значний вплив на режим роботи фільтрів робить промивка (регенерація) фільтрів. Якщо в процесі промивки фільтруюче завантаження відмивається недостатньо, це приводить до постійного накопичення в ній залишкового забруднення, що скорочує робочий період. А в окремих випадках може взагалі вивести</w:t>
      </w:r>
      <w:r w:rsidR="00934B64">
        <w:rPr>
          <w:rFonts w:ascii="Times New Roman" w:hAnsi="Times New Roman" w:cs="Times New Roman"/>
          <w:sz w:val="28"/>
          <w:szCs w:val="28"/>
          <w:lang w:val="uk-UA" w:eastAsia="ru-RU"/>
        </w:rPr>
        <w:t xml:space="preserve"> </w:t>
      </w:r>
      <w:r w:rsidRPr="00C5433E">
        <w:rPr>
          <w:rFonts w:ascii="Times New Roman" w:hAnsi="Times New Roman" w:cs="Times New Roman"/>
          <w:sz w:val="28"/>
          <w:szCs w:val="28"/>
          <w:lang w:val="uk-UA" w:eastAsia="ru-RU"/>
        </w:rPr>
        <w:t>фільтри з ладу. Зараз найбільш поширена періодична регенерація фільтруючого завантаження, але розроблений цілий ряд конструкцій фільтрів з безперервною регенерацією.</w:t>
      </w:r>
    </w:p>
    <w:p w14:paraId="38093830" w14:textId="3968B9FB" w:rsidR="00C5433E" w:rsidRPr="00C5433E" w:rsidRDefault="00C5433E" w:rsidP="00C5433E">
      <w:pPr>
        <w:pStyle w:val="aa"/>
        <w:spacing w:line="360" w:lineRule="auto"/>
        <w:ind w:firstLine="709"/>
        <w:jc w:val="both"/>
        <w:rPr>
          <w:rFonts w:ascii="Times New Roman" w:hAnsi="Times New Roman" w:cs="Times New Roman"/>
          <w:sz w:val="28"/>
          <w:szCs w:val="28"/>
          <w:lang w:val="uk-UA" w:eastAsia="ru-RU"/>
        </w:rPr>
      </w:pPr>
      <w:r w:rsidRPr="00C5433E">
        <w:rPr>
          <w:rFonts w:ascii="Times New Roman" w:hAnsi="Times New Roman" w:cs="Times New Roman"/>
          <w:sz w:val="28"/>
          <w:szCs w:val="28"/>
          <w:lang w:val="uk-UA" w:eastAsia="ru-RU"/>
        </w:rPr>
        <w:t>Роботу фільтру з періодичною регенерацією мож</w:t>
      </w:r>
      <w:r w:rsidR="00AB3A9E">
        <w:rPr>
          <w:rFonts w:ascii="Times New Roman" w:hAnsi="Times New Roman" w:cs="Times New Roman"/>
          <w:sz w:val="28"/>
          <w:szCs w:val="28"/>
          <w:lang w:val="uk-UA" w:eastAsia="ru-RU"/>
        </w:rPr>
        <w:t>на характеризувати тривалістю фі</w:t>
      </w:r>
      <w:r w:rsidRPr="00C5433E">
        <w:rPr>
          <w:rFonts w:ascii="Times New Roman" w:hAnsi="Times New Roman" w:cs="Times New Roman"/>
          <w:sz w:val="28"/>
          <w:szCs w:val="28"/>
          <w:lang w:val="uk-UA" w:eastAsia="ru-RU"/>
        </w:rPr>
        <w:t>льтро–циклу. Він включає робочий період, тривалість якого визначається їх аналізу співвідношення t4 і t3; підготовку фільтру до промивки; промивку фільтру; пуск фільтру в роботу. Тривалість цих операцій визначає величину площі поверхні фільтрів, м2.</w:t>
      </w:r>
    </w:p>
    <w:p w14:paraId="54BD4D2C" w14:textId="77777777" w:rsidR="00C5433E" w:rsidRPr="00C5433E" w:rsidRDefault="00C5433E" w:rsidP="00C5433E">
      <w:pPr>
        <w:pStyle w:val="aa"/>
        <w:spacing w:line="360" w:lineRule="auto"/>
        <w:ind w:firstLine="709"/>
        <w:jc w:val="both"/>
        <w:rPr>
          <w:rFonts w:ascii="Times New Roman" w:hAnsi="Times New Roman" w:cs="Times New Roman"/>
          <w:sz w:val="28"/>
          <w:szCs w:val="28"/>
          <w:lang w:val="uk-UA" w:eastAsia="ru-RU"/>
        </w:rPr>
      </w:pPr>
    </w:p>
    <w:p w14:paraId="7D46729D" w14:textId="01275249" w:rsidR="00C5433E" w:rsidRPr="00C5433E" w:rsidRDefault="00AB3A9E" w:rsidP="00255325">
      <w:pPr>
        <w:pStyle w:val="aa"/>
        <w:spacing w:line="360" w:lineRule="auto"/>
        <w:ind w:firstLine="709"/>
        <w:jc w:val="right"/>
        <w:rPr>
          <w:rFonts w:ascii="Times New Roman" w:hAnsi="Times New Roman" w:cs="Times New Roman"/>
          <w:sz w:val="28"/>
          <w:szCs w:val="28"/>
          <w:lang w:val="uk-UA" w:eastAsia="ru-RU"/>
        </w:rPr>
      </w:pPr>
      <w:r>
        <w:rPr>
          <w:rFonts w:ascii="Times New Roman" w:hAnsi="Times New Roman" w:cs="Times New Roman"/>
          <w:sz w:val="28"/>
          <w:szCs w:val="28"/>
          <w:lang w:val="uk-UA" w:eastAsia="ru-RU"/>
        </w:rPr>
        <w:t xml:space="preserve"> </w:t>
      </w:r>
      <w:r w:rsidR="00255325" w:rsidRPr="0014292E">
        <w:rPr>
          <w:rFonts w:ascii="Times New Roman" w:hAnsi="Times New Roman"/>
          <w:bCs/>
          <w:noProof/>
          <w:sz w:val="28"/>
          <w:szCs w:val="28"/>
          <w:lang w:eastAsia="ru-RU"/>
        </w:rPr>
        <w:drawing>
          <wp:inline distT="0" distB="0" distL="0" distR="0" wp14:anchorId="4EE188E4" wp14:editId="219C3844">
            <wp:extent cx="2137410" cy="558165"/>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37410" cy="558165"/>
                    </a:xfrm>
                    <a:prstGeom prst="rect">
                      <a:avLst/>
                    </a:prstGeom>
                    <a:noFill/>
                    <a:ln>
                      <a:noFill/>
                    </a:ln>
                  </pic:spPr>
                </pic:pic>
              </a:graphicData>
            </a:graphic>
          </wp:inline>
        </w:drawing>
      </w:r>
      <w:r>
        <w:rPr>
          <w:rFonts w:ascii="Times New Roman" w:hAnsi="Times New Roman" w:cs="Times New Roman"/>
          <w:sz w:val="28"/>
          <w:szCs w:val="28"/>
          <w:lang w:val="uk-UA" w:eastAsia="ru-RU"/>
        </w:rPr>
        <w:tab/>
      </w:r>
      <w:r>
        <w:rPr>
          <w:rFonts w:ascii="Times New Roman" w:hAnsi="Times New Roman" w:cs="Times New Roman"/>
          <w:sz w:val="28"/>
          <w:szCs w:val="28"/>
          <w:lang w:val="uk-UA" w:eastAsia="ru-RU"/>
        </w:rPr>
        <w:tab/>
      </w:r>
      <w:r>
        <w:rPr>
          <w:rFonts w:ascii="Times New Roman" w:hAnsi="Times New Roman" w:cs="Times New Roman"/>
          <w:sz w:val="28"/>
          <w:szCs w:val="28"/>
          <w:lang w:val="uk-UA" w:eastAsia="ru-RU"/>
        </w:rPr>
        <w:tab/>
      </w:r>
      <w:r>
        <w:rPr>
          <w:rFonts w:ascii="Times New Roman" w:hAnsi="Times New Roman" w:cs="Times New Roman"/>
          <w:sz w:val="28"/>
          <w:szCs w:val="28"/>
          <w:lang w:val="uk-UA" w:eastAsia="ru-RU"/>
        </w:rPr>
        <w:tab/>
        <w:t>(1.8</w:t>
      </w:r>
      <w:r w:rsidR="00C5433E" w:rsidRPr="00C5433E">
        <w:rPr>
          <w:rFonts w:ascii="Times New Roman" w:hAnsi="Times New Roman" w:cs="Times New Roman"/>
          <w:sz w:val="28"/>
          <w:szCs w:val="28"/>
          <w:lang w:val="uk-UA" w:eastAsia="ru-RU"/>
        </w:rPr>
        <w:t>),</w:t>
      </w:r>
    </w:p>
    <w:p w14:paraId="12A7E4E1" w14:textId="77777777" w:rsidR="00C5433E" w:rsidRPr="00C5433E" w:rsidRDefault="00C5433E" w:rsidP="00C5433E">
      <w:pPr>
        <w:pStyle w:val="aa"/>
        <w:spacing w:line="360" w:lineRule="auto"/>
        <w:ind w:firstLine="709"/>
        <w:jc w:val="both"/>
        <w:rPr>
          <w:rFonts w:ascii="Times New Roman" w:hAnsi="Times New Roman" w:cs="Times New Roman"/>
          <w:sz w:val="28"/>
          <w:szCs w:val="28"/>
          <w:lang w:val="uk-UA" w:eastAsia="ru-RU"/>
        </w:rPr>
      </w:pPr>
    </w:p>
    <w:p w14:paraId="4E043852" w14:textId="77777777" w:rsidR="00C5433E" w:rsidRPr="00C5433E" w:rsidRDefault="00C5433E" w:rsidP="00C5433E">
      <w:pPr>
        <w:pStyle w:val="aa"/>
        <w:spacing w:line="360" w:lineRule="auto"/>
        <w:ind w:firstLine="709"/>
        <w:jc w:val="both"/>
        <w:rPr>
          <w:rFonts w:ascii="Times New Roman" w:hAnsi="Times New Roman" w:cs="Times New Roman"/>
          <w:sz w:val="28"/>
          <w:szCs w:val="28"/>
          <w:lang w:val="uk-UA" w:eastAsia="ru-RU"/>
        </w:rPr>
      </w:pPr>
      <w:r w:rsidRPr="00C5433E">
        <w:rPr>
          <w:rFonts w:ascii="Times New Roman" w:hAnsi="Times New Roman" w:cs="Times New Roman"/>
          <w:sz w:val="28"/>
          <w:szCs w:val="28"/>
          <w:lang w:val="uk-UA" w:eastAsia="ru-RU"/>
        </w:rPr>
        <w:t>Де</w:t>
      </w:r>
      <w:r w:rsidRPr="00C5433E">
        <w:rPr>
          <w:rFonts w:ascii="Times New Roman" w:hAnsi="Times New Roman" w:cs="Times New Roman"/>
          <w:sz w:val="28"/>
          <w:szCs w:val="28"/>
          <w:lang w:val="uk-UA" w:eastAsia="ru-RU"/>
        </w:rPr>
        <w:tab/>
        <w:t>Q – кількість води, що очищається, м3/сут;</w:t>
      </w:r>
    </w:p>
    <w:p w14:paraId="12F17E8E" w14:textId="77777777" w:rsidR="00C5433E" w:rsidRPr="00C5433E" w:rsidRDefault="00C5433E" w:rsidP="00255325">
      <w:pPr>
        <w:pStyle w:val="aa"/>
        <w:spacing w:line="360" w:lineRule="auto"/>
        <w:ind w:left="707" w:firstLine="709"/>
        <w:jc w:val="both"/>
        <w:rPr>
          <w:rFonts w:ascii="Times New Roman" w:hAnsi="Times New Roman" w:cs="Times New Roman"/>
          <w:sz w:val="28"/>
          <w:szCs w:val="28"/>
          <w:lang w:val="uk-UA" w:eastAsia="ru-RU"/>
        </w:rPr>
      </w:pPr>
      <w:r w:rsidRPr="00C5433E">
        <w:rPr>
          <w:rFonts w:ascii="Times New Roman" w:hAnsi="Times New Roman" w:cs="Times New Roman"/>
          <w:sz w:val="28"/>
          <w:szCs w:val="28"/>
          <w:lang w:val="uk-UA" w:eastAsia="ru-RU"/>
        </w:rPr>
        <w:t>m – тривалість роботи фільтрів протягом доби, годин;</w:t>
      </w:r>
    </w:p>
    <w:p w14:paraId="5590BC1E" w14:textId="77777777" w:rsidR="00C5433E" w:rsidRPr="00C5433E" w:rsidRDefault="00C5433E" w:rsidP="00255325">
      <w:pPr>
        <w:pStyle w:val="aa"/>
        <w:spacing w:line="360" w:lineRule="auto"/>
        <w:ind w:left="707" w:firstLine="709"/>
        <w:jc w:val="both"/>
        <w:rPr>
          <w:rFonts w:ascii="Times New Roman" w:hAnsi="Times New Roman" w:cs="Times New Roman"/>
          <w:sz w:val="28"/>
          <w:szCs w:val="28"/>
          <w:lang w:val="uk-UA" w:eastAsia="ru-RU"/>
        </w:rPr>
      </w:pPr>
      <w:r w:rsidRPr="00C5433E">
        <w:rPr>
          <w:rFonts w:ascii="Times New Roman" w:hAnsi="Times New Roman" w:cs="Times New Roman"/>
          <w:sz w:val="28"/>
          <w:szCs w:val="28"/>
          <w:lang w:val="uk-UA" w:eastAsia="ru-RU"/>
        </w:rPr>
        <w:t>V – швидкість фільтрування, м/годину;</w:t>
      </w:r>
    </w:p>
    <w:p w14:paraId="2C8D9D05" w14:textId="77777777" w:rsidR="00C5433E" w:rsidRPr="00C5433E" w:rsidRDefault="00C5433E" w:rsidP="00255325">
      <w:pPr>
        <w:pStyle w:val="aa"/>
        <w:spacing w:line="360" w:lineRule="auto"/>
        <w:ind w:left="707" w:firstLine="709"/>
        <w:jc w:val="both"/>
        <w:rPr>
          <w:rFonts w:ascii="Times New Roman" w:hAnsi="Times New Roman" w:cs="Times New Roman"/>
          <w:sz w:val="28"/>
          <w:szCs w:val="28"/>
          <w:lang w:val="uk-UA" w:eastAsia="ru-RU"/>
        </w:rPr>
      </w:pPr>
      <w:r w:rsidRPr="00C5433E">
        <w:rPr>
          <w:rFonts w:ascii="Times New Roman" w:hAnsi="Times New Roman" w:cs="Times New Roman"/>
          <w:sz w:val="28"/>
          <w:szCs w:val="28"/>
          <w:lang w:val="uk-UA" w:eastAsia="ru-RU"/>
        </w:rPr>
        <w:t>n – число промивок в добу;</w:t>
      </w:r>
    </w:p>
    <w:p w14:paraId="4FCDA5A7" w14:textId="77777777" w:rsidR="00C5433E" w:rsidRPr="00C5433E" w:rsidRDefault="00C5433E" w:rsidP="00255325">
      <w:pPr>
        <w:pStyle w:val="aa"/>
        <w:spacing w:line="360" w:lineRule="auto"/>
        <w:ind w:left="707" w:firstLine="709"/>
        <w:jc w:val="both"/>
        <w:rPr>
          <w:rFonts w:ascii="Times New Roman" w:hAnsi="Times New Roman" w:cs="Times New Roman"/>
          <w:sz w:val="28"/>
          <w:szCs w:val="28"/>
          <w:lang w:val="uk-UA" w:eastAsia="ru-RU"/>
        </w:rPr>
      </w:pPr>
      <w:r w:rsidRPr="00C5433E">
        <w:rPr>
          <w:rFonts w:ascii="Times New Roman" w:hAnsi="Times New Roman" w:cs="Times New Roman"/>
          <w:sz w:val="28"/>
          <w:szCs w:val="28"/>
          <w:lang w:val="uk-UA" w:eastAsia="ru-RU"/>
        </w:rPr>
        <w:t>W – інтенсивність промивки, л/см2;</w:t>
      </w:r>
    </w:p>
    <w:p w14:paraId="1F58D388" w14:textId="77777777" w:rsidR="00C5433E" w:rsidRPr="00C5433E" w:rsidRDefault="00C5433E" w:rsidP="00255325">
      <w:pPr>
        <w:pStyle w:val="aa"/>
        <w:spacing w:line="360" w:lineRule="auto"/>
        <w:ind w:left="707" w:firstLine="709"/>
        <w:jc w:val="both"/>
        <w:rPr>
          <w:rFonts w:ascii="Times New Roman" w:hAnsi="Times New Roman" w:cs="Times New Roman"/>
          <w:sz w:val="28"/>
          <w:szCs w:val="28"/>
          <w:lang w:val="uk-UA" w:eastAsia="ru-RU"/>
        </w:rPr>
      </w:pPr>
      <w:r w:rsidRPr="00C5433E">
        <w:rPr>
          <w:rFonts w:ascii="Times New Roman" w:hAnsi="Times New Roman" w:cs="Times New Roman"/>
          <w:sz w:val="28"/>
          <w:szCs w:val="28"/>
          <w:lang w:val="uk-UA" w:eastAsia="ru-RU"/>
        </w:rPr>
        <w:t>t1 – тривалість промивки, годин;</w:t>
      </w:r>
    </w:p>
    <w:p w14:paraId="2DB7D668" w14:textId="77777777" w:rsidR="00C5433E" w:rsidRPr="00C5433E" w:rsidRDefault="00C5433E" w:rsidP="00255325">
      <w:pPr>
        <w:pStyle w:val="aa"/>
        <w:spacing w:line="360" w:lineRule="auto"/>
        <w:ind w:left="707" w:firstLine="709"/>
        <w:jc w:val="both"/>
        <w:rPr>
          <w:rFonts w:ascii="Times New Roman" w:hAnsi="Times New Roman" w:cs="Times New Roman"/>
          <w:sz w:val="28"/>
          <w:szCs w:val="28"/>
          <w:lang w:val="uk-UA" w:eastAsia="ru-RU"/>
        </w:rPr>
      </w:pPr>
      <w:r w:rsidRPr="00C5433E">
        <w:rPr>
          <w:rFonts w:ascii="Times New Roman" w:hAnsi="Times New Roman" w:cs="Times New Roman"/>
          <w:sz w:val="28"/>
          <w:szCs w:val="28"/>
          <w:lang w:val="uk-UA" w:eastAsia="ru-RU"/>
        </w:rPr>
        <w:t>t2 – час роботи простою фільтру у зв’язку з промивкою, годин.</w:t>
      </w:r>
    </w:p>
    <w:p w14:paraId="00A930FF" w14:textId="77777777" w:rsidR="00C5433E" w:rsidRPr="00C5433E" w:rsidRDefault="00C5433E" w:rsidP="00C5433E">
      <w:pPr>
        <w:pStyle w:val="aa"/>
        <w:spacing w:line="360" w:lineRule="auto"/>
        <w:ind w:firstLine="709"/>
        <w:jc w:val="both"/>
        <w:rPr>
          <w:rFonts w:ascii="Times New Roman" w:hAnsi="Times New Roman" w:cs="Times New Roman"/>
          <w:sz w:val="28"/>
          <w:szCs w:val="28"/>
          <w:lang w:val="uk-UA" w:eastAsia="ru-RU"/>
        </w:rPr>
      </w:pPr>
    </w:p>
    <w:p w14:paraId="75C9589C" w14:textId="1FF1516F" w:rsidR="00C5433E" w:rsidRPr="003041A8" w:rsidRDefault="008F4490" w:rsidP="00255325">
      <w:pPr>
        <w:pStyle w:val="aa"/>
        <w:spacing w:line="360" w:lineRule="auto"/>
        <w:ind w:firstLine="709"/>
        <w:jc w:val="both"/>
        <w:outlineLvl w:val="1"/>
        <w:rPr>
          <w:rFonts w:ascii="Times New Roman" w:hAnsi="Times New Roman" w:cs="Times New Roman"/>
          <w:sz w:val="28"/>
          <w:szCs w:val="28"/>
          <w:lang w:val="uk-UA" w:eastAsia="ru-RU"/>
        </w:rPr>
      </w:pPr>
      <w:bookmarkStart w:id="15" w:name="_Toc56965534"/>
      <w:r w:rsidRPr="003041A8">
        <w:rPr>
          <w:rFonts w:ascii="Times New Roman" w:hAnsi="Times New Roman" w:cs="Times New Roman"/>
          <w:sz w:val="28"/>
          <w:szCs w:val="28"/>
          <w:lang w:val="uk-UA" w:eastAsia="ru-RU"/>
        </w:rPr>
        <w:t>1.6 </w:t>
      </w:r>
      <w:r w:rsidR="00C5433E" w:rsidRPr="003041A8">
        <w:rPr>
          <w:rFonts w:ascii="Times New Roman" w:hAnsi="Times New Roman" w:cs="Times New Roman"/>
          <w:sz w:val="28"/>
          <w:szCs w:val="28"/>
          <w:lang w:val="uk-UA" w:eastAsia="ru-RU"/>
        </w:rPr>
        <w:t>Процеси біологічного очищення</w:t>
      </w:r>
      <w:bookmarkEnd w:id="15"/>
    </w:p>
    <w:p w14:paraId="48595ECB" w14:textId="3544B602" w:rsidR="00C5433E" w:rsidRPr="003041A8" w:rsidRDefault="00C5433E" w:rsidP="00C5433E">
      <w:pPr>
        <w:pStyle w:val="aa"/>
        <w:spacing w:line="360" w:lineRule="auto"/>
        <w:ind w:firstLine="709"/>
        <w:jc w:val="both"/>
        <w:rPr>
          <w:rFonts w:ascii="Times New Roman" w:hAnsi="Times New Roman" w:cs="Times New Roman"/>
          <w:sz w:val="28"/>
          <w:szCs w:val="28"/>
          <w:lang w:val="uk-UA" w:eastAsia="ru-RU"/>
        </w:rPr>
      </w:pPr>
      <w:r w:rsidRPr="003041A8">
        <w:rPr>
          <w:rFonts w:ascii="Times New Roman" w:hAnsi="Times New Roman" w:cs="Times New Roman"/>
          <w:sz w:val="28"/>
          <w:szCs w:val="28"/>
          <w:lang w:val="uk-UA" w:eastAsia="ru-RU"/>
        </w:rPr>
        <w:t xml:space="preserve">Спорудам біологічного очищення відводиться </w:t>
      </w:r>
      <w:r w:rsidR="00255325" w:rsidRPr="003041A8">
        <w:rPr>
          <w:rFonts w:ascii="Times New Roman" w:hAnsi="Times New Roman" w:cs="Times New Roman"/>
          <w:sz w:val="28"/>
          <w:szCs w:val="28"/>
          <w:lang w:val="uk-UA" w:eastAsia="ru-RU"/>
        </w:rPr>
        <w:t>очолююча</w:t>
      </w:r>
      <w:r w:rsidRPr="003041A8">
        <w:rPr>
          <w:rFonts w:ascii="Times New Roman" w:hAnsi="Times New Roman" w:cs="Times New Roman"/>
          <w:sz w:val="28"/>
          <w:szCs w:val="28"/>
          <w:lang w:val="uk-UA" w:eastAsia="ru-RU"/>
        </w:rPr>
        <w:t xml:space="preserve"> роль в загальному комплексі споруд каналізаційної очисної станції. В результаті </w:t>
      </w:r>
      <w:r w:rsidRPr="003041A8">
        <w:rPr>
          <w:rFonts w:ascii="Times New Roman" w:hAnsi="Times New Roman" w:cs="Times New Roman"/>
          <w:sz w:val="28"/>
          <w:szCs w:val="28"/>
          <w:lang w:val="uk-UA" w:eastAsia="ru-RU"/>
        </w:rPr>
        <w:lastRenderedPageBreak/>
        <w:t>процесів біологічного очищення стічна вода може бути очищена від багатьох органічних і деяких неорганічних домішок. Процес очищення здійснює складне співтовариство мікроорганізмів – бактерій, простих, ряду вищих організмів – в умовах аеробіозу, тобто наявність у воді розчиненого кисню, що очищається. Забруднення стічних вод є для багатьох мікроорганізмів джерелом живлення, при використанні якого вони одержують все необхідне для їх життя – енергію і матеріал для конструктивного обміну (відновлення речовин клітки, приросту біомаси, що розпадаються). Вилучаючи з води живильні речовини (забруднення), мікроорганізми очищають від них стічну воду, але одночасно вони вносять в неї нові речовини – продукти обміну, що виділяються в зовнішнє середовище.</w:t>
      </w:r>
    </w:p>
    <w:p w14:paraId="27967C5F" w14:textId="77777777" w:rsidR="00C5433E" w:rsidRPr="003041A8" w:rsidRDefault="00C5433E" w:rsidP="00C5433E">
      <w:pPr>
        <w:pStyle w:val="aa"/>
        <w:spacing w:line="360" w:lineRule="auto"/>
        <w:ind w:firstLine="709"/>
        <w:jc w:val="both"/>
        <w:rPr>
          <w:rFonts w:ascii="Times New Roman" w:hAnsi="Times New Roman" w:cs="Times New Roman"/>
          <w:sz w:val="28"/>
          <w:szCs w:val="28"/>
          <w:lang w:val="uk-UA" w:eastAsia="ru-RU"/>
        </w:rPr>
      </w:pPr>
      <w:r w:rsidRPr="003041A8">
        <w:rPr>
          <w:rFonts w:ascii="Times New Roman" w:hAnsi="Times New Roman" w:cs="Times New Roman"/>
          <w:sz w:val="28"/>
          <w:szCs w:val="28"/>
          <w:lang w:val="uk-UA" w:eastAsia="ru-RU"/>
        </w:rPr>
        <w:t>До теперішнього часу не існує системи біоіндикації процесу біологічного очищення, і залишається справедливим твердження про безліч суперечних даних, що трактують взаємозв’язок якості очищення і специфічних організмів. Це пояснюється, перш за все, особливостями біоценозу активного мула, його високим адаптаційними властивостями, що дозволяє розвиватися одним і тим же видам в різних екологічних зонах, впливом на його розвиток складного комплексу біотичних і абіотичних чинників.</w:t>
      </w:r>
    </w:p>
    <w:p w14:paraId="532E0E32" w14:textId="77777777" w:rsidR="00C5433E" w:rsidRPr="003041A8" w:rsidRDefault="00C5433E" w:rsidP="00C5433E">
      <w:pPr>
        <w:pStyle w:val="aa"/>
        <w:spacing w:line="360" w:lineRule="auto"/>
        <w:ind w:firstLine="709"/>
        <w:jc w:val="both"/>
        <w:rPr>
          <w:rFonts w:ascii="Times New Roman" w:hAnsi="Times New Roman" w:cs="Times New Roman"/>
          <w:sz w:val="28"/>
          <w:szCs w:val="28"/>
          <w:lang w:val="uk-UA" w:eastAsia="ru-RU"/>
        </w:rPr>
      </w:pPr>
    </w:p>
    <w:p w14:paraId="28E36B28" w14:textId="157C186F" w:rsidR="00C5433E" w:rsidRPr="003041A8" w:rsidRDefault="00255325" w:rsidP="00255325">
      <w:pPr>
        <w:pStyle w:val="aa"/>
        <w:spacing w:line="360" w:lineRule="auto"/>
        <w:ind w:firstLine="709"/>
        <w:jc w:val="both"/>
        <w:outlineLvl w:val="2"/>
        <w:rPr>
          <w:rFonts w:ascii="Times New Roman" w:hAnsi="Times New Roman" w:cs="Times New Roman"/>
          <w:sz w:val="28"/>
          <w:szCs w:val="28"/>
          <w:lang w:val="uk-UA" w:eastAsia="ru-RU"/>
        </w:rPr>
      </w:pPr>
      <w:bookmarkStart w:id="16" w:name="_Toc56965535"/>
      <w:r w:rsidRPr="003041A8">
        <w:rPr>
          <w:rFonts w:ascii="Times New Roman" w:hAnsi="Times New Roman" w:cs="Times New Roman"/>
          <w:sz w:val="28"/>
          <w:szCs w:val="28"/>
          <w:lang w:val="uk-UA" w:eastAsia="ru-RU"/>
        </w:rPr>
        <w:t>1.6.1 </w:t>
      </w:r>
      <w:r w:rsidR="00C5433E" w:rsidRPr="003041A8">
        <w:rPr>
          <w:rFonts w:ascii="Times New Roman" w:hAnsi="Times New Roman" w:cs="Times New Roman"/>
          <w:sz w:val="28"/>
          <w:szCs w:val="28"/>
          <w:lang w:val="uk-UA" w:eastAsia="ru-RU"/>
        </w:rPr>
        <w:t>Комплекс біотичних та абіотичних чинників</w:t>
      </w:r>
      <w:bookmarkEnd w:id="16"/>
    </w:p>
    <w:p w14:paraId="3792B2F3" w14:textId="77777777" w:rsidR="00C5433E" w:rsidRPr="003041A8" w:rsidRDefault="00C5433E" w:rsidP="00C5433E">
      <w:pPr>
        <w:pStyle w:val="aa"/>
        <w:spacing w:line="360" w:lineRule="auto"/>
        <w:ind w:firstLine="709"/>
        <w:jc w:val="both"/>
        <w:rPr>
          <w:rFonts w:ascii="Times New Roman" w:hAnsi="Times New Roman" w:cs="Times New Roman"/>
          <w:sz w:val="28"/>
          <w:szCs w:val="28"/>
          <w:lang w:val="uk-UA" w:eastAsia="ru-RU"/>
        </w:rPr>
      </w:pPr>
      <w:r w:rsidRPr="003041A8">
        <w:rPr>
          <w:rFonts w:ascii="Times New Roman" w:hAnsi="Times New Roman" w:cs="Times New Roman"/>
          <w:sz w:val="28"/>
          <w:szCs w:val="28"/>
          <w:lang w:val="uk-UA" w:eastAsia="ru-RU"/>
        </w:rPr>
        <w:t xml:space="preserve">Основними абіотичними чинниками, що впливають на біоценоз мула, є: температура, склад стічних вод, що очищаються, і наявність в них токсичних речовин, що впливають на життєдіяльність мікроорганізмів; фактичні концентрації і різноманітність розчинених живильних речовин, використовуваних мікроорганізмами для зростання; вміст розчиненого кисню в суміші, мула. </w:t>
      </w:r>
    </w:p>
    <w:p w14:paraId="11E7F0D1" w14:textId="2FC1EA70" w:rsidR="008F4490" w:rsidRPr="003041A8" w:rsidRDefault="008F4490">
      <w:pPr>
        <w:rPr>
          <w:rFonts w:ascii="Times New Roman" w:hAnsi="Times New Roman" w:cs="Times New Roman"/>
          <w:sz w:val="28"/>
          <w:szCs w:val="28"/>
          <w:lang w:eastAsia="ru-RU"/>
        </w:rPr>
      </w:pPr>
      <w:r w:rsidRPr="003041A8">
        <w:rPr>
          <w:rFonts w:ascii="Times New Roman" w:hAnsi="Times New Roman" w:cs="Times New Roman"/>
          <w:sz w:val="28"/>
          <w:szCs w:val="28"/>
          <w:lang w:eastAsia="ru-RU"/>
        </w:rPr>
        <w:br w:type="page"/>
      </w:r>
    </w:p>
    <w:p w14:paraId="0A0E41EB" w14:textId="6329C57C" w:rsidR="00C5433E" w:rsidRPr="003041A8" w:rsidRDefault="00255325" w:rsidP="00C5433E">
      <w:pPr>
        <w:pStyle w:val="aa"/>
        <w:spacing w:line="360" w:lineRule="auto"/>
        <w:ind w:firstLine="709"/>
        <w:jc w:val="both"/>
        <w:rPr>
          <w:rFonts w:ascii="Times New Roman" w:hAnsi="Times New Roman" w:cs="Times New Roman"/>
          <w:sz w:val="28"/>
          <w:szCs w:val="28"/>
          <w:lang w:val="uk-UA" w:eastAsia="ru-RU"/>
        </w:rPr>
      </w:pPr>
      <w:r w:rsidRPr="003041A8">
        <w:rPr>
          <w:rFonts w:ascii="Times New Roman" w:hAnsi="Times New Roman" w:cs="Times New Roman"/>
          <w:sz w:val="28"/>
          <w:szCs w:val="28"/>
          <w:lang w:val="uk-UA" w:eastAsia="ru-RU"/>
        </w:rPr>
        <w:lastRenderedPageBreak/>
        <w:t>1.6.2 Здібність</w:t>
      </w:r>
      <w:r w:rsidR="00C5433E" w:rsidRPr="003041A8">
        <w:rPr>
          <w:rFonts w:ascii="Times New Roman" w:hAnsi="Times New Roman" w:cs="Times New Roman"/>
          <w:sz w:val="28"/>
          <w:szCs w:val="28"/>
          <w:lang w:val="uk-UA" w:eastAsia="ru-RU"/>
        </w:rPr>
        <w:t xml:space="preserve"> до флокуляції</w:t>
      </w:r>
    </w:p>
    <w:p w14:paraId="60038C7E" w14:textId="4CB65463" w:rsidR="00C5433E" w:rsidRPr="003041A8" w:rsidRDefault="00C5433E" w:rsidP="00C5433E">
      <w:pPr>
        <w:pStyle w:val="aa"/>
        <w:spacing w:line="360" w:lineRule="auto"/>
        <w:ind w:firstLine="709"/>
        <w:jc w:val="both"/>
        <w:rPr>
          <w:rFonts w:ascii="Times New Roman" w:hAnsi="Times New Roman" w:cs="Times New Roman"/>
          <w:sz w:val="28"/>
          <w:szCs w:val="28"/>
          <w:lang w:val="uk-UA" w:eastAsia="ru-RU"/>
        </w:rPr>
      </w:pPr>
      <w:r w:rsidRPr="003041A8">
        <w:rPr>
          <w:rFonts w:ascii="Times New Roman" w:hAnsi="Times New Roman" w:cs="Times New Roman"/>
          <w:sz w:val="28"/>
          <w:szCs w:val="28"/>
          <w:lang w:val="uk-UA" w:eastAsia="ru-RU"/>
        </w:rPr>
        <w:t xml:space="preserve">Своєрідні умови існування формують активний мул і його здібність до флокуляції, яка є однією з найважливіших характеристик стану біоценозу. Структура і біологічні властивості пластівців мула визначають ефективність і якість біологічного очищення. При процесах очищення, що нормально йдуть, маса активного мула представлена пластівцями з щільністю в середньому 1.1–1.37 г/см3 і розміром від 53 до 212 мкм. Бактерійні клітки розташовані всередині, на поверхні пластівців, можуть бути представлені незначною кількістю не пов’язаних з пластівцями одиночними бактеріями: паличками, коками, спірохетами і </w:t>
      </w:r>
      <w:r w:rsidR="00255325" w:rsidRPr="003041A8">
        <w:rPr>
          <w:rFonts w:ascii="Times New Roman" w:hAnsi="Times New Roman" w:cs="Times New Roman"/>
          <w:sz w:val="28"/>
          <w:szCs w:val="28"/>
          <w:lang w:val="uk-UA" w:eastAsia="ru-RU"/>
        </w:rPr>
        <w:t>мікро колоніями</w:t>
      </w:r>
      <w:r w:rsidRPr="003041A8">
        <w:rPr>
          <w:rFonts w:ascii="Times New Roman" w:hAnsi="Times New Roman" w:cs="Times New Roman"/>
          <w:sz w:val="28"/>
          <w:szCs w:val="28"/>
          <w:lang w:val="uk-UA" w:eastAsia="ru-RU"/>
        </w:rPr>
        <w:t xml:space="preserve"> з паличок. Бактерії активного мула синтезують і секретують в середу позаклітинний біополімер – полисахаридный гель. Саме наявність гелю обумовлює агрегацію мікроорганізмів і утворення пластівчастих скупчень – флоку</w:t>
      </w:r>
      <w:r w:rsidR="00255325" w:rsidRPr="003041A8">
        <w:rPr>
          <w:rFonts w:ascii="Times New Roman" w:hAnsi="Times New Roman" w:cs="Times New Roman"/>
          <w:sz w:val="28"/>
          <w:szCs w:val="28"/>
          <w:lang w:val="uk-UA" w:eastAsia="ru-RU"/>
        </w:rPr>
        <w:t>л. Активний мул тільки у флокулі</w:t>
      </w:r>
      <w:r w:rsidRPr="003041A8">
        <w:rPr>
          <w:rFonts w:ascii="Times New Roman" w:hAnsi="Times New Roman" w:cs="Times New Roman"/>
          <w:sz w:val="28"/>
          <w:szCs w:val="28"/>
          <w:lang w:val="uk-UA" w:eastAsia="ru-RU"/>
        </w:rPr>
        <w:t>рованому стані може забезпечувати високі швидкості окислення забруднюючих речовин, і, по суті, якість очищеної води визначається його здібністю до флокуляції.</w:t>
      </w:r>
    </w:p>
    <w:p w14:paraId="0331997D" w14:textId="77777777" w:rsidR="00C5433E" w:rsidRPr="003041A8" w:rsidRDefault="00C5433E" w:rsidP="00C5433E">
      <w:pPr>
        <w:pStyle w:val="aa"/>
        <w:spacing w:line="360" w:lineRule="auto"/>
        <w:ind w:firstLine="709"/>
        <w:jc w:val="both"/>
        <w:rPr>
          <w:rFonts w:ascii="Times New Roman" w:hAnsi="Times New Roman" w:cs="Times New Roman"/>
          <w:sz w:val="28"/>
          <w:szCs w:val="28"/>
          <w:lang w:val="uk-UA" w:eastAsia="ru-RU"/>
        </w:rPr>
      </w:pPr>
    </w:p>
    <w:p w14:paraId="20DA107A" w14:textId="63157ED8" w:rsidR="00C5433E" w:rsidRPr="003041A8" w:rsidRDefault="00C5433E" w:rsidP="00255325">
      <w:pPr>
        <w:pStyle w:val="aa"/>
        <w:spacing w:line="360" w:lineRule="auto"/>
        <w:ind w:firstLine="709"/>
        <w:jc w:val="both"/>
        <w:outlineLvl w:val="2"/>
        <w:rPr>
          <w:rFonts w:ascii="Times New Roman" w:hAnsi="Times New Roman" w:cs="Times New Roman"/>
          <w:sz w:val="28"/>
          <w:szCs w:val="28"/>
          <w:lang w:val="uk-UA" w:eastAsia="ru-RU"/>
        </w:rPr>
      </w:pPr>
      <w:bookmarkStart w:id="17" w:name="_Toc56965536"/>
      <w:r w:rsidRPr="003041A8">
        <w:rPr>
          <w:rFonts w:ascii="Times New Roman" w:hAnsi="Times New Roman" w:cs="Times New Roman"/>
          <w:sz w:val="28"/>
          <w:szCs w:val="28"/>
          <w:lang w:val="uk-UA" w:eastAsia="ru-RU"/>
        </w:rPr>
        <w:t>1.6.3</w:t>
      </w:r>
      <w:r w:rsidR="00255325" w:rsidRPr="003041A8">
        <w:rPr>
          <w:rFonts w:ascii="Times New Roman" w:hAnsi="Times New Roman" w:cs="Times New Roman"/>
          <w:sz w:val="28"/>
          <w:szCs w:val="28"/>
          <w:lang w:val="uk-UA" w:eastAsia="ru-RU"/>
        </w:rPr>
        <w:t> </w:t>
      </w:r>
      <w:r w:rsidRPr="003041A8">
        <w:rPr>
          <w:rFonts w:ascii="Times New Roman" w:hAnsi="Times New Roman" w:cs="Times New Roman"/>
          <w:sz w:val="28"/>
          <w:szCs w:val="28"/>
          <w:lang w:val="uk-UA" w:eastAsia="ru-RU"/>
        </w:rPr>
        <w:t>Процес повного трьохстадійного біологічного очищення</w:t>
      </w:r>
      <w:bookmarkEnd w:id="17"/>
    </w:p>
    <w:p w14:paraId="68B6D769" w14:textId="684269D5" w:rsidR="00C5433E" w:rsidRPr="003041A8" w:rsidRDefault="00C5433E" w:rsidP="00C5433E">
      <w:pPr>
        <w:pStyle w:val="aa"/>
        <w:spacing w:line="360" w:lineRule="auto"/>
        <w:ind w:firstLine="709"/>
        <w:jc w:val="both"/>
        <w:rPr>
          <w:rFonts w:ascii="Times New Roman" w:hAnsi="Times New Roman" w:cs="Times New Roman"/>
          <w:sz w:val="28"/>
          <w:szCs w:val="28"/>
          <w:lang w:val="uk-UA" w:eastAsia="ru-RU"/>
        </w:rPr>
      </w:pPr>
      <w:r w:rsidRPr="003041A8">
        <w:rPr>
          <w:rFonts w:ascii="Times New Roman" w:hAnsi="Times New Roman" w:cs="Times New Roman"/>
          <w:sz w:val="28"/>
          <w:szCs w:val="28"/>
          <w:lang w:val="uk-UA" w:eastAsia="ru-RU"/>
        </w:rPr>
        <w:t xml:space="preserve">Процес повного біологічного очищення протікає в три стадії. На першій стадії, відразу ж після змішення стічних вод з активним мулом, на його поверхні відбуваються адсорбція забруднюючих речовин і їх коагуляція (укрупнення частинок тих, що несуть органічні речовини), причому адсорбція забезпечується як хемосорбцією, так і біосорбцією за допомогою полисахаридного гелю активного мула і завдяки величезній поверхні мула, один грам якого займає 100 м2. Таким чином, на першій стадії очищення забруднюючі речовини в стічних водах віддаляються завдяки механічному вилученню їх активним мулом з води і початку процесу біоокислення найбільш </w:t>
      </w:r>
      <w:r w:rsidR="00255325" w:rsidRPr="003041A8">
        <w:rPr>
          <w:rFonts w:ascii="Times New Roman" w:hAnsi="Times New Roman" w:cs="Times New Roman"/>
          <w:sz w:val="28"/>
          <w:szCs w:val="28"/>
          <w:lang w:val="uk-UA" w:eastAsia="ru-RU"/>
        </w:rPr>
        <w:t>легкою здатністю до розпаду</w:t>
      </w:r>
      <w:r w:rsidRPr="003041A8">
        <w:rPr>
          <w:rFonts w:ascii="Times New Roman" w:hAnsi="Times New Roman" w:cs="Times New Roman"/>
          <w:sz w:val="28"/>
          <w:szCs w:val="28"/>
          <w:lang w:val="uk-UA" w:eastAsia="ru-RU"/>
        </w:rPr>
        <w:t xml:space="preserve"> органіки. Високий вміст забруднюючих речовин, що поступають, сприяє на першій стадії високої </w:t>
      </w:r>
      <w:r w:rsidR="00255325" w:rsidRPr="003041A8">
        <w:rPr>
          <w:rFonts w:ascii="Times New Roman" w:hAnsi="Times New Roman" w:cs="Times New Roman"/>
          <w:sz w:val="28"/>
          <w:szCs w:val="28"/>
          <w:lang w:val="uk-UA" w:eastAsia="ru-RU"/>
        </w:rPr>
        <w:t>киснюпоглинальність</w:t>
      </w:r>
      <w:r w:rsidRPr="003041A8">
        <w:rPr>
          <w:rFonts w:ascii="Times New Roman" w:hAnsi="Times New Roman" w:cs="Times New Roman"/>
          <w:sz w:val="28"/>
          <w:szCs w:val="28"/>
          <w:lang w:val="uk-UA" w:eastAsia="ru-RU"/>
        </w:rPr>
        <w:t>, що приводить до практично повного споживання кисню в зонах надходження стічних вод в аеротенках. На першій стадії за 0.5–</w:t>
      </w:r>
      <w:r w:rsidRPr="003041A8">
        <w:rPr>
          <w:rFonts w:ascii="Times New Roman" w:hAnsi="Times New Roman" w:cs="Times New Roman"/>
          <w:sz w:val="28"/>
          <w:szCs w:val="28"/>
          <w:lang w:val="uk-UA" w:eastAsia="ru-RU"/>
        </w:rPr>
        <w:lastRenderedPageBreak/>
        <w:t>2.0 години вміст органічних забруднюючих речовин, що характеризуються показником БПК 5, знижується на 50–60%.</w:t>
      </w:r>
    </w:p>
    <w:p w14:paraId="4972C5BD" w14:textId="77777777" w:rsidR="00C5433E" w:rsidRPr="003041A8" w:rsidRDefault="00C5433E" w:rsidP="00C5433E">
      <w:pPr>
        <w:pStyle w:val="aa"/>
        <w:spacing w:line="360" w:lineRule="auto"/>
        <w:ind w:firstLine="709"/>
        <w:jc w:val="both"/>
        <w:rPr>
          <w:rFonts w:ascii="Times New Roman" w:hAnsi="Times New Roman" w:cs="Times New Roman"/>
          <w:sz w:val="28"/>
          <w:szCs w:val="28"/>
          <w:lang w:val="uk-UA" w:eastAsia="ru-RU"/>
        </w:rPr>
      </w:pPr>
      <w:r w:rsidRPr="003041A8">
        <w:rPr>
          <w:rFonts w:ascii="Times New Roman" w:hAnsi="Times New Roman" w:cs="Times New Roman"/>
          <w:sz w:val="28"/>
          <w:szCs w:val="28"/>
          <w:lang w:val="uk-UA" w:eastAsia="ru-RU"/>
        </w:rPr>
        <w:t>На другій стадії повного біологічного очищення продовжується біосорбція забруднюючих речовин і йде їх активне окислення екзоферментами (ферментами, що виділяються активним мулом в навколишнє середовище). Завдяки концентрації забруднюючих речовин, що знизилася, починає відновлюватися активність мула, яка була пригнічена до кінця першої стадії очищення. Швидкість споживання кисню на цій стадії менше, ніж на початку процесу, і у воді накопичується розчинений кисень. У разі благополуччя другої стадії екзоферментами окислюється до 75% органічних забруднюючих речовин, що характеризуються показником БПК 5. Тривалість цієї стадії різна залежно від складу стічних вод, що очищаються, і складає від 2.0 до 4.0 годин.</w:t>
      </w:r>
    </w:p>
    <w:p w14:paraId="5318C165" w14:textId="071F5A0B" w:rsidR="00C5433E" w:rsidRPr="003041A8" w:rsidRDefault="00C5433E" w:rsidP="00C5433E">
      <w:pPr>
        <w:pStyle w:val="aa"/>
        <w:spacing w:line="360" w:lineRule="auto"/>
        <w:ind w:firstLine="709"/>
        <w:jc w:val="both"/>
        <w:rPr>
          <w:rFonts w:ascii="Times New Roman" w:hAnsi="Times New Roman" w:cs="Times New Roman"/>
          <w:sz w:val="28"/>
          <w:szCs w:val="28"/>
          <w:lang w:val="uk-UA" w:eastAsia="ru-RU"/>
        </w:rPr>
      </w:pPr>
      <w:r w:rsidRPr="003041A8">
        <w:rPr>
          <w:rFonts w:ascii="Times New Roman" w:hAnsi="Times New Roman" w:cs="Times New Roman"/>
          <w:sz w:val="28"/>
          <w:szCs w:val="28"/>
          <w:lang w:val="uk-UA" w:eastAsia="ru-RU"/>
        </w:rPr>
        <w:t>На третій стадії очищення відбувається окислення забруднюючих речовин ендофермен</w:t>
      </w:r>
      <w:r w:rsidR="00255325" w:rsidRPr="003041A8">
        <w:rPr>
          <w:rFonts w:ascii="Times New Roman" w:hAnsi="Times New Roman" w:cs="Times New Roman"/>
          <w:sz w:val="28"/>
          <w:szCs w:val="28"/>
          <w:lang w:val="uk-UA" w:eastAsia="ru-RU"/>
        </w:rPr>
        <w:t>тами (усередині клітки), доокислення</w:t>
      </w:r>
      <w:r w:rsidRPr="003041A8">
        <w:rPr>
          <w:rFonts w:ascii="Times New Roman" w:hAnsi="Times New Roman" w:cs="Times New Roman"/>
          <w:sz w:val="28"/>
          <w:szCs w:val="28"/>
          <w:lang w:val="uk-UA" w:eastAsia="ru-RU"/>
        </w:rPr>
        <w:t xml:space="preserve"> с</w:t>
      </w:r>
      <w:r w:rsidR="00255325" w:rsidRPr="003041A8">
        <w:rPr>
          <w:rFonts w:ascii="Times New Roman" w:hAnsi="Times New Roman" w:cs="Times New Roman"/>
          <w:sz w:val="28"/>
          <w:szCs w:val="28"/>
          <w:lang w:val="uk-UA" w:eastAsia="ru-RU"/>
        </w:rPr>
        <w:t>к</w:t>
      </w:r>
      <w:r w:rsidRPr="003041A8">
        <w:rPr>
          <w:rFonts w:ascii="Times New Roman" w:hAnsi="Times New Roman" w:cs="Times New Roman"/>
          <w:sz w:val="28"/>
          <w:szCs w:val="28"/>
          <w:lang w:val="uk-UA" w:eastAsia="ru-RU"/>
        </w:rPr>
        <w:t>ладноокилюваних з’єднань, перетворення азоту амонійних солей в нітрит і нітрати, регенерація активного мула. Саме на цій стадії (стадії внутріклітинного живлення активного мула) відбувається утворення полисахаридного гелю, що виділяється бактерійними клітками. Швидкість споживання кисню знов зростає. Загальна тривалість процесу в аеротенках складає 6–8 годин для побутових і може збільшуватися до 10–20 і більше годин при сумісному очищенні побутових і виробничих стічних вод. Тривалість третьої стадії, таким чином, складає від 4–6 годин при очищенні побутових стічних вод і може подовжуватися до 15 годин.</w:t>
      </w:r>
    </w:p>
    <w:p w14:paraId="77C02272" w14:textId="54E09D21" w:rsidR="00C5433E" w:rsidRPr="003041A8" w:rsidRDefault="00C5433E" w:rsidP="00C5433E">
      <w:pPr>
        <w:pStyle w:val="aa"/>
        <w:spacing w:line="360" w:lineRule="auto"/>
        <w:ind w:firstLine="709"/>
        <w:jc w:val="both"/>
        <w:rPr>
          <w:rFonts w:ascii="Times New Roman" w:hAnsi="Times New Roman" w:cs="Times New Roman"/>
          <w:sz w:val="28"/>
          <w:szCs w:val="28"/>
          <w:lang w:val="uk-UA" w:eastAsia="ru-RU"/>
        </w:rPr>
      </w:pPr>
      <w:r w:rsidRPr="003041A8">
        <w:rPr>
          <w:rFonts w:ascii="Times New Roman" w:hAnsi="Times New Roman" w:cs="Times New Roman"/>
          <w:sz w:val="28"/>
          <w:szCs w:val="28"/>
          <w:lang w:val="uk-UA" w:eastAsia="ru-RU"/>
        </w:rPr>
        <w:t>Благополуччя фази ендогенного живлення визначає</w:t>
      </w:r>
      <w:r w:rsidR="00550A3C" w:rsidRPr="003041A8">
        <w:rPr>
          <w:rFonts w:ascii="Times New Roman" w:hAnsi="Times New Roman" w:cs="Times New Roman"/>
          <w:sz w:val="28"/>
          <w:szCs w:val="28"/>
          <w:lang w:val="uk-UA" w:eastAsia="ru-RU"/>
        </w:rPr>
        <w:t>ться величиною</w:t>
      </w:r>
      <w:r w:rsidRPr="003041A8">
        <w:rPr>
          <w:rFonts w:ascii="Times New Roman" w:hAnsi="Times New Roman" w:cs="Times New Roman"/>
          <w:sz w:val="28"/>
          <w:szCs w:val="28"/>
          <w:lang w:val="uk-UA" w:eastAsia="ru-RU"/>
        </w:rPr>
        <w:t xml:space="preserve"> навантаження, віком активного мула і часом перебування його в аеротенках. Збільшення віку активного мула, часу його перебування в системі очищення, падіння питомого навантаження на нього продовжує фазу ендогенного живлення і створює сприятливий режим для її протікання, що сприяє активному гелеутворенню, укрупненню пластівців активного мула, поліпшенню його флокулирующих властивостей. Раптове збільшення навантаження, скорочення </w:t>
      </w:r>
      <w:r w:rsidRPr="003041A8">
        <w:rPr>
          <w:rFonts w:ascii="Times New Roman" w:hAnsi="Times New Roman" w:cs="Times New Roman"/>
          <w:sz w:val="28"/>
          <w:szCs w:val="28"/>
          <w:lang w:val="uk-UA" w:eastAsia="ru-RU"/>
        </w:rPr>
        <w:lastRenderedPageBreak/>
        <w:t>віку, токсичні речовини, присутні у воді, що поступає на очищення, надають переважну дію на процес ферментативного окислення в цілому і на фазу ендогенного живлення. Таким чином, флокуляція пластівців, а, отже, ефективність очищення, залежить від характеристик стічних вод, що поступають, умов введення технологічного процесу очищення і від дії гідродинамічних сил в аеротенку.</w:t>
      </w:r>
    </w:p>
    <w:p w14:paraId="20F658B1" w14:textId="77777777" w:rsidR="00C5433E" w:rsidRPr="003041A8" w:rsidRDefault="00C5433E" w:rsidP="00C5433E">
      <w:pPr>
        <w:pStyle w:val="aa"/>
        <w:spacing w:line="360" w:lineRule="auto"/>
        <w:ind w:firstLine="709"/>
        <w:jc w:val="both"/>
        <w:rPr>
          <w:rFonts w:ascii="Times New Roman" w:hAnsi="Times New Roman" w:cs="Times New Roman"/>
          <w:sz w:val="28"/>
          <w:szCs w:val="28"/>
          <w:lang w:val="uk-UA" w:eastAsia="ru-RU"/>
        </w:rPr>
      </w:pPr>
    </w:p>
    <w:p w14:paraId="25B539B9" w14:textId="0C1B0C2D" w:rsidR="00C5433E" w:rsidRPr="003041A8" w:rsidRDefault="00550A3C" w:rsidP="00550A3C">
      <w:pPr>
        <w:pStyle w:val="aa"/>
        <w:spacing w:line="360" w:lineRule="auto"/>
        <w:ind w:firstLine="709"/>
        <w:jc w:val="both"/>
        <w:outlineLvl w:val="2"/>
        <w:rPr>
          <w:rFonts w:ascii="Times New Roman" w:hAnsi="Times New Roman" w:cs="Times New Roman"/>
          <w:sz w:val="28"/>
          <w:szCs w:val="28"/>
          <w:lang w:val="uk-UA" w:eastAsia="ru-RU"/>
        </w:rPr>
      </w:pPr>
      <w:bookmarkStart w:id="18" w:name="_Toc56965537"/>
      <w:r w:rsidRPr="003041A8">
        <w:rPr>
          <w:rFonts w:ascii="Times New Roman" w:hAnsi="Times New Roman" w:cs="Times New Roman"/>
          <w:sz w:val="28"/>
          <w:szCs w:val="28"/>
          <w:lang w:val="uk-UA" w:eastAsia="ru-RU"/>
        </w:rPr>
        <w:t>1.6.4 </w:t>
      </w:r>
      <w:r w:rsidR="00C5433E" w:rsidRPr="003041A8">
        <w:rPr>
          <w:rFonts w:ascii="Times New Roman" w:hAnsi="Times New Roman" w:cs="Times New Roman"/>
          <w:sz w:val="28"/>
          <w:szCs w:val="28"/>
          <w:lang w:val="uk-UA" w:eastAsia="ru-RU"/>
        </w:rPr>
        <w:t>Видова різноманітність організмів активного мула</w:t>
      </w:r>
      <w:bookmarkEnd w:id="18"/>
    </w:p>
    <w:p w14:paraId="34742342" w14:textId="77777777" w:rsidR="00C5433E" w:rsidRPr="003041A8" w:rsidRDefault="00C5433E" w:rsidP="00C5433E">
      <w:pPr>
        <w:pStyle w:val="aa"/>
        <w:spacing w:line="360" w:lineRule="auto"/>
        <w:ind w:firstLine="709"/>
        <w:jc w:val="both"/>
        <w:rPr>
          <w:rFonts w:ascii="Times New Roman" w:hAnsi="Times New Roman" w:cs="Times New Roman"/>
          <w:sz w:val="28"/>
          <w:szCs w:val="28"/>
          <w:lang w:val="uk-UA" w:eastAsia="ru-RU"/>
        </w:rPr>
      </w:pPr>
      <w:r w:rsidRPr="003041A8">
        <w:rPr>
          <w:rFonts w:ascii="Times New Roman" w:hAnsi="Times New Roman" w:cs="Times New Roman"/>
          <w:sz w:val="28"/>
          <w:szCs w:val="28"/>
          <w:lang w:val="uk-UA" w:eastAsia="ru-RU"/>
        </w:rPr>
        <w:t>Багата видова різноманітність (не менше 25 видів простих) організмів активного мула свідчить про благополуччя біологічної системи аеротенка, Високої ефективності очищення і стійкості біоценозу до ушкоджувальної дії токсичних стічних вод.</w:t>
      </w:r>
    </w:p>
    <w:p w14:paraId="66796587" w14:textId="77777777" w:rsidR="00C5433E" w:rsidRPr="003041A8" w:rsidRDefault="00C5433E" w:rsidP="00C5433E">
      <w:pPr>
        <w:pStyle w:val="aa"/>
        <w:spacing w:line="360" w:lineRule="auto"/>
        <w:ind w:firstLine="709"/>
        <w:jc w:val="both"/>
        <w:rPr>
          <w:rFonts w:ascii="Times New Roman" w:hAnsi="Times New Roman" w:cs="Times New Roman"/>
          <w:sz w:val="28"/>
          <w:szCs w:val="28"/>
          <w:lang w:val="uk-UA" w:eastAsia="ru-RU"/>
        </w:rPr>
      </w:pPr>
      <w:r w:rsidRPr="003041A8">
        <w:rPr>
          <w:rFonts w:ascii="Times New Roman" w:hAnsi="Times New Roman" w:cs="Times New Roman"/>
          <w:sz w:val="28"/>
          <w:szCs w:val="28"/>
          <w:lang w:val="uk-UA" w:eastAsia="ru-RU"/>
        </w:rPr>
        <w:t>Як і інших водних співтовариствах, характер реакції біоценозу активного мула на несприятливу дію, виявляється в зниженні видової різноманітності. Чутливі до несприятливої дії види можуть зникнути зовсім або різко понизити чисельність, тоді як стійкі стають ще ряснішими. Якщо дія несприятливого чинника наростає або довго зберігається, зачіпається все новий вигляд біоценозу і, в результаті, при мінімальній видовій різноманітності спостерігається максимальна чисельність найбільш стійких видів.</w:t>
      </w:r>
    </w:p>
    <w:p w14:paraId="5A38E1FB" w14:textId="0E9C3639" w:rsidR="00C5433E" w:rsidRPr="003041A8" w:rsidRDefault="00C5433E" w:rsidP="00C5433E">
      <w:pPr>
        <w:pStyle w:val="aa"/>
        <w:spacing w:line="360" w:lineRule="auto"/>
        <w:ind w:firstLine="709"/>
        <w:jc w:val="both"/>
        <w:rPr>
          <w:rFonts w:ascii="Times New Roman" w:hAnsi="Times New Roman" w:cs="Times New Roman"/>
          <w:sz w:val="28"/>
          <w:szCs w:val="28"/>
          <w:lang w:val="uk-UA" w:eastAsia="ru-RU"/>
        </w:rPr>
      </w:pPr>
      <w:r w:rsidRPr="003041A8">
        <w:rPr>
          <w:rFonts w:ascii="Times New Roman" w:hAnsi="Times New Roman" w:cs="Times New Roman"/>
          <w:sz w:val="28"/>
          <w:szCs w:val="28"/>
          <w:lang w:val="uk-UA" w:eastAsia="ru-RU"/>
        </w:rPr>
        <w:t>Ускладнення біоценозу супроводжується послідовним включенням</w:t>
      </w:r>
      <w:r w:rsidR="00934B64" w:rsidRPr="003041A8">
        <w:rPr>
          <w:rFonts w:ascii="Times New Roman" w:hAnsi="Times New Roman" w:cs="Times New Roman"/>
          <w:sz w:val="28"/>
          <w:szCs w:val="28"/>
          <w:lang w:val="uk-UA" w:eastAsia="ru-RU"/>
        </w:rPr>
        <w:t xml:space="preserve"> </w:t>
      </w:r>
      <w:r w:rsidRPr="003041A8">
        <w:rPr>
          <w:rFonts w:ascii="Times New Roman" w:hAnsi="Times New Roman" w:cs="Times New Roman"/>
          <w:sz w:val="28"/>
          <w:szCs w:val="28"/>
          <w:lang w:val="uk-UA" w:eastAsia="ru-RU"/>
        </w:rPr>
        <w:t>в</w:t>
      </w:r>
      <w:r w:rsidR="00934B64" w:rsidRPr="003041A8">
        <w:rPr>
          <w:rFonts w:ascii="Times New Roman" w:hAnsi="Times New Roman" w:cs="Times New Roman"/>
          <w:sz w:val="28"/>
          <w:szCs w:val="28"/>
          <w:lang w:val="uk-UA" w:eastAsia="ru-RU"/>
        </w:rPr>
        <w:t xml:space="preserve"> </w:t>
      </w:r>
      <w:r w:rsidRPr="003041A8">
        <w:rPr>
          <w:rFonts w:ascii="Times New Roman" w:hAnsi="Times New Roman" w:cs="Times New Roman"/>
          <w:sz w:val="28"/>
          <w:szCs w:val="28"/>
          <w:lang w:val="uk-UA" w:eastAsia="ru-RU"/>
        </w:rPr>
        <w:t>нього</w:t>
      </w:r>
      <w:r w:rsidR="00934B64" w:rsidRPr="003041A8">
        <w:rPr>
          <w:rFonts w:ascii="Times New Roman" w:hAnsi="Times New Roman" w:cs="Times New Roman"/>
          <w:sz w:val="28"/>
          <w:szCs w:val="28"/>
          <w:lang w:val="uk-UA" w:eastAsia="ru-RU"/>
        </w:rPr>
        <w:t xml:space="preserve"> </w:t>
      </w:r>
      <w:r w:rsidRPr="003041A8">
        <w:rPr>
          <w:rFonts w:ascii="Times New Roman" w:hAnsi="Times New Roman" w:cs="Times New Roman"/>
          <w:sz w:val="28"/>
          <w:szCs w:val="28"/>
          <w:lang w:val="uk-UA" w:eastAsia="ru-RU"/>
        </w:rPr>
        <w:t>все більш</w:t>
      </w:r>
      <w:r w:rsidR="00934B64" w:rsidRPr="003041A8">
        <w:rPr>
          <w:rFonts w:ascii="Times New Roman" w:hAnsi="Times New Roman" w:cs="Times New Roman"/>
          <w:sz w:val="28"/>
          <w:szCs w:val="28"/>
          <w:lang w:val="uk-UA" w:eastAsia="ru-RU"/>
        </w:rPr>
        <w:t xml:space="preserve"> </w:t>
      </w:r>
      <w:r w:rsidRPr="003041A8">
        <w:rPr>
          <w:rFonts w:ascii="Times New Roman" w:hAnsi="Times New Roman" w:cs="Times New Roman"/>
          <w:sz w:val="28"/>
          <w:szCs w:val="28"/>
          <w:lang w:val="uk-UA" w:eastAsia="ru-RU"/>
        </w:rPr>
        <w:t>доконаних</w:t>
      </w:r>
      <w:r w:rsidR="00934B64" w:rsidRPr="003041A8">
        <w:rPr>
          <w:rFonts w:ascii="Times New Roman" w:hAnsi="Times New Roman" w:cs="Times New Roman"/>
          <w:sz w:val="28"/>
          <w:szCs w:val="28"/>
          <w:lang w:val="uk-UA" w:eastAsia="ru-RU"/>
        </w:rPr>
        <w:t xml:space="preserve"> </w:t>
      </w:r>
      <w:r w:rsidRPr="003041A8">
        <w:rPr>
          <w:rFonts w:ascii="Times New Roman" w:hAnsi="Times New Roman" w:cs="Times New Roman"/>
          <w:sz w:val="28"/>
          <w:szCs w:val="28"/>
          <w:lang w:val="uk-UA" w:eastAsia="ru-RU"/>
        </w:rPr>
        <w:t>видів</w:t>
      </w:r>
      <w:r w:rsidR="00934B64" w:rsidRPr="003041A8">
        <w:rPr>
          <w:rFonts w:ascii="Times New Roman" w:hAnsi="Times New Roman" w:cs="Times New Roman"/>
          <w:sz w:val="28"/>
          <w:szCs w:val="28"/>
          <w:lang w:val="uk-UA" w:eastAsia="ru-RU"/>
        </w:rPr>
        <w:t xml:space="preserve"> </w:t>
      </w:r>
      <w:r w:rsidRPr="003041A8">
        <w:rPr>
          <w:rFonts w:ascii="Times New Roman" w:hAnsi="Times New Roman" w:cs="Times New Roman"/>
          <w:sz w:val="28"/>
          <w:szCs w:val="28"/>
          <w:lang w:val="uk-UA" w:eastAsia="ru-RU"/>
        </w:rPr>
        <w:t>аж до</w:t>
      </w:r>
      <w:r w:rsidR="00934B64" w:rsidRPr="003041A8">
        <w:rPr>
          <w:rFonts w:ascii="Times New Roman" w:hAnsi="Times New Roman" w:cs="Times New Roman"/>
          <w:sz w:val="28"/>
          <w:szCs w:val="28"/>
          <w:lang w:val="uk-UA" w:eastAsia="ru-RU"/>
        </w:rPr>
        <w:t xml:space="preserve"> </w:t>
      </w:r>
      <w:r w:rsidRPr="003041A8">
        <w:rPr>
          <w:rFonts w:ascii="Times New Roman" w:hAnsi="Times New Roman" w:cs="Times New Roman"/>
          <w:sz w:val="28"/>
          <w:szCs w:val="28"/>
          <w:lang w:val="uk-UA" w:eastAsia="ru-RU"/>
        </w:rPr>
        <w:t xml:space="preserve">хижаків: </w:t>
      </w:r>
    </w:p>
    <w:p w14:paraId="53423046" w14:textId="07D69460" w:rsidR="00C5433E" w:rsidRPr="003041A8" w:rsidRDefault="00C5433E" w:rsidP="00C5433E">
      <w:pPr>
        <w:pStyle w:val="aa"/>
        <w:spacing w:line="360" w:lineRule="auto"/>
        <w:ind w:firstLine="709"/>
        <w:jc w:val="both"/>
        <w:rPr>
          <w:rFonts w:ascii="Times New Roman" w:hAnsi="Times New Roman" w:cs="Times New Roman"/>
          <w:sz w:val="28"/>
          <w:szCs w:val="28"/>
          <w:lang w:val="uk-UA" w:eastAsia="ru-RU"/>
        </w:rPr>
      </w:pPr>
      <w:r w:rsidRPr="003041A8">
        <w:rPr>
          <w:rFonts w:ascii="Times New Roman" w:hAnsi="Times New Roman" w:cs="Times New Roman"/>
          <w:sz w:val="28"/>
          <w:szCs w:val="28"/>
          <w:lang w:val="uk-UA" w:eastAsia="ru-RU"/>
        </w:rPr>
        <w:t xml:space="preserve">зооглеї </w:t>
      </w:r>
      <w:r w:rsidR="00550A3C" w:rsidRPr="003041A8">
        <w:rPr>
          <w:sz w:val="28"/>
          <w:szCs w:val="28"/>
          <w:lang w:val="uk-UA" w:eastAsia="uk-UA"/>
        </w:rPr>
        <w:sym w:font="Symbol" w:char="F0AE"/>
      </w:r>
      <w:r w:rsidRPr="003041A8">
        <w:rPr>
          <w:rFonts w:ascii="Times New Roman" w:hAnsi="Times New Roman" w:cs="Times New Roman"/>
          <w:sz w:val="28"/>
          <w:szCs w:val="28"/>
          <w:lang w:val="uk-UA" w:eastAsia="ru-RU"/>
        </w:rPr>
        <w:t xml:space="preserve"> нитчасті бактерії </w:t>
      </w:r>
      <w:r w:rsidR="00550A3C" w:rsidRPr="003041A8">
        <w:rPr>
          <w:sz w:val="28"/>
          <w:szCs w:val="28"/>
          <w:lang w:val="uk-UA" w:eastAsia="uk-UA"/>
        </w:rPr>
        <w:sym w:font="Symbol" w:char="F0AE"/>
      </w:r>
      <w:r w:rsidRPr="003041A8">
        <w:rPr>
          <w:rFonts w:ascii="Times New Roman" w:hAnsi="Times New Roman" w:cs="Times New Roman"/>
          <w:sz w:val="28"/>
          <w:szCs w:val="28"/>
          <w:lang w:val="uk-UA" w:eastAsia="ru-RU"/>
        </w:rPr>
        <w:t xml:space="preserve"> дрібні жгутиконосц</w:t>
      </w:r>
      <w:r w:rsidR="00550A3C" w:rsidRPr="003041A8">
        <w:rPr>
          <w:rFonts w:ascii="Times New Roman" w:hAnsi="Times New Roman" w:cs="Times New Roman"/>
          <w:sz w:val="28"/>
          <w:szCs w:val="28"/>
          <w:lang w:val="uk-UA" w:eastAsia="ru-RU"/>
        </w:rPr>
        <w:t>і</w:t>
      </w:r>
      <w:r w:rsidRPr="003041A8">
        <w:rPr>
          <w:rFonts w:ascii="Times New Roman" w:hAnsi="Times New Roman" w:cs="Times New Roman"/>
          <w:sz w:val="28"/>
          <w:szCs w:val="28"/>
          <w:lang w:val="uk-UA" w:eastAsia="ru-RU"/>
        </w:rPr>
        <w:t xml:space="preserve"> </w:t>
      </w:r>
      <w:r w:rsidR="00550A3C" w:rsidRPr="003041A8">
        <w:rPr>
          <w:sz w:val="28"/>
          <w:szCs w:val="28"/>
          <w:lang w:val="uk-UA" w:eastAsia="uk-UA"/>
        </w:rPr>
        <w:sym w:font="Symbol" w:char="F0AE"/>
      </w:r>
      <w:r w:rsidRPr="003041A8">
        <w:rPr>
          <w:rFonts w:ascii="Times New Roman" w:hAnsi="Times New Roman" w:cs="Times New Roman"/>
          <w:sz w:val="28"/>
          <w:szCs w:val="28"/>
          <w:lang w:val="uk-UA" w:eastAsia="ru-RU"/>
        </w:rPr>
        <w:t xml:space="preserve"> дрібні амеби </w:t>
      </w:r>
      <w:r w:rsidR="00550A3C" w:rsidRPr="003041A8">
        <w:rPr>
          <w:sz w:val="28"/>
          <w:szCs w:val="28"/>
          <w:lang w:val="uk-UA" w:eastAsia="uk-UA"/>
        </w:rPr>
        <w:sym w:font="Symbol" w:char="F0AE"/>
      </w:r>
      <w:r w:rsidRPr="003041A8">
        <w:rPr>
          <w:rFonts w:ascii="Times New Roman" w:hAnsi="Times New Roman" w:cs="Times New Roman"/>
          <w:sz w:val="28"/>
          <w:szCs w:val="28"/>
          <w:lang w:val="uk-UA" w:eastAsia="ru-RU"/>
        </w:rPr>
        <w:t xml:space="preserve"> раковин </w:t>
      </w:r>
      <w:r w:rsidR="00550A3C" w:rsidRPr="003041A8">
        <w:rPr>
          <w:rFonts w:ascii="Times New Roman" w:hAnsi="Times New Roman" w:cs="Times New Roman"/>
          <w:sz w:val="28"/>
          <w:szCs w:val="28"/>
          <w:lang w:val="uk-UA" w:eastAsia="ru-RU"/>
        </w:rPr>
        <w:t>вільноплаваючі</w:t>
      </w:r>
      <w:r w:rsidRPr="003041A8">
        <w:rPr>
          <w:rFonts w:ascii="Times New Roman" w:hAnsi="Times New Roman" w:cs="Times New Roman"/>
          <w:sz w:val="28"/>
          <w:szCs w:val="28"/>
          <w:lang w:val="uk-UA" w:eastAsia="ru-RU"/>
        </w:rPr>
        <w:t xml:space="preserve"> </w:t>
      </w:r>
      <w:r w:rsidR="00550A3C" w:rsidRPr="003041A8">
        <w:rPr>
          <w:sz w:val="28"/>
          <w:szCs w:val="28"/>
          <w:lang w:val="uk-UA" w:eastAsia="uk-UA"/>
        </w:rPr>
        <w:sym w:font="Symbol" w:char="F0AE"/>
      </w:r>
      <w:r w:rsidRPr="003041A8">
        <w:rPr>
          <w:rFonts w:ascii="Times New Roman" w:hAnsi="Times New Roman" w:cs="Times New Roman"/>
          <w:sz w:val="28"/>
          <w:szCs w:val="28"/>
          <w:lang w:val="uk-UA" w:eastAsia="ru-RU"/>
        </w:rPr>
        <w:t xml:space="preserve"> брюхоресничн</w:t>
      </w:r>
      <w:r w:rsidR="00550A3C" w:rsidRPr="003041A8">
        <w:rPr>
          <w:rFonts w:ascii="Times New Roman" w:hAnsi="Times New Roman" w:cs="Times New Roman"/>
          <w:sz w:val="28"/>
          <w:szCs w:val="28"/>
          <w:lang w:val="uk-UA" w:eastAsia="ru-RU"/>
        </w:rPr>
        <w:t>і</w:t>
      </w:r>
      <w:r w:rsidRPr="003041A8">
        <w:rPr>
          <w:rFonts w:ascii="Times New Roman" w:hAnsi="Times New Roman" w:cs="Times New Roman"/>
          <w:sz w:val="28"/>
          <w:szCs w:val="28"/>
          <w:lang w:val="uk-UA" w:eastAsia="ru-RU"/>
        </w:rPr>
        <w:t xml:space="preserve"> </w:t>
      </w:r>
      <w:r w:rsidR="00550A3C" w:rsidRPr="003041A8">
        <w:rPr>
          <w:sz w:val="28"/>
          <w:szCs w:val="28"/>
          <w:lang w:val="uk-UA" w:eastAsia="uk-UA"/>
        </w:rPr>
        <w:sym w:font="Symbol" w:char="F0AE"/>
      </w:r>
      <w:r w:rsidR="00934B64" w:rsidRPr="003041A8">
        <w:rPr>
          <w:rFonts w:ascii="Times New Roman" w:hAnsi="Times New Roman" w:cs="Times New Roman"/>
          <w:sz w:val="28"/>
          <w:szCs w:val="28"/>
          <w:lang w:val="uk-UA" w:eastAsia="ru-RU"/>
        </w:rPr>
        <w:t xml:space="preserve"> </w:t>
      </w:r>
      <w:r w:rsidRPr="003041A8">
        <w:rPr>
          <w:rFonts w:ascii="Times New Roman" w:hAnsi="Times New Roman" w:cs="Times New Roman"/>
          <w:sz w:val="28"/>
          <w:szCs w:val="28"/>
          <w:lang w:val="uk-UA" w:eastAsia="ru-RU"/>
        </w:rPr>
        <w:t xml:space="preserve">прикріплені інфузорії </w:t>
      </w:r>
      <w:r w:rsidR="00550A3C" w:rsidRPr="003041A8">
        <w:rPr>
          <w:sz w:val="28"/>
          <w:szCs w:val="28"/>
          <w:lang w:val="uk-UA" w:eastAsia="uk-UA"/>
        </w:rPr>
        <w:sym w:font="Symbol" w:char="F0AE"/>
      </w:r>
      <w:r w:rsidRPr="003041A8">
        <w:rPr>
          <w:rFonts w:ascii="Times New Roman" w:hAnsi="Times New Roman" w:cs="Times New Roman"/>
          <w:sz w:val="28"/>
          <w:szCs w:val="28"/>
          <w:lang w:val="uk-UA" w:eastAsia="ru-RU"/>
        </w:rPr>
        <w:t xml:space="preserve"> коловертки</w:t>
      </w:r>
      <w:r w:rsidR="00550A3C" w:rsidRPr="003041A8">
        <w:rPr>
          <w:sz w:val="28"/>
          <w:szCs w:val="28"/>
          <w:lang w:val="uk-UA" w:eastAsia="uk-UA"/>
        </w:rPr>
        <w:sym w:font="Symbol" w:char="F0AE"/>
      </w:r>
      <w:r w:rsidRPr="003041A8">
        <w:rPr>
          <w:rFonts w:ascii="Times New Roman" w:hAnsi="Times New Roman" w:cs="Times New Roman"/>
          <w:sz w:val="28"/>
          <w:szCs w:val="28"/>
          <w:lang w:val="uk-UA" w:eastAsia="ru-RU"/>
        </w:rPr>
        <w:t xml:space="preserve">, що смокчуть, черв’яки </w:t>
      </w:r>
      <w:r w:rsidR="00550A3C" w:rsidRPr="003041A8">
        <w:rPr>
          <w:sz w:val="28"/>
          <w:szCs w:val="28"/>
          <w:lang w:val="uk-UA" w:eastAsia="uk-UA"/>
        </w:rPr>
        <w:sym w:font="Symbol" w:char="F0AE"/>
      </w:r>
      <w:r w:rsidRPr="003041A8">
        <w:rPr>
          <w:rFonts w:ascii="Times New Roman" w:hAnsi="Times New Roman" w:cs="Times New Roman"/>
          <w:sz w:val="28"/>
          <w:szCs w:val="28"/>
          <w:lang w:val="uk-UA" w:eastAsia="ru-RU"/>
        </w:rPr>
        <w:t xml:space="preserve"> водні кліщі </w:t>
      </w:r>
      <w:r w:rsidR="00550A3C" w:rsidRPr="003041A8">
        <w:rPr>
          <w:sz w:val="28"/>
          <w:szCs w:val="28"/>
          <w:lang w:val="uk-UA" w:eastAsia="uk-UA"/>
        </w:rPr>
        <w:sym w:font="Symbol" w:char="F0AE"/>
      </w:r>
      <w:r w:rsidRPr="003041A8">
        <w:rPr>
          <w:rFonts w:ascii="Times New Roman" w:hAnsi="Times New Roman" w:cs="Times New Roman"/>
          <w:sz w:val="28"/>
          <w:szCs w:val="28"/>
          <w:lang w:val="uk-UA" w:eastAsia="ru-RU"/>
        </w:rPr>
        <w:t xml:space="preserve"> представники третього трофічного рівня. Своєрідність біоценозу активного мула найбільшою мірою визначається навантаженням по органічних забруднюючих речовинах і ефективністю їх розкладання. </w:t>
      </w:r>
    </w:p>
    <w:p w14:paraId="2D42E252" w14:textId="4881CA94" w:rsidR="008F4490" w:rsidRPr="003041A8" w:rsidRDefault="008F4490">
      <w:pPr>
        <w:rPr>
          <w:rFonts w:ascii="Times New Roman" w:hAnsi="Times New Roman" w:cs="Times New Roman"/>
          <w:sz w:val="28"/>
          <w:szCs w:val="28"/>
          <w:lang w:eastAsia="ru-RU"/>
        </w:rPr>
      </w:pPr>
      <w:r w:rsidRPr="003041A8">
        <w:rPr>
          <w:rFonts w:ascii="Times New Roman" w:hAnsi="Times New Roman" w:cs="Times New Roman"/>
          <w:sz w:val="28"/>
          <w:szCs w:val="28"/>
          <w:lang w:eastAsia="ru-RU"/>
        </w:rPr>
        <w:br w:type="page"/>
      </w:r>
    </w:p>
    <w:p w14:paraId="79F1250C" w14:textId="1F7F9DA1" w:rsidR="00C5433E" w:rsidRPr="003041A8" w:rsidRDefault="00C5433E" w:rsidP="00550A3C">
      <w:pPr>
        <w:pStyle w:val="aa"/>
        <w:spacing w:line="360" w:lineRule="auto"/>
        <w:ind w:firstLine="709"/>
        <w:jc w:val="both"/>
        <w:outlineLvl w:val="2"/>
        <w:rPr>
          <w:rFonts w:ascii="Times New Roman" w:hAnsi="Times New Roman" w:cs="Times New Roman"/>
          <w:sz w:val="28"/>
          <w:szCs w:val="28"/>
          <w:lang w:val="uk-UA" w:eastAsia="ru-RU"/>
        </w:rPr>
      </w:pPr>
      <w:bookmarkStart w:id="19" w:name="_Toc56965538"/>
      <w:r w:rsidRPr="003041A8">
        <w:rPr>
          <w:rFonts w:ascii="Times New Roman" w:hAnsi="Times New Roman" w:cs="Times New Roman"/>
          <w:sz w:val="28"/>
          <w:szCs w:val="28"/>
          <w:lang w:val="uk-UA" w:eastAsia="ru-RU"/>
        </w:rPr>
        <w:lastRenderedPageBreak/>
        <w:t>1.6.5</w:t>
      </w:r>
      <w:r w:rsidR="00550A3C" w:rsidRPr="003041A8">
        <w:rPr>
          <w:rFonts w:ascii="Times New Roman" w:hAnsi="Times New Roman" w:cs="Times New Roman"/>
          <w:sz w:val="28"/>
          <w:szCs w:val="28"/>
          <w:lang w:val="uk-UA" w:eastAsia="ru-RU"/>
        </w:rPr>
        <w:t> </w:t>
      </w:r>
      <w:r w:rsidRPr="003041A8">
        <w:rPr>
          <w:rFonts w:ascii="Times New Roman" w:hAnsi="Times New Roman" w:cs="Times New Roman"/>
          <w:sz w:val="28"/>
          <w:szCs w:val="28"/>
          <w:lang w:val="uk-UA" w:eastAsia="ru-RU"/>
        </w:rPr>
        <w:t>Режим роботи активного мула</w:t>
      </w:r>
      <w:bookmarkEnd w:id="19"/>
    </w:p>
    <w:p w14:paraId="33274595" w14:textId="77777777" w:rsidR="00C5433E" w:rsidRPr="003041A8" w:rsidRDefault="00C5433E" w:rsidP="00C5433E">
      <w:pPr>
        <w:pStyle w:val="aa"/>
        <w:spacing w:line="360" w:lineRule="auto"/>
        <w:ind w:firstLine="709"/>
        <w:jc w:val="both"/>
        <w:rPr>
          <w:rFonts w:ascii="Times New Roman" w:hAnsi="Times New Roman" w:cs="Times New Roman"/>
          <w:sz w:val="28"/>
          <w:szCs w:val="28"/>
          <w:lang w:val="uk-UA" w:eastAsia="ru-RU"/>
        </w:rPr>
      </w:pPr>
      <w:r w:rsidRPr="003041A8">
        <w:rPr>
          <w:rFonts w:ascii="Times New Roman" w:hAnsi="Times New Roman" w:cs="Times New Roman"/>
          <w:sz w:val="28"/>
          <w:szCs w:val="28"/>
          <w:lang w:val="uk-UA" w:eastAsia="ru-RU"/>
        </w:rPr>
        <w:t>Сумарний ефект дії різноманітних чинників, основним з яких слід рахувати питомі навантаження, формує специфічний для кожної очисної споруди активний мул, який може бути підрозділений на три основні типи:</w:t>
      </w:r>
    </w:p>
    <w:p w14:paraId="04A5214D" w14:textId="77777777" w:rsidR="00C5433E" w:rsidRPr="003041A8" w:rsidRDefault="00C5433E" w:rsidP="00C5433E">
      <w:pPr>
        <w:pStyle w:val="aa"/>
        <w:spacing w:line="360" w:lineRule="auto"/>
        <w:ind w:firstLine="709"/>
        <w:jc w:val="both"/>
        <w:rPr>
          <w:rFonts w:ascii="Times New Roman" w:hAnsi="Times New Roman" w:cs="Times New Roman"/>
          <w:sz w:val="28"/>
          <w:szCs w:val="28"/>
          <w:lang w:val="uk-UA" w:eastAsia="ru-RU"/>
        </w:rPr>
      </w:pPr>
      <w:r w:rsidRPr="003041A8">
        <w:rPr>
          <w:rFonts w:ascii="Times New Roman" w:hAnsi="Times New Roman" w:cs="Times New Roman"/>
          <w:sz w:val="28"/>
          <w:szCs w:val="28"/>
          <w:lang w:val="uk-UA" w:eastAsia="ru-RU"/>
        </w:rPr>
        <w:t>А. Працюючий на неповне окислення органічних забруднень.</w:t>
      </w:r>
    </w:p>
    <w:p w14:paraId="4DFB34FA" w14:textId="77777777" w:rsidR="00C5433E" w:rsidRPr="003041A8" w:rsidRDefault="00C5433E" w:rsidP="00C5433E">
      <w:pPr>
        <w:pStyle w:val="aa"/>
        <w:spacing w:line="360" w:lineRule="auto"/>
        <w:ind w:firstLine="709"/>
        <w:jc w:val="both"/>
        <w:rPr>
          <w:rFonts w:ascii="Times New Roman" w:hAnsi="Times New Roman" w:cs="Times New Roman"/>
          <w:sz w:val="28"/>
          <w:szCs w:val="28"/>
          <w:lang w:val="uk-UA" w:eastAsia="ru-RU"/>
        </w:rPr>
      </w:pPr>
      <w:r w:rsidRPr="003041A8">
        <w:rPr>
          <w:rFonts w:ascii="Times New Roman" w:hAnsi="Times New Roman" w:cs="Times New Roman"/>
          <w:sz w:val="28"/>
          <w:szCs w:val="28"/>
          <w:lang w:val="uk-UA" w:eastAsia="ru-RU"/>
        </w:rPr>
        <w:t>Б. Повне окислення.</w:t>
      </w:r>
    </w:p>
    <w:p w14:paraId="392C48E4" w14:textId="77777777" w:rsidR="00C5433E" w:rsidRPr="003041A8" w:rsidRDefault="00C5433E" w:rsidP="00C5433E">
      <w:pPr>
        <w:pStyle w:val="aa"/>
        <w:spacing w:line="360" w:lineRule="auto"/>
        <w:ind w:firstLine="709"/>
        <w:jc w:val="both"/>
        <w:rPr>
          <w:rFonts w:ascii="Times New Roman" w:hAnsi="Times New Roman" w:cs="Times New Roman"/>
          <w:sz w:val="28"/>
          <w:szCs w:val="28"/>
          <w:lang w:val="uk-UA" w:eastAsia="ru-RU"/>
        </w:rPr>
      </w:pPr>
      <w:r w:rsidRPr="003041A8">
        <w:rPr>
          <w:rFonts w:ascii="Times New Roman" w:hAnsi="Times New Roman" w:cs="Times New Roman"/>
          <w:sz w:val="28"/>
          <w:szCs w:val="28"/>
          <w:lang w:val="uk-UA" w:eastAsia="ru-RU"/>
        </w:rPr>
        <w:t>В. Повне окислення з подальшою нитрификацією (застосовується на очисних спорудах).</w:t>
      </w:r>
    </w:p>
    <w:p w14:paraId="72F52625" w14:textId="5DCBD120" w:rsidR="00C5433E" w:rsidRPr="003041A8" w:rsidRDefault="00C5433E" w:rsidP="00C5433E">
      <w:pPr>
        <w:pStyle w:val="aa"/>
        <w:spacing w:line="360" w:lineRule="auto"/>
        <w:ind w:firstLine="709"/>
        <w:jc w:val="both"/>
        <w:rPr>
          <w:rFonts w:ascii="Times New Roman" w:hAnsi="Times New Roman" w:cs="Times New Roman"/>
          <w:sz w:val="28"/>
          <w:szCs w:val="28"/>
          <w:lang w:val="uk-UA" w:eastAsia="ru-RU"/>
        </w:rPr>
      </w:pPr>
      <w:r w:rsidRPr="003041A8">
        <w:rPr>
          <w:rFonts w:ascii="Times New Roman" w:hAnsi="Times New Roman" w:cs="Times New Roman"/>
          <w:sz w:val="28"/>
          <w:szCs w:val="28"/>
          <w:lang w:val="uk-UA" w:eastAsia="ru-RU"/>
        </w:rPr>
        <w:t>Споруди біологічного очищення, що працюють в режимі неповного окислення, як правило, мають високі питомі навантаження (400–600 міліграм Б</w:t>
      </w:r>
      <w:r w:rsidR="00F212E7">
        <w:rPr>
          <w:rFonts w:ascii="Times New Roman" w:hAnsi="Times New Roman" w:cs="Times New Roman"/>
          <w:sz w:val="28"/>
          <w:szCs w:val="28"/>
          <w:lang w:val="uk-UA" w:eastAsia="ru-RU"/>
        </w:rPr>
        <w:t>С</w:t>
      </w:r>
      <w:r w:rsidRPr="003041A8">
        <w:rPr>
          <w:rFonts w:ascii="Times New Roman" w:hAnsi="Times New Roman" w:cs="Times New Roman"/>
          <w:sz w:val="28"/>
          <w:szCs w:val="28"/>
          <w:lang w:val="uk-UA" w:eastAsia="ru-RU"/>
        </w:rPr>
        <w:t>К на грам активного мула). При цьому формується біоценоз з бідною видовою різноманітністю (5–13 видів) простих і чисельним переважанням окр</w:t>
      </w:r>
      <w:r w:rsidR="00550A3C" w:rsidRPr="003041A8">
        <w:rPr>
          <w:rFonts w:ascii="Times New Roman" w:hAnsi="Times New Roman" w:cs="Times New Roman"/>
          <w:sz w:val="28"/>
          <w:szCs w:val="28"/>
          <w:lang w:val="uk-UA" w:eastAsia="ru-RU"/>
        </w:rPr>
        <w:t>емих груп, таких як жгутиконосці</w:t>
      </w:r>
      <w:r w:rsidRPr="003041A8">
        <w:rPr>
          <w:rFonts w:ascii="Times New Roman" w:hAnsi="Times New Roman" w:cs="Times New Roman"/>
          <w:sz w:val="28"/>
          <w:szCs w:val="28"/>
          <w:lang w:val="uk-UA" w:eastAsia="ru-RU"/>
        </w:rPr>
        <w:t xml:space="preserve">, амеби, раковин, нитчасті бактерії, крупні </w:t>
      </w:r>
      <w:r w:rsidR="00550A3C" w:rsidRPr="003041A8">
        <w:rPr>
          <w:rFonts w:ascii="Times New Roman" w:hAnsi="Times New Roman" w:cs="Times New Roman"/>
          <w:sz w:val="28"/>
          <w:szCs w:val="28"/>
          <w:lang w:val="uk-UA" w:eastAsia="ru-RU"/>
        </w:rPr>
        <w:t xml:space="preserve">вільноплавваючі </w:t>
      </w:r>
      <w:r w:rsidRPr="003041A8">
        <w:rPr>
          <w:rFonts w:ascii="Times New Roman" w:hAnsi="Times New Roman" w:cs="Times New Roman"/>
          <w:sz w:val="28"/>
          <w:szCs w:val="28"/>
          <w:lang w:val="uk-UA" w:eastAsia="ru-RU"/>
        </w:rPr>
        <w:t>інфузорії, "бентосні" амеби раковин, дрібні корненожки</w:t>
      </w:r>
      <w:r w:rsidR="003041A8" w:rsidRPr="003041A8">
        <w:rPr>
          <w:rFonts w:ascii="Times New Roman" w:hAnsi="Times New Roman" w:cs="Times New Roman"/>
          <w:sz w:val="28"/>
          <w:szCs w:val="28"/>
          <w:lang w:val="uk-UA" w:eastAsia="ru-RU"/>
        </w:rPr>
        <w:t xml:space="preserve"> [</w:t>
      </w:r>
      <w:r w:rsidR="003041A8" w:rsidRPr="003041A8">
        <w:rPr>
          <w:rFonts w:ascii="Times New Roman" w:hAnsi="Times New Roman" w:cs="Times New Roman"/>
          <w:sz w:val="28"/>
          <w:szCs w:val="28"/>
          <w:highlight w:val="yellow"/>
          <w:lang w:val="uk-UA" w:eastAsia="ru-RU"/>
        </w:rPr>
        <w:t>6</w:t>
      </w:r>
      <w:r w:rsidR="003041A8" w:rsidRPr="003041A8">
        <w:rPr>
          <w:rFonts w:ascii="Times New Roman" w:hAnsi="Times New Roman" w:cs="Times New Roman"/>
          <w:sz w:val="28"/>
          <w:szCs w:val="28"/>
          <w:lang w:val="uk-UA" w:eastAsia="ru-RU"/>
        </w:rPr>
        <w:t>]</w:t>
      </w:r>
      <w:r w:rsidRPr="003041A8">
        <w:rPr>
          <w:rFonts w:ascii="Times New Roman" w:hAnsi="Times New Roman" w:cs="Times New Roman"/>
          <w:sz w:val="28"/>
          <w:szCs w:val="28"/>
          <w:lang w:val="uk-UA" w:eastAsia="ru-RU"/>
        </w:rPr>
        <w:t>.</w:t>
      </w:r>
    </w:p>
    <w:p w14:paraId="41C5590B" w14:textId="0B4D5254" w:rsidR="00C5433E" w:rsidRPr="003041A8" w:rsidRDefault="00C5433E" w:rsidP="00C5433E">
      <w:pPr>
        <w:pStyle w:val="aa"/>
        <w:spacing w:line="360" w:lineRule="auto"/>
        <w:ind w:firstLine="709"/>
        <w:jc w:val="both"/>
        <w:rPr>
          <w:rFonts w:ascii="Times New Roman" w:hAnsi="Times New Roman" w:cs="Times New Roman"/>
          <w:sz w:val="28"/>
          <w:szCs w:val="28"/>
          <w:lang w:val="uk-UA" w:eastAsia="ru-RU"/>
        </w:rPr>
      </w:pPr>
      <w:r w:rsidRPr="003041A8">
        <w:rPr>
          <w:rFonts w:ascii="Times New Roman" w:hAnsi="Times New Roman" w:cs="Times New Roman"/>
          <w:sz w:val="28"/>
          <w:szCs w:val="28"/>
          <w:lang w:val="uk-UA" w:eastAsia="ru-RU"/>
        </w:rPr>
        <w:t>При понижених навантаженнях на мул до 250–300 міліграм/г, забезпечується повне окислення розчинених органічних речовин. Такі споруди звичайно очищають стічні води змішаного складу (побутові і виробничі).</w:t>
      </w:r>
      <w:r w:rsidR="00934B64" w:rsidRPr="003041A8">
        <w:rPr>
          <w:rFonts w:ascii="Times New Roman" w:hAnsi="Times New Roman" w:cs="Times New Roman"/>
          <w:sz w:val="28"/>
          <w:szCs w:val="28"/>
          <w:lang w:val="uk-UA" w:eastAsia="ru-RU"/>
        </w:rPr>
        <w:t xml:space="preserve"> </w:t>
      </w:r>
      <w:r w:rsidRPr="003041A8">
        <w:rPr>
          <w:rFonts w:ascii="Times New Roman" w:hAnsi="Times New Roman" w:cs="Times New Roman"/>
          <w:sz w:val="28"/>
          <w:szCs w:val="28"/>
          <w:lang w:val="uk-UA" w:eastAsia="ru-RU"/>
        </w:rPr>
        <w:t>Неоднорідне, багатокомпонентне забруднення середовища незаселеного дає можливість організмам мула придбати і зберігати необхідний рівень пристосованості в широкому спектрі безперервно змінних умов. Біоценози на таких очисних спорудах різноманітні по видах, динамічні, рухомі і чутливо реагують на зовнішню дію. При нормально протікаючому процесі очищення в них відсутні чисельно домінуючі види або таке домінування мінімально.</w:t>
      </w:r>
    </w:p>
    <w:p w14:paraId="4AF5E1B9" w14:textId="2AFB7D11" w:rsidR="00C5433E" w:rsidRPr="003041A8" w:rsidRDefault="00C5433E" w:rsidP="00C5433E">
      <w:pPr>
        <w:pStyle w:val="aa"/>
        <w:spacing w:line="360" w:lineRule="auto"/>
        <w:ind w:firstLine="709"/>
        <w:jc w:val="both"/>
        <w:rPr>
          <w:rFonts w:ascii="Times New Roman" w:hAnsi="Times New Roman" w:cs="Times New Roman"/>
          <w:sz w:val="28"/>
          <w:szCs w:val="28"/>
          <w:lang w:val="uk-UA" w:eastAsia="ru-RU"/>
        </w:rPr>
      </w:pPr>
      <w:r w:rsidRPr="003041A8">
        <w:rPr>
          <w:rFonts w:ascii="Times New Roman" w:hAnsi="Times New Roman" w:cs="Times New Roman"/>
          <w:sz w:val="28"/>
          <w:szCs w:val="28"/>
          <w:lang w:val="uk-UA" w:eastAsia="ru-RU"/>
        </w:rPr>
        <w:t>При питомих навантаженнях 80–150 міліграм/г забезпечується повне окислення і нитриф</w:t>
      </w:r>
      <w:r w:rsidR="00550A3C" w:rsidRPr="003041A8">
        <w:rPr>
          <w:rFonts w:ascii="Times New Roman" w:hAnsi="Times New Roman" w:cs="Times New Roman"/>
          <w:sz w:val="28"/>
          <w:szCs w:val="28"/>
          <w:lang w:val="uk-UA" w:eastAsia="ru-RU"/>
        </w:rPr>
        <w:t>і</w:t>
      </w:r>
      <w:r w:rsidRPr="003041A8">
        <w:rPr>
          <w:rFonts w:ascii="Times New Roman" w:hAnsi="Times New Roman" w:cs="Times New Roman"/>
          <w:sz w:val="28"/>
          <w:szCs w:val="28"/>
          <w:lang w:val="uk-UA" w:eastAsia="ru-RU"/>
        </w:rPr>
        <w:t>кац</w:t>
      </w:r>
      <w:r w:rsidR="00550A3C" w:rsidRPr="003041A8">
        <w:rPr>
          <w:rFonts w:ascii="Times New Roman" w:hAnsi="Times New Roman" w:cs="Times New Roman"/>
          <w:sz w:val="28"/>
          <w:szCs w:val="28"/>
          <w:lang w:val="uk-UA" w:eastAsia="ru-RU"/>
        </w:rPr>
        <w:t>і</w:t>
      </w:r>
      <w:r w:rsidRPr="003041A8">
        <w:rPr>
          <w:rFonts w:ascii="Times New Roman" w:hAnsi="Times New Roman" w:cs="Times New Roman"/>
          <w:sz w:val="28"/>
          <w:szCs w:val="28"/>
          <w:lang w:val="uk-UA" w:eastAsia="ru-RU"/>
        </w:rPr>
        <w:t xml:space="preserve">я </w:t>
      </w:r>
      <w:r w:rsidR="00550A3C" w:rsidRPr="003041A8">
        <w:rPr>
          <w:rFonts w:ascii="Times New Roman" w:hAnsi="Times New Roman" w:cs="Times New Roman"/>
          <w:sz w:val="28"/>
          <w:szCs w:val="28"/>
          <w:lang w:val="uk-UA" w:eastAsia="ru-RU"/>
        </w:rPr>
        <w:t>азотовмісних</w:t>
      </w:r>
      <w:r w:rsidRPr="003041A8">
        <w:rPr>
          <w:rFonts w:ascii="Times New Roman" w:hAnsi="Times New Roman" w:cs="Times New Roman"/>
          <w:sz w:val="28"/>
          <w:szCs w:val="28"/>
          <w:lang w:val="uk-UA" w:eastAsia="ru-RU"/>
        </w:rPr>
        <w:t xml:space="preserve"> забруднень. При повному окисленні розчинених органічних речовин, що поступають на очищення, непорушеному балансі їх сорбції і окисленні, низьких навантаженнях на активний мул і розвиненому процесі н</w:t>
      </w:r>
      <w:r w:rsidR="00550A3C" w:rsidRPr="003041A8">
        <w:rPr>
          <w:rFonts w:ascii="Times New Roman" w:hAnsi="Times New Roman" w:cs="Times New Roman"/>
          <w:sz w:val="28"/>
          <w:szCs w:val="28"/>
          <w:lang w:val="uk-UA" w:eastAsia="ru-RU"/>
        </w:rPr>
        <w:t>і</w:t>
      </w:r>
      <w:r w:rsidRPr="003041A8">
        <w:rPr>
          <w:rFonts w:ascii="Times New Roman" w:hAnsi="Times New Roman" w:cs="Times New Roman"/>
          <w:sz w:val="28"/>
          <w:szCs w:val="28"/>
          <w:lang w:val="uk-UA" w:eastAsia="ru-RU"/>
        </w:rPr>
        <w:t>триф</w:t>
      </w:r>
      <w:r w:rsidR="00550A3C" w:rsidRPr="003041A8">
        <w:rPr>
          <w:rFonts w:ascii="Times New Roman" w:hAnsi="Times New Roman" w:cs="Times New Roman"/>
          <w:sz w:val="28"/>
          <w:szCs w:val="28"/>
          <w:lang w:val="uk-UA" w:eastAsia="ru-RU"/>
        </w:rPr>
        <w:t>і</w:t>
      </w:r>
      <w:r w:rsidRPr="003041A8">
        <w:rPr>
          <w:rFonts w:ascii="Times New Roman" w:hAnsi="Times New Roman" w:cs="Times New Roman"/>
          <w:sz w:val="28"/>
          <w:szCs w:val="28"/>
          <w:lang w:val="uk-UA" w:eastAsia="ru-RU"/>
        </w:rPr>
        <w:t>кац</w:t>
      </w:r>
      <w:r w:rsidR="00550A3C" w:rsidRPr="003041A8">
        <w:rPr>
          <w:rFonts w:ascii="Times New Roman" w:hAnsi="Times New Roman" w:cs="Times New Roman"/>
          <w:sz w:val="28"/>
          <w:szCs w:val="28"/>
          <w:lang w:val="uk-UA" w:eastAsia="ru-RU"/>
        </w:rPr>
        <w:t>ії</w:t>
      </w:r>
      <w:r w:rsidRPr="003041A8">
        <w:rPr>
          <w:rFonts w:ascii="Times New Roman" w:hAnsi="Times New Roman" w:cs="Times New Roman"/>
          <w:sz w:val="28"/>
          <w:szCs w:val="28"/>
          <w:lang w:val="uk-UA" w:eastAsia="ru-RU"/>
        </w:rPr>
        <w:t xml:space="preserve"> формується найбільш екологічно довершений біоценоз – </w:t>
      </w:r>
      <w:r w:rsidR="00550A3C" w:rsidRPr="003041A8">
        <w:rPr>
          <w:rFonts w:ascii="Times New Roman" w:hAnsi="Times New Roman" w:cs="Times New Roman"/>
          <w:sz w:val="28"/>
          <w:szCs w:val="28"/>
          <w:lang w:val="uk-UA" w:eastAsia="ru-RU"/>
        </w:rPr>
        <w:t>нітрифікуючий</w:t>
      </w:r>
      <w:r w:rsidRPr="003041A8">
        <w:rPr>
          <w:rFonts w:ascii="Times New Roman" w:hAnsi="Times New Roman" w:cs="Times New Roman"/>
          <w:sz w:val="28"/>
          <w:szCs w:val="28"/>
          <w:lang w:val="uk-UA" w:eastAsia="ru-RU"/>
        </w:rPr>
        <w:t xml:space="preserve"> активний мул. </w:t>
      </w:r>
      <w:r w:rsidR="00550A3C" w:rsidRPr="003041A8">
        <w:rPr>
          <w:rFonts w:ascii="Times New Roman" w:hAnsi="Times New Roman" w:cs="Times New Roman"/>
          <w:sz w:val="28"/>
          <w:szCs w:val="28"/>
          <w:lang w:val="uk-UA" w:eastAsia="ru-RU"/>
        </w:rPr>
        <w:t>Нітрифікуючи</w:t>
      </w:r>
      <w:r w:rsidRPr="003041A8">
        <w:rPr>
          <w:rFonts w:ascii="Times New Roman" w:hAnsi="Times New Roman" w:cs="Times New Roman"/>
          <w:sz w:val="28"/>
          <w:szCs w:val="28"/>
          <w:lang w:val="uk-UA" w:eastAsia="ru-RU"/>
        </w:rPr>
        <w:t xml:space="preserve"> пластівці мула крупні, </w:t>
      </w:r>
      <w:r w:rsidRPr="003041A8">
        <w:rPr>
          <w:rFonts w:ascii="Times New Roman" w:hAnsi="Times New Roman" w:cs="Times New Roman"/>
          <w:sz w:val="28"/>
          <w:szCs w:val="28"/>
          <w:lang w:val="uk-UA" w:eastAsia="ru-RU"/>
        </w:rPr>
        <w:lastRenderedPageBreak/>
        <w:t>компактні, добре осідаючі, наповнені бульбашками газу, спостерігається мимовільна флотація мула, викликана процесами денитриф</w:t>
      </w:r>
      <w:r w:rsidR="00550A3C" w:rsidRPr="003041A8">
        <w:rPr>
          <w:rFonts w:ascii="Times New Roman" w:hAnsi="Times New Roman" w:cs="Times New Roman"/>
          <w:sz w:val="28"/>
          <w:szCs w:val="28"/>
          <w:lang w:val="uk-UA" w:eastAsia="ru-RU"/>
        </w:rPr>
        <w:t>і</w:t>
      </w:r>
      <w:r w:rsidRPr="003041A8">
        <w:rPr>
          <w:rFonts w:ascii="Times New Roman" w:hAnsi="Times New Roman" w:cs="Times New Roman"/>
          <w:sz w:val="28"/>
          <w:szCs w:val="28"/>
          <w:lang w:val="uk-UA" w:eastAsia="ru-RU"/>
        </w:rPr>
        <w:t>кац</w:t>
      </w:r>
      <w:r w:rsidR="00550A3C" w:rsidRPr="003041A8">
        <w:rPr>
          <w:rFonts w:ascii="Times New Roman" w:hAnsi="Times New Roman" w:cs="Times New Roman"/>
          <w:sz w:val="28"/>
          <w:szCs w:val="28"/>
          <w:lang w:val="uk-UA" w:eastAsia="ru-RU"/>
        </w:rPr>
        <w:t>ії</w:t>
      </w:r>
      <w:r w:rsidRPr="003041A8">
        <w:rPr>
          <w:rFonts w:ascii="Times New Roman" w:hAnsi="Times New Roman" w:cs="Times New Roman"/>
          <w:sz w:val="28"/>
          <w:szCs w:val="28"/>
          <w:lang w:val="uk-UA" w:eastAsia="ru-RU"/>
        </w:rPr>
        <w:t>. Процес денитриф</w:t>
      </w:r>
      <w:r w:rsidR="00550A3C" w:rsidRPr="003041A8">
        <w:rPr>
          <w:rFonts w:ascii="Times New Roman" w:hAnsi="Times New Roman" w:cs="Times New Roman"/>
          <w:sz w:val="28"/>
          <w:szCs w:val="28"/>
          <w:lang w:val="uk-UA" w:eastAsia="ru-RU"/>
        </w:rPr>
        <w:t>і</w:t>
      </w:r>
      <w:r w:rsidRPr="003041A8">
        <w:rPr>
          <w:rFonts w:ascii="Times New Roman" w:hAnsi="Times New Roman" w:cs="Times New Roman"/>
          <w:sz w:val="28"/>
          <w:szCs w:val="28"/>
          <w:lang w:val="uk-UA" w:eastAsia="ru-RU"/>
        </w:rPr>
        <w:t>кац</w:t>
      </w:r>
      <w:r w:rsidR="00550A3C" w:rsidRPr="003041A8">
        <w:rPr>
          <w:rFonts w:ascii="Times New Roman" w:hAnsi="Times New Roman" w:cs="Times New Roman"/>
          <w:sz w:val="28"/>
          <w:szCs w:val="28"/>
          <w:lang w:val="uk-UA" w:eastAsia="ru-RU"/>
        </w:rPr>
        <w:t>ії</w:t>
      </w:r>
      <w:r w:rsidRPr="003041A8">
        <w:rPr>
          <w:rFonts w:ascii="Times New Roman" w:hAnsi="Times New Roman" w:cs="Times New Roman"/>
          <w:sz w:val="28"/>
          <w:szCs w:val="28"/>
          <w:lang w:val="uk-UA" w:eastAsia="ru-RU"/>
        </w:rPr>
        <w:t>, що протікає у вторинних відстійниках, може погіршувати якість очищеної води за рахунок надмірного винесення активного мула, особливо в теплу пору року.</w:t>
      </w:r>
    </w:p>
    <w:p w14:paraId="55E1512B" w14:textId="49D9822A" w:rsidR="00C5433E" w:rsidRPr="003041A8" w:rsidRDefault="00C5433E" w:rsidP="00C5433E">
      <w:pPr>
        <w:pStyle w:val="aa"/>
        <w:spacing w:line="360" w:lineRule="auto"/>
        <w:ind w:firstLine="709"/>
        <w:jc w:val="both"/>
        <w:rPr>
          <w:rFonts w:ascii="Times New Roman" w:hAnsi="Times New Roman" w:cs="Times New Roman"/>
          <w:sz w:val="28"/>
          <w:szCs w:val="28"/>
          <w:lang w:val="uk-UA" w:eastAsia="ru-RU"/>
        </w:rPr>
      </w:pPr>
      <w:r w:rsidRPr="003041A8">
        <w:rPr>
          <w:rFonts w:ascii="Times New Roman" w:hAnsi="Times New Roman" w:cs="Times New Roman"/>
          <w:sz w:val="28"/>
          <w:szCs w:val="28"/>
          <w:lang w:val="uk-UA" w:eastAsia="ru-RU"/>
        </w:rPr>
        <w:t>Біоценоз нітрифікуючого активного мула характеризується, в цілому, найбільш складною екологічною структурою з високою таксономічною різноманітністю (до 45 видів простих) без чисельного переважання різних видів. Нитчасті бактерії, дрібні безбарвні жгутиконосц</w:t>
      </w:r>
      <w:r w:rsidR="00550A3C" w:rsidRPr="003041A8">
        <w:rPr>
          <w:rFonts w:ascii="Times New Roman" w:hAnsi="Times New Roman" w:cs="Times New Roman"/>
          <w:sz w:val="28"/>
          <w:szCs w:val="28"/>
          <w:lang w:val="uk-UA" w:eastAsia="ru-RU"/>
        </w:rPr>
        <w:t>і</w:t>
      </w:r>
      <w:r w:rsidRPr="003041A8">
        <w:rPr>
          <w:rFonts w:ascii="Times New Roman" w:hAnsi="Times New Roman" w:cs="Times New Roman"/>
          <w:sz w:val="28"/>
          <w:szCs w:val="28"/>
          <w:lang w:val="uk-UA" w:eastAsia="ru-RU"/>
        </w:rPr>
        <w:t>, дрібні форми як голих, так і раковин амеб практично повністю витісняються з біоценозу або їх чисельність мінімальна. З інфузорій переважають брюхоресничн</w:t>
      </w:r>
      <w:r w:rsidR="00550A3C" w:rsidRPr="003041A8">
        <w:rPr>
          <w:rFonts w:ascii="Times New Roman" w:hAnsi="Times New Roman" w:cs="Times New Roman"/>
          <w:sz w:val="28"/>
          <w:szCs w:val="28"/>
          <w:lang w:val="uk-UA" w:eastAsia="ru-RU"/>
        </w:rPr>
        <w:t>і</w:t>
      </w:r>
      <w:r w:rsidRPr="003041A8">
        <w:rPr>
          <w:rFonts w:ascii="Times New Roman" w:hAnsi="Times New Roman" w:cs="Times New Roman"/>
          <w:sz w:val="28"/>
          <w:szCs w:val="28"/>
          <w:lang w:val="uk-UA" w:eastAsia="ru-RU"/>
        </w:rPr>
        <w:t xml:space="preserve"> і прикріплені форми, життєдіяльність яких тісно пов’язана з добре сформованими, флокул</w:t>
      </w:r>
      <w:r w:rsidR="00550A3C" w:rsidRPr="003041A8">
        <w:rPr>
          <w:rFonts w:ascii="Times New Roman" w:hAnsi="Times New Roman" w:cs="Times New Roman"/>
          <w:sz w:val="28"/>
          <w:szCs w:val="28"/>
          <w:lang w:val="uk-UA" w:eastAsia="ru-RU"/>
        </w:rPr>
        <w:t>і</w:t>
      </w:r>
      <w:r w:rsidRPr="003041A8">
        <w:rPr>
          <w:rFonts w:ascii="Times New Roman" w:hAnsi="Times New Roman" w:cs="Times New Roman"/>
          <w:sz w:val="28"/>
          <w:szCs w:val="28"/>
          <w:lang w:val="uk-UA" w:eastAsia="ru-RU"/>
        </w:rPr>
        <w:t>рован</w:t>
      </w:r>
      <w:r w:rsidR="00550A3C" w:rsidRPr="003041A8">
        <w:rPr>
          <w:rFonts w:ascii="Times New Roman" w:hAnsi="Times New Roman" w:cs="Times New Roman"/>
          <w:sz w:val="28"/>
          <w:szCs w:val="28"/>
          <w:lang w:val="uk-UA" w:eastAsia="ru-RU"/>
        </w:rPr>
        <w:t>и</w:t>
      </w:r>
      <w:r w:rsidRPr="003041A8">
        <w:rPr>
          <w:rFonts w:ascii="Times New Roman" w:hAnsi="Times New Roman" w:cs="Times New Roman"/>
          <w:sz w:val="28"/>
          <w:szCs w:val="28"/>
          <w:lang w:val="uk-UA" w:eastAsia="ru-RU"/>
        </w:rPr>
        <w:t>ми пластівцями активного мула. Присутні представники вищої ланки – хижаки, що позитивно впливає на ступінь очищення води від органічних забруднюючих речовин за рахунок підвищення інтенсивності обміну. У нітрифікуючому мулі завжди присутні (не досягаючи масового розвитку) хижі коловертки,</w:t>
      </w:r>
      <w:r w:rsidR="00934B64" w:rsidRPr="003041A8">
        <w:rPr>
          <w:rFonts w:ascii="Times New Roman" w:hAnsi="Times New Roman" w:cs="Times New Roman"/>
          <w:sz w:val="28"/>
          <w:szCs w:val="28"/>
          <w:lang w:val="uk-UA" w:eastAsia="ru-RU"/>
        </w:rPr>
        <w:t xml:space="preserve"> </w:t>
      </w:r>
      <w:r w:rsidRPr="003041A8">
        <w:rPr>
          <w:rFonts w:ascii="Times New Roman" w:hAnsi="Times New Roman" w:cs="Times New Roman"/>
          <w:sz w:val="28"/>
          <w:szCs w:val="28"/>
          <w:lang w:val="uk-UA" w:eastAsia="ru-RU"/>
        </w:rPr>
        <w:t>що смокчуть інфузорії, хижі гриби і черв’яки роду Chaetogaster. Періодично зустрічаються тихоходки.</w:t>
      </w:r>
    </w:p>
    <w:p w14:paraId="3FF3CC17" w14:textId="100D0AD1" w:rsidR="00C5433E" w:rsidRPr="003041A8" w:rsidRDefault="00C5433E" w:rsidP="00C5433E">
      <w:pPr>
        <w:pStyle w:val="aa"/>
        <w:spacing w:line="360" w:lineRule="auto"/>
        <w:ind w:firstLine="709"/>
        <w:jc w:val="both"/>
        <w:rPr>
          <w:rFonts w:ascii="Times New Roman" w:hAnsi="Times New Roman" w:cs="Times New Roman"/>
          <w:sz w:val="28"/>
          <w:szCs w:val="28"/>
          <w:lang w:val="uk-UA" w:eastAsia="ru-RU"/>
        </w:rPr>
      </w:pPr>
      <w:r w:rsidRPr="003041A8">
        <w:rPr>
          <w:rFonts w:ascii="Times New Roman" w:hAnsi="Times New Roman" w:cs="Times New Roman"/>
          <w:sz w:val="28"/>
          <w:szCs w:val="28"/>
          <w:lang w:val="uk-UA" w:eastAsia="ru-RU"/>
        </w:rPr>
        <w:t xml:space="preserve">В цілому, в </w:t>
      </w:r>
      <w:r w:rsidR="004E4979" w:rsidRPr="003041A8">
        <w:rPr>
          <w:rFonts w:ascii="Times New Roman" w:hAnsi="Times New Roman" w:cs="Times New Roman"/>
          <w:sz w:val="28"/>
          <w:szCs w:val="28"/>
          <w:lang w:val="uk-UA" w:eastAsia="ru-RU"/>
        </w:rPr>
        <w:t>низьконавантажуючих</w:t>
      </w:r>
      <w:r w:rsidRPr="003041A8">
        <w:rPr>
          <w:rFonts w:ascii="Times New Roman" w:hAnsi="Times New Roman" w:cs="Times New Roman"/>
          <w:sz w:val="28"/>
          <w:szCs w:val="28"/>
          <w:lang w:val="uk-UA" w:eastAsia="ru-RU"/>
        </w:rPr>
        <w:t xml:space="preserve"> </w:t>
      </w:r>
      <w:r w:rsidR="004E4979" w:rsidRPr="003041A8">
        <w:rPr>
          <w:rFonts w:ascii="Times New Roman" w:hAnsi="Times New Roman" w:cs="Times New Roman"/>
          <w:sz w:val="28"/>
          <w:szCs w:val="28"/>
          <w:lang w:val="uk-UA" w:eastAsia="ru-RU"/>
        </w:rPr>
        <w:t>і</w:t>
      </w:r>
      <w:r w:rsidRPr="003041A8">
        <w:rPr>
          <w:rFonts w:ascii="Times New Roman" w:hAnsi="Times New Roman" w:cs="Times New Roman"/>
          <w:sz w:val="28"/>
          <w:szCs w:val="28"/>
          <w:lang w:val="uk-UA" w:eastAsia="ru-RU"/>
        </w:rPr>
        <w:t>лах, за рахунок багатого видообраз</w:t>
      </w:r>
      <w:r w:rsidR="004E4979" w:rsidRPr="003041A8">
        <w:rPr>
          <w:rFonts w:ascii="Times New Roman" w:hAnsi="Times New Roman" w:cs="Times New Roman"/>
          <w:sz w:val="28"/>
          <w:szCs w:val="28"/>
          <w:lang w:val="uk-UA" w:eastAsia="ru-RU"/>
        </w:rPr>
        <w:t>у</w:t>
      </w:r>
      <w:r w:rsidRPr="003041A8">
        <w:rPr>
          <w:rFonts w:ascii="Times New Roman" w:hAnsi="Times New Roman" w:cs="Times New Roman"/>
          <w:sz w:val="28"/>
          <w:szCs w:val="28"/>
          <w:lang w:val="uk-UA" w:eastAsia="ru-RU"/>
        </w:rPr>
        <w:t>, розширюється можливість мула адекватно реагувати на несприятливі дії і збільшується його здатність підтримувати ефективну і стійку якість очищення. При дії концентрованих виробничих стічних вод біоценоз стійко зберігає свою структурну цілісність і задовільний рівень ферментативного окислення. Руйнування стабільності і здатності до швидкого відновлення у такого біоценозу можливо тільки при надзвичайній дії: в результаті різкого зростання питомого навантаження на активний мул, дії сильно токсичних (при аварійних скиданнях) стічних вод, недоліку і дисбалансі живильних речовин.</w:t>
      </w:r>
    </w:p>
    <w:p w14:paraId="06E976A9" w14:textId="192D2081" w:rsidR="00C5433E" w:rsidRPr="003041A8" w:rsidRDefault="00C5433E" w:rsidP="00C5433E">
      <w:pPr>
        <w:pStyle w:val="aa"/>
        <w:spacing w:line="360" w:lineRule="auto"/>
        <w:ind w:firstLine="709"/>
        <w:jc w:val="both"/>
        <w:rPr>
          <w:rFonts w:ascii="Times New Roman" w:hAnsi="Times New Roman" w:cs="Times New Roman"/>
          <w:sz w:val="28"/>
          <w:szCs w:val="28"/>
          <w:lang w:val="uk-UA" w:eastAsia="ru-RU"/>
        </w:rPr>
      </w:pPr>
      <w:r w:rsidRPr="003041A8">
        <w:rPr>
          <w:rFonts w:ascii="Times New Roman" w:hAnsi="Times New Roman" w:cs="Times New Roman"/>
          <w:sz w:val="28"/>
          <w:szCs w:val="28"/>
          <w:lang w:val="uk-UA" w:eastAsia="ru-RU"/>
        </w:rPr>
        <w:t xml:space="preserve">В умовах стійких навантажень на активний мул за відсутності токсичних домішок в стічних водах, що поступають на очищення, значна частина мікробної </w:t>
      </w:r>
      <w:r w:rsidRPr="003041A8">
        <w:rPr>
          <w:rFonts w:ascii="Times New Roman" w:hAnsi="Times New Roman" w:cs="Times New Roman"/>
          <w:sz w:val="28"/>
          <w:szCs w:val="28"/>
          <w:lang w:val="uk-UA" w:eastAsia="ru-RU"/>
        </w:rPr>
        <w:lastRenderedPageBreak/>
        <w:t>популяції пов’язана з виляском активного мула. Пластівці мула крупні, компактні, добре флокулирующие. У біоценозі зростає чисельність організмів, безпосередньо пов’язаних з пластівцями, – повзаючих брюхоресничн</w:t>
      </w:r>
      <w:r w:rsidR="004E4979" w:rsidRPr="003041A8">
        <w:rPr>
          <w:rFonts w:ascii="Times New Roman" w:hAnsi="Times New Roman" w:cs="Times New Roman"/>
          <w:sz w:val="28"/>
          <w:szCs w:val="28"/>
          <w:lang w:val="uk-UA" w:eastAsia="ru-RU"/>
        </w:rPr>
        <w:t>и</w:t>
      </w:r>
      <w:r w:rsidRPr="003041A8">
        <w:rPr>
          <w:rFonts w:ascii="Times New Roman" w:hAnsi="Times New Roman" w:cs="Times New Roman"/>
          <w:sz w:val="28"/>
          <w:szCs w:val="28"/>
          <w:lang w:val="uk-UA" w:eastAsia="ru-RU"/>
        </w:rPr>
        <w:t>х інфузорій, прикріплених інфузорій, нематод, коловерток і т.д.</w:t>
      </w:r>
    </w:p>
    <w:p w14:paraId="4579DEE0" w14:textId="58ABE089" w:rsidR="00C5433E" w:rsidRPr="003041A8" w:rsidRDefault="00C5433E" w:rsidP="00C5433E">
      <w:pPr>
        <w:pStyle w:val="aa"/>
        <w:spacing w:line="360" w:lineRule="auto"/>
        <w:ind w:firstLine="709"/>
        <w:jc w:val="both"/>
        <w:rPr>
          <w:rFonts w:ascii="Times New Roman" w:hAnsi="Times New Roman" w:cs="Times New Roman"/>
          <w:sz w:val="28"/>
          <w:szCs w:val="28"/>
          <w:lang w:val="uk-UA" w:eastAsia="ru-RU"/>
        </w:rPr>
      </w:pPr>
      <w:r w:rsidRPr="003041A8">
        <w:rPr>
          <w:rFonts w:ascii="Times New Roman" w:hAnsi="Times New Roman" w:cs="Times New Roman"/>
          <w:sz w:val="28"/>
          <w:szCs w:val="28"/>
          <w:lang w:val="uk-UA" w:eastAsia="ru-RU"/>
        </w:rPr>
        <w:t>Проте, в несприятливих умовах перевантажень, під час вступу на очищення токсичних стічних вод, різних порушень технологічного режиму очищення, пластівці активного мула дисперг</w:t>
      </w:r>
      <w:r w:rsidR="004E4979" w:rsidRPr="003041A8">
        <w:rPr>
          <w:rFonts w:ascii="Times New Roman" w:hAnsi="Times New Roman" w:cs="Times New Roman"/>
          <w:sz w:val="28"/>
          <w:szCs w:val="28"/>
          <w:lang w:val="uk-UA" w:eastAsia="ru-RU"/>
        </w:rPr>
        <w:t>і</w:t>
      </w:r>
      <w:r w:rsidRPr="003041A8">
        <w:rPr>
          <w:rFonts w:ascii="Times New Roman" w:hAnsi="Times New Roman" w:cs="Times New Roman"/>
          <w:sz w:val="28"/>
          <w:szCs w:val="28"/>
          <w:lang w:val="uk-UA" w:eastAsia="ru-RU"/>
        </w:rPr>
        <w:t>руют</w:t>
      </w:r>
      <w:r w:rsidR="004E4979" w:rsidRPr="003041A8">
        <w:rPr>
          <w:rFonts w:ascii="Times New Roman" w:hAnsi="Times New Roman" w:cs="Times New Roman"/>
          <w:sz w:val="28"/>
          <w:szCs w:val="28"/>
          <w:lang w:val="uk-UA" w:eastAsia="ru-RU"/>
        </w:rPr>
        <w:t>ь</w:t>
      </w:r>
      <w:r w:rsidRPr="003041A8">
        <w:rPr>
          <w:rFonts w:ascii="Times New Roman" w:hAnsi="Times New Roman" w:cs="Times New Roman"/>
          <w:sz w:val="28"/>
          <w:szCs w:val="28"/>
          <w:lang w:val="uk-UA" w:eastAsia="ru-RU"/>
        </w:rPr>
        <w:t xml:space="preserve">ся, подрібнюються, зростає число бактерій, не пов’язаних з пластівцями активного мула, і, отже, зростає число тих, що їх поїдають – </w:t>
      </w:r>
      <w:r w:rsidR="004E4979" w:rsidRPr="003041A8">
        <w:rPr>
          <w:rFonts w:ascii="Times New Roman" w:hAnsi="Times New Roman" w:cs="Times New Roman"/>
          <w:sz w:val="28"/>
          <w:szCs w:val="28"/>
          <w:lang w:val="uk-UA" w:eastAsia="ru-RU"/>
        </w:rPr>
        <w:t>вільноплаваючих</w:t>
      </w:r>
      <w:r w:rsidRPr="003041A8">
        <w:rPr>
          <w:rFonts w:ascii="Times New Roman" w:hAnsi="Times New Roman" w:cs="Times New Roman"/>
          <w:sz w:val="28"/>
          <w:szCs w:val="28"/>
          <w:lang w:val="uk-UA" w:eastAsia="ru-RU"/>
        </w:rPr>
        <w:t xml:space="preserve"> інфузорій, дрібних амеб раковин, жгутиконосц</w:t>
      </w:r>
      <w:r w:rsidR="004E4979" w:rsidRPr="003041A8">
        <w:rPr>
          <w:rFonts w:ascii="Times New Roman" w:hAnsi="Times New Roman" w:cs="Times New Roman"/>
          <w:sz w:val="28"/>
          <w:szCs w:val="28"/>
          <w:lang w:val="uk-UA" w:eastAsia="ru-RU"/>
        </w:rPr>
        <w:t>і</w:t>
      </w:r>
      <w:r w:rsidRPr="003041A8">
        <w:rPr>
          <w:rFonts w:ascii="Times New Roman" w:hAnsi="Times New Roman" w:cs="Times New Roman"/>
          <w:sz w:val="28"/>
          <w:szCs w:val="28"/>
          <w:lang w:val="uk-UA" w:eastAsia="ru-RU"/>
        </w:rPr>
        <w:t xml:space="preserve">в і інш. При очищенні стічних вод, що містять специфічні </w:t>
      </w:r>
      <w:r w:rsidR="004E4979" w:rsidRPr="003041A8">
        <w:rPr>
          <w:rFonts w:ascii="Times New Roman" w:hAnsi="Times New Roman" w:cs="Times New Roman"/>
          <w:sz w:val="28"/>
          <w:szCs w:val="28"/>
          <w:lang w:val="uk-UA" w:eastAsia="ru-RU"/>
        </w:rPr>
        <w:t>важкоокисляємих</w:t>
      </w:r>
      <w:r w:rsidRPr="003041A8">
        <w:rPr>
          <w:rFonts w:ascii="Times New Roman" w:hAnsi="Times New Roman" w:cs="Times New Roman"/>
          <w:sz w:val="28"/>
          <w:szCs w:val="28"/>
          <w:lang w:val="uk-UA" w:eastAsia="ru-RU"/>
        </w:rPr>
        <w:t xml:space="preserve"> з’єднання (</w:t>
      </w:r>
      <w:r w:rsidR="004E4979" w:rsidRPr="003041A8">
        <w:rPr>
          <w:rFonts w:ascii="Times New Roman" w:hAnsi="Times New Roman" w:cs="Times New Roman"/>
          <w:sz w:val="28"/>
          <w:szCs w:val="28"/>
          <w:lang w:val="uk-UA" w:eastAsia="ru-RU"/>
        </w:rPr>
        <w:t>фенолмістящі</w:t>
      </w:r>
      <w:r w:rsidRPr="003041A8">
        <w:rPr>
          <w:rFonts w:ascii="Times New Roman" w:hAnsi="Times New Roman" w:cs="Times New Roman"/>
          <w:sz w:val="28"/>
          <w:szCs w:val="28"/>
          <w:lang w:val="uk-UA" w:eastAsia="ru-RU"/>
        </w:rPr>
        <w:t>, стічні води ЦБК і т.д.), добре флокулирующ</w:t>
      </w:r>
      <w:r w:rsidR="004E4979" w:rsidRPr="003041A8">
        <w:rPr>
          <w:rFonts w:ascii="Times New Roman" w:hAnsi="Times New Roman" w:cs="Times New Roman"/>
          <w:sz w:val="28"/>
          <w:szCs w:val="28"/>
          <w:lang w:val="uk-UA" w:eastAsia="ru-RU"/>
        </w:rPr>
        <w:t>і</w:t>
      </w:r>
      <w:r w:rsidRPr="003041A8">
        <w:rPr>
          <w:rFonts w:ascii="Times New Roman" w:hAnsi="Times New Roman" w:cs="Times New Roman"/>
          <w:sz w:val="28"/>
          <w:szCs w:val="28"/>
          <w:lang w:val="uk-UA" w:eastAsia="ru-RU"/>
        </w:rPr>
        <w:t xml:space="preserve"> пластівці мула, як правило, взагалі не утворюються, і очищення здійснюється дисперг</w:t>
      </w:r>
      <w:r w:rsidR="004E4979" w:rsidRPr="003041A8">
        <w:rPr>
          <w:rFonts w:ascii="Times New Roman" w:hAnsi="Times New Roman" w:cs="Times New Roman"/>
          <w:sz w:val="28"/>
          <w:szCs w:val="28"/>
          <w:lang w:val="uk-UA" w:eastAsia="ru-RU"/>
        </w:rPr>
        <w:t>ованою</w:t>
      </w:r>
      <w:r w:rsidRPr="003041A8">
        <w:rPr>
          <w:rFonts w:ascii="Times New Roman" w:hAnsi="Times New Roman" w:cs="Times New Roman"/>
          <w:sz w:val="28"/>
          <w:szCs w:val="28"/>
          <w:lang w:val="uk-UA" w:eastAsia="ru-RU"/>
        </w:rPr>
        <w:t xml:space="preserve"> мікрофлорою. При подачі надмірного активного мула в "голову" споруд, живлення активного мула в аеротенках </w:t>
      </w:r>
      <w:r w:rsidR="004E4979" w:rsidRPr="003041A8">
        <w:rPr>
          <w:rFonts w:ascii="Times New Roman" w:hAnsi="Times New Roman" w:cs="Times New Roman"/>
          <w:sz w:val="28"/>
          <w:szCs w:val="28"/>
          <w:lang w:val="uk-UA" w:eastAsia="ru-RU"/>
        </w:rPr>
        <w:t>дисбалансуються</w:t>
      </w:r>
      <w:r w:rsidRPr="003041A8">
        <w:rPr>
          <w:rFonts w:ascii="Times New Roman" w:hAnsi="Times New Roman" w:cs="Times New Roman"/>
          <w:sz w:val="28"/>
          <w:szCs w:val="28"/>
          <w:lang w:val="uk-UA" w:eastAsia="ru-RU"/>
        </w:rPr>
        <w:t>, що приводить до розвитку нитчастого спухання або порушення флокуляції пластівців, які набувають перистої, витягнутої форми .</w:t>
      </w:r>
    </w:p>
    <w:p w14:paraId="6F681B07" w14:textId="77777777" w:rsidR="00C5433E" w:rsidRPr="003041A8" w:rsidRDefault="00C5433E" w:rsidP="00C5433E">
      <w:pPr>
        <w:pStyle w:val="aa"/>
        <w:spacing w:line="360" w:lineRule="auto"/>
        <w:ind w:firstLine="709"/>
        <w:jc w:val="both"/>
        <w:rPr>
          <w:rFonts w:ascii="Times New Roman" w:hAnsi="Times New Roman" w:cs="Times New Roman"/>
          <w:sz w:val="28"/>
          <w:szCs w:val="28"/>
          <w:lang w:val="uk-UA" w:eastAsia="ru-RU"/>
        </w:rPr>
      </w:pPr>
    </w:p>
    <w:p w14:paraId="07E1CBB7" w14:textId="2B3B4551" w:rsidR="00C5433E" w:rsidRPr="003041A8" w:rsidRDefault="004E4979" w:rsidP="004E4979">
      <w:pPr>
        <w:pStyle w:val="aa"/>
        <w:spacing w:line="360" w:lineRule="auto"/>
        <w:ind w:firstLine="709"/>
        <w:jc w:val="both"/>
        <w:outlineLvl w:val="2"/>
        <w:rPr>
          <w:rFonts w:ascii="Times New Roman" w:hAnsi="Times New Roman" w:cs="Times New Roman"/>
          <w:sz w:val="28"/>
          <w:szCs w:val="28"/>
          <w:lang w:val="uk-UA" w:eastAsia="ru-RU"/>
        </w:rPr>
      </w:pPr>
      <w:bookmarkStart w:id="20" w:name="_Toc56965539"/>
      <w:r w:rsidRPr="003041A8">
        <w:rPr>
          <w:rFonts w:ascii="Times New Roman" w:hAnsi="Times New Roman" w:cs="Times New Roman"/>
          <w:sz w:val="28"/>
          <w:szCs w:val="28"/>
          <w:lang w:val="uk-UA" w:eastAsia="ru-RU"/>
        </w:rPr>
        <w:t>1.6.6 </w:t>
      </w:r>
      <w:r w:rsidR="00C5433E" w:rsidRPr="003041A8">
        <w:rPr>
          <w:rFonts w:ascii="Times New Roman" w:hAnsi="Times New Roman" w:cs="Times New Roman"/>
          <w:sz w:val="28"/>
          <w:szCs w:val="28"/>
          <w:lang w:val="uk-UA" w:eastAsia="ru-RU"/>
        </w:rPr>
        <w:t>Формування різних типів біоценозу</w:t>
      </w:r>
      <w:bookmarkEnd w:id="20"/>
    </w:p>
    <w:p w14:paraId="7C50DBCE" w14:textId="77777777" w:rsidR="00C5433E" w:rsidRPr="003041A8" w:rsidRDefault="00C5433E" w:rsidP="00C5433E">
      <w:pPr>
        <w:pStyle w:val="aa"/>
        <w:spacing w:line="360" w:lineRule="auto"/>
        <w:ind w:firstLine="709"/>
        <w:jc w:val="both"/>
        <w:rPr>
          <w:rFonts w:ascii="Times New Roman" w:hAnsi="Times New Roman" w:cs="Times New Roman"/>
          <w:sz w:val="28"/>
          <w:szCs w:val="28"/>
          <w:lang w:val="uk-UA" w:eastAsia="ru-RU"/>
        </w:rPr>
      </w:pPr>
      <w:r w:rsidRPr="003041A8">
        <w:rPr>
          <w:rFonts w:ascii="Times New Roman" w:hAnsi="Times New Roman" w:cs="Times New Roman"/>
          <w:sz w:val="28"/>
          <w:szCs w:val="28"/>
          <w:lang w:val="uk-UA" w:eastAsia="ru-RU"/>
        </w:rPr>
        <w:t xml:space="preserve">Описані три основні типу біоценозу активного мула формуються в своєрідних екологічних умовах, що забезпечують певну якість очищення, що обумовлюється в проекті БОСИЙ. На тлі описаних загальних закономірностей біоценоз активного мула на кожній очисній споруді своєрідний по своїй структурі і адаптаційним властивостям і унікальний, оскільки склад стічних вод і режим експлуатації кожної конкретної споруди специфічний, а їх конструкція відноситься до одного з декількох певних типів. Таким чином, на формування біоценозу, його структуру роблять вплив проектні параметри, склад стічних вод і дотримання технологічного режиму експлуатації очисних споруд, де вирішальне значення має підтримку необхідної якості і кількості активного мула, </w:t>
      </w:r>
      <w:r w:rsidRPr="003041A8">
        <w:rPr>
          <w:rFonts w:ascii="Times New Roman" w:hAnsi="Times New Roman" w:cs="Times New Roman"/>
          <w:sz w:val="28"/>
          <w:szCs w:val="28"/>
          <w:lang w:val="uk-UA" w:eastAsia="ru-RU"/>
        </w:rPr>
        <w:lastRenderedPageBreak/>
        <w:t>які визначаються такими показниками як доза мула, мула індекс, зольність, вік, приріст мула.</w:t>
      </w:r>
    </w:p>
    <w:p w14:paraId="01024A68" w14:textId="450D741C" w:rsidR="00C5433E" w:rsidRPr="003041A8" w:rsidRDefault="00C5433E" w:rsidP="00C5433E">
      <w:pPr>
        <w:pStyle w:val="aa"/>
        <w:spacing w:line="360" w:lineRule="auto"/>
        <w:ind w:firstLine="709"/>
        <w:jc w:val="both"/>
        <w:rPr>
          <w:rFonts w:ascii="Times New Roman" w:hAnsi="Times New Roman" w:cs="Times New Roman"/>
          <w:sz w:val="28"/>
          <w:szCs w:val="28"/>
          <w:lang w:val="uk-UA" w:eastAsia="ru-RU"/>
        </w:rPr>
      </w:pPr>
      <w:r w:rsidRPr="003041A8">
        <w:rPr>
          <w:rFonts w:ascii="Times New Roman" w:hAnsi="Times New Roman" w:cs="Times New Roman"/>
          <w:sz w:val="28"/>
          <w:szCs w:val="28"/>
          <w:lang w:val="uk-UA" w:eastAsia="ru-RU"/>
        </w:rPr>
        <w:t>Також при індикаторній оцінці процесу біологічного очищення слід враховувати і сезонні зміни біоценозу мула, що характерне для невеликих споруд, що очищають менше 10 тис. м3 стічних вод в добу. Літній біоценоз активного мула за інших рівних умов (склад стічних вод, режим експлуатації споруд) по видовому складу дещо багатше за зимове. Зміна біоценозу по сезонах року відбувається за законом гетерогенної сукцесії, проте, на крупних очисних спорудах, в умовах гарячого водопостачання, сезонні зміни менш значні.</w:t>
      </w:r>
    </w:p>
    <w:p w14:paraId="06471D1F" w14:textId="77777777" w:rsidR="00C5433E" w:rsidRPr="003041A8" w:rsidRDefault="00C5433E" w:rsidP="00103F2D">
      <w:pPr>
        <w:pStyle w:val="aa"/>
        <w:spacing w:line="360" w:lineRule="auto"/>
        <w:ind w:firstLine="709"/>
        <w:jc w:val="both"/>
        <w:rPr>
          <w:rFonts w:ascii="Times New Roman" w:hAnsi="Times New Roman" w:cs="Times New Roman"/>
          <w:sz w:val="28"/>
          <w:szCs w:val="28"/>
          <w:lang w:val="uk-UA" w:eastAsia="ru-RU"/>
        </w:rPr>
      </w:pPr>
    </w:p>
    <w:p w14:paraId="6274B6EE" w14:textId="71A2A649" w:rsidR="003B6767" w:rsidRPr="003041A8" w:rsidRDefault="004E4979" w:rsidP="00784874">
      <w:pPr>
        <w:spacing w:after="0" w:line="360" w:lineRule="auto"/>
        <w:ind w:firstLine="709"/>
        <w:jc w:val="both"/>
        <w:outlineLvl w:val="1"/>
        <w:rPr>
          <w:lang w:eastAsia="ru-RU"/>
        </w:rPr>
      </w:pPr>
      <w:bookmarkStart w:id="21" w:name="_Toc56965540"/>
      <w:r w:rsidRPr="003041A8">
        <w:rPr>
          <w:rFonts w:ascii="Times New Roman" w:hAnsi="Times New Roman" w:cs="Times New Roman"/>
          <w:sz w:val="28"/>
          <w:lang w:eastAsia="ru-RU"/>
        </w:rPr>
        <w:t>1.7</w:t>
      </w:r>
      <w:r w:rsidR="003B6767" w:rsidRPr="003041A8">
        <w:rPr>
          <w:rFonts w:ascii="Times New Roman" w:hAnsi="Times New Roman" w:cs="Times New Roman"/>
          <w:sz w:val="28"/>
          <w:lang w:eastAsia="ru-RU"/>
        </w:rPr>
        <w:t> SCADA-системи, її підсистеми та архітектура</w:t>
      </w:r>
      <w:bookmarkEnd w:id="21"/>
    </w:p>
    <w:p w14:paraId="329AA6CC" w14:textId="1327E050" w:rsidR="003B6767" w:rsidRPr="003041A8" w:rsidRDefault="003B6767" w:rsidP="003B6767">
      <w:pPr>
        <w:spacing w:after="0" w:line="360" w:lineRule="auto"/>
        <w:ind w:firstLine="709"/>
        <w:jc w:val="both"/>
        <w:rPr>
          <w:rFonts w:ascii="Times New Roman" w:hAnsi="Times New Roman" w:cs="Times New Roman"/>
          <w:sz w:val="28"/>
          <w:lang w:eastAsia="ru-RU"/>
        </w:rPr>
      </w:pPr>
      <w:r w:rsidRPr="003041A8">
        <w:rPr>
          <w:rFonts w:ascii="Times New Roman" w:hAnsi="Times New Roman" w:cs="Times New Roman"/>
          <w:sz w:val="28"/>
          <w:lang w:eastAsia="ru-RU"/>
        </w:rPr>
        <w:t>Термін «SCADA» мас двояке тлумачення. Найбільш широко поширене розуміння SCADA як додатку, тобто програмного комплексу, що забезпечує виконання значених функцій. а також інструментальних засобів для розробки цього програмного забезпечення. Однак. часто під SCADA -системою мають на увазі програмно-апаратний комплекс. Подібне розуміння терміну SCADA більш характерно для розділу телеметрія. Значення терміну SCADA зазнало змін разом з розвитком технологій автоматизації і управління технологічними процесами. У 80-ті роки під SCADA-системами частіше розуміли програмно-апаратні комплекси збору даних в реальному часі, і 90-х років термін SCADA більше використовується для позначення тільки програмної частики людино-машинного інтерфейсу АСУТП [</w:t>
      </w:r>
      <w:r w:rsidR="00D8677E">
        <w:rPr>
          <w:rFonts w:ascii="Times New Roman" w:hAnsi="Times New Roman" w:cs="Times New Roman"/>
          <w:sz w:val="28"/>
          <w:highlight w:val="yellow"/>
          <w:lang w:eastAsia="ru-RU"/>
        </w:rPr>
        <w:t>7</w:t>
      </w:r>
      <w:r w:rsidRPr="003041A8">
        <w:rPr>
          <w:rFonts w:ascii="Times New Roman" w:hAnsi="Times New Roman" w:cs="Times New Roman"/>
          <w:sz w:val="28"/>
          <w:lang w:eastAsia="ru-RU"/>
        </w:rPr>
        <w:t>].</w:t>
      </w:r>
    </w:p>
    <w:p w14:paraId="71FDADE2" w14:textId="4BCDF0E0" w:rsidR="003B6767" w:rsidRPr="003041A8" w:rsidRDefault="003B6767" w:rsidP="003B6767">
      <w:pPr>
        <w:spacing w:after="0" w:line="360" w:lineRule="auto"/>
        <w:ind w:firstLine="709"/>
        <w:jc w:val="both"/>
        <w:rPr>
          <w:rFonts w:ascii="Times New Roman" w:hAnsi="Times New Roman" w:cs="Times New Roman"/>
          <w:sz w:val="28"/>
          <w:lang w:eastAsia="ru-RU"/>
        </w:rPr>
      </w:pPr>
      <w:r w:rsidRPr="003041A8">
        <w:rPr>
          <w:rFonts w:ascii="Times New Roman" w:hAnsi="Times New Roman" w:cs="Times New Roman"/>
          <w:sz w:val="28"/>
          <w:lang w:eastAsia="ru-RU"/>
        </w:rPr>
        <w:t xml:space="preserve">SCADA </w:t>
      </w:r>
      <w:r w:rsidRPr="003041A8">
        <w:rPr>
          <w:rFonts w:ascii="Times New Roman" w:eastAsia="Times New Roman" w:hAnsi="Times New Roman" w:cs="Times New Roman"/>
          <w:color w:val="000000"/>
          <w:sz w:val="28"/>
          <w:szCs w:val="21"/>
          <w:lang w:eastAsia="uk-UA"/>
        </w:rPr>
        <w:t xml:space="preserve">– </w:t>
      </w:r>
      <w:r w:rsidRPr="003041A8">
        <w:rPr>
          <w:rFonts w:ascii="Times New Roman" w:hAnsi="Times New Roman" w:cs="Times New Roman"/>
          <w:sz w:val="28"/>
          <w:lang w:eastAsia="ru-RU"/>
        </w:rPr>
        <w:t>програмний пакет, призначений для забезпечення роботи в реальному часі систем убору, обробки і відображення інформації про об'єкт моніторингу або управління. Цей програмний пакет, призначений для розробки або забезпечення роботи в реальному часі систем збору, обробки, відображення та варіювання інформації про об'єкт моніторингу або управління. SCADA може були частиною АСУТП, АСКОЕ, системи екологічного моніторингу, наукового експерименту, автоматизації будівлі і т. д. SCADA</w:t>
      </w:r>
      <w:r w:rsidRPr="003041A8">
        <w:rPr>
          <w:rFonts w:ascii="Times New Roman" w:eastAsia="Times New Roman" w:hAnsi="Times New Roman" w:cs="Times New Roman"/>
          <w:color w:val="000000"/>
          <w:sz w:val="28"/>
          <w:szCs w:val="21"/>
          <w:lang w:eastAsia="uk-UA"/>
        </w:rPr>
        <w:t>–</w:t>
      </w:r>
      <w:r w:rsidRPr="003041A8">
        <w:rPr>
          <w:rFonts w:ascii="Times New Roman" w:hAnsi="Times New Roman" w:cs="Times New Roman"/>
          <w:sz w:val="28"/>
          <w:lang w:eastAsia="ru-RU"/>
        </w:rPr>
        <w:t xml:space="preserve">системи використовуються у </w:t>
      </w:r>
      <w:r w:rsidRPr="003041A8">
        <w:rPr>
          <w:rFonts w:ascii="Times New Roman" w:hAnsi="Times New Roman" w:cs="Times New Roman"/>
          <w:sz w:val="28"/>
          <w:lang w:eastAsia="ru-RU"/>
        </w:rPr>
        <w:lastRenderedPageBreak/>
        <w:t>всіх галузях господарства, де потрібно забезпечувати операторський контроль за технологічними процесами в реальному часі. Це програмне забезпечення встановлюється на комп’ютери і, для зв’язку з об'єктом, використовує драйвери введення-виведення або ОРС / DDE сервери. Програмний код може були як написаний на одній з мов програмування, так і з генерований в середовищі проектування [</w:t>
      </w:r>
      <w:r w:rsidR="00D8677E">
        <w:rPr>
          <w:rFonts w:ascii="Times New Roman" w:hAnsi="Times New Roman" w:cs="Times New Roman"/>
          <w:sz w:val="28"/>
          <w:highlight w:val="yellow"/>
          <w:lang w:eastAsia="ru-RU"/>
        </w:rPr>
        <w:t>7</w:t>
      </w:r>
      <w:r w:rsidRPr="003041A8">
        <w:rPr>
          <w:rFonts w:ascii="Times New Roman" w:hAnsi="Times New Roman" w:cs="Times New Roman"/>
          <w:sz w:val="28"/>
          <w:lang w:eastAsia="ru-RU"/>
        </w:rPr>
        <w:t>].</w:t>
      </w:r>
    </w:p>
    <w:p w14:paraId="2C04A5C6" w14:textId="77777777" w:rsidR="003B6767" w:rsidRPr="003041A8" w:rsidRDefault="003B6767" w:rsidP="003B6767">
      <w:pPr>
        <w:spacing w:after="0" w:line="360" w:lineRule="auto"/>
        <w:ind w:firstLine="709"/>
        <w:jc w:val="both"/>
        <w:rPr>
          <w:rFonts w:ascii="Times New Roman" w:eastAsia="Times New Roman" w:hAnsi="Times New Roman" w:cs="Times New Roman"/>
          <w:sz w:val="28"/>
          <w:szCs w:val="28"/>
          <w:lang w:eastAsia="ru-RU"/>
        </w:rPr>
      </w:pPr>
      <w:r w:rsidRPr="003041A8">
        <w:rPr>
          <w:rFonts w:ascii="Times New Roman" w:hAnsi="Times New Roman" w:cs="Times New Roman"/>
          <w:sz w:val="28"/>
          <w:lang w:eastAsia="ru-RU"/>
        </w:rPr>
        <w:t>SCADA</w:t>
      </w:r>
      <w:r w:rsidRPr="003041A8">
        <w:rPr>
          <w:rFonts w:ascii="Times New Roman" w:eastAsia="Times New Roman" w:hAnsi="Times New Roman" w:cs="Times New Roman"/>
          <w:color w:val="000000"/>
          <w:sz w:val="28"/>
          <w:szCs w:val="21"/>
          <w:lang w:eastAsia="uk-UA"/>
        </w:rPr>
        <w:t>-</w:t>
      </w:r>
      <w:r w:rsidRPr="003041A8">
        <w:rPr>
          <w:rFonts w:ascii="Times New Roman" w:eastAsia="Times New Roman" w:hAnsi="Times New Roman" w:cs="Times New Roman"/>
          <w:color w:val="000000"/>
          <w:sz w:val="28"/>
          <w:szCs w:val="28"/>
          <w:lang w:eastAsia="uk-UA"/>
        </w:rPr>
        <w:t>системи вирішують наступні завдання:</w:t>
      </w:r>
    </w:p>
    <w:p w14:paraId="49585B58" w14:textId="77777777" w:rsidR="003B6767" w:rsidRPr="003041A8" w:rsidRDefault="003B6767" w:rsidP="00CC4138">
      <w:pPr>
        <w:pStyle w:val="aa"/>
        <w:numPr>
          <w:ilvl w:val="0"/>
          <w:numId w:val="1"/>
        </w:numPr>
        <w:spacing w:line="360" w:lineRule="auto"/>
        <w:ind w:firstLine="709"/>
        <w:jc w:val="both"/>
        <w:rPr>
          <w:rFonts w:ascii="Times New Roman" w:hAnsi="Times New Roman" w:cs="Times New Roman"/>
          <w:sz w:val="28"/>
          <w:lang w:val="uk-UA" w:eastAsia="uk-UA"/>
        </w:rPr>
      </w:pPr>
      <w:r w:rsidRPr="003041A8">
        <w:rPr>
          <w:rFonts w:ascii="Times New Roman" w:hAnsi="Times New Roman" w:cs="Times New Roman"/>
          <w:sz w:val="28"/>
          <w:lang w:val="uk-UA" w:eastAsia="uk-UA"/>
        </w:rPr>
        <w:t>обробка інформації в реальному часі;</w:t>
      </w:r>
    </w:p>
    <w:p w14:paraId="5DB52492" w14:textId="77777777" w:rsidR="003B6767" w:rsidRPr="003041A8" w:rsidRDefault="003B6767" w:rsidP="00CC4138">
      <w:pPr>
        <w:pStyle w:val="aa"/>
        <w:numPr>
          <w:ilvl w:val="0"/>
          <w:numId w:val="1"/>
        </w:numPr>
        <w:spacing w:line="360" w:lineRule="auto"/>
        <w:ind w:firstLine="709"/>
        <w:jc w:val="both"/>
        <w:rPr>
          <w:rFonts w:ascii="Times New Roman" w:hAnsi="Times New Roman" w:cs="Times New Roman"/>
          <w:sz w:val="28"/>
          <w:lang w:val="uk-UA" w:eastAsia="uk-UA"/>
        </w:rPr>
      </w:pPr>
      <w:r w:rsidRPr="003041A8">
        <w:rPr>
          <w:rFonts w:ascii="Times New Roman" w:hAnsi="Times New Roman" w:cs="Times New Roman"/>
          <w:sz w:val="28"/>
          <w:lang w:val="uk-UA" w:eastAsia="uk-UA"/>
        </w:rPr>
        <w:t>логічне управління;</w:t>
      </w:r>
    </w:p>
    <w:p w14:paraId="0948DA92" w14:textId="77777777" w:rsidR="003B6767" w:rsidRPr="003041A8" w:rsidRDefault="003B6767" w:rsidP="00CC4138">
      <w:pPr>
        <w:pStyle w:val="aa"/>
        <w:numPr>
          <w:ilvl w:val="0"/>
          <w:numId w:val="1"/>
        </w:numPr>
        <w:spacing w:line="360" w:lineRule="auto"/>
        <w:ind w:firstLine="709"/>
        <w:jc w:val="both"/>
        <w:rPr>
          <w:rFonts w:ascii="Times New Roman" w:hAnsi="Times New Roman" w:cs="Times New Roman"/>
          <w:sz w:val="28"/>
          <w:lang w:val="uk-UA" w:eastAsia="uk-UA"/>
        </w:rPr>
      </w:pPr>
      <w:r w:rsidRPr="003041A8">
        <w:rPr>
          <w:rFonts w:ascii="Times New Roman" w:hAnsi="Times New Roman" w:cs="Times New Roman"/>
          <w:sz w:val="28"/>
          <w:lang w:val="uk-UA" w:eastAsia="uk-UA"/>
        </w:rPr>
        <w:t xml:space="preserve">відображення інформації на екрані монітора в зручнім </w:t>
      </w:r>
      <w:r w:rsidRPr="003041A8">
        <w:rPr>
          <w:rFonts w:ascii="Times New Roman" w:hAnsi="Times New Roman" w:cs="Times New Roman"/>
          <w:color w:val="381B68"/>
          <w:sz w:val="28"/>
          <w:lang w:val="uk-UA" w:eastAsia="uk-UA"/>
        </w:rPr>
        <w:t xml:space="preserve">і </w:t>
      </w:r>
      <w:r w:rsidRPr="003041A8">
        <w:rPr>
          <w:rFonts w:ascii="Times New Roman" w:hAnsi="Times New Roman" w:cs="Times New Roman"/>
          <w:sz w:val="28"/>
          <w:lang w:val="uk-UA" w:eastAsia="uk-UA"/>
        </w:rPr>
        <w:t>зрозумілій для людини формі;</w:t>
      </w:r>
    </w:p>
    <w:p w14:paraId="4AF5CB3C" w14:textId="77777777" w:rsidR="003B6767" w:rsidRPr="003041A8" w:rsidRDefault="003B6767" w:rsidP="00CC4138">
      <w:pPr>
        <w:pStyle w:val="aa"/>
        <w:numPr>
          <w:ilvl w:val="0"/>
          <w:numId w:val="1"/>
        </w:numPr>
        <w:spacing w:line="360" w:lineRule="auto"/>
        <w:ind w:firstLine="709"/>
        <w:jc w:val="both"/>
        <w:rPr>
          <w:rFonts w:ascii="Times New Roman" w:hAnsi="Times New Roman" w:cs="Times New Roman"/>
          <w:sz w:val="28"/>
          <w:lang w:val="uk-UA" w:eastAsia="uk-UA"/>
        </w:rPr>
      </w:pPr>
      <w:r w:rsidRPr="003041A8">
        <w:rPr>
          <w:rFonts w:ascii="Times New Roman" w:hAnsi="Times New Roman" w:cs="Times New Roman"/>
          <w:sz w:val="28"/>
          <w:lang w:val="uk-UA" w:eastAsia="uk-UA"/>
        </w:rPr>
        <w:t xml:space="preserve">обмін даними з - пристроями зв'язку з об'єктом» </w:t>
      </w:r>
      <w:r w:rsidRPr="003041A8">
        <w:rPr>
          <w:rFonts w:ascii="Times New Roman" w:hAnsi="Times New Roman" w:cs="Times New Roman"/>
          <w:smallCaps/>
          <w:sz w:val="28"/>
          <w:lang w:val="uk-UA" w:eastAsia="uk-UA"/>
        </w:rPr>
        <w:t>б</w:t>
      </w:r>
      <w:r w:rsidRPr="003041A8">
        <w:rPr>
          <w:rFonts w:ascii="Times New Roman" w:hAnsi="Times New Roman" w:cs="Times New Roman"/>
          <w:sz w:val="28"/>
          <w:lang w:val="uk-UA" w:eastAsia="uk-UA"/>
        </w:rPr>
        <w:t xml:space="preserve"> реальному часі через драйвери;</w:t>
      </w:r>
    </w:p>
    <w:p w14:paraId="52829F7A" w14:textId="77777777" w:rsidR="003B6767" w:rsidRPr="003041A8" w:rsidRDefault="003B6767" w:rsidP="00CC4138">
      <w:pPr>
        <w:pStyle w:val="aa"/>
        <w:numPr>
          <w:ilvl w:val="0"/>
          <w:numId w:val="1"/>
        </w:numPr>
        <w:spacing w:line="360" w:lineRule="auto"/>
        <w:ind w:firstLine="709"/>
        <w:jc w:val="both"/>
        <w:rPr>
          <w:rFonts w:ascii="Times New Roman" w:hAnsi="Times New Roman" w:cs="Times New Roman"/>
          <w:sz w:val="28"/>
          <w:lang w:val="uk-UA" w:eastAsia="uk-UA"/>
        </w:rPr>
      </w:pPr>
      <w:r w:rsidRPr="003041A8">
        <w:rPr>
          <w:rFonts w:ascii="Times New Roman" w:hAnsi="Times New Roman" w:cs="Times New Roman"/>
          <w:sz w:val="28"/>
          <w:lang w:val="uk-UA" w:eastAsia="uk-UA"/>
        </w:rPr>
        <w:t>ведення бази данин реального часу з технологічною інформацією;</w:t>
      </w:r>
    </w:p>
    <w:p w14:paraId="782CEDA0" w14:textId="77777777" w:rsidR="003B6767" w:rsidRPr="003041A8" w:rsidRDefault="003B6767" w:rsidP="00CC4138">
      <w:pPr>
        <w:pStyle w:val="aa"/>
        <w:numPr>
          <w:ilvl w:val="0"/>
          <w:numId w:val="1"/>
        </w:numPr>
        <w:spacing w:line="360" w:lineRule="auto"/>
        <w:ind w:firstLine="709"/>
        <w:jc w:val="both"/>
        <w:rPr>
          <w:rFonts w:ascii="Times New Roman" w:hAnsi="Times New Roman" w:cs="Times New Roman"/>
          <w:sz w:val="28"/>
          <w:lang w:val="uk-UA" w:eastAsia="uk-UA"/>
        </w:rPr>
      </w:pPr>
      <w:r w:rsidRPr="003041A8">
        <w:rPr>
          <w:rFonts w:ascii="Times New Roman" w:hAnsi="Times New Roman" w:cs="Times New Roman"/>
          <w:sz w:val="28"/>
          <w:lang w:val="uk-UA" w:eastAsia="uk-UA"/>
        </w:rPr>
        <w:t>аварійна сигналізація і управління тривожними повідомленнями;</w:t>
      </w:r>
    </w:p>
    <w:p w14:paraId="6EA4F8F3" w14:textId="77777777" w:rsidR="003B6767" w:rsidRPr="003041A8" w:rsidRDefault="003B6767" w:rsidP="00CC4138">
      <w:pPr>
        <w:pStyle w:val="aa"/>
        <w:numPr>
          <w:ilvl w:val="0"/>
          <w:numId w:val="1"/>
        </w:numPr>
        <w:spacing w:line="360" w:lineRule="auto"/>
        <w:ind w:firstLine="709"/>
        <w:jc w:val="both"/>
        <w:rPr>
          <w:rFonts w:ascii="Times New Roman" w:hAnsi="Times New Roman" w:cs="Times New Roman"/>
          <w:sz w:val="28"/>
          <w:lang w:val="uk-UA" w:eastAsia="uk-UA"/>
        </w:rPr>
      </w:pPr>
      <w:r w:rsidRPr="003041A8">
        <w:rPr>
          <w:rFonts w:ascii="Times New Roman" w:hAnsi="Times New Roman" w:cs="Times New Roman"/>
          <w:sz w:val="28"/>
          <w:lang w:val="uk-UA" w:eastAsia="uk-UA"/>
        </w:rPr>
        <w:t>підготовка та генерування звітів про хід технологічного процесу;</w:t>
      </w:r>
    </w:p>
    <w:p w14:paraId="49EF7CC9" w14:textId="77777777" w:rsidR="003B6767" w:rsidRPr="003041A8" w:rsidRDefault="003B6767" w:rsidP="00CC4138">
      <w:pPr>
        <w:pStyle w:val="aa"/>
        <w:numPr>
          <w:ilvl w:val="0"/>
          <w:numId w:val="1"/>
        </w:numPr>
        <w:spacing w:line="360" w:lineRule="auto"/>
        <w:ind w:firstLine="709"/>
        <w:jc w:val="both"/>
        <w:rPr>
          <w:rFonts w:ascii="Times New Roman" w:hAnsi="Times New Roman" w:cs="Times New Roman"/>
          <w:sz w:val="28"/>
          <w:lang w:val="uk-UA" w:eastAsia="uk-UA"/>
        </w:rPr>
      </w:pPr>
      <w:r w:rsidRPr="003041A8">
        <w:rPr>
          <w:rFonts w:ascii="Times New Roman" w:hAnsi="Times New Roman" w:cs="Times New Roman"/>
          <w:sz w:val="28"/>
          <w:lang w:val="uk-UA" w:eastAsia="uk-UA"/>
        </w:rPr>
        <w:t xml:space="preserve">здійснення мережевої взаємодії між </w:t>
      </w:r>
      <w:r w:rsidRPr="003041A8">
        <w:rPr>
          <w:rFonts w:ascii="Times New Roman" w:hAnsi="Times New Roman" w:cs="Times New Roman"/>
          <w:sz w:val="28"/>
          <w:lang w:val="uk-UA" w:eastAsia="ru-RU"/>
        </w:rPr>
        <w:t>SCADA</w:t>
      </w:r>
      <w:r w:rsidRPr="003041A8">
        <w:rPr>
          <w:rFonts w:ascii="Times New Roman" w:hAnsi="Times New Roman" w:cs="Times New Roman"/>
          <w:sz w:val="28"/>
          <w:lang w:val="uk-UA" w:eastAsia="uk-UA"/>
        </w:rPr>
        <w:t xml:space="preserve"> ПК;</w:t>
      </w:r>
    </w:p>
    <w:p w14:paraId="03930443" w14:textId="77777777" w:rsidR="003B6767" w:rsidRPr="003041A8" w:rsidRDefault="003B6767" w:rsidP="00CC4138">
      <w:pPr>
        <w:pStyle w:val="aa"/>
        <w:numPr>
          <w:ilvl w:val="0"/>
          <w:numId w:val="1"/>
        </w:numPr>
        <w:spacing w:line="360" w:lineRule="auto"/>
        <w:ind w:firstLine="709"/>
        <w:jc w:val="both"/>
        <w:rPr>
          <w:rFonts w:ascii="Times New Roman" w:hAnsi="Times New Roman" w:cs="Times New Roman"/>
          <w:sz w:val="28"/>
          <w:lang w:val="uk-UA" w:eastAsia="uk-UA"/>
        </w:rPr>
      </w:pPr>
      <w:r w:rsidRPr="003041A8">
        <w:rPr>
          <w:rFonts w:ascii="Times New Roman" w:hAnsi="Times New Roman" w:cs="Times New Roman"/>
          <w:sz w:val="28"/>
          <w:lang w:val="uk-UA" w:eastAsia="uk-UA"/>
        </w:rPr>
        <w:t>забезпечення зв'язку з зовнішніми додатками.</w:t>
      </w:r>
    </w:p>
    <w:p w14:paraId="3A173EA1" w14:textId="77777777" w:rsidR="003B6767" w:rsidRPr="003041A8" w:rsidRDefault="003B6767" w:rsidP="003B6767">
      <w:pPr>
        <w:spacing w:after="0" w:line="360" w:lineRule="auto"/>
        <w:ind w:firstLine="709"/>
        <w:jc w:val="both"/>
        <w:rPr>
          <w:rFonts w:ascii="Times New Roman" w:eastAsia="Times New Roman" w:hAnsi="Times New Roman" w:cs="Times New Roman"/>
          <w:sz w:val="28"/>
          <w:szCs w:val="28"/>
          <w:lang w:eastAsia="ru-RU"/>
        </w:rPr>
      </w:pPr>
      <w:r w:rsidRPr="003041A8">
        <w:rPr>
          <w:rFonts w:ascii="Times New Roman" w:hAnsi="Times New Roman" w:cs="Times New Roman"/>
          <w:sz w:val="28"/>
          <w:lang w:eastAsia="ru-RU"/>
        </w:rPr>
        <w:t>SCADA</w:t>
      </w:r>
      <w:r w:rsidRPr="003041A8">
        <w:rPr>
          <w:rFonts w:ascii="Times New Roman" w:eastAsia="Times New Roman" w:hAnsi="Times New Roman" w:cs="Times New Roman"/>
          <w:color w:val="000000"/>
          <w:sz w:val="28"/>
          <w:szCs w:val="28"/>
          <w:lang w:eastAsia="uk-UA"/>
        </w:rPr>
        <w:t>-система зазвичай містить наступні підсистеми:</w:t>
      </w:r>
    </w:p>
    <w:p w14:paraId="28CA7A7C" w14:textId="77777777" w:rsidR="003B6767" w:rsidRPr="003041A8" w:rsidRDefault="003B6767" w:rsidP="00CC4138">
      <w:pPr>
        <w:pStyle w:val="aa"/>
        <w:numPr>
          <w:ilvl w:val="0"/>
          <w:numId w:val="1"/>
        </w:numPr>
        <w:spacing w:line="360" w:lineRule="auto"/>
        <w:ind w:firstLine="709"/>
        <w:jc w:val="both"/>
        <w:rPr>
          <w:rFonts w:ascii="Times New Roman" w:hAnsi="Times New Roman" w:cs="Times New Roman"/>
          <w:sz w:val="28"/>
          <w:lang w:val="uk-UA" w:eastAsia="uk-UA"/>
        </w:rPr>
      </w:pPr>
      <w:r w:rsidRPr="003041A8">
        <w:rPr>
          <w:rFonts w:ascii="Times New Roman" w:hAnsi="Times New Roman" w:cs="Times New Roman"/>
          <w:sz w:val="28"/>
          <w:lang w:val="uk-UA" w:eastAsia="uk-UA"/>
        </w:rPr>
        <w:t>драйвери або сервери введення-виведення - програми, шо забезпечують зв'язок SCADA з промисловими контролерами, лічильниками, АЦП і іншими пристроями введення-виведення інформації;</w:t>
      </w:r>
    </w:p>
    <w:p w14:paraId="7AC9B246" w14:textId="77777777" w:rsidR="003B6767" w:rsidRPr="003041A8" w:rsidRDefault="003B6767" w:rsidP="00CC4138">
      <w:pPr>
        <w:pStyle w:val="aa"/>
        <w:numPr>
          <w:ilvl w:val="0"/>
          <w:numId w:val="1"/>
        </w:numPr>
        <w:spacing w:line="360" w:lineRule="auto"/>
        <w:ind w:firstLine="709"/>
        <w:jc w:val="both"/>
        <w:rPr>
          <w:rFonts w:ascii="Times New Roman" w:hAnsi="Times New Roman" w:cs="Times New Roman"/>
          <w:sz w:val="28"/>
          <w:lang w:val="uk-UA" w:eastAsia="uk-UA"/>
        </w:rPr>
      </w:pPr>
      <w:r w:rsidRPr="003041A8">
        <w:rPr>
          <w:rFonts w:ascii="Times New Roman" w:hAnsi="Times New Roman" w:cs="Times New Roman"/>
          <w:sz w:val="28"/>
          <w:lang w:val="uk-UA" w:eastAsia="uk-UA"/>
        </w:rPr>
        <w:t>система реального часу - програма, шо забезпечує обробку даних в межах заданого тимчасового циклу з урахуванням пріоритетів;</w:t>
      </w:r>
    </w:p>
    <w:p w14:paraId="26C90F5B" w14:textId="77777777" w:rsidR="003B6767" w:rsidRPr="003041A8" w:rsidRDefault="003B6767" w:rsidP="00CC4138">
      <w:pPr>
        <w:pStyle w:val="aa"/>
        <w:numPr>
          <w:ilvl w:val="0"/>
          <w:numId w:val="1"/>
        </w:numPr>
        <w:spacing w:line="360" w:lineRule="auto"/>
        <w:ind w:firstLine="709"/>
        <w:jc w:val="both"/>
        <w:rPr>
          <w:rFonts w:ascii="Times New Roman" w:hAnsi="Times New Roman" w:cs="Times New Roman"/>
          <w:sz w:val="28"/>
          <w:lang w:val="uk-UA" w:eastAsia="uk-UA"/>
        </w:rPr>
      </w:pPr>
      <w:r w:rsidRPr="003041A8">
        <w:rPr>
          <w:rFonts w:ascii="Times New Roman" w:hAnsi="Times New Roman" w:cs="Times New Roman"/>
          <w:sz w:val="28"/>
          <w:lang w:val="uk-UA" w:eastAsia="uk-UA"/>
        </w:rPr>
        <w:t xml:space="preserve">людино-машинний інтерфейс </w:t>
      </w:r>
      <w:r w:rsidRPr="003041A8">
        <w:rPr>
          <w:rFonts w:ascii="Times New Roman" w:eastAsia="Times New Roman" w:hAnsi="Times New Roman" w:cs="Times New Roman"/>
          <w:color w:val="000000"/>
          <w:sz w:val="28"/>
          <w:szCs w:val="21"/>
          <w:lang w:val="uk-UA" w:eastAsia="uk-UA"/>
        </w:rPr>
        <w:t>–</w:t>
      </w:r>
      <w:r w:rsidRPr="003041A8">
        <w:rPr>
          <w:rFonts w:ascii="Times New Roman" w:hAnsi="Times New Roman" w:cs="Times New Roman"/>
          <w:sz w:val="28"/>
          <w:lang w:val="uk-UA" w:eastAsia="uk-UA"/>
        </w:rPr>
        <w:t xml:space="preserve"> інструмент, який представляє дані про хід процесу людині оператору. що дозволяє оператору контролювати процес і керувати ним;</w:t>
      </w:r>
    </w:p>
    <w:p w14:paraId="0A5EED81" w14:textId="77777777" w:rsidR="003B6767" w:rsidRPr="003041A8" w:rsidRDefault="003B6767" w:rsidP="00CC4138">
      <w:pPr>
        <w:pStyle w:val="aa"/>
        <w:numPr>
          <w:ilvl w:val="0"/>
          <w:numId w:val="1"/>
        </w:numPr>
        <w:spacing w:line="360" w:lineRule="auto"/>
        <w:ind w:firstLine="709"/>
        <w:jc w:val="both"/>
        <w:rPr>
          <w:rFonts w:ascii="Times New Roman" w:hAnsi="Times New Roman" w:cs="Times New Roman"/>
          <w:sz w:val="28"/>
          <w:lang w:val="uk-UA" w:eastAsia="uk-UA"/>
        </w:rPr>
      </w:pPr>
      <w:r w:rsidRPr="003041A8">
        <w:rPr>
          <w:rFonts w:ascii="Times New Roman" w:hAnsi="Times New Roman" w:cs="Times New Roman"/>
          <w:sz w:val="28"/>
          <w:lang w:val="uk-UA" w:eastAsia="uk-UA"/>
        </w:rPr>
        <w:t>програма-редактор для розробки людино-машинного інтерфейсу;</w:t>
      </w:r>
    </w:p>
    <w:p w14:paraId="76CA205D" w14:textId="77777777" w:rsidR="003B6767" w:rsidRPr="003041A8" w:rsidRDefault="003B6767" w:rsidP="00CC4138">
      <w:pPr>
        <w:pStyle w:val="aa"/>
        <w:numPr>
          <w:ilvl w:val="0"/>
          <w:numId w:val="1"/>
        </w:numPr>
        <w:spacing w:line="360" w:lineRule="auto"/>
        <w:ind w:firstLine="709"/>
        <w:jc w:val="both"/>
        <w:rPr>
          <w:rFonts w:ascii="Times New Roman" w:hAnsi="Times New Roman" w:cs="Times New Roman"/>
          <w:sz w:val="28"/>
          <w:lang w:val="uk-UA" w:eastAsia="uk-UA"/>
        </w:rPr>
      </w:pPr>
      <w:r w:rsidRPr="003041A8">
        <w:rPr>
          <w:rFonts w:ascii="Times New Roman" w:hAnsi="Times New Roman" w:cs="Times New Roman"/>
          <w:sz w:val="28"/>
          <w:lang w:val="uk-UA" w:eastAsia="uk-UA"/>
        </w:rPr>
        <w:lastRenderedPageBreak/>
        <w:t xml:space="preserve">система логічного управління </w:t>
      </w:r>
      <w:r w:rsidRPr="003041A8">
        <w:rPr>
          <w:rFonts w:ascii="Times New Roman" w:eastAsia="Times New Roman" w:hAnsi="Times New Roman" w:cs="Times New Roman"/>
          <w:color w:val="000000"/>
          <w:sz w:val="28"/>
          <w:szCs w:val="21"/>
          <w:lang w:val="uk-UA" w:eastAsia="uk-UA"/>
        </w:rPr>
        <w:t>–</w:t>
      </w:r>
      <w:r w:rsidRPr="003041A8">
        <w:rPr>
          <w:rFonts w:ascii="Times New Roman" w:hAnsi="Times New Roman" w:cs="Times New Roman"/>
          <w:sz w:val="28"/>
          <w:lang w:val="uk-UA" w:eastAsia="uk-UA"/>
        </w:rPr>
        <w:t xml:space="preserve"> програма, що забезпечує виконання призначених для користувача програм (скриптів) логічного управління в SCADA-системі. Набір редакторів для їх розробки;</w:t>
      </w:r>
    </w:p>
    <w:p w14:paraId="434879F5" w14:textId="77777777" w:rsidR="003B6767" w:rsidRPr="003041A8" w:rsidRDefault="003B6767" w:rsidP="00CC4138">
      <w:pPr>
        <w:pStyle w:val="aa"/>
        <w:numPr>
          <w:ilvl w:val="0"/>
          <w:numId w:val="1"/>
        </w:numPr>
        <w:spacing w:line="360" w:lineRule="auto"/>
        <w:ind w:firstLine="709"/>
        <w:jc w:val="both"/>
        <w:rPr>
          <w:rFonts w:ascii="Times New Roman" w:hAnsi="Times New Roman" w:cs="Times New Roman"/>
          <w:sz w:val="28"/>
          <w:lang w:val="uk-UA" w:eastAsia="uk-UA"/>
        </w:rPr>
      </w:pPr>
      <w:r w:rsidRPr="003041A8">
        <w:rPr>
          <w:rFonts w:ascii="Times New Roman" w:hAnsi="Times New Roman" w:cs="Times New Roman"/>
          <w:sz w:val="28"/>
          <w:lang w:val="uk-UA" w:eastAsia="uk-UA"/>
        </w:rPr>
        <w:t xml:space="preserve">база даних реального часу </w:t>
      </w:r>
      <w:r w:rsidRPr="003041A8">
        <w:rPr>
          <w:rFonts w:ascii="Times New Roman" w:eastAsia="Times New Roman" w:hAnsi="Times New Roman" w:cs="Times New Roman"/>
          <w:color w:val="000000"/>
          <w:sz w:val="28"/>
          <w:szCs w:val="21"/>
          <w:lang w:val="uk-UA" w:eastAsia="uk-UA"/>
        </w:rPr>
        <w:t>–</w:t>
      </w:r>
      <w:r w:rsidRPr="003041A8">
        <w:rPr>
          <w:rFonts w:ascii="Times New Roman" w:hAnsi="Times New Roman" w:cs="Times New Roman"/>
          <w:sz w:val="28"/>
          <w:lang w:val="uk-UA" w:eastAsia="uk-UA"/>
        </w:rPr>
        <w:t xml:space="preserve"> програма, шо забезпечує збереження історії процесу в режимі реального часу;</w:t>
      </w:r>
    </w:p>
    <w:p w14:paraId="4E7B94AE" w14:textId="77777777" w:rsidR="003B6767" w:rsidRPr="003041A8" w:rsidRDefault="003B6767" w:rsidP="00CC4138">
      <w:pPr>
        <w:pStyle w:val="aa"/>
        <w:numPr>
          <w:ilvl w:val="0"/>
          <w:numId w:val="1"/>
        </w:numPr>
        <w:spacing w:line="360" w:lineRule="auto"/>
        <w:ind w:firstLine="709"/>
        <w:jc w:val="both"/>
        <w:rPr>
          <w:rFonts w:ascii="Times New Roman" w:hAnsi="Times New Roman" w:cs="Times New Roman"/>
          <w:sz w:val="28"/>
          <w:lang w:val="uk-UA" w:eastAsia="uk-UA"/>
        </w:rPr>
      </w:pPr>
      <w:r w:rsidRPr="003041A8">
        <w:rPr>
          <w:rFonts w:ascii="Times New Roman" w:hAnsi="Times New Roman" w:cs="Times New Roman"/>
          <w:sz w:val="28"/>
          <w:lang w:val="uk-UA" w:eastAsia="uk-UA"/>
        </w:rPr>
        <w:t xml:space="preserve">система управління тривогами </w:t>
      </w:r>
      <w:r w:rsidRPr="003041A8">
        <w:rPr>
          <w:rFonts w:ascii="Times New Roman" w:eastAsia="Times New Roman" w:hAnsi="Times New Roman" w:cs="Times New Roman"/>
          <w:color w:val="000000"/>
          <w:sz w:val="28"/>
          <w:szCs w:val="21"/>
          <w:lang w:val="uk-UA" w:eastAsia="uk-UA"/>
        </w:rPr>
        <w:t>–</w:t>
      </w:r>
      <w:r w:rsidRPr="003041A8">
        <w:rPr>
          <w:rFonts w:ascii="Times New Roman" w:hAnsi="Times New Roman" w:cs="Times New Roman"/>
          <w:sz w:val="28"/>
          <w:lang w:val="uk-UA" w:eastAsia="uk-UA"/>
        </w:rPr>
        <w:t xml:space="preserve"> програма. що забезпечує автоматичний контроль технологічних подій, віднесення їх до категорії нормальних, шо попереджають або аварійних, а також обробку подій оператором або комп'ютером.</w:t>
      </w:r>
    </w:p>
    <w:p w14:paraId="7603A788" w14:textId="77777777" w:rsidR="003B6767" w:rsidRPr="003041A8" w:rsidRDefault="003B6767" w:rsidP="009D7FDF">
      <w:pPr>
        <w:pStyle w:val="aa"/>
        <w:spacing w:line="360" w:lineRule="auto"/>
        <w:ind w:firstLine="709"/>
        <w:jc w:val="both"/>
        <w:rPr>
          <w:rFonts w:ascii="Times New Roman" w:hAnsi="Times New Roman" w:cs="Times New Roman"/>
          <w:sz w:val="28"/>
          <w:lang w:val="uk-UA" w:eastAsia="uk-UA"/>
        </w:rPr>
      </w:pPr>
      <w:r w:rsidRPr="003041A8">
        <w:rPr>
          <w:rFonts w:ascii="Times New Roman" w:hAnsi="Times New Roman" w:cs="Times New Roman"/>
          <w:sz w:val="28"/>
          <w:lang w:val="uk-UA" w:eastAsia="uk-UA"/>
        </w:rPr>
        <w:t>Генератор звітів - програма, що забезпечує створення призначених для користувача звітів про технологічні події. Набір редакторів для їх розробки.</w:t>
      </w:r>
    </w:p>
    <w:p w14:paraId="053F01D3" w14:textId="77777777" w:rsidR="003B6767" w:rsidRPr="003041A8" w:rsidRDefault="003B6767" w:rsidP="009D7FDF">
      <w:pPr>
        <w:pStyle w:val="aa"/>
        <w:spacing w:line="360" w:lineRule="auto"/>
        <w:ind w:firstLine="709"/>
        <w:jc w:val="both"/>
        <w:rPr>
          <w:rFonts w:ascii="Times New Roman" w:hAnsi="Times New Roman" w:cs="Times New Roman"/>
          <w:sz w:val="28"/>
          <w:lang w:val="uk-UA" w:eastAsia="uk-UA"/>
        </w:rPr>
      </w:pPr>
      <w:r w:rsidRPr="003041A8">
        <w:rPr>
          <w:rFonts w:ascii="Times New Roman" w:hAnsi="Times New Roman" w:cs="Times New Roman"/>
          <w:sz w:val="28"/>
          <w:lang w:val="uk-UA" w:eastAsia="uk-UA"/>
        </w:rPr>
        <w:t xml:space="preserve">Зовнішні інтерфейси </w:t>
      </w:r>
      <w:r w:rsidRPr="003041A8">
        <w:rPr>
          <w:rFonts w:ascii="Times New Roman" w:eastAsia="Times New Roman" w:hAnsi="Times New Roman" w:cs="Times New Roman"/>
          <w:color w:val="000000"/>
          <w:sz w:val="28"/>
          <w:szCs w:val="21"/>
          <w:lang w:val="uk-UA" w:eastAsia="uk-UA"/>
        </w:rPr>
        <w:t>–</w:t>
      </w:r>
      <w:r w:rsidRPr="003041A8">
        <w:rPr>
          <w:rFonts w:ascii="Times New Roman" w:hAnsi="Times New Roman" w:cs="Times New Roman"/>
          <w:sz w:val="28"/>
          <w:lang w:val="uk-UA" w:eastAsia="uk-UA"/>
        </w:rPr>
        <w:t xml:space="preserve"> стандартні інтерфейси обміну даними між SCADA та іншими додатками.</w:t>
      </w:r>
    </w:p>
    <w:p w14:paraId="5D35A10A" w14:textId="47F1DC57" w:rsidR="003B6767" w:rsidRPr="003041A8" w:rsidRDefault="003B6767" w:rsidP="003B6767">
      <w:pPr>
        <w:spacing w:after="0" w:line="360" w:lineRule="auto"/>
        <w:ind w:firstLine="709"/>
        <w:jc w:val="both"/>
        <w:rPr>
          <w:rFonts w:ascii="Times New Roman" w:eastAsia="Times New Roman" w:hAnsi="Times New Roman" w:cs="Times New Roman"/>
          <w:sz w:val="36"/>
          <w:szCs w:val="24"/>
          <w:lang w:eastAsia="ru-RU"/>
        </w:rPr>
      </w:pPr>
      <w:r w:rsidRPr="003041A8">
        <w:rPr>
          <w:rFonts w:ascii="Times New Roman" w:eastAsia="Times New Roman" w:hAnsi="Times New Roman" w:cs="Times New Roman"/>
          <w:color w:val="000000"/>
          <w:sz w:val="28"/>
          <w:szCs w:val="21"/>
          <w:lang w:eastAsia="uk-UA"/>
        </w:rPr>
        <w:t xml:space="preserve">В залежності від складності керованого технологічного процесу, а також вимог до надійності, </w:t>
      </w:r>
      <w:r w:rsidRPr="003041A8">
        <w:rPr>
          <w:rFonts w:ascii="Times New Roman" w:hAnsi="Times New Roman" w:cs="Times New Roman"/>
          <w:sz w:val="28"/>
          <w:lang w:eastAsia="uk-UA"/>
        </w:rPr>
        <w:t>SCADA</w:t>
      </w:r>
      <w:r w:rsidRPr="003041A8">
        <w:rPr>
          <w:rFonts w:ascii="Times New Roman" w:eastAsia="Times New Roman" w:hAnsi="Times New Roman" w:cs="Times New Roman"/>
          <w:color w:val="000000"/>
          <w:sz w:val="28"/>
          <w:szCs w:val="21"/>
          <w:lang w:eastAsia="uk-UA"/>
        </w:rPr>
        <w:t>-системи будуються п</w:t>
      </w:r>
      <w:r w:rsidR="00D8677E">
        <w:rPr>
          <w:rFonts w:ascii="Times New Roman" w:eastAsia="Times New Roman" w:hAnsi="Times New Roman" w:cs="Times New Roman"/>
          <w:color w:val="000000"/>
          <w:sz w:val="28"/>
          <w:szCs w:val="21"/>
          <w:lang w:eastAsia="uk-UA"/>
        </w:rPr>
        <w:t>о одній з наступних архітектур</w:t>
      </w:r>
      <w:r w:rsidRPr="003041A8">
        <w:rPr>
          <w:rFonts w:ascii="Times New Roman" w:eastAsia="Times New Roman" w:hAnsi="Times New Roman" w:cs="Times New Roman"/>
          <w:color w:val="000000"/>
          <w:sz w:val="28"/>
          <w:szCs w:val="21"/>
          <w:lang w:eastAsia="uk-UA"/>
        </w:rPr>
        <w:t>:</w:t>
      </w:r>
    </w:p>
    <w:p w14:paraId="6D6FEEF9" w14:textId="2B55D932" w:rsidR="003B6767" w:rsidRPr="003041A8" w:rsidRDefault="003B6767" w:rsidP="00CC4138">
      <w:pPr>
        <w:pStyle w:val="a4"/>
        <w:numPr>
          <w:ilvl w:val="0"/>
          <w:numId w:val="2"/>
        </w:numPr>
        <w:spacing w:after="0" w:line="360" w:lineRule="auto"/>
        <w:ind w:firstLine="709"/>
        <w:jc w:val="both"/>
        <w:rPr>
          <w:rFonts w:ascii="Times New Roman" w:eastAsia="Times New Roman" w:hAnsi="Times New Roman" w:cs="Times New Roman"/>
          <w:color w:val="000000"/>
          <w:sz w:val="28"/>
          <w:szCs w:val="21"/>
          <w:lang w:eastAsia="uk-UA"/>
        </w:rPr>
      </w:pPr>
      <w:r w:rsidRPr="003041A8">
        <w:rPr>
          <w:rFonts w:ascii="Times New Roman" w:eastAsia="Times New Roman" w:hAnsi="Times New Roman" w:cs="Times New Roman"/>
          <w:color w:val="000000"/>
          <w:sz w:val="28"/>
          <w:szCs w:val="21"/>
          <w:lang w:eastAsia="uk-UA"/>
        </w:rPr>
        <w:t>Автономні. При використанні даної архітектури система складається з однієї або декількох робочих станцій оператора, що не «знають» один про одного. Всі функції системи виконуються на єдиній (декількох незалежних) станції. Переваги її значною перевагою є простота Однак з недоліків можна виділити низьку відмовостійкість та неспроможність забезпечити істинність даних (історичні дані можуть відр</w:t>
      </w:r>
      <w:r w:rsidR="00D8677E">
        <w:rPr>
          <w:rFonts w:ascii="Times New Roman" w:eastAsia="Times New Roman" w:hAnsi="Times New Roman" w:cs="Times New Roman"/>
          <w:color w:val="000000"/>
          <w:sz w:val="28"/>
          <w:szCs w:val="21"/>
          <w:lang w:eastAsia="uk-UA"/>
        </w:rPr>
        <w:t>ізнятися між різними станціями).</w:t>
      </w:r>
    </w:p>
    <w:p w14:paraId="7A2FA756" w14:textId="77777777" w:rsidR="003B6767" w:rsidRPr="003041A8" w:rsidRDefault="003B6767" w:rsidP="00CC4138">
      <w:pPr>
        <w:pStyle w:val="a4"/>
        <w:numPr>
          <w:ilvl w:val="0"/>
          <w:numId w:val="2"/>
        </w:numPr>
        <w:spacing w:after="0" w:line="360" w:lineRule="auto"/>
        <w:ind w:firstLine="709"/>
        <w:jc w:val="both"/>
        <w:rPr>
          <w:rFonts w:ascii="Times New Roman" w:eastAsia="Times New Roman" w:hAnsi="Times New Roman" w:cs="Times New Roman"/>
          <w:color w:val="000000"/>
          <w:sz w:val="28"/>
          <w:szCs w:val="21"/>
          <w:lang w:eastAsia="uk-UA"/>
        </w:rPr>
      </w:pPr>
      <w:r w:rsidRPr="003041A8">
        <w:rPr>
          <w:rFonts w:ascii="Times New Roman" w:eastAsia="Times New Roman" w:hAnsi="Times New Roman" w:cs="Times New Roman"/>
          <w:color w:val="000000"/>
          <w:sz w:val="28"/>
          <w:szCs w:val="21"/>
          <w:lang w:eastAsia="uk-UA"/>
        </w:rPr>
        <w:t>Клієнт-серверні. В даному випадку система виконується на сервері, а оператори використовують клієнтські станції для моніторингу та управління процесом Високонадійні системи будуються на базі подвійного або потрійного резервування серверів і дублювання клієнтських станцій оператора, дублювання здійснювати підключення до мережі сервер-сервер і клієнт-сервер.</w:t>
      </w:r>
    </w:p>
    <w:p w14:paraId="11338934" w14:textId="77777777" w:rsidR="003B6767" w:rsidRPr="003041A8" w:rsidRDefault="003B6767" w:rsidP="00CC4138">
      <w:pPr>
        <w:pStyle w:val="a4"/>
        <w:numPr>
          <w:ilvl w:val="0"/>
          <w:numId w:val="2"/>
        </w:numPr>
        <w:spacing w:after="0" w:line="360" w:lineRule="auto"/>
        <w:ind w:firstLine="709"/>
        <w:jc w:val="both"/>
        <w:rPr>
          <w:rFonts w:ascii="Times New Roman" w:eastAsia="Times New Roman" w:hAnsi="Times New Roman" w:cs="Times New Roman"/>
          <w:color w:val="000000"/>
          <w:sz w:val="28"/>
          <w:szCs w:val="21"/>
          <w:lang w:eastAsia="uk-UA"/>
        </w:rPr>
      </w:pPr>
      <w:r w:rsidRPr="003041A8">
        <w:rPr>
          <w:rFonts w:ascii="Times New Roman" w:eastAsia="Times New Roman" w:hAnsi="Times New Roman" w:cs="Times New Roman"/>
          <w:color w:val="000000"/>
          <w:sz w:val="28"/>
          <w:szCs w:val="21"/>
          <w:lang w:eastAsia="uk-UA"/>
        </w:rPr>
        <w:t xml:space="preserve">Розподілені. При використанні архітектури розподіленої системи управління (РСУ) обчислення здійснюються на декількох взаємопов’язаних </w:t>
      </w:r>
      <w:r w:rsidRPr="003041A8">
        <w:rPr>
          <w:rFonts w:ascii="Times New Roman" w:eastAsia="Times New Roman" w:hAnsi="Times New Roman" w:cs="Times New Roman"/>
          <w:color w:val="000000"/>
          <w:sz w:val="28"/>
          <w:szCs w:val="21"/>
          <w:lang w:eastAsia="uk-UA"/>
        </w:rPr>
        <w:lastRenderedPageBreak/>
        <w:t xml:space="preserve">обчислювальних пристроях, часто з функцією взаємного резервування. Розподіл </w:t>
      </w:r>
      <w:r w:rsidRPr="003041A8">
        <w:rPr>
          <w:rFonts w:ascii="Times New Roman" w:hAnsi="Times New Roman" w:cs="Times New Roman"/>
          <w:sz w:val="28"/>
          <w:lang w:eastAsia="uk-UA"/>
        </w:rPr>
        <w:t>SCADA</w:t>
      </w:r>
      <w:r w:rsidRPr="003041A8">
        <w:rPr>
          <w:rFonts w:ascii="Times New Roman" w:eastAsia="Times New Roman" w:hAnsi="Times New Roman" w:cs="Times New Roman"/>
          <w:color w:val="000000"/>
          <w:sz w:val="28"/>
          <w:szCs w:val="21"/>
          <w:lang w:eastAsia="uk-UA"/>
        </w:rPr>
        <w:t>–системи з взаємним резервуванням відрізняються підвищеною надійністю.</w:t>
      </w:r>
    </w:p>
    <w:p w14:paraId="01234638" w14:textId="77777777" w:rsidR="003B6767" w:rsidRPr="003041A8" w:rsidRDefault="003B6767" w:rsidP="003B6767">
      <w:pPr>
        <w:spacing w:after="0" w:line="360" w:lineRule="auto"/>
        <w:ind w:left="709"/>
        <w:jc w:val="both"/>
        <w:rPr>
          <w:rFonts w:ascii="Times New Roman" w:eastAsia="Times New Roman" w:hAnsi="Times New Roman" w:cs="Times New Roman"/>
          <w:color w:val="000000"/>
          <w:sz w:val="28"/>
          <w:szCs w:val="21"/>
          <w:lang w:eastAsia="uk-UA"/>
        </w:rPr>
      </w:pPr>
    </w:p>
    <w:p w14:paraId="76EE8FA9" w14:textId="56C55801" w:rsidR="003B6767" w:rsidRPr="003041A8" w:rsidRDefault="003047E6" w:rsidP="00C51E0C">
      <w:pPr>
        <w:spacing w:after="0" w:line="360" w:lineRule="auto"/>
        <w:ind w:firstLine="709"/>
        <w:jc w:val="both"/>
        <w:outlineLvl w:val="1"/>
        <w:rPr>
          <w:rFonts w:ascii="Times New Roman" w:eastAsia="Times New Roman" w:hAnsi="Times New Roman" w:cs="Times New Roman"/>
          <w:color w:val="000000"/>
          <w:sz w:val="28"/>
          <w:szCs w:val="21"/>
          <w:lang w:eastAsia="uk-UA"/>
        </w:rPr>
      </w:pPr>
      <w:bookmarkStart w:id="22" w:name="_Toc56965541"/>
      <w:r w:rsidRPr="003041A8">
        <w:rPr>
          <w:rFonts w:ascii="Times New Roman" w:eastAsia="Times New Roman" w:hAnsi="Times New Roman" w:cs="Times New Roman"/>
          <w:color w:val="000000"/>
          <w:sz w:val="28"/>
          <w:szCs w:val="21"/>
          <w:lang w:eastAsia="uk-UA"/>
        </w:rPr>
        <w:t>1</w:t>
      </w:r>
      <w:r w:rsidR="004E4979" w:rsidRPr="003041A8">
        <w:rPr>
          <w:rFonts w:ascii="Times New Roman" w:eastAsia="Times New Roman" w:hAnsi="Times New Roman" w:cs="Times New Roman"/>
          <w:color w:val="000000"/>
          <w:sz w:val="28"/>
          <w:szCs w:val="21"/>
          <w:lang w:eastAsia="uk-UA"/>
        </w:rPr>
        <w:t>.8</w:t>
      </w:r>
      <w:r w:rsidR="003B6767" w:rsidRPr="003041A8">
        <w:rPr>
          <w:rFonts w:ascii="Times New Roman" w:eastAsia="Times New Roman" w:hAnsi="Times New Roman" w:cs="Times New Roman"/>
          <w:color w:val="000000"/>
          <w:sz w:val="28"/>
          <w:szCs w:val="21"/>
          <w:lang w:eastAsia="uk-UA"/>
        </w:rPr>
        <w:t> Різновиди людино-машинних інтерфейсів</w:t>
      </w:r>
      <w:bookmarkEnd w:id="22"/>
    </w:p>
    <w:p w14:paraId="3AD68F87" w14:textId="33524A06" w:rsidR="003B6767" w:rsidRPr="003041A8" w:rsidRDefault="003B6767" w:rsidP="003B6767">
      <w:pPr>
        <w:spacing w:after="0" w:line="360" w:lineRule="auto"/>
        <w:ind w:firstLine="709"/>
        <w:jc w:val="both"/>
        <w:rPr>
          <w:rFonts w:ascii="Times New Roman" w:eastAsia="Times New Roman" w:hAnsi="Times New Roman" w:cs="Times New Roman"/>
          <w:color w:val="000000"/>
          <w:sz w:val="28"/>
          <w:szCs w:val="21"/>
          <w:lang w:eastAsia="uk-UA"/>
        </w:rPr>
      </w:pPr>
      <w:r w:rsidRPr="003041A8">
        <w:rPr>
          <w:rFonts w:ascii="Times New Roman" w:eastAsia="Times New Roman" w:hAnsi="Times New Roman" w:cs="Times New Roman"/>
          <w:color w:val="000000"/>
          <w:sz w:val="28"/>
          <w:szCs w:val="21"/>
          <w:lang w:eastAsia="uk-UA"/>
        </w:rPr>
        <w:t>Розглянемо декілька людино-машинних інтерфейсів, для того щоб обрати найзручніший для нас.</w:t>
      </w:r>
    </w:p>
    <w:p w14:paraId="544CEF9B" w14:textId="7026CA08" w:rsidR="003B6767" w:rsidRPr="003041A8" w:rsidRDefault="003B6767" w:rsidP="003B6767">
      <w:pPr>
        <w:spacing w:after="0" w:line="360" w:lineRule="auto"/>
        <w:ind w:firstLine="709"/>
        <w:jc w:val="both"/>
        <w:rPr>
          <w:rFonts w:ascii="Times New Roman" w:hAnsi="Times New Roman" w:cs="Times New Roman"/>
          <w:sz w:val="28"/>
          <w:lang w:eastAsia="ru-RU"/>
        </w:rPr>
      </w:pPr>
      <w:r w:rsidRPr="003041A8">
        <w:rPr>
          <w:rFonts w:ascii="Times New Roman" w:hAnsi="Times New Roman" w:cs="Times New Roman"/>
          <w:sz w:val="28"/>
          <w:lang w:eastAsia="ru-RU"/>
        </w:rPr>
        <w:t>Середовище GENESIS32 є комплексом клієнтських і серверних додатків, які призначені для розробки прикладного програмного забезпечення візуалізації контрольованим параметрів, збору даних і оперативного диспетчерського управління в автоматизованих системах управління технологічними процесами. Технологія зв’язування і впровадження об’єктів для систем промислової автоматизації призначена для забезпечення універсального механізму обміну даними між датчиками, виконавчими механізмами, контролерами, пристроями зв’язку з об'єктом і системами уявлення технологічної інформації, оперативного диспетчерського управління, а також системами управління базами даних. До складу GENESIS32 входять наступні клієнтські програми: GraphWorX32, TrendWorХ32, AlarmWorХ32, GraphWorХ32 є інструментальним засобом призначеним для візуалізації контрольованих технологічних параметрів і оперативного диспетчерського управління на верхньому рівні АСУТП TrendWorХ32 представляє відкрите рішення по високопродуктивно: побудови графічних залежностей контрольованих параметрів. Модуль AlarmWorХ32 призначений для виявлення, фільтрації та подання інформації про аварійні події [</w:t>
      </w:r>
      <w:r w:rsidR="00D8677E">
        <w:rPr>
          <w:rFonts w:ascii="Times New Roman" w:hAnsi="Times New Roman" w:cs="Times New Roman"/>
          <w:sz w:val="28"/>
          <w:highlight w:val="yellow"/>
          <w:lang w:eastAsia="ru-RU"/>
        </w:rPr>
        <w:t>8</w:t>
      </w:r>
      <w:r w:rsidRPr="003041A8">
        <w:rPr>
          <w:rFonts w:ascii="Times New Roman" w:hAnsi="Times New Roman" w:cs="Times New Roman"/>
          <w:sz w:val="28"/>
          <w:lang w:eastAsia="ru-RU"/>
        </w:rPr>
        <w:t>].</w:t>
      </w:r>
    </w:p>
    <w:p w14:paraId="2690E4AD" w14:textId="6A160E42" w:rsidR="003B6767" w:rsidRPr="003041A8" w:rsidRDefault="003B6767" w:rsidP="003B6767">
      <w:pPr>
        <w:spacing w:after="0" w:line="360" w:lineRule="auto"/>
        <w:ind w:firstLine="709"/>
        <w:jc w:val="both"/>
        <w:rPr>
          <w:rFonts w:ascii="Times New Roman" w:hAnsi="Times New Roman" w:cs="Times New Roman"/>
          <w:sz w:val="28"/>
          <w:lang w:eastAsia="ru-RU"/>
        </w:rPr>
      </w:pPr>
      <w:r w:rsidRPr="003041A8">
        <w:rPr>
          <w:rFonts w:ascii="Times New Roman" w:hAnsi="Times New Roman" w:cs="Times New Roman"/>
          <w:sz w:val="28"/>
          <w:lang w:eastAsia="ru-RU"/>
        </w:rPr>
        <w:t xml:space="preserve">WinСС це потужна система людино-машинного інтерфейсу, що працює під управлінням операційної системи Microsoft Windows. Автоматизація процесу дозволяє підтримувати фактичний контроль над всім процесом, для чого організовується два види зв'язку: між WinСС і оператором та між системою автоматизації і WinСС. Основні можливості WinСС: візуалізація технічного </w:t>
      </w:r>
      <w:r w:rsidRPr="003041A8">
        <w:rPr>
          <w:rFonts w:ascii="Times New Roman" w:hAnsi="Times New Roman" w:cs="Times New Roman"/>
          <w:sz w:val="28"/>
          <w:lang w:eastAsia="ru-RU"/>
        </w:rPr>
        <w:lastRenderedPageBreak/>
        <w:t>процесу; конфігурація та налаштування зв’язку з контролерами різних виробників (Таg Management); відображення, архівування та протоколювання повідомлень (Alarm Logging) та змінних (Таg Logging) від технологічного процесу; проектування системи звітності (Report Designer); взаємодія з іншими додатками; проста побудова систем клієнт-сервер; побудова резервованих систем [</w:t>
      </w:r>
      <w:r w:rsidR="00D8677E">
        <w:rPr>
          <w:rFonts w:ascii="Times New Roman" w:hAnsi="Times New Roman" w:cs="Times New Roman"/>
          <w:sz w:val="28"/>
          <w:highlight w:val="yellow"/>
          <w:lang w:eastAsia="ru-RU"/>
        </w:rPr>
        <w:t>9</w:t>
      </w:r>
      <w:r w:rsidRPr="003041A8">
        <w:rPr>
          <w:rFonts w:ascii="Times New Roman" w:hAnsi="Times New Roman" w:cs="Times New Roman"/>
          <w:sz w:val="28"/>
          <w:lang w:eastAsia="ru-RU"/>
        </w:rPr>
        <w:t>]</w:t>
      </w:r>
    </w:p>
    <w:p w14:paraId="1FA192BF" w14:textId="6FDB9EC4" w:rsidR="003B6767" w:rsidRPr="003041A8" w:rsidRDefault="003B6767" w:rsidP="003B6767">
      <w:pPr>
        <w:spacing w:after="0" w:line="360" w:lineRule="auto"/>
        <w:ind w:firstLine="709"/>
        <w:jc w:val="both"/>
        <w:rPr>
          <w:rFonts w:ascii="Times New Roman" w:hAnsi="Times New Roman" w:cs="Times New Roman"/>
          <w:sz w:val="28"/>
          <w:lang w:eastAsia="ru-RU"/>
        </w:rPr>
      </w:pPr>
      <w:r w:rsidRPr="003041A8">
        <w:rPr>
          <w:rFonts w:ascii="Times New Roman" w:hAnsi="Times New Roman" w:cs="Times New Roman"/>
          <w:sz w:val="28"/>
          <w:lang w:eastAsia="ru-RU"/>
        </w:rPr>
        <w:t>InTouch використовується на більш ніж однієї третини промислових об’єктів в світі, вже більше 25 років займає .лідируючі позиції серед людино- машинних інтерфейсів. ПЗ InTouch виділяється простотою проектування, операційною гнучкістю, бездоганним управлінням продуктивності в режимі реального часу [</w:t>
      </w:r>
      <w:r w:rsidR="00D8677E">
        <w:rPr>
          <w:rFonts w:ascii="Times New Roman" w:hAnsi="Times New Roman" w:cs="Times New Roman"/>
          <w:sz w:val="28"/>
          <w:highlight w:val="yellow"/>
          <w:lang w:eastAsia="ru-RU"/>
        </w:rPr>
        <w:t>10</w:t>
      </w:r>
      <w:r w:rsidRPr="003041A8">
        <w:rPr>
          <w:rFonts w:ascii="Times New Roman" w:hAnsi="Times New Roman" w:cs="Times New Roman"/>
          <w:sz w:val="28"/>
          <w:lang w:eastAsia="ru-RU"/>
        </w:rPr>
        <w:t>].</w:t>
      </w:r>
    </w:p>
    <w:p w14:paraId="14877152" w14:textId="2A6A12EB" w:rsidR="003B6767" w:rsidRPr="003041A8" w:rsidRDefault="003B6767" w:rsidP="003B6767">
      <w:pPr>
        <w:spacing w:after="0" w:line="360" w:lineRule="auto"/>
        <w:ind w:firstLine="709"/>
        <w:jc w:val="both"/>
        <w:rPr>
          <w:rFonts w:ascii="Times New Roman" w:hAnsi="Times New Roman" w:cs="Times New Roman"/>
          <w:sz w:val="28"/>
          <w:lang w:eastAsia="ru-RU"/>
        </w:rPr>
      </w:pPr>
      <w:r w:rsidRPr="003041A8">
        <w:rPr>
          <w:rFonts w:ascii="Times New Roman" w:hAnsi="Times New Roman" w:cs="Times New Roman"/>
          <w:sz w:val="28"/>
          <w:lang w:eastAsia="ru-RU"/>
        </w:rPr>
        <w:t xml:space="preserve">TRACE MODE 6 призначена для автоматизації промисловик підприємств, енергетичних об’єктів, інтелектуальних будівель, об’єктів транспорту. Масштаб систем автоматизації, створених в TRACE MODE, може бути будь-яким - від автономно працюючих контролерів і робочих місць операторів (АРМ), до територіально розподілених систем управління, що включають десятки контролерів, які обмінюються даними з використанням різних комунікацій. Причому, завдяки наявності в складі TRACE MODE 6 компонентів Т-Factory.ехе, з’являється можливість комплексної автоматизації управління як технологічними, так і бізнес-процесами виробництва для досягнення високої економічної ефективності та швидкого повернення інвестицій. TRACE MODE 6 має вбудовані драйвери, що дозволяють підключати більше двох тисяч чотирьохсот найменувань пристроїв вводу та виводу. Класи систем, створюваних в TRACE MODE 6, можуть бути як інформаційно-вимірювальні (моніторингу), так і керуючі. Архітектура таких систем в свою чергу може бути як централізована так і розподілена - в залежності від заданих вимог. Використання технології автопобудови і підхід до розробки проекту розподіленої системи автоматизації як єдиного проекту істотно підвищують продуктивність праці розробників систем, значно зменшуючи частку рутинних </w:t>
      </w:r>
      <w:r w:rsidRPr="003041A8">
        <w:rPr>
          <w:rFonts w:ascii="Times New Roman" w:hAnsi="Times New Roman" w:cs="Times New Roman"/>
          <w:sz w:val="28"/>
          <w:lang w:eastAsia="ru-RU"/>
        </w:rPr>
        <w:lastRenderedPageBreak/>
        <w:t>ручних операцій і знижуючи кількість помилок, неминучих у великих проектах [</w:t>
      </w:r>
      <w:r w:rsidR="00D8677E" w:rsidRPr="007C0391">
        <w:rPr>
          <w:rFonts w:ascii="Times New Roman" w:hAnsi="Times New Roman" w:cs="Times New Roman"/>
          <w:sz w:val="28"/>
          <w:highlight w:val="yellow"/>
          <w:lang w:eastAsia="ru-RU"/>
        </w:rPr>
        <w:t>11</w:t>
      </w:r>
      <w:r w:rsidRPr="003041A8">
        <w:rPr>
          <w:rFonts w:ascii="Times New Roman" w:hAnsi="Times New Roman" w:cs="Times New Roman"/>
          <w:sz w:val="28"/>
          <w:lang w:eastAsia="ru-RU"/>
        </w:rPr>
        <w:t>].</w:t>
      </w:r>
    </w:p>
    <w:p w14:paraId="2B1318A7" w14:textId="47C76976" w:rsidR="003B6767" w:rsidRPr="003041A8" w:rsidRDefault="003B6767" w:rsidP="003B6767">
      <w:pPr>
        <w:spacing w:after="0" w:line="360" w:lineRule="auto"/>
        <w:ind w:firstLine="709"/>
        <w:jc w:val="both"/>
        <w:rPr>
          <w:rFonts w:ascii="Times New Roman" w:hAnsi="Times New Roman" w:cs="Times New Roman"/>
          <w:sz w:val="28"/>
          <w:lang w:eastAsia="ru-RU"/>
        </w:rPr>
      </w:pPr>
      <w:r w:rsidRPr="003041A8">
        <w:rPr>
          <w:rFonts w:ascii="Times New Roman" w:hAnsi="Times New Roman" w:cs="Times New Roman"/>
          <w:sz w:val="28"/>
          <w:lang w:eastAsia="ru-RU"/>
        </w:rPr>
        <w:t xml:space="preserve">Надійний і високопродуктивний обмін даними між контролерами і АРМ в TRACE MODE 6 обумовлений використанням логічного мережевого протоколу I-Net. Динамічні характеристики і надійність створюваного в TRACE MODE 6 програмного забезпечення АРМ і контролерів дозволяють застосовувати розроблені системи автоматизації у великій </w:t>
      </w:r>
      <w:r w:rsidR="003047E6" w:rsidRPr="003041A8">
        <w:rPr>
          <w:rFonts w:ascii="Times New Roman" w:hAnsi="Times New Roman" w:cs="Times New Roman"/>
          <w:sz w:val="28"/>
          <w:lang w:eastAsia="ru-RU"/>
        </w:rPr>
        <w:t xml:space="preserve">кількості </w:t>
      </w:r>
      <w:r w:rsidRPr="003041A8">
        <w:rPr>
          <w:rFonts w:ascii="Times New Roman" w:hAnsi="Times New Roman" w:cs="Times New Roman"/>
          <w:sz w:val="28"/>
          <w:lang w:eastAsia="ru-RU"/>
        </w:rPr>
        <w:t>галузей.</w:t>
      </w:r>
    </w:p>
    <w:p w14:paraId="16A58B8C" w14:textId="77777777" w:rsidR="003B6767" w:rsidRPr="003041A8" w:rsidRDefault="003B6767" w:rsidP="003B6767">
      <w:pPr>
        <w:spacing w:after="0" w:line="360" w:lineRule="auto"/>
        <w:ind w:firstLine="709"/>
        <w:jc w:val="both"/>
        <w:rPr>
          <w:rFonts w:ascii="Times New Roman" w:hAnsi="Times New Roman" w:cs="Times New Roman"/>
          <w:sz w:val="28"/>
          <w:lang w:eastAsia="ru-RU"/>
        </w:rPr>
      </w:pPr>
      <w:r w:rsidRPr="003041A8">
        <w:rPr>
          <w:rFonts w:ascii="Times New Roman" w:hAnsi="Times New Roman" w:cs="Times New Roman"/>
          <w:sz w:val="28"/>
          <w:lang w:eastAsia="ru-RU"/>
        </w:rPr>
        <w:t>Розглянувши чотири SCADA системи, їх можливості, сильні і слабкі сторони, було прийняте рішення використовувати програмний пакет TRACE MODE 6.</w:t>
      </w:r>
    </w:p>
    <w:p w14:paraId="217A66EF" w14:textId="50D395FD" w:rsidR="00A82151" w:rsidRPr="003041A8" w:rsidRDefault="00A82151">
      <w:pPr>
        <w:rPr>
          <w:rFonts w:ascii="Times New Roman" w:hAnsi="Times New Roman" w:cs="Times New Roman"/>
          <w:sz w:val="28"/>
          <w:szCs w:val="28"/>
          <w:lang w:eastAsia="ru-RU"/>
        </w:rPr>
      </w:pPr>
    </w:p>
    <w:p w14:paraId="602DEE0A" w14:textId="48247133" w:rsidR="00741199" w:rsidRPr="003041A8" w:rsidRDefault="00741199">
      <w:pPr>
        <w:rPr>
          <w:rFonts w:ascii="Times New Roman" w:hAnsi="Times New Roman" w:cs="Times New Roman"/>
          <w:sz w:val="28"/>
          <w:szCs w:val="28"/>
          <w:lang w:eastAsia="ru-RU"/>
        </w:rPr>
      </w:pPr>
      <w:r w:rsidRPr="003041A8">
        <w:rPr>
          <w:rFonts w:ascii="Times New Roman" w:hAnsi="Times New Roman" w:cs="Times New Roman"/>
          <w:sz w:val="28"/>
          <w:szCs w:val="28"/>
          <w:lang w:eastAsia="ru-RU"/>
        </w:rPr>
        <w:br w:type="page"/>
      </w:r>
    </w:p>
    <w:p w14:paraId="5C7F6532" w14:textId="284FAEB4" w:rsidR="00F338FA" w:rsidRPr="003041A8" w:rsidRDefault="003F2BD6" w:rsidP="004771D0">
      <w:pPr>
        <w:pStyle w:val="1"/>
        <w:rPr>
          <w:rFonts w:cs="Times New Roman"/>
          <w:lang w:eastAsia="ru-RU"/>
        </w:rPr>
      </w:pPr>
      <w:bookmarkStart w:id="23" w:name="_Toc56965542"/>
      <w:r w:rsidRPr="003041A8">
        <w:rPr>
          <w:rFonts w:cs="Times New Roman"/>
          <w:lang w:eastAsia="ru-RU"/>
        </w:rPr>
        <w:lastRenderedPageBreak/>
        <w:t>2</w:t>
      </w:r>
      <w:r w:rsidR="002D6222">
        <w:rPr>
          <w:rFonts w:cs="Times New Roman"/>
          <w:lang w:eastAsia="ru-RU"/>
        </w:rPr>
        <w:t>  </w:t>
      </w:r>
      <w:r w:rsidR="00741199" w:rsidRPr="003041A8">
        <w:rPr>
          <w:caps/>
          <w:szCs w:val="28"/>
        </w:rPr>
        <w:t>Коротка характеристика об’єкта автоматизації</w:t>
      </w:r>
      <w:bookmarkEnd w:id="23"/>
    </w:p>
    <w:p w14:paraId="2BF8B78D" w14:textId="77777777" w:rsidR="002A590D" w:rsidRPr="003041A8" w:rsidRDefault="002A590D" w:rsidP="002A590D">
      <w:pPr>
        <w:pStyle w:val="aa"/>
        <w:spacing w:line="360" w:lineRule="auto"/>
        <w:jc w:val="both"/>
        <w:rPr>
          <w:rFonts w:ascii="Times New Roman" w:hAnsi="Times New Roman" w:cs="Times New Roman"/>
          <w:sz w:val="28"/>
          <w:szCs w:val="28"/>
          <w:lang w:val="uk-UA"/>
        </w:rPr>
      </w:pPr>
    </w:p>
    <w:p w14:paraId="6CAF7BE9" w14:textId="728679BA" w:rsidR="002A590D" w:rsidRPr="003041A8" w:rsidRDefault="002A590D" w:rsidP="00D95636">
      <w:pPr>
        <w:pStyle w:val="aa"/>
        <w:spacing w:line="360" w:lineRule="auto"/>
        <w:ind w:firstLine="709"/>
        <w:jc w:val="both"/>
        <w:rPr>
          <w:rFonts w:ascii="Times New Roman" w:hAnsi="Times New Roman" w:cs="Times New Roman"/>
          <w:sz w:val="28"/>
          <w:szCs w:val="28"/>
          <w:lang w:val="uk-UA"/>
        </w:rPr>
      </w:pPr>
      <w:r w:rsidRPr="003041A8">
        <w:rPr>
          <w:rFonts w:ascii="Times New Roman" w:hAnsi="Times New Roman" w:cs="Times New Roman"/>
          <w:sz w:val="28"/>
          <w:szCs w:val="28"/>
          <w:lang w:val="uk-UA"/>
        </w:rPr>
        <w:t>Каналізація є одним з видів інженерного устаткування, що забезпечують необхідні санітарно-гігієнічні умови.</w:t>
      </w:r>
    </w:p>
    <w:p w14:paraId="3C2AE228" w14:textId="0F19D291" w:rsidR="002A590D" w:rsidRPr="003041A8" w:rsidRDefault="002A590D" w:rsidP="00D95636">
      <w:pPr>
        <w:pStyle w:val="aa"/>
        <w:spacing w:line="360" w:lineRule="auto"/>
        <w:ind w:firstLine="709"/>
        <w:jc w:val="both"/>
        <w:rPr>
          <w:rFonts w:ascii="Times New Roman" w:hAnsi="Times New Roman" w:cs="Times New Roman"/>
          <w:sz w:val="28"/>
          <w:szCs w:val="28"/>
          <w:lang w:val="uk-UA"/>
        </w:rPr>
      </w:pPr>
      <w:r w:rsidRPr="003041A8">
        <w:rPr>
          <w:rFonts w:ascii="Times New Roman" w:hAnsi="Times New Roman" w:cs="Times New Roman"/>
          <w:sz w:val="28"/>
          <w:szCs w:val="28"/>
          <w:lang w:val="uk-UA"/>
        </w:rPr>
        <w:t>Очисна станція призначена для прийому і очищення 58000 м3/</w:t>
      </w:r>
      <w:r w:rsidR="00375627" w:rsidRPr="003041A8">
        <w:rPr>
          <w:rFonts w:ascii="Times New Roman" w:hAnsi="Times New Roman" w:cs="Times New Roman"/>
          <w:sz w:val="28"/>
          <w:szCs w:val="28"/>
          <w:lang w:val="uk-UA"/>
        </w:rPr>
        <w:t>доб</w:t>
      </w:r>
      <w:r w:rsidRPr="003041A8">
        <w:rPr>
          <w:rFonts w:ascii="Times New Roman" w:hAnsi="Times New Roman" w:cs="Times New Roman"/>
          <w:sz w:val="28"/>
          <w:szCs w:val="28"/>
          <w:lang w:val="uk-UA"/>
        </w:rPr>
        <w:t>. стічних вод. З них 10000 м3/</w:t>
      </w:r>
      <w:r w:rsidR="00375627" w:rsidRPr="003041A8">
        <w:rPr>
          <w:rFonts w:ascii="Times New Roman" w:hAnsi="Times New Roman" w:cs="Times New Roman"/>
          <w:sz w:val="28"/>
          <w:szCs w:val="28"/>
          <w:lang w:val="uk-UA"/>
        </w:rPr>
        <w:t>доб</w:t>
      </w:r>
      <w:r w:rsidRPr="003041A8">
        <w:rPr>
          <w:rFonts w:ascii="Times New Roman" w:hAnsi="Times New Roman" w:cs="Times New Roman"/>
          <w:sz w:val="28"/>
          <w:szCs w:val="28"/>
          <w:lang w:val="uk-UA"/>
        </w:rPr>
        <w:t>. виробничі стічні води.</w:t>
      </w:r>
    </w:p>
    <w:p w14:paraId="5432DF43" w14:textId="7EABBB09" w:rsidR="002A590D" w:rsidRPr="003041A8" w:rsidRDefault="002A590D" w:rsidP="00D95636">
      <w:pPr>
        <w:pStyle w:val="aa"/>
        <w:spacing w:line="360" w:lineRule="auto"/>
        <w:ind w:firstLine="709"/>
        <w:jc w:val="both"/>
        <w:rPr>
          <w:rFonts w:ascii="Times New Roman" w:hAnsi="Times New Roman" w:cs="Times New Roman"/>
          <w:sz w:val="28"/>
          <w:szCs w:val="28"/>
          <w:lang w:val="uk-UA"/>
        </w:rPr>
      </w:pPr>
      <w:r w:rsidRPr="003041A8">
        <w:rPr>
          <w:rFonts w:ascii="Times New Roman" w:hAnsi="Times New Roman" w:cs="Times New Roman"/>
          <w:sz w:val="28"/>
          <w:szCs w:val="28"/>
          <w:lang w:val="uk-UA"/>
        </w:rPr>
        <w:t>Розрахунок комплексу споруд очисної станції складається з наступних частин: визначення розрахункових параметрів очисної станції, розрахунок необхідного очищення стічних вод, технологічні і гідравлічні розрахунки очисної станції аерації</w:t>
      </w:r>
      <w:r w:rsidR="000F1086">
        <w:rPr>
          <w:rFonts w:ascii="Times New Roman" w:hAnsi="Times New Roman" w:cs="Times New Roman"/>
          <w:sz w:val="28"/>
          <w:szCs w:val="28"/>
          <w:lang w:val="uk-UA"/>
        </w:rPr>
        <w:t xml:space="preserve"> </w:t>
      </w:r>
      <w:r w:rsidR="000F1086" w:rsidRPr="000F1086">
        <w:rPr>
          <w:rFonts w:ascii="Times New Roman" w:hAnsi="Times New Roman" w:cs="Times New Roman"/>
          <w:sz w:val="28"/>
          <w:szCs w:val="28"/>
          <w:lang w:val="uk-UA"/>
        </w:rPr>
        <w:t>[</w:t>
      </w:r>
      <w:r w:rsidR="000F1086" w:rsidRPr="000F1086">
        <w:rPr>
          <w:rFonts w:ascii="Times New Roman" w:hAnsi="Times New Roman" w:cs="Times New Roman"/>
          <w:sz w:val="28"/>
          <w:szCs w:val="28"/>
          <w:highlight w:val="yellow"/>
          <w:lang w:val="uk-UA"/>
        </w:rPr>
        <w:t>12</w:t>
      </w:r>
      <w:r w:rsidR="000F1086" w:rsidRPr="000F1086">
        <w:rPr>
          <w:rFonts w:ascii="Times New Roman" w:hAnsi="Times New Roman" w:cs="Times New Roman"/>
          <w:sz w:val="28"/>
          <w:szCs w:val="28"/>
          <w:lang w:val="uk-UA"/>
        </w:rPr>
        <w:t>]</w:t>
      </w:r>
      <w:r w:rsidRPr="003041A8">
        <w:rPr>
          <w:rFonts w:ascii="Times New Roman" w:hAnsi="Times New Roman" w:cs="Times New Roman"/>
          <w:sz w:val="28"/>
          <w:szCs w:val="28"/>
          <w:lang w:val="uk-UA"/>
        </w:rPr>
        <w:t>.</w:t>
      </w:r>
    </w:p>
    <w:p w14:paraId="3EABF929" w14:textId="19C29534" w:rsidR="002A590D" w:rsidRPr="003041A8" w:rsidRDefault="002A590D" w:rsidP="00D95636">
      <w:pPr>
        <w:pStyle w:val="aa"/>
        <w:spacing w:line="360" w:lineRule="auto"/>
        <w:ind w:firstLine="709"/>
        <w:jc w:val="both"/>
        <w:rPr>
          <w:rFonts w:ascii="Times New Roman" w:hAnsi="Times New Roman" w:cs="Times New Roman"/>
          <w:sz w:val="28"/>
          <w:szCs w:val="28"/>
          <w:lang w:val="uk-UA"/>
        </w:rPr>
      </w:pPr>
      <w:r w:rsidRPr="003041A8">
        <w:rPr>
          <w:rFonts w:ascii="Times New Roman" w:hAnsi="Times New Roman" w:cs="Times New Roman"/>
          <w:sz w:val="28"/>
          <w:szCs w:val="28"/>
          <w:lang w:val="uk-UA"/>
        </w:rPr>
        <w:t>Виходячи з складу стічних</w:t>
      </w:r>
      <w:r w:rsidR="00934B64" w:rsidRPr="003041A8">
        <w:rPr>
          <w:rFonts w:ascii="Times New Roman" w:hAnsi="Times New Roman" w:cs="Times New Roman"/>
          <w:sz w:val="28"/>
          <w:szCs w:val="28"/>
          <w:lang w:val="uk-UA"/>
        </w:rPr>
        <w:t xml:space="preserve"> </w:t>
      </w:r>
      <w:r w:rsidRPr="003041A8">
        <w:rPr>
          <w:rFonts w:ascii="Times New Roman" w:hAnsi="Times New Roman" w:cs="Times New Roman"/>
          <w:sz w:val="28"/>
          <w:szCs w:val="28"/>
          <w:lang w:val="uk-UA"/>
        </w:rPr>
        <w:t>вод і пропускної спроможності очисної станції, передбачаються споруди механічного і біологічного очищення, споруди по обробці осаду і дезинфекції стічних вод.</w:t>
      </w:r>
    </w:p>
    <w:p w14:paraId="66828258" w14:textId="2636FF3F" w:rsidR="002A590D" w:rsidRPr="003041A8" w:rsidRDefault="002A590D" w:rsidP="00D95636">
      <w:pPr>
        <w:pStyle w:val="aa"/>
        <w:spacing w:line="360" w:lineRule="auto"/>
        <w:ind w:firstLine="709"/>
        <w:jc w:val="both"/>
        <w:rPr>
          <w:rFonts w:ascii="Times New Roman" w:hAnsi="Times New Roman" w:cs="Times New Roman"/>
          <w:sz w:val="28"/>
          <w:szCs w:val="28"/>
          <w:lang w:val="uk-UA"/>
        </w:rPr>
      </w:pPr>
      <w:r w:rsidRPr="003041A8">
        <w:rPr>
          <w:rFonts w:ascii="Times New Roman" w:hAnsi="Times New Roman" w:cs="Times New Roman"/>
          <w:sz w:val="28"/>
          <w:szCs w:val="28"/>
          <w:lang w:val="uk-UA"/>
        </w:rPr>
        <w:t xml:space="preserve">Очисні споруди на </w:t>
      </w:r>
      <w:r w:rsidR="000F1086">
        <w:rPr>
          <w:rFonts w:ascii="Times New Roman" w:hAnsi="Times New Roman" w:cs="Times New Roman"/>
          <w:sz w:val="28"/>
          <w:szCs w:val="28"/>
          <w:lang w:val="uk-UA"/>
        </w:rPr>
        <w:t>Первомайському ПО «Хімпром»</w:t>
      </w:r>
      <w:r w:rsidRPr="003041A8">
        <w:rPr>
          <w:rFonts w:ascii="Times New Roman" w:hAnsi="Times New Roman" w:cs="Times New Roman"/>
          <w:sz w:val="28"/>
          <w:szCs w:val="28"/>
          <w:lang w:val="uk-UA"/>
        </w:rPr>
        <w:t xml:space="preserve"> приймають і обробляють практично всі побутові і промислові стічні води міста. Споруди будувалися за проектом 60-х років, але вдосконалення процесу очищення відбувається постійно. Освоюється нове устаткування, упроваджуються передові технології, сучасні системи автоматичного управління і контролю, що дозволяють очищати стоки відповідно до високих вимог світових нормативів. </w:t>
      </w:r>
    </w:p>
    <w:p w14:paraId="37CF4BC0" w14:textId="77777777" w:rsidR="002A590D" w:rsidRPr="003041A8" w:rsidRDefault="002A590D" w:rsidP="00D95636">
      <w:pPr>
        <w:pStyle w:val="aa"/>
        <w:spacing w:line="360" w:lineRule="auto"/>
        <w:ind w:firstLine="709"/>
        <w:jc w:val="both"/>
        <w:rPr>
          <w:rFonts w:ascii="Times New Roman" w:hAnsi="Times New Roman" w:cs="Times New Roman"/>
          <w:sz w:val="28"/>
          <w:szCs w:val="28"/>
          <w:lang w:val="uk-UA"/>
        </w:rPr>
      </w:pPr>
      <w:r w:rsidRPr="003041A8">
        <w:rPr>
          <w:rFonts w:ascii="Times New Roman" w:hAnsi="Times New Roman" w:cs="Times New Roman"/>
          <w:sz w:val="28"/>
          <w:szCs w:val="28"/>
          <w:lang w:val="uk-UA"/>
        </w:rPr>
        <w:t>До складу очисних споруд входять:</w:t>
      </w:r>
    </w:p>
    <w:p w14:paraId="2699E02A" w14:textId="1AB91C59" w:rsidR="002A590D" w:rsidRPr="003041A8" w:rsidRDefault="002A590D" w:rsidP="00D95636">
      <w:pPr>
        <w:pStyle w:val="a4"/>
        <w:numPr>
          <w:ilvl w:val="0"/>
          <w:numId w:val="13"/>
        </w:numPr>
        <w:spacing w:after="0" w:line="360" w:lineRule="auto"/>
        <w:ind w:firstLine="709"/>
        <w:jc w:val="both"/>
        <w:rPr>
          <w:rFonts w:ascii="Times New Roman" w:hAnsi="Times New Roman" w:cs="Times New Roman"/>
          <w:sz w:val="28"/>
          <w:szCs w:val="28"/>
          <w:lang w:eastAsia="ru-RU"/>
        </w:rPr>
      </w:pPr>
      <w:r w:rsidRPr="003041A8">
        <w:rPr>
          <w:rFonts w:ascii="Times New Roman" w:hAnsi="Times New Roman" w:cs="Times New Roman"/>
          <w:sz w:val="28"/>
          <w:szCs w:val="28"/>
          <w:lang w:eastAsia="ru-RU"/>
        </w:rPr>
        <w:t>три головні каналізаційні насосні станції;</w:t>
      </w:r>
    </w:p>
    <w:p w14:paraId="783975CF" w14:textId="2E83084F" w:rsidR="002A590D" w:rsidRPr="003041A8" w:rsidRDefault="002A590D" w:rsidP="00D95636">
      <w:pPr>
        <w:pStyle w:val="a4"/>
        <w:numPr>
          <w:ilvl w:val="0"/>
          <w:numId w:val="13"/>
        </w:numPr>
        <w:spacing w:after="0" w:line="360" w:lineRule="auto"/>
        <w:ind w:firstLine="709"/>
        <w:jc w:val="both"/>
        <w:rPr>
          <w:rFonts w:ascii="Times New Roman" w:hAnsi="Times New Roman" w:cs="Times New Roman"/>
          <w:sz w:val="28"/>
          <w:szCs w:val="28"/>
          <w:lang w:eastAsia="ru-RU"/>
        </w:rPr>
      </w:pPr>
      <w:r w:rsidRPr="003041A8">
        <w:rPr>
          <w:rFonts w:ascii="Times New Roman" w:hAnsi="Times New Roman" w:cs="Times New Roman"/>
          <w:sz w:val="28"/>
          <w:szCs w:val="28"/>
          <w:lang w:eastAsia="ru-RU"/>
        </w:rPr>
        <w:t>цех механічного очищення;</w:t>
      </w:r>
    </w:p>
    <w:p w14:paraId="4F697C23" w14:textId="01A59545" w:rsidR="002A590D" w:rsidRPr="003041A8" w:rsidRDefault="002A590D" w:rsidP="00D95636">
      <w:pPr>
        <w:pStyle w:val="a4"/>
        <w:numPr>
          <w:ilvl w:val="0"/>
          <w:numId w:val="13"/>
        </w:numPr>
        <w:spacing w:after="0" w:line="360" w:lineRule="auto"/>
        <w:ind w:firstLine="709"/>
        <w:jc w:val="both"/>
        <w:rPr>
          <w:rFonts w:ascii="Times New Roman" w:hAnsi="Times New Roman" w:cs="Times New Roman"/>
          <w:sz w:val="28"/>
          <w:szCs w:val="28"/>
          <w:lang w:eastAsia="ru-RU"/>
        </w:rPr>
      </w:pPr>
      <w:r w:rsidRPr="003041A8">
        <w:rPr>
          <w:rFonts w:ascii="Times New Roman" w:hAnsi="Times New Roman" w:cs="Times New Roman"/>
          <w:sz w:val="28"/>
          <w:szCs w:val="28"/>
          <w:lang w:eastAsia="ru-RU"/>
        </w:rPr>
        <w:t>цех біологічного очищення;</w:t>
      </w:r>
    </w:p>
    <w:p w14:paraId="1CCC20F6" w14:textId="759F3DA6" w:rsidR="002A590D" w:rsidRPr="003041A8" w:rsidRDefault="002A590D" w:rsidP="00D95636">
      <w:pPr>
        <w:pStyle w:val="a4"/>
        <w:numPr>
          <w:ilvl w:val="0"/>
          <w:numId w:val="13"/>
        </w:numPr>
        <w:spacing w:after="0" w:line="360" w:lineRule="auto"/>
        <w:ind w:firstLine="709"/>
        <w:jc w:val="both"/>
        <w:rPr>
          <w:rFonts w:ascii="Times New Roman" w:hAnsi="Times New Roman" w:cs="Times New Roman"/>
          <w:sz w:val="28"/>
          <w:szCs w:val="28"/>
          <w:lang w:eastAsia="ru-RU"/>
        </w:rPr>
      </w:pPr>
      <w:r w:rsidRPr="003041A8">
        <w:rPr>
          <w:rFonts w:ascii="Times New Roman" w:hAnsi="Times New Roman" w:cs="Times New Roman"/>
          <w:sz w:val="28"/>
          <w:szCs w:val="28"/>
          <w:lang w:eastAsia="ru-RU"/>
        </w:rPr>
        <w:t>цех обробки осаду.</w:t>
      </w:r>
    </w:p>
    <w:p w14:paraId="5E193377" w14:textId="77777777" w:rsidR="002A590D" w:rsidRPr="003041A8" w:rsidRDefault="002A590D" w:rsidP="002A590D">
      <w:pPr>
        <w:pStyle w:val="aa"/>
        <w:spacing w:line="360" w:lineRule="auto"/>
        <w:jc w:val="both"/>
        <w:rPr>
          <w:rFonts w:ascii="Times New Roman" w:hAnsi="Times New Roman" w:cs="Times New Roman"/>
          <w:sz w:val="28"/>
          <w:szCs w:val="28"/>
          <w:lang w:val="uk-UA"/>
        </w:rPr>
      </w:pPr>
    </w:p>
    <w:p w14:paraId="07D83B9E" w14:textId="4D154749" w:rsidR="002A590D" w:rsidRPr="003041A8" w:rsidRDefault="002A590D" w:rsidP="003602D3">
      <w:pPr>
        <w:pStyle w:val="aa"/>
        <w:spacing w:line="360" w:lineRule="auto"/>
        <w:ind w:firstLine="709"/>
        <w:jc w:val="both"/>
        <w:outlineLvl w:val="1"/>
        <w:rPr>
          <w:rFonts w:ascii="Times New Roman" w:hAnsi="Times New Roman" w:cs="Times New Roman"/>
          <w:sz w:val="28"/>
          <w:szCs w:val="28"/>
          <w:lang w:val="uk-UA"/>
        </w:rPr>
      </w:pPr>
      <w:bookmarkStart w:id="24" w:name="_Toc56965543"/>
      <w:r w:rsidRPr="003041A8">
        <w:rPr>
          <w:rFonts w:ascii="Times New Roman" w:hAnsi="Times New Roman" w:cs="Times New Roman"/>
          <w:sz w:val="28"/>
          <w:szCs w:val="28"/>
          <w:lang w:val="uk-UA"/>
        </w:rPr>
        <w:t>2.1</w:t>
      </w:r>
      <w:r w:rsidR="003602D3" w:rsidRPr="003041A8">
        <w:rPr>
          <w:rFonts w:ascii="Times New Roman" w:hAnsi="Times New Roman" w:cs="Times New Roman"/>
          <w:sz w:val="28"/>
          <w:szCs w:val="28"/>
          <w:lang w:val="uk-UA"/>
        </w:rPr>
        <w:t> </w:t>
      </w:r>
      <w:r w:rsidRPr="003041A8">
        <w:rPr>
          <w:rFonts w:ascii="Times New Roman" w:hAnsi="Times New Roman" w:cs="Times New Roman"/>
          <w:sz w:val="28"/>
          <w:szCs w:val="28"/>
          <w:lang w:val="uk-UA"/>
        </w:rPr>
        <w:t>Т</w:t>
      </w:r>
      <w:r w:rsidR="003602D3" w:rsidRPr="003041A8">
        <w:rPr>
          <w:rFonts w:ascii="Times New Roman" w:hAnsi="Times New Roman" w:cs="Times New Roman"/>
          <w:sz w:val="28"/>
          <w:szCs w:val="28"/>
          <w:lang w:val="uk-UA"/>
        </w:rPr>
        <w:t>ехнологія очищення води на очис</w:t>
      </w:r>
      <w:r w:rsidRPr="003041A8">
        <w:rPr>
          <w:rFonts w:ascii="Times New Roman" w:hAnsi="Times New Roman" w:cs="Times New Roman"/>
          <w:sz w:val="28"/>
          <w:szCs w:val="28"/>
          <w:lang w:val="uk-UA"/>
        </w:rPr>
        <w:t>них спорудах</w:t>
      </w:r>
      <w:bookmarkEnd w:id="24"/>
      <w:r w:rsidRPr="003041A8">
        <w:rPr>
          <w:rFonts w:ascii="Times New Roman" w:hAnsi="Times New Roman" w:cs="Times New Roman"/>
          <w:sz w:val="28"/>
          <w:szCs w:val="28"/>
          <w:lang w:val="uk-UA"/>
        </w:rPr>
        <w:t xml:space="preserve"> </w:t>
      </w:r>
    </w:p>
    <w:p w14:paraId="0D73D8A5" w14:textId="77777777" w:rsidR="002A590D" w:rsidRPr="003041A8" w:rsidRDefault="002A590D" w:rsidP="00D95636">
      <w:pPr>
        <w:pStyle w:val="aa"/>
        <w:spacing w:line="360" w:lineRule="auto"/>
        <w:ind w:firstLine="709"/>
        <w:jc w:val="both"/>
        <w:rPr>
          <w:rFonts w:ascii="Times New Roman" w:hAnsi="Times New Roman" w:cs="Times New Roman"/>
          <w:sz w:val="28"/>
          <w:szCs w:val="28"/>
          <w:lang w:val="uk-UA"/>
        </w:rPr>
      </w:pPr>
      <w:r w:rsidRPr="003041A8">
        <w:rPr>
          <w:rFonts w:ascii="Times New Roman" w:hAnsi="Times New Roman" w:cs="Times New Roman"/>
          <w:sz w:val="28"/>
          <w:szCs w:val="28"/>
          <w:lang w:val="uk-UA"/>
        </w:rPr>
        <w:t>Подача стоків на майданчик здійснюється трьома насосними станціями, де стоки піддаються грубому механічному очищенню при пропуску через грати.</w:t>
      </w:r>
    </w:p>
    <w:p w14:paraId="304AE6EB" w14:textId="77777777" w:rsidR="002A590D" w:rsidRPr="003041A8" w:rsidRDefault="002A590D" w:rsidP="00D95636">
      <w:pPr>
        <w:pStyle w:val="aa"/>
        <w:spacing w:line="360" w:lineRule="auto"/>
        <w:ind w:firstLine="709"/>
        <w:jc w:val="both"/>
        <w:rPr>
          <w:rFonts w:ascii="Times New Roman" w:hAnsi="Times New Roman" w:cs="Times New Roman"/>
          <w:sz w:val="28"/>
          <w:szCs w:val="28"/>
          <w:lang w:val="uk-UA"/>
        </w:rPr>
      </w:pPr>
      <w:r w:rsidRPr="003041A8">
        <w:rPr>
          <w:rFonts w:ascii="Times New Roman" w:hAnsi="Times New Roman" w:cs="Times New Roman"/>
          <w:sz w:val="28"/>
          <w:szCs w:val="28"/>
          <w:lang w:val="uk-UA"/>
        </w:rPr>
        <w:lastRenderedPageBreak/>
        <w:t>Стоки насосними агрегатами перекачуються в приймальні камери очисних споруд.</w:t>
      </w:r>
    </w:p>
    <w:p w14:paraId="448988F5" w14:textId="326E1933" w:rsidR="002A590D" w:rsidRPr="003041A8" w:rsidRDefault="002A590D" w:rsidP="00D95636">
      <w:pPr>
        <w:pStyle w:val="aa"/>
        <w:spacing w:line="360" w:lineRule="auto"/>
        <w:ind w:firstLine="709"/>
        <w:jc w:val="both"/>
        <w:rPr>
          <w:rFonts w:ascii="Times New Roman" w:hAnsi="Times New Roman" w:cs="Times New Roman"/>
          <w:sz w:val="28"/>
          <w:szCs w:val="28"/>
          <w:lang w:val="uk-UA"/>
        </w:rPr>
      </w:pPr>
      <w:r w:rsidRPr="003041A8">
        <w:rPr>
          <w:rFonts w:ascii="Times New Roman" w:hAnsi="Times New Roman" w:cs="Times New Roman"/>
          <w:sz w:val="28"/>
          <w:szCs w:val="28"/>
          <w:lang w:val="uk-UA"/>
        </w:rPr>
        <w:t xml:space="preserve">Пройшовши водовимірювальні лотки, стоки поступають в песколовки, де осідають мінеральні домішки, в основному пісок з крупною 0.25мм і вище. Випавший осад в аеруємих пісколовках згрібається піскоскребом, а в пісколовках з гідрозмивом – змивається водою в приямок, а звідти віддаляється </w:t>
      </w:r>
      <w:r w:rsidR="009D6910" w:rsidRPr="003041A8">
        <w:rPr>
          <w:rFonts w:ascii="Times New Roman" w:hAnsi="Times New Roman" w:cs="Times New Roman"/>
          <w:sz w:val="28"/>
          <w:szCs w:val="28"/>
          <w:lang w:val="uk-UA"/>
        </w:rPr>
        <w:t xml:space="preserve">гідроелеваторами </w:t>
      </w:r>
      <w:r w:rsidRPr="003041A8">
        <w:rPr>
          <w:rFonts w:ascii="Times New Roman" w:hAnsi="Times New Roman" w:cs="Times New Roman"/>
          <w:sz w:val="28"/>
          <w:szCs w:val="28"/>
          <w:lang w:val="uk-UA"/>
        </w:rPr>
        <w:t xml:space="preserve">на </w:t>
      </w:r>
      <w:r w:rsidR="009D6910" w:rsidRPr="003041A8">
        <w:rPr>
          <w:rFonts w:ascii="Times New Roman" w:hAnsi="Times New Roman" w:cs="Times New Roman"/>
          <w:sz w:val="28"/>
          <w:szCs w:val="28"/>
          <w:lang w:val="uk-UA"/>
        </w:rPr>
        <w:t>піскові</w:t>
      </w:r>
      <w:r w:rsidRPr="003041A8">
        <w:rPr>
          <w:rFonts w:ascii="Times New Roman" w:hAnsi="Times New Roman" w:cs="Times New Roman"/>
          <w:sz w:val="28"/>
          <w:szCs w:val="28"/>
          <w:lang w:val="uk-UA"/>
        </w:rPr>
        <w:t xml:space="preserve"> майданчики. З песколовок, стоки, пройшовши розподільні галереї і розподільні камери, пос</w:t>
      </w:r>
      <w:r w:rsidR="00D95636" w:rsidRPr="003041A8">
        <w:rPr>
          <w:rFonts w:ascii="Times New Roman" w:hAnsi="Times New Roman" w:cs="Times New Roman"/>
          <w:sz w:val="28"/>
          <w:szCs w:val="28"/>
          <w:lang w:val="uk-UA"/>
        </w:rPr>
        <w:t>тупають в первинні відстійники(</w:t>
      </w:r>
      <w:r w:rsidR="00D95636" w:rsidRPr="003041A8">
        <w:rPr>
          <w:sz w:val="28"/>
          <w:szCs w:val="28"/>
          <w:lang w:val="uk-UA"/>
        </w:rPr>
        <w:sym w:font="Symbol" w:char="F0C6"/>
      </w:r>
      <w:r w:rsidRPr="003041A8">
        <w:rPr>
          <w:rFonts w:ascii="Times New Roman" w:hAnsi="Times New Roman" w:cs="Times New Roman"/>
          <w:sz w:val="28"/>
          <w:szCs w:val="28"/>
          <w:lang w:val="uk-UA"/>
        </w:rPr>
        <w:t>54м, робоча глибина 6.3м, робочий об’єм 11800м3, розрахунковий час відстоювання 2часа), де в процесі відстоювання із стоків виділяється найбільш важка і крупна суспензія. Сирий осад відкачується в резервуар сирого осаду і ущільненого мула. Жироподібні і плаваючі речовини з поверхні збираються в жиросборник, а потім відкачуються разом з сирим осадом. Освітлена вода з первинних відстійників поступає у верхній канал аеротенків, а потім по розподільних лотках в аеротенки. Процес очищення здійснюється активним мулом. Для забезпечення нормальної життєдіяльності мікроорганізмів в аеротенки безперервно подається повітря</w:t>
      </w:r>
      <w:r w:rsidR="000F1086" w:rsidRPr="000F1086">
        <w:rPr>
          <w:rFonts w:ascii="Times New Roman" w:hAnsi="Times New Roman" w:cs="Times New Roman"/>
          <w:sz w:val="28"/>
          <w:szCs w:val="28"/>
        </w:rPr>
        <w:t xml:space="preserve"> [</w:t>
      </w:r>
      <w:r w:rsidR="000F1086" w:rsidRPr="000F1086">
        <w:rPr>
          <w:rFonts w:ascii="Times New Roman" w:hAnsi="Times New Roman" w:cs="Times New Roman"/>
          <w:sz w:val="28"/>
          <w:szCs w:val="28"/>
          <w:highlight w:val="yellow"/>
        </w:rPr>
        <w:t>13</w:t>
      </w:r>
      <w:r w:rsidR="000F1086" w:rsidRPr="000F1086">
        <w:rPr>
          <w:rFonts w:ascii="Times New Roman" w:hAnsi="Times New Roman" w:cs="Times New Roman"/>
          <w:sz w:val="28"/>
          <w:szCs w:val="28"/>
        </w:rPr>
        <w:t>]</w:t>
      </w:r>
      <w:r w:rsidRPr="003041A8">
        <w:rPr>
          <w:rFonts w:ascii="Times New Roman" w:hAnsi="Times New Roman" w:cs="Times New Roman"/>
          <w:sz w:val="28"/>
          <w:szCs w:val="28"/>
          <w:lang w:val="uk-UA"/>
        </w:rPr>
        <w:t xml:space="preserve">. </w:t>
      </w:r>
    </w:p>
    <w:p w14:paraId="6B57F2B2" w14:textId="77777777" w:rsidR="002A590D" w:rsidRPr="003041A8" w:rsidRDefault="002A590D" w:rsidP="00D95636">
      <w:pPr>
        <w:pStyle w:val="aa"/>
        <w:spacing w:line="360" w:lineRule="auto"/>
        <w:ind w:firstLine="709"/>
        <w:jc w:val="both"/>
        <w:rPr>
          <w:rFonts w:ascii="Times New Roman" w:hAnsi="Times New Roman" w:cs="Times New Roman"/>
          <w:sz w:val="28"/>
          <w:szCs w:val="28"/>
          <w:lang w:val="uk-UA"/>
        </w:rPr>
      </w:pPr>
      <w:r w:rsidRPr="003041A8">
        <w:rPr>
          <w:rFonts w:ascii="Times New Roman" w:hAnsi="Times New Roman" w:cs="Times New Roman"/>
          <w:sz w:val="28"/>
          <w:szCs w:val="28"/>
          <w:lang w:val="uk-UA"/>
        </w:rPr>
        <w:t xml:space="preserve">Суміш активного мула із стічною водою – мулова суміш, поступає для розділення у вторинні відстійники. Частина мула повертається в аеротенки, а надмірна частина – в мулоущільнювач. Ущільнений активний мул поступає в резервуар сирого осаду і ущільненого мула. </w:t>
      </w:r>
    </w:p>
    <w:p w14:paraId="280692BF" w14:textId="77777777" w:rsidR="002A590D" w:rsidRPr="003041A8" w:rsidRDefault="002A590D" w:rsidP="00D95636">
      <w:pPr>
        <w:pStyle w:val="aa"/>
        <w:spacing w:line="360" w:lineRule="auto"/>
        <w:ind w:firstLine="709"/>
        <w:jc w:val="both"/>
        <w:rPr>
          <w:rFonts w:ascii="Times New Roman" w:hAnsi="Times New Roman" w:cs="Times New Roman"/>
          <w:sz w:val="28"/>
          <w:szCs w:val="28"/>
          <w:lang w:val="uk-UA"/>
        </w:rPr>
      </w:pPr>
      <w:r w:rsidRPr="003041A8">
        <w:rPr>
          <w:rFonts w:ascii="Times New Roman" w:hAnsi="Times New Roman" w:cs="Times New Roman"/>
          <w:sz w:val="28"/>
          <w:szCs w:val="28"/>
          <w:lang w:val="uk-UA"/>
        </w:rPr>
        <w:t xml:space="preserve">Зливна вода з илоуплотнителей поступає в резервуар хозфекальных вод, а потім насосами подається частково в розподільні камери первинних відстійників. </w:t>
      </w:r>
    </w:p>
    <w:p w14:paraId="1F387B6F" w14:textId="0BF9C8F1" w:rsidR="002A590D" w:rsidRPr="003041A8" w:rsidRDefault="002A590D" w:rsidP="00D95636">
      <w:pPr>
        <w:pStyle w:val="aa"/>
        <w:spacing w:line="360" w:lineRule="auto"/>
        <w:ind w:firstLine="709"/>
        <w:jc w:val="both"/>
        <w:rPr>
          <w:rFonts w:ascii="Times New Roman" w:hAnsi="Times New Roman" w:cs="Times New Roman"/>
          <w:sz w:val="28"/>
          <w:szCs w:val="28"/>
          <w:lang w:val="uk-UA"/>
        </w:rPr>
      </w:pPr>
      <w:r w:rsidRPr="003041A8">
        <w:rPr>
          <w:rFonts w:ascii="Times New Roman" w:hAnsi="Times New Roman" w:cs="Times New Roman"/>
          <w:sz w:val="28"/>
          <w:szCs w:val="28"/>
          <w:lang w:val="uk-UA"/>
        </w:rPr>
        <w:t>Для знезараження стоків від бактерійних забруднень передбачені хлораторная з складом</w:t>
      </w:r>
      <w:r w:rsidR="00934B64" w:rsidRPr="003041A8">
        <w:rPr>
          <w:rFonts w:ascii="Times New Roman" w:hAnsi="Times New Roman" w:cs="Times New Roman"/>
          <w:sz w:val="28"/>
          <w:szCs w:val="28"/>
          <w:lang w:val="uk-UA"/>
        </w:rPr>
        <w:t xml:space="preserve"> </w:t>
      </w:r>
      <w:r w:rsidRPr="003041A8">
        <w:rPr>
          <w:rFonts w:ascii="Times New Roman" w:hAnsi="Times New Roman" w:cs="Times New Roman"/>
          <w:sz w:val="28"/>
          <w:szCs w:val="28"/>
          <w:lang w:val="uk-UA"/>
        </w:rPr>
        <w:t>хлора і ежекторна. Як хлорагента використовується зріджений хлор.</w:t>
      </w:r>
    </w:p>
    <w:p w14:paraId="54E42731" w14:textId="0923F113" w:rsidR="002A590D" w:rsidRPr="003041A8" w:rsidRDefault="002A590D" w:rsidP="00D95636">
      <w:pPr>
        <w:pStyle w:val="aa"/>
        <w:spacing w:line="360" w:lineRule="auto"/>
        <w:ind w:firstLine="709"/>
        <w:jc w:val="both"/>
        <w:rPr>
          <w:rFonts w:ascii="Times New Roman" w:hAnsi="Times New Roman" w:cs="Times New Roman"/>
          <w:sz w:val="28"/>
          <w:szCs w:val="28"/>
          <w:lang w:val="uk-UA"/>
        </w:rPr>
      </w:pPr>
      <w:r w:rsidRPr="003041A8">
        <w:rPr>
          <w:rFonts w:ascii="Times New Roman" w:hAnsi="Times New Roman" w:cs="Times New Roman"/>
          <w:sz w:val="28"/>
          <w:szCs w:val="28"/>
          <w:lang w:val="uk-UA"/>
        </w:rPr>
        <w:t xml:space="preserve">Суміш сирого осаду і ущільненого мула подається в дегильминтизатор (на очисних спорудах, використовуються метантенки), де відбувається обробка </w:t>
      </w:r>
      <w:r w:rsidR="00D95636" w:rsidRPr="003041A8">
        <w:rPr>
          <w:rFonts w:ascii="Times New Roman" w:hAnsi="Times New Roman" w:cs="Times New Roman"/>
          <w:sz w:val="28"/>
          <w:szCs w:val="28"/>
          <w:lang w:val="uk-UA"/>
        </w:rPr>
        <w:lastRenderedPageBreak/>
        <w:t>осаду при температурі 30–35</w:t>
      </w:r>
      <w:r w:rsidR="00D95636" w:rsidRPr="003041A8">
        <w:rPr>
          <w:sz w:val="28"/>
          <w:szCs w:val="28"/>
          <w:lang w:val="uk-UA" w:eastAsia="uk-UA"/>
        </w:rPr>
        <w:sym w:font="Symbol" w:char="F0B0"/>
      </w:r>
      <w:r w:rsidRPr="003041A8">
        <w:rPr>
          <w:rFonts w:ascii="Times New Roman" w:hAnsi="Times New Roman" w:cs="Times New Roman"/>
          <w:sz w:val="28"/>
          <w:szCs w:val="28"/>
          <w:lang w:val="uk-UA"/>
        </w:rPr>
        <w:t>С протягом 20–22 годин. Звідки одна частина осаду насосами відкачується на поля (ділянки землі, що спланерували, площею 0.87га), мула, а інша частина подається на установку по обезводненню, з подальшою флокуляцією і фільтрацією, яка потім вивозиться на поля, мула.</w:t>
      </w:r>
    </w:p>
    <w:p w14:paraId="4FC062C9" w14:textId="77777777" w:rsidR="002A590D" w:rsidRPr="003041A8" w:rsidRDefault="002A590D" w:rsidP="00D95636">
      <w:pPr>
        <w:pStyle w:val="aa"/>
        <w:spacing w:line="360" w:lineRule="auto"/>
        <w:ind w:firstLine="709"/>
        <w:jc w:val="both"/>
        <w:rPr>
          <w:rFonts w:ascii="Times New Roman" w:hAnsi="Times New Roman" w:cs="Times New Roman"/>
          <w:sz w:val="28"/>
          <w:szCs w:val="28"/>
          <w:lang w:val="uk-UA"/>
        </w:rPr>
      </w:pPr>
      <w:r w:rsidRPr="003041A8">
        <w:rPr>
          <w:rFonts w:ascii="Times New Roman" w:hAnsi="Times New Roman" w:cs="Times New Roman"/>
          <w:sz w:val="28"/>
          <w:szCs w:val="28"/>
          <w:lang w:val="uk-UA"/>
        </w:rPr>
        <w:t>Осад, що подається на мулові поля, на карти шаром 1м, відстояна вода самоплив по дренажному трубопроводу поступає в колектор насосної станції, що підводить, а потім в приймальні камери очисних споруд. Осад, що підсохнув, буртує в карті, а потім вивозиться у відвали.</w:t>
      </w:r>
    </w:p>
    <w:p w14:paraId="229A86A6" w14:textId="77777777" w:rsidR="002A590D" w:rsidRPr="003041A8" w:rsidRDefault="002A590D" w:rsidP="002A590D">
      <w:pPr>
        <w:pStyle w:val="aa"/>
        <w:spacing w:line="360" w:lineRule="auto"/>
        <w:jc w:val="both"/>
        <w:rPr>
          <w:rFonts w:ascii="Times New Roman" w:hAnsi="Times New Roman" w:cs="Times New Roman"/>
          <w:sz w:val="28"/>
          <w:szCs w:val="28"/>
          <w:lang w:val="uk-UA"/>
        </w:rPr>
      </w:pPr>
    </w:p>
    <w:p w14:paraId="1D2C48AD" w14:textId="13774077" w:rsidR="002A590D" w:rsidRPr="003041A8" w:rsidRDefault="002A590D" w:rsidP="001379D1">
      <w:pPr>
        <w:pStyle w:val="aa"/>
        <w:spacing w:line="360" w:lineRule="auto"/>
        <w:ind w:firstLine="709"/>
        <w:jc w:val="both"/>
        <w:outlineLvl w:val="1"/>
        <w:rPr>
          <w:rFonts w:ascii="Times New Roman" w:hAnsi="Times New Roman" w:cs="Times New Roman"/>
          <w:sz w:val="28"/>
          <w:szCs w:val="28"/>
          <w:lang w:val="uk-UA"/>
        </w:rPr>
      </w:pPr>
      <w:bookmarkStart w:id="25" w:name="_Toc56965544"/>
      <w:r w:rsidRPr="003041A8">
        <w:rPr>
          <w:rFonts w:ascii="Times New Roman" w:hAnsi="Times New Roman" w:cs="Times New Roman"/>
          <w:sz w:val="28"/>
          <w:szCs w:val="28"/>
          <w:lang w:val="uk-UA"/>
        </w:rPr>
        <w:t>2.2</w:t>
      </w:r>
      <w:r w:rsidR="003602D3" w:rsidRPr="003041A8">
        <w:rPr>
          <w:rFonts w:ascii="Times New Roman" w:hAnsi="Times New Roman" w:cs="Times New Roman"/>
          <w:sz w:val="28"/>
          <w:szCs w:val="28"/>
          <w:lang w:val="uk-UA"/>
        </w:rPr>
        <w:t> </w:t>
      </w:r>
      <w:r w:rsidRPr="003041A8">
        <w:rPr>
          <w:rFonts w:ascii="Times New Roman" w:hAnsi="Times New Roman" w:cs="Times New Roman"/>
          <w:sz w:val="28"/>
          <w:szCs w:val="28"/>
          <w:lang w:val="uk-UA"/>
        </w:rPr>
        <w:t xml:space="preserve">Характеристика очищеної води з </w:t>
      </w:r>
      <w:r w:rsidR="000F1086" w:rsidRPr="003041A8">
        <w:rPr>
          <w:rFonts w:ascii="Times New Roman" w:hAnsi="Times New Roman" w:cs="Times New Roman"/>
          <w:sz w:val="28"/>
          <w:szCs w:val="28"/>
          <w:lang w:val="uk-UA"/>
        </w:rPr>
        <w:t>очисних</w:t>
      </w:r>
      <w:r w:rsidRPr="003041A8">
        <w:rPr>
          <w:rFonts w:ascii="Times New Roman" w:hAnsi="Times New Roman" w:cs="Times New Roman"/>
          <w:sz w:val="28"/>
          <w:szCs w:val="28"/>
          <w:lang w:val="uk-UA"/>
        </w:rPr>
        <w:t xml:space="preserve"> споруд</w:t>
      </w:r>
      <w:bookmarkEnd w:id="25"/>
    </w:p>
    <w:p w14:paraId="46ECDB6E" w14:textId="77777777" w:rsidR="002A590D" w:rsidRPr="003041A8" w:rsidRDefault="002A590D" w:rsidP="00D95636">
      <w:pPr>
        <w:pStyle w:val="aa"/>
        <w:spacing w:line="360" w:lineRule="auto"/>
        <w:ind w:firstLine="709"/>
        <w:jc w:val="both"/>
        <w:rPr>
          <w:rFonts w:ascii="Times New Roman" w:hAnsi="Times New Roman" w:cs="Times New Roman"/>
          <w:sz w:val="28"/>
          <w:szCs w:val="28"/>
          <w:lang w:val="uk-UA"/>
        </w:rPr>
      </w:pPr>
      <w:r w:rsidRPr="003041A8">
        <w:rPr>
          <w:rFonts w:ascii="Times New Roman" w:hAnsi="Times New Roman" w:cs="Times New Roman"/>
          <w:sz w:val="28"/>
          <w:szCs w:val="28"/>
          <w:lang w:val="uk-UA"/>
        </w:rPr>
        <w:t>Після споруд біологічного очищення стічна вода характеризується наступними показниками:</w:t>
      </w:r>
    </w:p>
    <w:p w14:paraId="07AAE8DA" w14:textId="2480324B" w:rsidR="002A590D" w:rsidRPr="003041A8" w:rsidRDefault="002A590D" w:rsidP="00D95636">
      <w:pPr>
        <w:pStyle w:val="aa"/>
        <w:spacing w:line="360" w:lineRule="auto"/>
        <w:ind w:firstLine="709"/>
        <w:jc w:val="both"/>
        <w:rPr>
          <w:rFonts w:ascii="Times New Roman" w:hAnsi="Times New Roman" w:cs="Times New Roman"/>
          <w:sz w:val="28"/>
          <w:szCs w:val="28"/>
          <w:lang w:val="uk-UA"/>
        </w:rPr>
      </w:pPr>
      <w:r w:rsidRPr="003041A8">
        <w:rPr>
          <w:rFonts w:ascii="Times New Roman" w:hAnsi="Times New Roman" w:cs="Times New Roman"/>
          <w:sz w:val="28"/>
          <w:szCs w:val="28"/>
          <w:lang w:val="uk-UA"/>
        </w:rPr>
        <w:t>рН</w:t>
      </w:r>
      <w:r w:rsidR="00934B64" w:rsidRPr="003041A8">
        <w:rPr>
          <w:rFonts w:ascii="Times New Roman" w:hAnsi="Times New Roman" w:cs="Times New Roman"/>
          <w:sz w:val="28"/>
          <w:szCs w:val="28"/>
          <w:lang w:val="uk-UA"/>
        </w:rPr>
        <w:t xml:space="preserve"> </w:t>
      </w:r>
      <w:r w:rsidRPr="003041A8">
        <w:rPr>
          <w:rFonts w:ascii="Times New Roman" w:hAnsi="Times New Roman" w:cs="Times New Roman"/>
          <w:sz w:val="28"/>
          <w:szCs w:val="28"/>
          <w:lang w:val="uk-UA"/>
        </w:rPr>
        <w:tab/>
      </w:r>
      <w:r w:rsidR="00934B64" w:rsidRPr="003041A8">
        <w:rPr>
          <w:rFonts w:ascii="Times New Roman" w:hAnsi="Times New Roman" w:cs="Times New Roman"/>
          <w:sz w:val="28"/>
          <w:szCs w:val="28"/>
          <w:lang w:val="uk-UA"/>
        </w:rPr>
        <w:t xml:space="preserve"> </w:t>
      </w:r>
      <w:r w:rsidRPr="003041A8">
        <w:rPr>
          <w:rFonts w:ascii="Times New Roman" w:hAnsi="Times New Roman" w:cs="Times New Roman"/>
          <w:sz w:val="28"/>
          <w:szCs w:val="28"/>
          <w:lang w:val="uk-UA"/>
        </w:rPr>
        <w:t>– 7.6</w:t>
      </w:r>
    </w:p>
    <w:p w14:paraId="42B39729" w14:textId="69D64ACB" w:rsidR="002A590D" w:rsidRPr="003041A8" w:rsidRDefault="002A590D" w:rsidP="00D95636">
      <w:pPr>
        <w:pStyle w:val="aa"/>
        <w:spacing w:line="360" w:lineRule="auto"/>
        <w:ind w:firstLine="709"/>
        <w:jc w:val="both"/>
        <w:rPr>
          <w:rFonts w:ascii="Times New Roman" w:hAnsi="Times New Roman" w:cs="Times New Roman"/>
          <w:sz w:val="28"/>
          <w:szCs w:val="28"/>
          <w:lang w:val="uk-UA"/>
        </w:rPr>
      </w:pPr>
      <w:r w:rsidRPr="003041A8">
        <w:rPr>
          <w:rFonts w:ascii="Times New Roman" w:hAnsi="Times New Roman" w:cs="Times New Roman"/>
          <w:sz w:val="28"/>
          <w:szCs w:val="28"/>
          <w:lang w:val="uk-UA"/>
        </w:rPr>
        <w:t>Зважені речовини</w:t>
      </w:r>
      <w:r w:rsidR="00934B64" w:rsidRPr="003041A8">
        <w:rPr>
          <w:rFonts w:ascii="Times New Roman" w:hAnsi="Times New Roman" w:cs="Times New Roman"/>
          <w:sz w:val="28"/>
          <w:szCs w:val="28"/>
          <w:lang w:val="uk-UA"/>
        </w:rPr>
        <w:t xml:space="preserve"> </w:t>
      </w:r>
      <w:r w:rsidRPr="003041A8">
        <w:rPr>
          <w:rFonts w:ascii="Times New Roman" w:hAnsi="Times New Roman" w:cs="Times New Roman"/>
          <w:sz w:val="28"/>
          <w:szCs w:val="28"/>
          <w:lang w:val="uk-UA"/>
        </w:rPr>
        <w:tab/>
      </w:r>
      <w:r w:rsidRPr="003041A8">
        <w:rPr>
          <w:rFonts w:ascii="Times New Roman" w:hAnsi="Times New Roman" w:cs="Times New Roman"/>
          <w:sz w:val="28"/>
          <w:szCs w:val="28"/>
          <w:lang w:val="uk-UA"/>
        </w:rPr>
        <w:tab/>
      </w:r>
      <w:r w:rsidR="00934B64" w:rsidRPr="003041A8">
        <w:rPr>
          <w:rFonts w:ascii="Times New Roman" w:hAnsi="Times New Roman" w:cs="Times New Roman"/>
          <w:sz w:val="28"/>
          <w:szCs w:val="28"/>
          <w:lang w:val="uk-UA"/>
        </w:rPr>
        <w:t xml:space="preserve"> </w:t>
      </w:r>
      <w:r w:rsidRPr="003041A8">
        <w:rPr>
          <w:rFonts w:ascii="Times New Roman" w:hAnsi="Times New Roman" w:cs="Times New Roman"/>
          <w:sz w:val="28"/>
          <w:szCs w:val="28"/>
          <w:lang w:val="uk-UA"/>
        </w:rPr>
        <w:t>– 7.4 мг/л</w:t>
      </w:r>
    </w:p>
    <w:p w14:paraId="7EBAE0EC" w14:textId="6CE21322" w:rsidR="002A590D" w:rsidRPr="003041A8" w:rsidRDefault="002A590D" w:rsidP="00D95636">
      <w:pPr>
        <w:pStyle w:val="aa"/>
        <w:spacing w:line="360" w:lineRule="auto"/>
        <w:ind w:firstLine="709"/>
        <w:jc w:val="both"/>
        <w:rPr>
          <w:rFonts w:ascii="Times New Roman" w:hAnsi="Times New Roman" w:cs="Times New Roman"/>
          <w:sz w:val="28"/>
          <w:szCs w:val="28"/>
          <w:lang w:val="uk-UA"/>
        </w:rPr>
      </w:pPr>
      <w:r w:rsidRPr="003041A8">
        <w:rPr>
          <w:rFonts w:ascii="Times New Roman" w:hAnsi="Times New Roman" w:cs="Times New Roman"/>
          <w:sz w:val="28"/>
          <w:szCs w:val="28"/>
          <w:lang w:val="uk-UA"/>
        </w:rPr>
        <w:t>Б</w:t>
      </w:r>
      <w:r w:rsidR="00F212E7">
        <w:rPr>
          <w:rFonts w:ascii="Times New Roman" w:hAnsi="Times New Roman" w:cs="Times New Roman"/>
          <w:sz w:val="28"/>
          <w:szCs w:val="28"/>
          <w:lang w:val="uk-UA"/>
        </w:rPr>
        <w:t>С</w:t>
      </w:r>
      <w:r w:rsidRPr="003041A8">
        <w:rPr>
          <w:rFonts w:ascii="Times New Roman" w:hAnsi="Times New Roman" w:cs="Times New Roman"/>
          <w:sz w:val="28"/>
          <w:szCs w:val="28"/>
          <w:lang w:val="uk-UA"/>
        </w:rPr>
        <w:t>К</w:t>
      </w:r>
      <w:r w:rsidR="00F212E7">
        <w:rPr>
          <w:rFonts w:ascii="Times New Roman" w:hAnsi="Times New Roman" w:cs="Times New Roman"/>
          <w:sz w:val="28"/>
          <w:szCs w:val="28"/>
          <w:lang w:val="uk-UA"/>
        </w:rPr>
        <w:t xml:space="preserve"> </w:t>
      </w:r>
      <w:r w:rsidRPr="003041A8">
        <w:rPr>
          <w:rFonts w:ascii="Times New Roman" w:hAnsi="Times New Roman" w:cs="Times New Roman"/>
          <w:sz w:val="28"/>
          <w:szCs w:val="28"/>
          <w:lang w:val="uk-UA"/>
        </w:rPr>
        <w:t>по</w:t>
      </w:r>
      <w:r w:rsidR="00F212E7">
        <w:rPr>
          <w:rFonts w:ascii="Times New Roman" w:hAnsi="Times New Roman" w:cs="Times New Roman"/>
          <w:sz w:val="28"/>
          <w:szCs w:val="28"/>
          <w:lang w:val="uk-UA"/>
        </w:rPr>
        <w:t>в</w:t>
      </w:r>
      <w:r w:rsidRPr="003041A8">
        <w:rPr>
          <w:rFonts w:ascii="Times New Roman" w:hAnsi="Times New Roman" w:cs="Times New Roman"/>
          <w:sz w:val="28"/>
          <w:szCs w:val="28"/>
          <w:lang w:val="uk-UA"/>
        </w:rPr>
        <w:t>н натури. проби</w:t>
      </w:r>
      <w:r w:rsidR="00934B64" w:rsidRPr="003041A8">
        <w:rPr>
          <w:rFonts w:ascii="Times New Roman" w:hAnsi="Times New Roman" w:cs="Times New Roman"/>
          <w:sz w:val="28"/>
          <w:szCs w:val="28"/>
          <w:lang w:val="uk-UA"/>
        </w:rPr>
        <w:t xml:space="preserve"> </w:t>
      </w:r>
      <w:r w:rsidRPr="003041A8">
        <w:rPr>
          <w:rFonts w:ascii="Times New Roman" w:hAnsi="Times New Roman" w:cs="Times New Roman"/>
          <w:sz w:val="28"/>
          <w:szCs w:val="28"/>
          <w:lang w:val="uk-UA"/>
        </w:rPr>
        <w:t>– 8.8 мг/л</w:t>
      </w:r>
    </w:p>
    <w:p w14:paraId="6253C68D" w14:textId="73763792" w:rsidR="002A590D" w:rsidRPr="003041A8" w:rsidRDefault="002A590D" w:rsidP="00D95636">
      <w:pPr>
        <w:pStyle w:val="aa"/>
        <w:spacing w:line="360" w:lineRule="auto"/>
        <w:ind w:firstLine="709"/>
        <w:jc w:val="both"/>
        <w:rPr>
          <w:rFonts w:ascii="Times New Roman" w:hAnsi="Times New Roman" w:cs="Times New Roman"/>
          <w:sz w:val="28"/>
          <w:szCs w:val="28"/>
          <w:lang w:val="uk-UA"/>
        </w:rPr>
      </w:pPr>
      <w:r w:rsidRPr="003041A8">
        <w:rPr>
          <w:rFonts w:ascii="Times New Roman" w:hAnsi="Times New Roman" w:cs="Times New Roman"/>
          <w:sz w:val="28"/>
          <w:szCs w:val="28"/>
          <w:lang w:val="uk-UA"/>
        </w:rPr>
        <w:t>ХПК</w:t>
      </w:r>
      <w:r w:rsidR="00934B64" w:rsidRPr="003041A8">
        <w:rPr>
          <w:rFonts w:ascii="Times New Roman" w:hAnsi="Times New Roman" w:cs="Times New Roman"/>
          <w:sz w:val="28"/>
          <w:szCs w:val="28"/>
          <w:lang w:val="uk-UA"/>
        </w:rPr>
        <w:t xml:space="preserve"> </w:t>
      </w:r>
      <w:r w:rsidRPr="003041A8">
        <w:rPr>
          <w:rFonts w:ascii="Times New Roman" w:hAnsi="Times New Roman" w:cs="Times New Roman"/>
          <w:sz w:val="28"/>
          <w:szCs w:val="28"/>
          <w:lang w:val="uk-UA"/>
        </w:rPr>
        <w:t>– 75 мг/л</w:t>
      </w:r>
    </w:p>
    <w:p w14:paraId="42F50323" w14:textId="6932DB0E" w:rsidR="002A590D" w:rsidRPr="003041A8" w:rsidRDefault="002A590D" w:rsidP="00D95636">
      <w:pPr>
        <w:pStyle w:val="aa"/>
        <w:spacing w:line="360" w:lineRule="auto"/>
        <w:ind w:firstLine="709"/>
        <w:jc w:val="both"/>
        <w:rPr>
          <w:rFonts w:ascii="Times New Roman" w:hAnsi="Times New Roman" w:cs="Times New Roman"/>
          <w:sz w:val="28"/>
          <w:szCs w:val="28"/>
          <w:lang w:val="uk-UA"/>
        </w:rPr>
      </w:pPr>
      <w:r w:rsidRPr="003041A8">
        <w:rPr>
          <w:rFonts w:ascii="Times New Roman" w:hAnsi="Times New Roman" w:cs="Times New Roman"/>
          <w:sz w:val="28"/>
          <w:szCs w:val="28"/>
          <w:lang w:val="uk-UA"/>
        </w:rPr>
        <w:t>Розчинений кисень</w:t>
      </w:r>
      <w:r w:rsidR="00934B64" w:rsidRPr="003041A8">
        <w:rPr>
          <w:rFonts w:ascii="Times New Roman" w:hAnsi="Times New Roman" w:cs="Times New Roman"/>
          <w:sz w:val="28"/>
          <w:szCs w:val="28"/>
          <w:lang w:val="uk-UA"/>
        </w:rPr>
        <w:t xml:space="preserve"> </w:t>
      </w:r>
      <w:r w:rsidRPr="003041A8">
        <w:rPr>
          <w:rFonts w:ascii="Times New Roman" w:hAnsi="Times New Roman" w:cs="Times New Roman"/>
          <w:sz w:val="28"/>
          <w:szCs w:val="28"/>
          <w:lang w:val="uk-UA"/>
        </w:rPr>
        <w:t>– 5.9 мг/л</w:t>
      </w:r>
    </w:p>
    <w:p w14:paraId="4C862F7A" w14:textId="34578E0B" w:rsidR="002A590D" w:rsidRPr="003041A8" w:rsidRDefault="002A590D" w:rsidP="00D95636">
      <w:pPr>
        <w:pStyle w:val="aa"/>
        <w:spacing w:line="360" w:lineRule="auto"/>
        <w:ind w:firstLine="709"/>
        <w:jc w:val="both"/>
        <w:rPr>
          <w:rFonts w:ascii="Times New Roman" w:hAnsi="Times New Roman" w:cs="Times New Roman"/>
          <w:sz w:val="28"/>
          <w:szCs w:val="28"/>
          <w:lang w:val="uk-UA"/>
        </w:rPr>
      </w:pPr>
      <w:r w:rsidRPr="003041A8">
        <w:rPr>
          <w:rFonts w:ascii="Times New Roman" w:hAnsi="Times New Roman" w:cs="Times New Roman"/>
          <w:sz w:val="28"/>
          <w:szCs w:val="28"/>
          <w:lang w:val="uk-UA"/>
        </w:rPr>
        <w:t>Азот амонійний</w:t>
      </w:r>
      <w:r w:rsidR="00934B64" w:rsidRPr="003041A8">
        <w:rPr>
          <w:rFonts w:ascii="Times New Roman" w:hAnsi="Times New Roman" w:cs="Times New Roman"/>
          <w:sz w:val="28"/>
          <w:szCs w:val="28"/>
          <w:lang w:val="uk-UA"/>
        </w:rPr>
        <w:t xml:space="preserve"> </w:t>
      </w:r>
      <w:r w:rsidRPr="003041A8">
        <w:rPr>
          <w:rFonts w:ascii="Times New Roman" w:hAnsi="Times New Roman" w:cs="Times New Roman"/>
          <w:sz w:val="28"/>
          <w:szCs w:val="28"/>
          <w:lang w:val="uk-UA"/>
        </w:rPr>
        <w:t>– 2.23 мг/л</w:t>
      </w:r>
    </w:p>
    <w:p w14:paraId="52D84C63" w14:textId="41E2E6D1" w:rsidR="002A590D" w:rsidRPr="003041A8" w:rsidRDefault="002A590D" w:rsidP="00D95636">
      <w:pPr>
        <w:pStyle w:val="aa"/>
        <w:spacing w:line="360" w:lineRule="auto"/>
        <w:ind w:firstLine="709"/>
        <w:jc w:val="both"/>
        <w:rPr>
          <w:rFonts w:ascii="Times New Roman" w:hAnsi="Times New Roman" w:cs="Times New Roman"/>
          <w:sz w:val="28"/>
          <w:szCs w:val="28"/>
          <w:lang w:val="uk-UA"/>
        </w:rPr>
      </w:pPr>
      <w:r w:rsidRPr="003041A8">
        <w:rPr>
          <w:rFonts w:ascii="Times New Roman" w:hAnsi="Times New Roman" w:cs="Times New Roman"/>
          <w:sz w:val="28"/>
          <w:szCs w:val="28"/>
          <w:lang w:val="uk-UA"/>
        </w:rPr>
        <w:t>Азот нітриту</w:t>
      </w:r>
      <w:r w:rsidR="00934B64" w:rsidRPr="003041A8">
        <w:rPr>
          <w:rFonts w:ascii="Times New Roman" w:hAnsi="Times New Roman" w:cs="Times New Roman"/>
          <w:sz w:val="28"/>
          <w:szCs w:val="28"/>
          <w:lang w:val="uk-UA"/>
        </w:rPr>
        <w:t xml:space="preserve"> </w:t>
      </w:r>
      <w:r w:rsidRPr="003041A8">
        <w:rPr>
          <w:rFonts w:ascii="Times New Roman" w:hAnsi="Times New Roman" w:cs="Times New Roman"/>
          <w:sz w:val="28"/>
          <w:szCs w:val="28"/>
          <w:lang w:val="uk-UA"/>
        </w:rPr>
        <w:t>– 0.14 мг/л</w:t>
      </w:r>
    </w:p>
    <w:p w14:paraId="4EF74F7A" w14:textId="5F0882D8" w:rsidR="002A590D" w:rsidRPr="003041A8" w:rsidRDefault="002A590D" w:rsidP="00D95636">
      <w:pPr>
        <w:pStyle w:val="aa"/>
        <w:spacing w:line="360" w:lineRule="auto"/>
        <w:ind w:firstLine="709"/>
        <w:jc w:val="both"/>
        <w:rPr>
          <w:rFonts w:ascii="Times New Roman" w:hAnsi="Times New Roman" w:cs="Times New Roman"/>
          <w:sz w:val="28"/>
          <w:szCs w:val="28"/>
          <w:lang w:val="uk-UA"/>
        </w:rPr>
      </w:pPr>
      <w:r w:rsidRPr="003041A8">
        <w:rPr>
          <w:rFonts w:ascii="Times New Roman" w:hAnsi="Times New Roman" w:cs="Times New Roman"/>
          <w:sz w:val="28"/>
          <w:szCs w:val="28"/>
          <w:lang w:val="uk-UA"/>
        </w:rPr>
        <w:t>Азот нітратів</w:t>
      </w:r>
      <w:r w:rsidR="00934B64" w:rsidRPr="003041A8">
        <w:rPr>
          <w:rFonts w:ascii="Times New Roman" w:hAnsi="Times New Roman" w:cs="Times New Roman"/>
          <w:sz w:val="28"/>
          <w:szCs w:val="28"/>
          <w:lang w:val="uk-UA"/>
        </w:rPr>
        <w:t xml:space="preserve"> </w:t>
      </w:r>
      <w:r w:rsidRPr="003041A8">
        <w:rPr>
          <w:rFonts w:ascii="Times New Roman" w:hAnsi="Times New Roman" w:cs="Times New Roman"/>
          <w:sz w:val="28"/>
          <w:szCs w:val="28"/>
          <w:lang w:val="uk-UA"/>
        </w:rPr>
        <w:t>– 10.46 мг/л</w:t>
      </w:r>
    </w:p>
    <w:p w14:paraId="00B0C92D" w14:textId="0A79FB4A" w:rsidR="002A590D" w:rsidRPr="003041A8" w:rsidRDefault="002A590D" w:rsidP="00D95636">
      <w:pPr>
        <w:pStyle w:val="aa"/>
        <w:spacing w:line="360" w:lineRule="auto"/>
        <w:ind w:firstLine="709"/>
        <w:jc w:val="both"/>
        <w:rPr>
          <w:rFonts w:ascii="Times New Roman" w:hAnsi="Times New Roman" w:cs="Times New Roman"/>
          <w:sz w:val="28"/>
          <w:szCs w:val="28"/>
          <w:lang w:val="uk-UA"/>
        </w:rPr>
      </w:pPr>
      <w:r w:rsidRPr="003041A8">
        <w:rPr>
          <w:rFonts w:ascii="Times New Roman" w:hAnsi="Times New Roman" w:cs="Times New Roman"/>
          <w:sz w:val="28"/>
          <w:szCs w:val="28"/>
          <w:lang w:val="uk-UA"/>
        </w:rPr>
        <w:t>В процесі біологічного очищення пройшло значне зниження співвідношення Б</w:t>
      </w:r>
      <w:r w:rsidR="00F212E7">
        <w:rPr>
          <w:rFonts w:ascii="Times New Roman" w:hAnsi="Times New Roman" w:cs="Times New Roman"/>
          <w:sz w:val="28"/>
          <w:szCs w:val="28"/>
          <w:lang w:val="uk-UA"/>
        </w:rPr>
        <w:t>С</w:t>
      </w:r>
      <w:r w:rsidRPr="003041A8">
        <w:rPr>
          <w:rFonts w:ascii="Times New Roman" w:hAnsi="Times New Roman" w:cs="Times New Roman"/>
          <w:sz w:val="28"/>
          <w:szCs w:val="28"/>
          <w:lang w:val="uk-UA"/>
        </w:rPr>
        <w:t>К і ХПК. Воно склало 12% (у воді, що поступає, – 41%).</w:t>
      </w:r>
    </w:p>
    <w:p w14:paraId="19226C43" w14:textId="77777777" w:rsidR="002A590D" w:rsidRPr="003041A8" w:rsidRDefault="002A590D" w:rsidP="00D95636">
      <w:pPr>
        <w:pStyle w:val="aa"/>
        <w:spacing w:line="360" w:lineRule="auto"/>
        <w:ind w:firstLine="709"/>
        <w:jc w:val="both"/>
        <w:rPr>
          <w:rFonts w:ascii="Times New Roman" w:hAnsi="Times New Roman" w:cs="Times New Roman"/>
          <w:sz w:val="28"/>
          <w:szCs w:val="28"/>
          <w:lang w:val="uk-UA"/>
        </w:rPr>
      </w:pPr>
      <w:r w:rsidRPr="003041A8">
        <w:rPr>
          <w:rFonts w:ascii="Times New Roman" w:hAnsi="Times New Roman" w:cs="Times New Roman"/>
          <w:sz w:val="28"/>
          <w:szCs w:val="28"/>
          <w:lang w:val="uk-UA"/>
        </w:rPr>
        <w:t>Це говорить про те, що у воді залишилися лише біохімічно неокислювані домішки. Винесення мула з вторинних відстійників склало 7.4 мг/л.</w:t>
      </w:r>
    </w:p>
    <w:p w14:paraId="58A0008F" w14:textId="6AAF0C36" w:rsidR="002A590D" w:rsidRPr="003041A8" w:rsidRDefault="002A590D" w:rsidP="00D95636">
      <w:pPr>
        <w:pStyle w:val="aa"/>
        <w:spacing w:line="360" w:lineRule="auto"/>
        <w:ind w:firstLine="709"/>
        <w:jc w:val="both"/>
        <w:rPr>
          <w:rFonts w:ascii="Times New Roman" w:hAnsi="Times New Roman" w:cs="Times New Roman"/>
          <w:sz w:val="28"/>
          <w:szCs w:val="28"/>
          <w:lang w:val="uk-UA"/>
        </w:rPr>
      </w:pPr>
      <w:r w:rsidRPr="003041A8">
        <w:rPr>
          <w:rFonts w:ascii="Times New Roman" w:hAnsi="Times New Roman" w:cs="Times New Roman"/>
          <w:sz w:val="28"/>
          <w:szCs w:val="28"/>
          <w:lang w:val="uk-UA"/>
        </w:rPr>
        <w:t>Наявність окислених форм азоту (нітрит і нітрати) є свідоцтвом глибоко минулого процесу, оскільки нитрификация амонійного азоту починається після окислення углеродосодержащих з’єднань, тобто після практично повного зниження Б</w:t>
      </w:r>
      <w:r w:rsidR="00F212E7">
        <w:rPr>
          <w:rFonts w:ascii="Times New Roman" w:hAnsi="Times New Roman" w:cs="Times New Roman"/>
          <w:sz w:val="28"/>
          <w:szCs w:val="28"/>
          <w:lang w:val="uk-UA"/>
        </w:rPr>
        <w:t>С</w:t>
      </w:r>
      <w:r w:rsidRPr="003041A8">
        <w:rPr>
          <w:rFonts w:ascii="Times New Roman" w:hAnsi="Times New Roman" w:cs="Times New Roman"/>
          <w:sz w:val="28"/>
          <w:szCs w:val="28"/>
          <w:lang w:val="uk-UA"/>
        </w:rPr>
        <w:t>К.</w:t>
      </w:r>
    </w:p>
    <w:p w14:paraId="0D425877" w14:textId="108C8A88" w:rsidR="002A590D" w:rsidRPr="003041A8" w:rsidRDefault="002A590D" w:rsidP="00D95636">
      <w:pPr>
        <w:pStyle w:val="aa"/>
        <w:spacing w:line="360" w:lineRule="auto"/>
        <w:ind w:firstLine="709"/>
        <w:jc w:val="both"/>
        <w:rPr>
          <w:rFonts w:ascii="Times New Roman" w:hAnsi="Times New Roman" w:cs="Times New Roman"/>
          <w:sz w:val="28"/>
          <w:szCs w:val="28"/>
          <w:lang w:val="uk-UA"/>
        </w:rPr>
      </w:pPr>
      <w:r w:rsidRPr="003041A8">
        <w:rPr>
          <w:rFonts w:ascii="Times New Roman" w:hAnsi="Times New Roman" w:cs="Times New Roman"/>
          <w:sz w:val="28"/>
          <w:szCs w:val="28"/>
          <w:lang w:val="uk-UA"/>
        </w:rPr>
        <w:lastRenderedPageBreak/>
        <w:t>Очищена вода має достатній запас розчиненого кисню, що дозволяє виконати вимоги санітарних правил по спуску стічних вод у відкриті водоймища</w:t>
      </w:r>
      <w:r w:rsidR="000F1086" w:rsidRPr="000F1086">
        <w:rPr>
          <w:rFonts w:ascii="Times New Roman" w:hAnsi="Times New Roman" w:cs="Times New Roman"/>
          <w:sz w:val="28"/>
          <w:szCs w:val="28"/>
        </w:rPr>
        <w:t>[</w:t>
      </w:r>
      <w:r w:rsidR="000F1086" w:rsidRPr="004A22ED">
        <w:rPr>
          <w:rFonts w:ascii="Times New Roman" w:hAnsi="Times New Roman" w:cs="Times New Roman"/>
          <w:sz w:val="28"/>
          <w:szCs w:val="28"/>
          <w:highlight w:val="yellow"/>
        </w:rPr>
        <w:t>14</w:t>
      </w:r>
      <w:r w:rsidR="000F1086" w:rsidRPr="000F1086">
        <w:rPr>
          <w:rFonts w:ascii="Times New Roman" w:hAnsi="Times New Roman" w:cs="Times New Roman"/>
          <w:sz w:val="28"/>
          <w:szCs w:val="28"/>
        </w:rPr>
        <w:t>]</w:t>
      </w:r>
      <w:r w:rsidRPr="003041A8">
        <w:rPr>
          <w:rFonts w:ascii="Times New Roman" w:hAnsi="Times New Roman" w:cs="Times New Roman"/>
          <w:sz w:val="28"/>
          <w:szCs w:val="28"/>
          <w:lang w:val="uk-UA"/>
        </w:rPr>
        <w:t>.</w:t>
      </w:r>
    </w:p>
    <w:p w14:paraId="4548753E" w14:textId="2A4E9CAC" w:rsidR="002A590D" w:rsidRPr="003041A8" w:rsidRDefault="002A590D" w:rsidP="00D95636">
      <w:pPr>
        <w:pStyle w:val="aa"/>
        <w:spacing w:line="360" w:lineRule="auto"/>
        <w:ind w:firstLine="709"/>
        <w:jc w:val="both"/>
        <w:rPr>
          <w:rFonts w:ascii="Times New Roman" w:hAnsi="Times New Roman" w:cs="Times New Roman"/>
          <w:sz w:val="28"/>
          <w:szCs w:val="28"/>
          <w:lang w:val="uk-UA"/>
        </w:rPr>
      </w:pPr>
      <w:r w:rsidRPr="003041A8">
        <w:rPr>
          <w:rFonts w:ascii="Times New Roman" w:hAnsi="Times New Roman" w:cs="Times New Roman"/>
          <w:sz w:val="28"/>
          <w:szCs w:val="28"/>
          <w:lang w:val="uk-UA"/>
        </w:rPr>
        <w:t>Ефективність всього комплексу споруд в складає 93%, по Б</w:t>
      </w:r>
      <w:r w:rsidR="00F212E7">
        <w:rPr>
          <w:rFonts w:ascii="Times New Roman" w:hAnsi="Times New Roman" w:cs="Times New Roman"/>
          <w:sz w:val="28"/>
          <w:szCs w:val="28"/>
          <w:lang w:val="uk-UA"/>
        </w:rPr>
        <w:t>С</w:t>
      </w:r>
      <w:r w:rsidRPr="003041A8">
        <w:rPr>
          <w:rFonts w:ascii="Times New Roman" w:hAnsi="Times New Roman" w:cs="Times New Roman"/>
          <w:sz w:val="28"/>
          <w:szCs w:val="28"/>
          <w:lang w:val="uk-UA"/>
        </w:rPr>
        <w:t>К</w:t>
      </w:r>
      <w:r w:rsidR="004A22ED" w:rsidRPr="004A22ED">
        <w:rPr>
          <w:rFonts w:ascii="Times New Roman" w:hAnsi="Times New Roman" w:cs="Times New Roman"/>
          <w:sz w:val="28"/>
          <w:szCs w:val="28"/>
        </w:rPr>
        <w:t xml:space="preserve"> </w:t>
      </w:r>
      <w:r w:rsidRPr="003041A8">
        <w:rPr>
          <w:rFonts w:ascii="Times New Roman" w:hAnsi="Times New Roman" w:cs="Times New Roman"/>
          <w:sz w:val="28"/>
          <w:szCs w:val="28"/>
          <w:lang w:val="uk-UA"/>
        </w:rPr>
        <w:t xml:space="preserve">полн 93%, по ХПК 75%. </w:t>
      </w:r>
    </w:p>
    <w:p w14:paraId="07C6A537" w14:textId="77777777" w:rsidR="002A590D" w:rsidRPr="003041A8" w:rsidRDefault="002A590D" w:rsidP="002A590D">
      <w:pPr>
        <w:pStyle w:val="aa"/>
        <w:spacing w:line="360" w:lineRule="auto"/>
        <w:jc w:val="both"/>
        <w:rPr>
          <w:rFonts w:ascii="Times New Roman" w:hAnsi="Times New Roman" w:cs="Times New Roman"/>
          <w:sz w:val="28"/>
          <w:szCs w:val="28"/>
          <w:lang w:val="uk-UA"/>
        </w:rPr>
      </w:pPr>
    </w:p>
    <w:p w14:paraId="6ABCF2B7" w14:textId="31EC0AF5" w:rsidR="002A590D" w:rsidRPr="003041A8" w:rsidRDefault="002A590D" w:rsidP="001379D1">
      <w:pPr>
        <w:pStyle w:val="aa"/>
        <w:spacing w:line="360" w:lineRule="auto"/>
        <w:ind w:firstLine="709"/>
        <w:jc w:val="both"/>
        <w:outlineLvl w:val="1"/>
        <w:rPr>
          <w:rFonts w:ascii="Times New Roman" w:hAnsi="Times New Roman" w:cs="Times New Roman"/>
          <w:sz w:val="28"/>
          <w:szCs w:val="28"/>
          <w:lang w:val="uk-UA"/>
        </w:rPr>
      </w:pPr>
      <w:bookmarkStart w:id="26" w:name="_Toc56965545"/>
      <w:r w:rsidRPr="003041A8">
        <w:rPr>
          <w:rFonts w:ascii="Times New Roman" w:hAnsi="Times New Roman" w:cs="Times New Roman"/>
          <w:sz w:val="28"/>
          <w:szCs w:val="28"/>
          <w:lang w:val="uk-UA"/>
        </w:rPr>
        <w:t>2.3</w:t>
      </w:r>
      <w:r w:rsidR="003602D3" w:rsidRPr="003041A8">
        <w:rPr>
          <w:rFonts w:ascii="Times New Roman" w:hAnsi="Times New Roman" w:cs="Times New Roman"/>
          <w:sz w:val="28"/>
          <w:szCs w:val="28"/>
          <w:lang w:val="uk-UA"/>
        </w:rPr>
        <w:t> </w:t>
      </w:r>
      <w:r w:rsidRPr="003041A8">
        <w:rPr>
          <w:rFonts w:ascii="Times New Roman" w:hAnsi="Times New Roman" w:cs="Times New Roman"/>
          <w:sz w:val="28"/>
          <w:szCs w:val="28"/>
          <w:lang w:val="uk-UA"/>
        </w:rPr>
        <w:t>Визначення основних розрахункових параметрів.</w:t>
      </w:r>
      <w:bookmarkEnd w:id="26"/>
    </w:p>
    <w:p w14:paraId="6DB8381C" w14:textId="77777777" w:rsidR="002A590D" w:rsidRPr="003041A8" w:rsidRDefault="002A590D" w:rsidP="00D95636">
      <w:pPr>
        <w:pStyle w:val="aa"/>
        <w:spacing w:line="360" w:lineRule="auto"/>
        <w:ind w:firstLine="709"/>
        <w:jc w:val="both"/>
        <w:rPr>
          <w:rFonts w:ascii="Times New Roman" w:hAnsi="Times New Roman" w:cs="Times New Roman"/>
          <w:sz w:val="28"/>
          <w:szCs w:val="28"/>
          <w:lang w:val="uk-UA"/>
        </w:rPr>
      </w:pPr>
      <w:r w:rsidRPr="003041A8">
        <w:rPr>
          <w:rFonts w:ascii="Times New Roman" w:hAnsi="Times New Roman" w:cs="Times New Roman"/>
          <w:sz w:val="28"/>
          <w:szCs w:val="28"/>
          <w:lang w:val="uk-UA"/>
        </w:rPr>
        <w:t>Розрахунковими параметрами очисної станції є:</w:t>
      </w:r>
    </w:p>
    <w:p w14:paraId="4F4D7E03" w14:textId="56D3F358" w:rsidR="002A590D" w:rsidRPr="003041A8" w:rsidRDefault="002A590D" w:rsidP="00D95636">
      <w:pPr>
        <w:pStyle w:val="aa"/>
        <w:numPr>
          <w:ilvl w:val="0"/>
          <w:numId w:val="17"/>
        </w:numPr>
        <w:spacing w:line="360" w:lineRule="auto"/>
        <w:ind w:firstLine="709"/>
        <w:jc w:val="both"/>
        <w:rPr>
          <w:rFonts w:ascii="Times New Roman" w:hAnsi="Times New Roman" w:cs="Times New Roman"/>
          <w:sz w:val="28"/>
          <w:szCs w:val="28"/>
          <w:lang w:val="uk-UA"/>
        </w:rPr>
      </w:pPr>
      <w:r w:rsidRPr="003041A8">
        <w:rPr>
          <w:rFonts w:ascii="Times New Roman" w:hAnsi="Times New Roman" w:cs="Times New Roman"/>
          <w:sz w:val="28"/>
          <w:szCs w:val="28"/>
          <w:lang w:val="uk-UA"/>
        </w:rPr>
        <w:t>витрати стічних вод;</w:t>
      </w:r>
    </w:p>
    <w:p w14:paraId="6AE80C08" w14:textId="270C674B" w:rsidR="002A590D" w:rsidRPr="003041A8" w:rsidRDefault="002A590D" w:rsidP="00D95636">
      <w:pPr>
        <w:pStyle w:val="aa"/>
        <w:numPr>
          <w:ilvl w:val="0"/>
          <w:numId w:val="17"/>
        </w:numPr>
        <w:spacing w:line="360" w:lineRule="auto"/>
        <w:ind w:firstLine="709"/>
        <w:jc w:val="both"/>
        <w:rPr>
          <w:rFonts w:ascii="Times New Roman" w:hAnsi="Times New Roman" w:cs="Times New Roman"/>
          <w:sz w:val="28"/>
          <w:szCs w:val="28"/>
          <w:lang w:val="uk-UA"/>
        </w:rPr>
      </w:pPr>
      <w:r w:rsidRPr="003041A8">
        <w:rPr>
          <w:rFonts w:ascii="Times New Roman" w:hAnsi="Times New Roman" w:cs="Times New Roman"/>
          <w:sz w:val="28"/>
          <w:szCs w:val="28"/>
          <w:lang w:val="uk-UA"/>
        </w:rPr>
        <w:t>концентрація різних видів забруднень;</w:t>
      </w:r>
    </w:p>
    <w:p w14:paraId="63229207" w14:textId="21E382B0" w:rsidR="002A590D" w:rsidRPr="003041A8" w:rsidRDefault="002A590D" w:rsidP="00D95636">
      <w:pPr>
        <w:pStyle w:val="aa"/>
        <w:numPr>
          <w:ilvl w:val="0"/>
          <w:numId w:val="17"/>
        </w:numPr>
        <w:spacing w:line="360" w:lineRule="auto"/>
        <w:ind w:firstLine="709"/>
        <w:jc w:val="both"/>
        <w:rPr>
          <w:rFonts w:ascii="Times New Roman" w:hAnsi="Times New Roman" w:cs="Times New Roman"/>
          <w:sz w:val="28"/>
          <w:szCs w:val="28"/>
          <w:lang w:val="uk-UA"/>
        </w:rPr>
      </w:pPr>
      <w:r w:rsidRPr="003041A8">
        <w:rPr>
          <w:rFonts w:ascii="Times New Roman" w:hAnsi="Times New Roman" w:cs="Times New Roman"/>
          <w:sz w:val="28"/>
          <w:szCs w:val="28"/>
          <w:lang w:val="uk-UA"/>
        </w:rPr>
        <w:t>показники необхідного очищення стічних вод.</w:t>
      </w:r>
    </w:p>
    <w:p w14:paraId="404911F3" w14:textId="2EDB745C" w:rsidR="002A590D" w:rsidRPr="003041A8" w:rsidRDefault="002A590D" w:rsidP="00D95636">
      <w:pPr>
        <w:pStyle w:val="aa"/>
        <w:spacing w:line="360" w:lineRule="auto"/>
        <w:ind w:firstLine="709"/>
        <w:jc w:val="both"/>
        <w:rPr>
          <w:rFonts w:ascii="Times New Roman" w:hAnsi="Times New Roman" w:cs="Times New Roman"/>
          <w:sz w:val="28"/>
          <w:szCs w:val="28"/>
          <w:lang w:val="uk-UA"/>
        </w:rPr>
      </w:pPr>
      <w:r w:rsidRPr="003041A8">
        <w:rPr>
          <w:rFonts w:ascii="Times New Roman" w:hAnsi="Times New Roman" w:cs="Times New Roman"/>
          <w:sz w:val="28"/>
          <w:szCs w:val="28"/>
          <w:lang w:val="uk-UA"/>
        </w:rPr>
        <w:t>При розрахунку каналізаційної очисної станції визначаються добові, годинні і секундні витрати. Існує два методи визначення витрат стічних вод залежно від співвідношення загальному стоці хозяйственно–бытовых і промислових стоків. Відповідно до вимог СНиП 2.04.03–85</w:t>
      </w:r>
      <w:r w:rsidR="004A22ED" w:rsidRPr="004A22ED">
        <w:rPr>
          <w:rFonts w:ascii="Times New Roman" w:hAnsi="Times New Roman" w:cs="Times New Roman"/>
          <w:sz w:val="28"/>
          <w:szCs w:val="28"/>
          <w:lang w:val="uk-UA"/>
        </w:rPr>
        <w:t xml:space="preserve"> [</w:t>
      </w:r>
      <w:r w:rsidR="004A22ED" w:rsidRPr="004A22ED">
        <w:rPr>
          <w:rFonts w:ascii="Times New Roman" w:hAnsi="Times New Roman" w:cs="Times New Roman"/>
          <w:sz w:val="28"/>
          <w:szCs w:val="28"/>
          <w:highlight w:val="yellow"/>
          <w:lang w:val="uk-UA"/>
        </w:rPr>
        <w:t>15</w:t>
      </w:r>
      <w:r w:rsidR="004A22ED" w:rsidRPr="004A22ED">
        <w:rPr>
          <w:rFonts w:ascii="Times New Roman" w:hAnsi="Times New Roman" w:cs="Times New Roman"/>
          <w:sz w:val="28"/>
          <w:szCs w:val="28"/>
          <w:lang w:val="uk-UA"/>
        </w:rPr>
        <w:t>]</w:t>
      </w:r>
      <w:r w:rsidRPr="003041A8">
        <w:rPr>
          <w:rFonts w:ascii="Times New Roman" w:hAnsi="Times New Roman" w:cs="Times New Roman"/>
          <w:sz w:val="28"/>
          <w:szCs w:val="28"/>
          <w:lang w:val="uk-UA"/>
        </w:rPr>
        <w:t xml:space="preserve"> при Qnp &lt; 45% від загальної витрати</w:t>
      </w:r>
      <w:r w:rsidR="00934B64" w:rsidRPr="003041A8">
        <w:rPr>
          <w:rFonts w:ascii="Times New Roman" w:hAnsi="Times New Roman" w:cs="Times New Roman"/>
          <w:sz w:val="28"/>
          <w:szCs w:val="28"/>
          <w:lang w:val="uk-UA"/>
        </w:rPr>
        <w:t xml:space="preserve"> </w:t>
      </w:r>
      <w:r w:rsidRPr="003041A8">
        <w:rPr>
          <w:rFonts w:ascii="Times New Roman" w:hAnsi="Times New Roman" w:cs="Times New Roman"/>
          <w:sz w:val="28"/>
          <w:szCs w:val="28"/>
          <w:lang w:val="uk-UA"/>
        </w:rPr>
        <w:t>розрахунки ведуться за допомогою коефіцієнтів загальної нерівномірності</w:t>
      </w:r>
      <w:r w:rsidR="00934B64" w:rsidRPr="003041A8">
        <w:rPr>
          <w:rFonts w:ascii="Times New Roman" w:hAnsi="Times New Roman" w:cs="Times New Roman"/>
          <w:sz w:val="28"/>
          <w:szCs w:val="28"/>
          <w:lang w:val="uk-UA"/>
        </w:rPr>
        <w:t xml:space="preserve"> </w:t>
      </w:r>
      <w:r w:rsidRPr="003041A8">
        <w:rPr>
          <w:rFonts w:ascii="Times New Roman" w:hAnsi="Times New Roman" w:cs="Times New Roman"/>
          <w:sz w:val="28"/>
          <w:szCs w:val="28"/>
          <w:lang w:val="uk-UA"/>
        </w:rPr>
        <w:t>Kgen max, Kgen min.</w:t>
      </w:r>
    </w:p>
    <w:p w14:paraId="4E427756" w14:textId="77777777" w:rsidR="002A590D" w:rsidRPr="003041A8" w:rsidRDefault="002A590D" w:rsidP="00D95636">
      <w:pPr>
        <w:pStyle w:val="aa"/>
        <w:spacing w:line="360" w:lineRule="auto"/>
        <w:ind w:firstLine="709"/>
        <w:jc w:val="both"/>
        <w:rPr>
          <w:rFonts w:ascii="Times New Roman" w:hAnsi="Times New Roman" w:cs="Times New Roman"/>
          <w:sz w:val="28"/>
          <w:szCs w:val="28"/>
          <w:lang w:val="uk-UA"/>
        </w:rPr>
      </w:pPr>
      <w:r w:rsidRPr="003041A8">
        <w:rPr>
          <w:rFonts w:ascii="Times New Roman" w:hAnsi="Times New Roman" w:cs="Times New Roman"/>
          <w:sz w:val="28"/>
          <w:szCs w:val="28"/>
          <w:lang w:val="uk-UA"/>
        </w:rPr>
        <w:t>При кількості виробничих стічних вод &gt;45% коефіцієнти нерівномірності слід визначати з урахуванням нерівномірності відведення побутових і виробничих стічних вод по години доби згідно з даними притоки стічних вод і експлуатації аналогічних об’єктів.</w:t>
      </w:r>
    </w:p>
    <w:p w14:paraId="66E8F2D6" w14:textId="103E542B" w:rsidR="002A590D" w:rsidRPr="003041A8" w:rsidRDefault="002A590D" w:rsidP="00D95636">
      <w:pPr>
        <w:pStyle w:val="aa"/>
        <w:spacing w:line="360" w:lineRule="auto"/>
        <w:ind w:firstLine="709"/>
        <w:jc w:val="both"/>
        <w:rPr>
          <w:rFonts w:ascii="Times New Roman" w:hAnsi="Times New Roman" w:cs="Times New Roman"/>
          <w:sz w:val="28"/>
          <w:szCs w:val="28"/>
          <w:lang w:val="uk-UA"/>
        </w:rPr>
      </w:pPr>
      <w:r w:rsidRPr="003041A8">
        <w:rPr>
          <w:rFonts w:ascii="Times New Roman" w:hAnsi="Times New Roman" w:cs="Times New Roman"/>
          <w:sz w:val="28"/>
          <w:szCs w:val="28"/>
          <w:lang w:val="uk-UA"/>
        </w:rPr>
        <w:t>Визначимо</w:t>
      </w:r>
      <w:r w:rsidR="00934B64" w:rsidRPr="003041A8">
        <w:rPr>
          <w:rFonts w:ascii="Times New Roman" w:hAnsi="Times New Roman" w:cs="Times New Roman"/>
          <w:sz w:val="28"/>
          <w:szCs w:val="28"/>
          <w:lang w:val="uk-UA"/>
        </w:rPr>
        <w:t xml:space="preserve"> </w:t>
      </w:r>
      <w:r w:rsidRPr="003041A8">
        <w:rPr>
          <w:rFonts w:ascii="Times New Roman" w:hAnsi="Times New Roman" w:cs="Times New Roman"/>
          <w:sz w:val="28"/>
          <w:szCs w:val="28"/>
          <w:lang w:val="uk-UA"/>
        </w:rPr>
        <w:t xml:space="preserve">середньодобову витрату побутових стічних вод : </w:t>
      </w:r>
    </w:p>
    <w:p w14:paraId="11B8D85B" w14:textId="77777777" w:rsidR="002A590D" w:rsidRPr="003041A8" w:rsidRDefault="002A590D" w:rsidP="002A590D">
      <w:pPr>
        <w:pStyle w:val="aa"/>
        <w:spacing w:line="360" w:lineRule="auto"/>
        <w:jc w:val="both"/>
        <w:rPr>
          <w:rFonts w:ascii="Times New Roman" w:hAnsi="Times New Roman" w:cs="Times New Roman"/>
          <w:sz w:val="28"/>
          <w:szCs w:val="28"/>
          <w:lang w:val="uk-UA"/>
        </w:rPr>
      </w:pPr>
    </w:p>
    <w:p w14:paraId="7B50E203" w14:textId="6F7FA804" w:rsidR="002A590D" w:rsidRPr="003041A8" w:rsidRDefault="002A590D" w:rsidP="00D95636">
      <w:pPr>
        <w:pStyle w:val="aa"/>
        <w:spacing w:line="360" w:lineRule="auto"/>
        <w:jc w:val="center"/>
        <w:rPr>
          <w:rFonts w:ascii="Times New Roman" w:hAnsi="Times New Roman" w:cs="Times New Roman"/>
          <w:sz w:val="28"/>
          <w:szCs w:val="28"/>
          <w:lang w:val="uk-UA"/>
        </w:rPr>
      </w:pPr>
      <w:r w:rsidRPr="003041A8">
        <w:rPr>
          <w:rFonts w:ascii="Times New Roman" w:hAnsi="Times New Roman" w:cs="Times New Roman"/>
          <w:sz w:val="28"/>
          <w:szCs w:val="28"/>
          <w:lang w:val="uk-UA"/>
        </w:rPr>
        <w:t>Qх/ бср.сут.= Qw – Qпр. = 58000 – 10000</w:t>
      </w:r>
      <w:r w:rsidR="00934B64" w:rsidRPr="003041A8">
        <w:rPr>
          <w:rFonts w:ascii="Times New Roman" w:hAnsi="Times New Roman" w:cs="Times New Roman"/>
          <w:sz w:val="28"/>
          <w:szCs w:val="28"/>
          <w:lang w:val="uk-UA"/>
        </w:rPr>
        <w:t xml:space="preserve"> </w:t>
      </w:r>
      <w:r w:rsidRPr="003041A8">
        <w:rPr>
          <w:rFonts w:ascii="Times New Roman" w:hAnsi="Times New Roman" w:cs="Times New Roman"/>
          <w:sz w:val="28"/>
          <w:szCs w:val="28"/>
          <w:lang w:val="uk-UA"/>
        </w:rPr>
        <w:t>=</w:t>
      </w:r>
      <w:r w:rsidR="00934B64" w:rsidRPr="003041A8">
        <w:rPr>
          <w:rFonts w:ascii="Times New Roman" w:hAnsi="Times New Roman" w:cs="Times New Roman"/>
          <w:sz w:val="28"/>
          <w:szCs w:val="28"/>
          <w:lang w:val="uk-UA"/>
        </w:rPr>
        <w:t xml:space="preserve"> </w:t>
      </w:r>
      <w:r w:rsidRPr="003041A8">
        <w:rPr>
          <w:rFonts w:ascii="Times New Roman" w:hAnsi="Times New Roman" w:cs="Times New Roman"/>
          <w:sz w:val="28"/>
          <w:szCs w:val="28"/>
          <w:lang w:val="uk-UA"/>
        </w:rPr>
        <w:t>48000</w:t>
      </w:r>
      <w:r w:rsidR="00934B64" w:rsidRPr="003041A8">
        <w:rPr>
          <w:rFonts w:ascii="Times New Roman" w:hAnsi="Times New Roman" w:cs="Times New Roman"/>
          <w:sz w:val="28"/>
          <w:szCs w:val="28"/>
          <w:lang w:val="uk-UA"/>
        </w:rPr>
        <w:t xml:space="preserve"> </w:t>
      </w:r>
      <w:r w:rsidRPr="003041A8">
        <w:rPr>
          <w:rFonts w:ascii="Times New Roman" w:hAnsi="Times New Roman" w:cs="Times New Roman"/>
          <w:sz w:val="28"/>
          <w:szCs w:val="28"/>
          <w:lang w:val="uk-UA"/>
        </w:rPr>
        <w:t>м 3/сут.</w:t>
      </w:r>
    </w:p>
    <w:p w14:paraId="68FB8DD1" w14:textId="625B0457" w:rsidR="002A590D" w:rsidRPr="003041A8" w:rsidRDefault="002A590D" w:rsidP="00D95636">
      <w:pPr>
        <w:pStyle w:val="aa"/>
        <w:spacing w:line="360" w:lineRule="auto"/>
        <w:jc w:val="center"/>
        <w:rPr>
          <w:rFonts w:ascii="Times New Roman" w:hAnsi="Times New Roman" w:cs="Times New Roman"/>
          <w:sz w:val="28"/>
          <w:szCs w:val="28"/>
          <w:lang w:val="uk-UA"/>
        </w:rPr>
      </w:pPr>
      <w:r w:rsidRPr="003041A8">
        <w:rPr>
          <w:rFonts w:ascii="Times New Roman" w:hAnsi="Times New Roman" w:cs="Times New Roman"/>
          <w:sz w:val="28"/>
          <w:szCs w:val="28"/>
          <w:lang w:val="uk-UA"/>
        </w:rPr>
        <w:t>Qх/ бср.час. =</w:t>
      </w:r>
      <w:r w:rsidR="00934B64" w:rsidRPr="003041A8">
        <w:rPr>
          <w:rFonts w:ascii="Times New Roman" w:hAnsi="Times New Roman" w:cs="Times New Roman"/>
          <w:sz w:val="28"/>
          <w:szCs w:val="28"/>
          <w:lang w:val="uk-UA"/>
        </w:rPr>
        <w:t xml:space="preserve"> </w:t>
      </w:r>
      <w:r w:rsidRPr="003041A8">
        <w:rPr>
          <w:rFonts w:ascii="Times New Roman" w:hAnsi="Times New Roman" w:cs="Times New Roman"/>
          <w:sz w:val="28"/>
          <w:szCs w:val="28"/>
          <w:lang w:val="uk-UA"/>
        </w:rPr>
        <w:t>Qх/ бср.сут. / 24 =</w:t>
      </w:r>
      <w:r w:rsidR="00934B64" w:rsidRPr="003041A8">
        <w:rPr>
          <w:rFonts w:ascii="Times New Roman" w:hAnsi="Times New Roman" w:cs="Times New Roman"/>
          <w:sz w:val="28"/>
          <w:szCs w:val="28"/>
          <w:lang w:val="uk-UA"/>
        </w:rPr>
        <w:t xml:space="preserve"> </w:t>
      </w:r>
      <w:r w:rsidRPr="003041A8">
        <w:rPr>
          <w:rFonts w:ascii="Times New Roman" w:hAnsi="Times New Roman" w:cs="Times New Roman"/>
          <w:sz w:val="28"/>
          <w:szCs w:val="28"/>
          <w:lang w:val="uk-UA"/>
        </w:rPr>
        <w:t>48000 / 24 = 2000</w:t>
      </w:r>
      <w:r w:rsidR="00934B64" w:rsidRPr="003041A8">
        <w:rPr>
          <w:rFonts w:ascii="Times New Roman" w:hAnsi="Times New Roman" w:cs="Times New Roman"/>
          <w:sz w:val="28"/>
          <w:szCs w:val="28"/>
          <w:lang w:val="uk-UA"/>
        </w:rPr>
        <w:t xml:space="preserve"> </w:t>
      </w:r>
      <w:r w:rsidRPr="003041A8">
        <w:rPr>
          <w:rFonts w:ascii="Times New Roman" w:hAnsi="Times New Roman" w:cs="Times New Roman"/>
          <w:sz w:val="28"/>
          <w:szCs w:val="28"/>
          <w:lang w:val="uk-UA"/>
        </w:rPr>
        <w:t>м 3/час</w:t>
      </w:r>
    </w:p>
    <w:p w14:paraId="157C672A" w14:textId="35C09E22" w:rsidR="002A590D" w:rsidRPr="003041A8" w:rsidRDefault="002A590D" w:rsidP="00D95636">
      <w:pPr>
        <w:pStyle w:val="aa"/>
        <w:spacing w:line="360" w:lineRule="auto"/>
        <w:jc w:val="center"/>
        <w:rPr>
          <w:rFonts w:ascii="Times New Roman" w:hAnsi="Times New Roman" w:cs="Times New Roman"/>
          <w:sz w:val="28"/>
          <w:szCs w:val="28"/>
          <w:lang w:val="uk-UA"/>
        </w:rPr>
      </w:pPr>
      <w:r w:rsidRPr="003041A8">
        <w:rPr>
          <w:rFonts w:ascii="Times New Roman" w:hAnsi="Times New Roman" w:cs="Times New Roman"/>
          <w:sz w:val="28"/>
          <w:szCs w:val="28"/>
          <w:lang w:val="uk-UA"/>
        </w:rPr>
        <w:t>qх/ бср.сек</w:t>
      </w:r>
      <w:r w:rsidR="00934B64" w:rsidRPr="003041A8">
        <w:rPr>
          <w:rFonts w:ascii="Times New Roman" w:hAnsi="Times New Roman" w:cs="Times New Roman"/>
          <w:sz w:val="28"/>
          <w:szCs w:val="28"/>
          <w:lang w:val="uk-UA"/>
        </w:rPr>
        <w:t xml:space="preserve"> </w:t>
      </w:r>
      <w:r w:rsidRPr="003041A8">
        <w:rPr>
          <w:rFonts w:ascii="Times New Roman" w:hAnsi="Times New Roman" w:cs="Times New Roman"/>
          <w:sz w:val="28"/>
          <w:szCs w:val="28"/>
          <w:lang w:val="uk-UA"/>
        </w:rPr>
        <w:t>= Qх/ бср.час. / 3.6 = 2000 / 3.6 = 555.5 л / с</w:t>
      </w:r>
    </w:p>
    <w:p w14:paraId="608E80BC" w14:textId="77777777" w:rsidR="002A590D" w:rsidRPr="003041A8" w:rsidRDefault="002A590D" w:rsidP="002A590D">
      <w:pPr>
        <w:pStyle w:val="aa"/>
        <w:spacing w:line="360" w:lineRule="auto"/>
        <w:jc w:val="both"/>
        <w:rPr>
          <w:rFonts w:ascii="Times New Roman" w:hAnsi="Times New Roman" w:cs="Times New Roman"/>
          <w:sz w:val="28"/>
          <w:szCs w:val="28"/>
          <w:lang w:val="uk-UA"/>
        </w:rPr>
      </w:pPr>
    </w:p>
    <w:p w14:paraId="55ED9B44" w14:textId="42074989" w:rsidR="002A590D" w:rsidRPr="003041A8" w:rsidRDefault="002A590D" w:rsidP="00D95636">
      <w:pPr>
        <w:pStyle w:val="aa"/>
        <w:spacing w:line="360" w:lineRule="auto"/>
        <w:ind w:firstLine="709"/>
        <w:jc w:val="both"/>
        <w:rPr>
          <w:rFonts w:ascii="Times New Roman" w:hAnsi="Times New Roman" w:cs="Times New Roman"/>
          <w:sz w:val="28"/>
          <w:szCs w:val="28"/>
          <w:lang w:val="uk-UA"/>
        </w:rPr>
      </w:pPr>
      <w:r w:rsidRPr="003041A8">
        <w:rPr>
          <w:rFonts w:ascii="Times New Roman" w:hAnsi="Times New Roman" w:cs="Times New Roman"/>
          <w:sz w:val="28"/>
          <w:szCs w:val="28"/>
          <w:lang w:val="uk-UA"/>
        </w:rPr>
        <w:lastRenderedPageBreak/>
        <w:t>Для визначення максимальних, мінімальних витрат господарський – побутових</w:t>
      </w:r>
      <w:r w:rsidR="00934B64" w:rsidRPr="003041A8">
        <w:rPr>
          <w:rFonts w:ascii="Times New Roman" w:hAnsi="Times New Roman" w:cs="Times New Roman"/>
          <w:sz w:val="28"/>
          <w:szCs w:val="28"/>
          <w:lang w:val="uk-UA"/>
        </w:rPr>
        <w:t xml:space="preserve"> </w:t>
      </w:r>
      <w:r w:rsidRPr="003041A8">
        <w:rPr>
          <w:rFonts w:ascii="Times New Roman" w:hAnsi="Times New Roman" w:cs="Times New Roman"/>
          <w:sz w:val="28"/>
          <w:szCs w:val="28"/>
          <w:lang w:val="uk-UA"/>
        </w:rPr>
        <w:t>стічних вод, по табл. 2 СНиП,</w:t>
      </w:r>
      <w:r w:rsidR="00934B64" w:rsidRPr="003041A8">
        <w:rPr>
          <w:rFonts w:ascii="Times New Roman" w:hAnsi="Times New Roman" w:cs="Times New Roman"/>
          <w:sz w:val="28"/>
          <w:szCs w:val="28"/>
          <w:lang w:val="uk-UA"/>
        </w:rPr>
        <w:t xml:space="preserve"> </w:t>
      </w:r>
      <w:r w:rsidRPr="003041A8">
        <w:rPr>
          <w:rFonts w:ascii="Times New Roman" w:hAnsi="Times New Roman" w:cs="Times New Roman"/>
          <w:sz w:val="28"/>
          <w:szCs w:val="28"/>
          <w:lang w:val="uk-UA"/>
        </w:rPr>
        <w:t>знайдемо коефіцієнти нерівномірності Kgen max, Kgen min.</w:t>
      </w:r>
    </w:p>
    <w:p w14:paraId="176A59EB" w14:textId="5C6179BD" w:rsidR="002A590D" w:rsidRPr="003041A8" w:rsidRDefault="002A590D" w:rsidP="00D95636">
      <w:pPr>
        <w:pStyle w:val="aa"/>
        <w:spacing w:line="360" w:lineRule="auto"/>
        <w:jc w:val="center"/>
        <w:rPr>
          <w:rFonts w:ascii="Times New Roman" w:hAnsi="Times New Roman" w:cs="Times New Roman"/>
          <w:sz w:val="28"/>
          <w:szCs w:val="28"/>
          <w:lang w:val="uk-UA"/>
        </w:rPr>
      </w:pPr>
      <w:r w:rsidRPr="003041A8">
        <w:rPr>
          <w:rFonts w:ascii="Times New Roman" w:hAnsi="Times New Roman" w:cs="Times New Roman"/>
          <w:sz w:val="28"/>
          <w:szCs w:val="28"/>
          <w:lang w:val="uk-UA"/>
        </w:rPr>
        <w:t>Ксут. =</w:t>
      </w:r>
      <w:r w:rsidR="00934B64" w:rsidRPr="003041A8">
        <w:rPr>
          <w:rFonts w:ascii="Times New Roman" w:hAnsi="Times New Roman" w:cs="Times New Roman"/>
          <w:sz w:val="28"/>
          <w:szCs w:val="28"/>
          <w:lang w:val="uk-UA"/>
        </w:rPr>
        <w:t xml:space="preserve"> </w:t>
      </w:r>
      <w:r w:rsidRPr="003041A8">
        <w:rPr>
          <w:rFonts w:ascii="Times New Roman" w:hAnsi="Times New Roman" w:cs="Times New Roman"/>
          <w:sz w:val="28"/>
          <w:szCs w:val="28"/>
          <w:lang w:val="uk-UA"/>
        </w:rPr>
        <w:t>( 1.1 –</w:t>
      </w:r>
      <w:r w:rsidR="00934B64" w:rsidRPr="003041A8">
        <w:rPr>
          <w:rFonts w:ascii="Times New Roman" w:hAnsi="Times New Roman" w:cs="Times New Roman"/>
          <w:sz w:val="28"/>
          <w:szCs w:val="28"/>
          <w:lang w:val="uk-UA"/>
        </w:rPr>
        <w:t xml:space="preserve"> </w:t>
      </w:r>
      <w:r w:rsidRPr="003041A8">
        <w:rPr>
          <w:rFonts w:ascii="Times New Roman" w:hAnsi="Times New Roman" w:cs="Times New Roman"/>
          <w:sz w:val="28"/>
          <w:szCs w:val="28"/>
          <w:lang w:val="uk-UA"/>
        </w:rPr>
        <w:t>1.3 )</w:t>
      </w:r>
      <w:r w:rsidR="00934B64" w:rsidRPr="003041A8">
        <w:rPr>
          <w:rFonts w:ascii="Times New Roman" w:hAnsi="Times New Roman" w:cs="Times New Roman"/>
          <w:sz w:val="28"/>
          <w:szCs w:val="28"/>
          <w:lang w:val="uk-UA"/>
        </w:rPr>
        <w:t xml:space="preserve"> </w:t>
      </w:r>
      <w:r w:rsidRPr="003041A8">
        <w:rPr>
          <w:rFonts w:ascii="Times New Roman" w:hAnsi="Times New Roman" w:cs="Times New Roman"/>
          <w:sz w:val="28"/>
          <w:szCs w:val="28"/>
          <w:lang w:val="uk-UA"/>
        </w:rPr>
        <w:t>–</w:t>
      </w:r>
      <w:r w:rsidR="00934B64" w:rsidRPr="003041A8">
        <w:rPr>
          <w:rFonts w:ascii="Times New Roman" w:hAnsi="Times New Roman" w:cs="Times New Roman"/>
          <w:sz w:val="28"/>
          <w:szCs w:val="28"/>
          <w:lang w:val="uk-UA"/>
        </w:rPr>
        <w:t xml:space="preserve"> </w:t>
      </w:r>
      <w:r w:rsidRPr="003041A8">
        <w:rPr>
          <w:rFonts w:ascii="Times New Roman" w:hAnsi="Times New Roman" w:cs="Times New Roman"/>
          <w:sz w:val="28"/>
          <w:szCs w:val="28"/>
          <w:lang w:val="uk-UA"/>
        </w:rPr>
        <w:t>коефіцієнт добової нерівномірності.</w:t>
      </w:r>
    </w:p>
    <w:p w14:paraId="66085A85" w14:textId="5E37615E" w:rsidR="002A590D" w:rsidRPr="003041A8" w:rsidRDefault="002A590D" w:rsidP="00D95636">
      <w:pPr>
        <w:pStyle w:val="aa"/>
        <w:spacing w:line="360" w:lineRule="auto"/>
        <w:jc w:val="center"/>
        <w:rPr>
          <w:rFonts w:ascii="Times New Roman" w:hAnsi="Times New Roman" w:cs="Times New Roman"/>
          <w:sz w:val="28"/>
          <w:szCs w:val="28"/>
          <w:lang w:val="uk-UA"/>
        </w:rPr>
      </w:pPr>
      <w:r w:rsidRPr="003041A8">
        <w:rPr>
          <w:rFonts w:ascii="Times New Roman" w:hAnsi="Times New Roman" w:cs="Times New Roman"/>
          <w:sz w:val="28"/>
          <w:szCs w:val="28"/>
          <w:lang w:val="uk-UA"/>
        </w:rPr>
        <w:t>Qх/ бmax сут. =</w:t>
      </w:r>
      <w:r w:rsidR="00934B64" w:rsidRPr="003041A8">
        <w:rPr>
          <w:rFonts w:ascii="Times New Roman" w:hAnsi="Times New Roman" w:cs="Times New Roman"/>
          <w:sz w:val="28"/>
          <w:szCs w:val="28"/>
          <w:lang w:val="uk-UA"/>
        </w:rPr>
        <w:t xml:space="preserve"> </w:t>
      </w:r>
      <w:r w:rsidRPr="003041A8">
        <w:rPr>
          <w:rFonts w:ascii="Times New Roman" w:hAnsi="Times New Roman" w:cs="Times New Roman"/>
          <w:sz w:val="28"/>
          <w:szCs w:val="28"/>
          <w:lang w:val="uk-UA"/>
        </w:rPr>
        <w:t>Qх/ бср.сут. * Kсут.= 1.2 * 48000</w:t>
      </w:r>
      <w:r w:rsidR="00934B64" w:rsidRPr="003041A8">
        <w:rPr>
          <w:rFonts w:ascii="Times New Roman" w:hAnsi="Times New Roman" w:cs="Times New Roman"/>
          <w:sz w:val="28"/>
          <w:szCs w:val="28"/>
          <w:lang w:val="uk-UA"/>
        </w:rPr>
        <w:t xml:space="preserve"> </w:t>
      </w:r>
      <w:r w:rsidRPr="003041A8">
        <w:rPr>
          <w:rFonts w:ascii="Times New Roman" w:hAnsi="Times New Roman" w:cs="Times New Roman"/>
          <w:sz w:val="28"/>
          <w:szCs w:val="28"/>
          <w:lang w:val="uk-UA"/>
        </w:rPr>
        <w:t>=</w:t>
      </w:r>
      <w:r w:rsidR="00934B64" w:rsidRPr="003041A8">
        <w:rPr>
          <w:rFonts w:ascii="Times New Roman" w:hAnsi="Times New Roman" w:cs="Times New Roman"/>
          <w:sz w:val="28"/>
          <w:szCs w:val="28"/>
          <w:lang w:val="uk-UA"/>
        </w:rPr>
        <w:t xml:space="preserve"> </w:t>
      </w:r>
      <w:r w:rsidRPr="003041A8">
        <w:rPr>
          <w:rFonts w:ascii="Times New Roman" w:hAnsi="Times New Roman" w:cs="Times New Roman"/>
          <w:sz w:val="28"/>
          <w:szCs w:val="28"/>
          <w:lang w:val="uk-UA"/>
        </w:rPr>
        <w:t>57600 м 3/сут</w:t>
      </w:r>
    </w:p>
    <w:p w14:paraId="69858B76" w14:textId="5C95D9C8" w:rsidR="002A590D" w:rsidRPr="003041A8" w:rsidRDefault="002A590D" w:rsidP="00D95636">
      <w:pPr>
        <w:pStyle w:val="aa"/>
        <w:spacing w:line="360" w:lineRule="auto"/>
        <w:jc w:val="center"/>
        <w:rPr>
          <w:rFonts w:ascii="Times New Roman" w:hAnsi="Times New Roman" w:cs="Times New Roman"/>
          <w:sz w:val="28"/>
          <w:szCs w:val="28"/>
          <w:lang w:val="uk-UA"/>
        </w:rPr>
      </w:pPr>
      <w:r w:rsidRPr="003041A8">
        <w:rPr>
          <w:rFonts w:ascii="Times New Roman" w:hAnsi="Times New Roman" w:cs="Times New Roman"/>
          <w:sz w:val="28"/>
          <w:szCs w:val="28"/>
          <w:lang w:val="uk-UA"/>
        </w:rPr>
        <w:t>Qх/ бmax час. =</w:t>
      </w:r>
      <w:r w:rsidR="00934B64" w:rsidRPr="003041A8">
        <w:rPr>
          <w:rFonts w:ascii="Times New Roman" w:hAnsi="Times New Roman" w:cs="Times New Roman"/>
          <w:sz w:val="28"/>
          <w:szCs w:val="28"/>
          <w:lang w:val="uk-UA"/>
        </w:rPr>
        <w:t xml:space="preserve"> </w:t>
      </w:r>
      <w:r w:rsidRPr="003041A8">
        <w:rPr>
          <w:rFonts w:ascii="Times New Roman" w:hAnsi="Times New Roman" w:cs="Times New Roman"/>
          <w:sz w:val="28"/>
          <w:szCs w:val="28"/>
          <w:lang w:val="uk-UA"/>
        </w:rPr>
        <w:t>Kgen max * Qср.час</w:t>
      </w:r>
      <w:r w:rsidR="00934B64" w:rsidRPr="003041A8">
        <w:rPr>
          <w:rFonts w:ascii="Times New Roman" w:hAnsi="Times New Roman" w:cs="Times New Roman"/>
          <w:sz w:val="28"/>
          <w:szCs w:val="28"/>
          <w:lang w:val="uk-UA"/>
        </w:rPr>
        <w:t xml:space="preserve"> </w:t>
      </w:r>
      <w:r w:rsidRPr="003041A8">
        <w:rPr>
          <w:rFonts w:ascii="Times New Roman" w:hAnsi="Times New Roman" w:cs="Times New Roman"/>
          <w:sz w:val="28"/>
          <w:szCs w:val="28"/>
          <w:lang w:val="uk-UA"/>
        </w:rPr>
        <w:t>=</w:t>
      </w:r>
      <w:r w:rsidR="00934B64" w:rsidRPr="003041A8">
        <w:rPr>
          <w:rFonts w:ascii="Times New Roman" w:hAnsi="Times New Roman" w:cs="Times New Roman"/>
          <w:sz w:val="28"/>
          <w:szCs w:val="28"/>
          <w:lang w:val="uk-UA"/>
        </w:rPr>
        <w:t xml:space="preserve"> </w:t>
      </w:r>
      <w:r w:rsidRPr="003041A8">
        <w:rPr>
          <w:rFonts w:ascii="Times New Roman" w:hAnsi="Times New Roman" w:cs="Times New Roman"/>
          <w:sz w:val="28"/>
          <w:szCs w:val="28"/>
          <w:lang w:val="uk-UA"/>
        </w:rPr>
        <w:t>2000 * 1.5 = 3000</w:t>
      </w:r>
      <w:r w:rsidR="00934B64" w:rsidRPr="003041A8">
        <w:rPr>
          <w:rFonts w:ascii="Times New Roman" w:hAnsi="Times New Roman" w:cs="Times New Roman"/>
          <w:sz w:val="28"/>
          <w:szCs w:val="28"/>
          <w:lang w:val="uk-UA"/>
        </w:rPr>
        <w:t xml:space="preserve"> </w:t>
      </w:r>
      <w:r w:rsidRPr="003041A8">
        <w:rPr>
          <w:rFonts w:ascii="Times New Roman" w:hAnsi="Times New Roman" w:cs="Times New Roman"/>
          <w:sz w:val="28"/>
          <w:szCs w:val="28"/>
          <w:lang w:val="uk-UA"/>
        </w:rPr>
        <w:t>м 3/час</w:t>
      </w:r>
    </w:p>
    <w:p w14:paraId="43442454" w14:textId="1D02B478" w:rsidR="002A590D" w:rsidRPr="003041A8" w:rsidRDefault="002A590D" w:rsidP="00D95636">
      <w:pPr>
        <w:pStyle w:val="aa"/>
        <w:spacing w:line="360" w:lineRule="auto"/>
        <w:jc w:val="center"/>
        <w:rPr>
          <w:rFonts w:ascii="Times New Roman" w:hAnsi="Times New Roman" w:cs="Times New Roman"/>
          <w:sz w:val="28"/>
          <w:szCs w:val="28"/>
          <w:lang w:val="uk-UA"/>
        </w:rPr>
      </w:pPr>
      <w:r w:rsidRPr="003041A8">
        <w:rPr>
          <w:rFonts w:ascii="Times New Roman" w:hAnsi="Times New Roman" w:cs="Times New Roman"/>
          <w:sz w:val="28"/>
          <w:szCs w:val="28"/>
          <w:lang w:val="uk-UA"/>
        </w:rPr>
        <w:t>qх/ биах</w:t>
      </w:r>
      <w:r w:rsidR="00934B64" w:rsidRPr="003041A8">
        <w:rPr>
          <w:rFonts w:ascii="Times New Roman" w:hAnsi="Times New Roman" w:cs="Times New Roman"/>
          <w:sz w:val="28"/>
          <w:szCs w:val="28"/>
          <w:lang w:val="uk-UA"/>
        </w:rPr>
        <w:t xml:space="preserve"> </w:t>
      </w:r>
      <w:r w:rsidRPr="003041A8">
        <w:rPr>
          <w:rFonts w:ascii="Times New Roman" w:hAnsi="Times New Roman" w:cs="Times New Roman"/>
          <w:sz w:val="28"/>
          <w:szCs w:val="28"/>
          <w:lang w:val="uk-UA"/>
        </w:rPr>
        <w:t>сік</w:t>
      </w:r>
      <w:r w:rsidR="00934B64" w:rsidRPr="003041A8">
        <w:rPr>
          <w:rFonts w:ascii="Times New Roman" w:hAnsi="Times New Roman" w:cs="Times New Roman"/>
          <w:sz w:val="28"/>
          <w:szCs w:val="28"/>
          <w:lang w:val="uk-UA"/>
        </w:rPr>
        <w:t xml:space="preserve"> </w:t>
      </w:r>
      <w:r w:rsidRPr="003041A8">
        <w:rPr>
          <w:rFonts w:ascii="Times New Roman" w:hAnsi="Times New Roman" w:cs="Times New Roman"/>
          <w:sz w:val="28"/>
          <w:szCs w:val="28"/>
          <w:lang w:val="uk-UA"/>
        </w:rPr>
        <w:t>=</w:t>
      </w:r>
      <w:r w:rsidR="00934B64" w:rsidRPr="003041A8">
        <w:rPr>
          <w:rFonts w:ascii="Times New Roman" w:hAnsi="Times New Roman" w:cs="Times New Roman"/>
          <w:sz w:val="28"/>
          <w:szCs w:val="28"/>
          <w:lang w:val="uk-UA"/>
        </w:rPr>
        <w:t xml:space="preserve"> </w:t>
      </w:r>
      <w:r w:rsidRPr="003041A8">
        <w:rPr>
          <w:rFonts w:ascii="Times New Roman" w:hAnsi="Times New Roman" w:cs="Times New Roman"/>
          <w:sz w:val="28"/>
          <w:szCs w:val="28"/>
          <w:lang w:val="uk-UA"/>
        </w:rPr>
        <w:t>Kgen max *</w:t>
      </w:r>
      <w:r w:rsidR="00934B64" w:rsidRPr="003041A8">
        <w:rPr>
          <w:rFonts w:ascii="Times New Roman" w:hAnsi="Times New Roman" w:cs="Times New Roman"/>
          <w:sz w:val="28"/>
          <w:szCs w:val="28"/>
          <w:lang w:val="uk-UA"/>
        </w:rPr>
        <w:t xml:space="preserve"> </w:t>
      </w:r>
      <w:r w:rsidRPr="003041A8">
        <w:rPr>
          <w:rFonts w:ascii="Times New Roman" w:hAnsi="Times New Roman" w:cs="Times New Roman"/>
          <w:sz w:val="28"/>
          <w:szCs w:val="28"/>
          <w:lang w:val="uk-UA"/>
        </w:rPr>
        <w:t>qх/ бср.сек</w:t>
      </w:r>
      <w:r w:rsidR="00934B64" w:rsidRPr="003041A8">
        <w:rPr>
          <w:rFonts w:ascii="Times New Roman" w:hAnsi="Times New Roman" w:cs="Times New Roman"/>
          <w:sz w:val="28"/>
          <w:szCs w:val="28"/>
          <w:lang w:val="uk-UA"/>
        </w:rPr>
        <w:t xml:space="preserve"> </w:t>
      </w:r>
      <w:r w:rsidRPr="003041A8">
        <w:rPr>
          <w:rFonts w:ascii="Times New Roman" w:hAnsi="Times New Roman" w:cs="Times New Roman"/>
          <w:sz w:val="28"/>
          <w:szCs w:val="28"/>
          <w:lang w:val="uk-UA"/>
        </w:rPr>
        <w:t>=</w:t>
      </w:r>
      <w:r w:rsidR="00934B64" w:rsidRPr="003041A8">
        <w:rPr>
          <w:rFonts w:ascii="Times New Roman" w:hAnsi="Times New Roman" w:cs="Times New Roman"/>
          <w:sz w:val="28"/>
          <w:szCs w:val="28"/>
          <w:lang w:val="uk-UA"/>
        </w:rPr>
        <w:t xml:space="preserve"> </w:t>
      </w:r>
      <w:r w:rsidRPr="003041A8">
        <w:rPr>
          <w:rFonts w:ascii="Times New Roman" w:hAnsi="Times New Roman" w:cs="Times New Roman"/>
          <w:sz w:val="28"/>
          <w:szCs w:val="28"/>
          <w:lang w:val="uk-UA"/>
        </w:rPr>
        <w:t>555.5 * 1.5 = 833.3 л / с</w:t>
      </w:r>
    </w:p>
    <w:p w14:paraId="28328B06" w14:textId="77777777" w:rsidR="002A590D" w:rsidRPr="003041A8" w:rsidRDefault="002A590D" w:rsidP="002A590D">
      <w:pPr>
        <w:pStyle w:val="aa"/>
        <w:spacing w:line="360" w:lineRule="auto"/>
        <w:jc w:val="both"/>
        <w:rPr>
          <w:rFonts w:ascii="Times New Roman" w:hAnsi="Times New Roman" w:cs="Times New Roman"/>
          <w:sz w:val="28"/>
          <w:szCs w:val="28"/>
          <w:lang w:val="uk-UA"/>
        </w:rPr>
      </w:pPr>
    </w:p>
    <w:p w14:paraId="360C3D39" w14:textId="77777777" w:rsidR="002A590D" w:rsidRPr="003041A8" w:rsidRDefault="002A590D" w:rsidP="00D95636">
      <w:pPr>
        <w:pStyle w:val="aa"/>
        <w:spacing w:line="360" w:lineRule="auto"/>
        <w:ind w:firstLine="709"/>
        <w:jc w:val="both"/>
        <w:rPr>
          <w:rFonts w:ascii="Times New Roman" w:hAnsi="Times New Roman" w:cs="Times New Roman"/>
          <w:sz w:val="28"/>
          <w:szCs w:val="28"/>
          <w:lang w:val="uk-UA"/>
        </w:rPr>
      </w:pPr>
      <w:r w:rsidRPr="003041A8">
        <w:rPr>
          <w:rFonts w:ascii="Times New Roman" w:hAnsi="Times New Roman" w:cs="Times New Roman"/>
          <w:sz w:val="28"/>
          <w:szCs w:val="28"/>
          <w:lang w:val="uk-UA"/>
        </w:rPr>
        <w:t>Визначимо мінімальні значення витрат стічних вод :</w:t>
      </w:r>
    </w:p>
    <w:p w14:paraId="0E957798" w14:textId="77777777" w:rsidR="002A590D" w:rsidRPr="003041A8" w:rsidRDefault="002A590D" w:rsidP="002A590D">
      <w:pPr>
        <w:pStyle w:val="aa"/>
        <w:spacing w:line="360" w:lineRule="auto"/>
        <w:jc w:val="both"/>
        <w:rPr>
          <w:rFonts w:ascii="Times New Roman" w:hAnsi="Times New Roman" w:cs="Times New Roman"/>
          <w:sz w:val="28"/>
          <w:szCs w:val="28"/>
          <w:lang w:val="uk-UA"/>
        </w:rPr>
      </w:pPr>
    </w:p>
    <w:p w14:paraId="1719CB6D" w14:textId="7E8BB483" w:rsidR="002A590D" w:rsidRPr="003041A8" w:rsidRDefault="002A590D" w:rsidP="00D95636">
      <w:pPr>
        <w:pStyle w:val="aa"/>
        <w:spacing w:line="360" w:lineRule="auto"/>
        <w:jc w:val="center"/>
        <w:rPr>
          <w:rFonts w:ascii="Times New Roman" w:hAnsi="Times New Roman" w:cs="Times New Roman"/>
          <w:sz w:val="28"/>
          <w:szCs w:val="28"/>
          <w:lang w:val="uk-UA"/>
        </w:rPr>
      </w:pPr>
      <w:r w:rsidRPr="003041A8">
        <w:rPr>
          <w:rFonts w:ascii="Times New Roman" w:hAnsi="Times New Roman" w:cs="Times New Roman"/>
          <w:sz w:val="28"/>
          <w:szCs w:val="28"/>
          <w:lang w:val="uk-UA"/>
        </w:rPr>
        <w:t>Qх/ бmin час. =</w:t>
      </w:r>
      <w:r w:rsidR="00934B64" w:rsidRPr="003041A8">
        <w:rPr>
          <w:rFonts w:ascii="Times New Roman" w:hAnsi="Times New Roman" w:cs="Times New Roman"/>
          <w:sz w:val="28"/>
          <w:szCs w:val="28"/>
          <w:lang w:val="uk-UA"/>
        </w:rPr>
        <w:t xml:space="preserve"> </w:t>
      </w:r>
      <w:r w:rsidRPr="003041A8">
        <w:rPr>
          <w:rFonts w:ascii="Times New Roman" w:hAnsi="Times New Roman" w:cs="Times New Roman"/>
          <w:sz w:val="28"/>
          <w:szCs w:val="28"/>
          <w:lang w:val="uk-UA"/>
        </w:rPr>
        <w:t>Kgen min * Qср.час</w:t>
      </w:r>
      <w:r w:rsidR="00934B64" w:rsidRPr="003041A8">
        <w:rPr>
          <w:rFonts w:ascii="Times New Roman" w:hAnsi="Times New Roman" w:cs="Times New Roman"/>
          <w:sz w:val="28"/>
          <w:szCs w:val="28"/>
          <w:lang w:val="uk-UA"/>
        </w:rPr>
        <w:t xml:space="preserve"> </w:t>
      </w:r>
      <w:r w:rsidRPr="003041A8">
        <w:rPr>
          <w:rFonts w:ascii="Times New Roman" w:hAnsi="Times New Roman" w:cs="Times New Roman"/>
          <w:sz w:val="28"/>
          <w:szCs w:val="28"/>
          <w:lang w:val="uk-UA"/>
        </w:rPr>
        <w:t>=</w:t>
      </w:r>
      <w:r w:rsidR="00934B64" w:rsidRPr="003041A8">
        <w:rPr>
          <w:rFonts w:ascii="Times New Roman" w:hAnsi="Times New Roman" w:cs="Times New Roman"/>
          <w:sz w:val="28"/>
          <w:szCs w:val="28"/>
          <w:lang w:val="uk-UA"/>
        </w:rPr>
        <w:t xml:space="preserve"> </w:t>
      </w:r>
      <w:r w:rsidRPr="003041A8">
        <w:rPr>
          <w:rFonts w:ascii="Times New Roman" w:hAnsi="Times New Roman" w:cs="Times New Roman"/>
          <w:sz w:val="28"/>
          <w:szCs w:val="28"/>
          <w:lang w:val="uk-UA"/>
        </w:rPr>
        <w:t>2000 * 0.66 = 1320</w:t>
      </w:r>
      <w:r w:rsidR="00934B64" w:rsidRPr="003041A8">
        <w:rPr>
          <w:rFonts w:ascii="Times New Roman" w:hAnsi="Times New Roman" w:cs="Times New Roman"/>
          <w:sz w:val="28"/>
          <w:szCs w:val="28"/>
          <w:lang w:val="uk-UA"/>
        </w:rPr>
        <w:t xml:space="preserve"> </w:t>
      </w:r>
      <w:r w:rsidRPr="003041A8">
        <w:rPr>
          <w:rFonts w:ascii="Times New Roman" w:hAnsi="Times New Roman" w:cs="Times New Roman"/>
          <w:sz w:val="28"/>
          <w:szCs w:val="28"/>
          <w:lang w:val="uk-UA"/>
        </w:rPr>
        <w:t>м 3/час</w:t>
      </w:r>
    </w:p>
    <w:p w14:paraId="539DD9D5" w14:textId="1712759E" w:rsidR="002A590D" w:rsidRPr="003041A8" w:rsidRDefault="002A590D" w:rsidP="00D95636">
      <w:pPr>
        <w:pStyle w:val="aa"/>
        <w:spacing w:line="360" w:lineRule="auto"/>
        <w:jc w:val="center"/>
        <w:rPr>
          <w:rFonts w:ascii="Times New Roman" w:hAnsi="Times New Roman" w:cs="Times New Roman"/>
          <w:sz w:val="28"/>
          <w:szCs w:val="28"/>
          <w:lang w:val="uk-UA"/>
        </w:rPr>
      </w:pPr>
      <w:r w:rsidRPr="003041A8">
        <w:rPr>
          <w:rFonts w:ascii="Times New Roman" w:hAnsi="Times New Roman" w:cs="Times New Roman"/>
          <w:sz w:val="28"/>
          <w:szCs w:val="28"/>
          <w:lang w:val="uk-UA"/>
        </w:rPr>
        <w:t>qх/ биin сік</w:t>
      </w:r>
      <w:r w:rsidR="00934B64" w:rsidRPr="003041A8">
        <w:rPr>
          <w:rFonts w:ascii="Times New Roman" w:hAnsi="Times New Roman" w:cs="Times New Roman"/>
          <w:sz w:val="28"/>
          <w:szCs w:val="28"/>
          <w:lang w:val="uk-UA"/>
        </w:rPr>
        <w:t xml:space="preserve"> </w:t>
      </w:r>
      <w:r w:rsidRPr="003041A8">
        <w:rPr>
          <w:rFonts w:ascii="Times New Roman" w:hAnsi="Times New Roman" w:cs="Times New Roman"/>
          <w:sz w:val="28"/>
          <w:szCs w:val="28"/>
          <w:lang w:val="uk-UA"/>
        </w:rPr>
        <w:t>=</w:t>
      </w:r>
      <w:r w:rsidR="00934B64" w:rsidRPr="003041A8">
        <w:rPr>
          <w:rFonts w:ascii="Times New Roman" w:hAnsi="Times New Roman" w:cs="Times New Roman"/>
          <w:sz w:val="28"/>
          <w:szCs w:val="28"/>
          <w:lang w:val="uk-UA"/>
        </w:rPr>
        <w:t xml:space="preserve"> </w:t>
      </w:r>
      <w:r w:rsidRPr="003041A8">
        <w:rPr>
          <w:rFonts w:ascii="Times New Roman" w:hAnsi="Times New Roman" w:cs="Times New Roman"/>
          <w:sz w:val="28"/>
          <w:szCs w:val="28"/>
          <w:lang w:val="uk-UA"/>
        </w:rPr>
        <w:t>Kgen min *</w:t>
      </w:r>
      <w:r w:rsidR="00934B64" w:rsidRPr="003041A8">
        <w:rPr>
          <w:rFonts w:ascii="Times New Roman" w:hAnsi="Times New Roman" w:cs="Times New Roman"/>
          <w:sz w:val="28"/>
          <w:szCs w:val="28"/>
          <w:lang w:val="uk-UA"/>
        </w:rPr>
        <w:t xml:space="preserve"> </w:t>
      </w:r>
      <w:r w:rsidRPr="003041A8">
        <w:rPr>
          <w:rFonts w:ascii="Times New Roman" w:hAnsi="Times New Roman" w:cs="Times New Roman"/>
          <w:sz w:val="28"/>
          <w:szCs w:val="28"/>
          <w:lang w:val="uk-UA"/>
        </w:rPr>
        <w:t>qх/ бср.сек</w:t>
      </w:r>
      <w:r w:rsidR="00934B64" w:rsidRPr="003041A8">
        <w:rPr>
          <w:rFonts w:ascii="Times New Roman" w:hAnsi="Times New Roman" w:cs="Times New Roman"/>
          <w:sz w:val="28"/>
          <w:szCs w:val="28"/>
          <w:lang w:val="uk-UA"/>
        </w:rPr>
        <w:t xml:space="preserve"> </w:t>
      </w:r>
      <w:r w:rsidRPr="003041A8">
        <w:rPr>
          <w:rFonts w:ascii="Times New Roman" w:hAnsi="Times New Roman" w:cs="Times New Roman"/>
          <w:sz w:val="28"/>
          <w:szCs w:val="28"/>
          <w:lang w:val="uk-UA"/>
        </w:rPr>
        <w:t>=</w:t>
      </w:r>
      <w:r w:rsidR="00934B64" w:rsidRPr="003041A8">
        <w:rPr>
          <w:rFonts w:ascii="Times New Roman" w:hAnsi="Times New Roman" w:cs="Times New Roman"/>
          <w:sz w:val="28"/>
          <w:szCs w:val="28"/>
          <w:lang w:val="uk-UA"/>
        </w:rPr>
        <w:t xml:space="preserve"> </w:t>
      </w:r>
      <w:r w:rsidRPr="003041A8">
        <w:rPr>
          <w:rFonts w:ascii="Times New Roman" w:hAnsi="Times New Roman" w:cs="Times New Roman"/>
          <w:sz w:val="28"/>
          <w:szCs w:val="28"/>
          <w:lang w:val="uk-UA"/>
        </w:rPr>
        <w:t>555.5 * 0.66 = 366.6 л / с</w:t>
      </w:r>
    </w:p>
    <w:p w14:paraId="69BA93EC" w14:textId="77777777" w:rsidR="002A590D" w:rsidRPr="003041A8" w:rsidRDefault="002A590D" w:rsidP="002A590D">
      <w:pPr>
        <w:pStyle w:val="aa"/>
        <w:spacing w:line="360" w:lineRule="auto"/>
        <w:jc w:val="both"/>
        <w:rPr>
          <w:rFonts w:ascii="Times New Roman" w:hAnsi="Times New Roman" w:cs="Times New Roman"/>
          <w:sz w:val="28"/>
          <w:szCs w:val="28"/>
          <w:lang w:val="uk-UA"/>
        </w:rPr>
      </w:pPr>
    </w:p>
    <w:p w14:paraId="35C9B2E1" w14:textId="77777777" w:rsidR="002A590D" w:rsidRPr="003041A8" w:rsidRDefault="002A590D" w:rsidP="00D95636">
      <w:pPr>
        <w:pStyle w:val="aa"/>
        <w:spacing w:line="360" w:lineRule="auto"/>
        <w:ind w:firstLine="709"/>
        <w:jc w:val="both"/>
        <w:rPr>
          <w:rFonts w:ascii="Times New Roman" w:hAnsi="Times New Roman" w:cs="Times New Roman"/>
          <w:sz w:val="28"/>
          <w:szCs w:val="28"/>
          <w:lang w:val="uk-UA"/>
        </w:rPr>
      </w:pPr>
      <w:r w:rsidRPr="003041A8">
        <w:rPr>
          <w:rFonts w:ascii="Times New Roman" w:hAnsi="Times New Roman" w:cs="Times New Roman"/>
          <w:sz w:val="28"/>
          <w:szCs w:val="28"/>
          <w:lang w:val="uk-UA"/>
        </w:rPr>
        <w:t>Знаходимо витрати від промислових підприємств :</w:t>
      </w:r>
    </w:p>
    <w:p w14:paraId="15E03C08" w14:textId="77777777" w:rsidR="002A590D" w:rsidRPr="003041A8" w:rsidRDefault="002A590D" w:rsidP="002A590D">
      <w:pPr>
        <w:pStyle w:val="aa"/>
        <w:spacing w:line="360" w:lineRule="auto"/>
        <w:jc w:val="both"/>
        <w:rPr>
          <w:rFonts w:ascii="Times New Roman" w:hAnsi="Times New Roman" w:cs="Times New Roman"/>
          <w:sz w:val="28"/>
          <w:szCs w:val="28"/>
          <w:lang w:val="uk-UA"/>
        </w:rPr>
      </w:pPr>
    </w:p>
    <w:p w14:paraId="566BADA9" w14:textId="098E8B7E" w:rsidR="002A590D" w:rsidRPr="003041A8" w:rsidRDefault="002A590D" w:rsidP="00D95636">
      <w:pPr>
        <w:pStyle w:val="aa"/>
        <w:spacing w:line="360" w:lineRule="auto"/>
        <w:jc w:val="center"/>
        <w:rPr>
          <w:rFonts w:ascii="Times New Roman" w:hAnsi="Times New Roman" w:cs="Times New Roman"/>
          <w:sz w:val="28"/>
          <w:szCs w:val="28"/>
          <w:lang w:val="uk-UA"/>
        </w:rPr>
      </w:pPr>
      <w:r w:rsidRPr="003041A8">
        <w:rPr>
          <w:rFonts w:ascii="Times New Roman" w:hAnsi="Times New Roman" w:cs="Times New Roman"/>
          <w:sz w:val="28"/>
          <w:szCs w:val="28"/>
          <w:lang w:val="uk-UA"/>
        </w:rPr>
        <w:t>Qпр.ср.сут.=</w:t>
      </w:r>
      <w:r w:rsidR="00934B64" w:rsidRPr="003041A8">
        <w:rPr>
          <w:rFonts w:ascii="Times New Roman" w:hAnsi="Times New Roman" w:cs="Times New Roman"/>
          <w:sz w:val="28"/>
          <w:szCs w:val="28"/>
          <w:lang w:val="uk-UA"/>
        </w:rPr>
        <w:t xml:space="preserve"> </w:t>
      </w:r>
      <w:r w:rsidRPr="003041A8">
        <w:rPr>
          <w:rFonts w:ascii="Times New Roman" w:hAnsi="Times New Roman" w:cs="Times New Roman"/>
          <w:sz w:val="28"/>
          <w:szCs w:val="28"/>
          <w:lang w:val="uk-UA"/>
        </w:rPr>
        <w:t>10000</w:t>
      </w:r>
      <w:r w:rsidR="00934B64" w:rsidRPr="003041A8">
        <w:rPr>
          <w:rFonts w:ascii="Times New Roman" w:hAnsi="Times New Roman" w:cs="Times New Roman"/>
          <w:sz w:val="28"/>
          <w:szCs w:val="28"/>
          <w:lang w:val="uk-UA"/>
        </w:rPr>
        <w:t xml:space="preserve"> </w:t>
      </w:r>
      <w:r w:rsidRPr="003041A8">
        <w:rPr>
          <w:rFonts w:ascii="Times New Roman" w:hAnsi="Times New Roman" w:cs="Times New Roman"/>
          <w:sz w:val="28"/>
          <w:szCs w:val="28"/>
          <w:lang w:val="uk-UA"/>
        </w:rPr>
        <w:t>м 3/сут</w:t>
      </w:r>
    </w:p>
    <w:p w14:paraId="7BF2136B" w14:textId="41DAEDEB" w:rsidR="002A590D" w:rsidRPr="003041A8" w:rsidRDefault="002A590D" w:rsidP="00D95636">
      <w:pPr>
        <w:pStyle w:val="aa"/>
        <w:spacing w:line="360" w:lineRule="auto"/>
        <w:jc w:val="center"/>
        <w:rPr>
          <w:rFonts w:ascii="Times New Roman" w:hAnsi="Times New Roman" w:cs="Times New Roman"/>
          <w:sz w:val="28"/>
          <w:szCs w:val="28"/>
          <w:lang w:val="uk-UA"/>
        </w:rPr>
      </w:pPr>
      <w:r w:rsidRPr="003041A8">
        <w:rPr>
          <w:rFonts w:ascii="Times New Roman" w:hAnsi="Times New Roman" w:cs="Times New Roman"/>
          <w:sz w:val="28"/>
          <w:szCs w:val="28"/>
          <w:lang w:val="uk-UA"/>
        </w:rPr>
        <w:t>Qпр.ср.час. =</w:t>
      </w:r>
      <w:r w:rsidR="00934B64" w:rsidRPr="003041A8">
        <w:rPr>
          <w:rFonts w:ascii="Times New Roman" w:hAnsi="Times New Roman" w:cs="Times New Roman"/>
          <w:sz w:val="28"/>
          <w:szCs w:val="28"/>
          <w:lang w:val="uk-UA"/>
        </w:rPr>
        <w:t xml:space="preserve"> </w:t>
      </w:r>
      <w:r w:rsidRPr="003041A8">
        <w:rPr>
          <w:rFonts w:ascii="Times New Roman" w:hAnsi="Times New Roman" w:cs="Times New Roman"/>
          <w:sz w:val="28"/>
          <w:szCs w:val="28"/>
          <w:lang w:val="uk-UA"/>
        </w:rPr>
        <w:t>Qпр.ср.сут. / 24 =</w:t>
      </w:r>
      <w:r w:rsidR="00934B64" w:rsidRPr="003041A8">
        <w:rPr>
          <w:rFonts w:ascii="Times New Roman" w:hAnsi="Times New Roman" w:cs="Times New Roman"/>
          <w:sz w:val="28"/>
          <w:szCs w:val="28"/>
          <w:lang w:val="uk-UA"/>
        </w:rPr>
        <w:t xml:space="preserve"> </w:t>
      </w:r>
      <w:r w:rsidRPr="003041A8">
        <w:rPr>
          <w:rFonts w:ascii="Times New Roman" w:hAnsi="Times New Roman" w:cs="Times New Roman"/>
          <w:sz w:val="28"/>
          <w:szCs w:val="28"/>
          <w:lang w:val="uk-UA"/>
        </w:rPr>
        <w:t>10000 / 24 =416.7</w:t>
      </w:r>
      <w:r w:rsidR="00934B64" w:rsidRPr="003041A8">
        <w:rPr>
          <w:rFonts w:ascii="Times New Roman" w:hAnsi="Times New Roman" w:cs="Times New Roman"/>
          <w:sz w:val="28"/>
          <w:szCs w:val="28"/>
          <w:lang w:val="uk-UA"/>
        </w:rPr>
        <w:t xml:space="preserve"> </w:t>
      </w:r>
      <w:r w:rsidRPr="003041A8">
        <w:rPr>
          <w:rFonts w:ascii="Times New Roman" w:hAnsi="Times New Roman" w:cs="Times New Roman"/>
          <w:sz w:val="28"/>
          <w:szCs w:val="28"/>
          <w:lang w:val="uk-UA"/>
        </w:rPr>
        <w:t>м 3/час</w:t>
      </w:r>
    </w:p>
    <w:p w14:paraId="10DFE6B6" w14:textId="4583FB96" w:rsidR="002A590D" w:rsidRPr="003041A8" w:rsidRDefault="002A590D" w:rsidP="00D95636">
      <w:pPr>
        <w:pStyle w:val="aa"/>
        <w:spacing w:line="360" w:lineRule="auto"/>
        <w:jc w:val="center"/>
        <w:rPr>
          <w:rFonts w:ascii="Times New Roman" w:hAnsi="Times New Roman" w:cs="Times New Roman"/>
          <w:sz w:val="28"/>
          <w:szCs w:val="28"/>
          <w:lang w:val="uk-UA"/>
        </w:rPr>
      </w:pPr>
      <w:r w:rsidRPr="003041A8">
        <w:rPr>
          <w:rFonts w:ascii="Times New Roman" w:hAnsi="Times New Roman" w:cs="Times New Roman"/>
          <w:sz w:val="28"/>
          <w:szCs w:val="28"/>
          <w:lang w:val="uk-UA"/>
        </w:rPr>
        <w:t>qпр.ср.сек</w:t>
      </w:r>
      <w:r w:rsidR="00934B64" w:rsidRPr="003041A8">
        <w:rPr>
          <w:rFonts w:ascii="Times New Roman" w:hAnsi="Times New Roman" w:cs="Times New Roman"/>
          <w:sz w:val="28"/>
          <w:szCs w:val="28"/>
          <w:lang w:val="uk-UA"/>
        </w:rPr>
        <w:t xml:space="preserve"> </w:t>
      </w:r>
      <w:r w:rsidRPr="003041A8">
        <w:rPr>
          <w:rFonts w:ascii="Times New Roman" w:hAnsi="Times New Roman" w:cs="Times New Roman"/>
          <w:sz w:val="28"/>
          <w:szCs w:val="28"/>
          <w:lang w:val="uk-UA"/>
        </w:rPr>
        <w:t>= Qпр.ср.час. / 3.6 = 416.7 / 3.6 = 115.7 л / з</w:t>
      </w:r>
    </w:p>
    <w:p w14:paraId="78A28AE3" w14:textId="36003BD2" w:rsidR="002A590D" w:rsidRPr="003041A8" w:rsidRDefault="002A590D" w:rsidP="00D95636">
      <w:pPr>
        <w:pStyle w:val="aa"/>
        <w:spacing w:line="360" w:lineRule="auto"/>
        <w:jc w:val="center"/>
        <w:rPr>
          <w:rFonts w:ascii="Times New Roman" w:hAnsi="Times New Roman" w:cs="Times New Roman"/>
          <w:sz w:val="28"/>
          <w:szCs w:val="28"/>
          <w:lang w:val="uk-UA"/>
        </w:rPr>
      </w:pPr>
      <w:r w:rsidRPr="003041A8">
        <w:rPr>
          <w:rFonts w:ascii="Times New Roman" w:hAnsi="Times New Roman" w:cs="Times New Roman"/>
          <w:sz w:val="28"/>
          <w:szCs w:val="28"/>
          <w:lang w:val="uk-UA"/>
        </w:rPr>
        <w:t>Qпр.ср.час. =</w:t>
      </w:r>
      <w:r w:rsidR="00934B64" w:rsidRPr="003041A8">
        <w:rPr>
          <w:rFonts w:ascii="Times New Roman" w:hAnsi="Times New Roman" w:cs="Times New Roman"/>
          <w:sz w:val="28"/>
          <w:szCs w:val="28"/>
          <w:lang w:val="uk-UA"/>
        </w:rPr>
        <w:t xml:space="preserve"> </w:t>
      </w:r>
      <w:r w:rsidRPr="003041A8">
        <w:rPr>
          <w:rFonts w:ascii="Times New Roman" w:hAnsi="Times New Roman" w:cs="Times New Roman"/>
          <w:sz w:val="28"/>
          <w:szCs w:val="28"/>
          <w:lang w:val="uk-UA"/>
        </w:rPr>
        <w:t>Qпр.max час. =</w:t>
      </w:r>
      <w:r w:rsidR="00934B64" w:rsidRPr="003041A8">
        <w:rPr>
          <w:rFonts w:ascii="Times New Roman" w:hAnsi="Times New Roman" w:cs="Times New Roman"/>
          <w:sz w:val="28"/>
          <w:szCs w:val="28"/>
          <w:lang w:val="uk-UA"/>
        </w:rPr>
        <w:t xml:space="preserve"> </w:t>
      </w:r>
      <w:r w:rsidRPr="003041A8">
        <w:rPr>
          <w:rFonts w:ascii="Times New Roman" w:hAnsi="Times New Roman" w:cs="Times New Roman"/>
          <w:sz w:val="28"/>
          <w:szCs w:val="28"/>
          <w:lang w:val="uk-UA"/>
        </w:rPr>
        <w:t>Qпр..min час. = 416.7</w:t>
      </w:r>
      <w:r w:rsidR="00934B64" w:rsidRPr="003041A8">
        <w:rPr>
          <w:rFonts w:ascii="Times New Roman" w:hAnsi="Times New Roman" w:cs="Times New Roman"/>
          <w:sz w:val="28"/>
          <w:szCs w:val="28"/>
          <w:lang w:val="uk-UA"/>
        </w:rPr>
        <w:t xml:space="preserve"> </w:t>
      </w:r>
      <w:r w:rsidRPr="003041A8">
        <w:rPr>
          <w:rFonts w:ascii="Times New Roman" w:hAnsi="Times New Roman" w:cs="Times New Roman"/>
          <w:sz w:val="28"/>
          <w:szCs w:val="28"/>
          <w:lang w:val="uk-UA"/>
        </w:rPr>
        <w:t>м 3/час</w:t>
      </w:r>
    </w:p>
    <w:p w14:paraId="0EB71E34" w14:textId="34ACB7DC" w:rsidR="002A590D" w:rsidRPr="003041A8" w:rsidRDefault="002A590D" w:rsidP="00D95636">
      <w:pPr>
        <w:pStyle w:val="aa"/>
        <w:spacing w:line="360" w:lineRule="auto"/>
        <w:jc w:val="center"/>
        <w:rPr>
          <w:rFonts w:ascii="Times New Roman" w:hAnsi="Times New Roman" w:cs="Times New Roman"/>
          <w:sz w:val="28"/>
          <w:szCs w:val="28"/>
          <w:lang w:val="uk-UA"/>
        </w:rPr>
      </w:pPr>
      <w:r w:rsidRPr="003041A8">
        <w:rPr>
          <w:rFonts w:ascii="Times New Roman" w:hAnsi="Times New Roman" w:cs="Times New Roman"/>
          <w:sz w:val="28"/>
          <w:szCs w:val="28"/>
          <w:lang w:val="uk-UA"/>
        </w:rPr>
        <w:t>qпр.ср. сік</w:t>
      </w:r>
      <w:r w:rsidR="00934B64" w:rsidRPr="003041A8">
        <w:rPr>
          <w:rFonts w:ascii="Times New Roman" w:hAnsi="Times New Roman" w:cs="Times New Roman"/>
          <w:sz w:val="28"/>
          <w:szCs w:val="28"/>
          <w:lang w:val="uk-UA"/>
        </w:rPr>
        <w:t xml:space="preserve"> </w:t>
      </w:r>
      <w:r w:rsidRPr="003041A8">
        <w:rPr>
          <w:rFonts w:ascii="Times New Roman" w:hAnsi="Times New Roman" w:cs="Times New Roman"/>
          <w:sz w:val="28"/>
          <w:szCs w:val="28"/>
          <w:lang w:val="uk-UA"/>
        </w:rPr>
        <w:t>= qпр.иах</w:t>
      </w:r>
      <w:r w:rsidR="00934B64" w:rsidRPr="003041A8">
        <w:rPr>
          <w:rFonts w:ascii="Times New Roman" w:hAnsi="Times New Roman" w:cs="Times New Roman"/>
          <w:sz w:val="28"/>
          <w:szCs w:val="28"/>
          <w:lang w:val="uk-UA"/>
        </w:rPr>
        <w:t xml:space="preserve"> </w:t>
      </w:r>
      <w:r w:rsidRPr="003041A8">
        <w:rPr>
          <w:rFonts w:ascii="Times New Roman" w:hAnsi="Times New Roman" w:cs="Times New Roman"/>
          <w:sz w:val="28"/>
          <w:szCs w:val="28"/>
          <w:lang w:val="uk-UA"/>
        </w:rPr>
        <w:t>сік</w:t>
      </w:r>
      <w:r w:rsidR="00934B64" w:rsidRPr="003041A8">
        <w:rPr>
          <w:rFonts w:ascii="Times New Roman" w:hAnsi="Times New Roman" w:cs="Times New Roman"/>
          <w:sz w:val="28"/>
          <w:szCs w:val="28"/>
          <w:lang w:val="uk-UA"/>
        </w:rPr>
        <w:t xml:space="preserve"> </w:t>
      </w:r>
      <w:r w:rsidRPr="003041A8">
        <w:rPr>
          <w:rFonts w:ascii="Times New Roman" w:hAnsi="Times New Roman" w:cs="Times New Roman"/>
          <w:sz w:val="28"/>
          <w:szCs w:val="28"/>
          <w:lang w:val="uk-UA"/>
        </w:rPr>
        <w:t>=</w:t>
      </w:r>
      <w:r w:rsidR="00934B64" w:rsidRPr="003041A8">
        <w:rPr>
          <w:rFonts w:ascii="Times New Roman" w:hAnsi="Times New Roman" w:cs="Times New Roman"/>
          <w:sz w:val="28"/>
          <w:szCs w:val="28"/>
          <w:lang w:val="uk-UA"/>
        </w:rPr>
        <w:t xml:space="preserve"> </w:t>
      </w:r>
      <w:r w:rsidRPr="003041A8">
        <w:rPr>
          <w:rFonts w:ascii="Times New Roman" w:hAnsi="Times New Roman" w:cs="Times New Roman"/>
          <w:sz w:val="28"/>
          <w:szCs w:val="28"/>
          <w:lang w:val="uk-UA"/>
        </w:rPr>
        <w:t>qпр.иin</w:t>
      </w:r>
      <w:r w:rsidR="00934B64" w:rsidRPr="003041A8">
        <w:rPr>
          <w:rFonts w:ascii="Times New Roman" w:hAnsi="Times New Roman" w:cs="Times New Roman"/>
          <w:sz w:val="28"/>
          <w:szCs w:val="28"/>
          <w:lang w:val="uk-UA"/>
        </w:rPr>
        <w:t xml:space="preserve"> </w:t>
      </w:r>
      <w:r w:rsidRPr="003041A8">
        <w:rPr>
          <w:rFonts w:ascii="Times New Roman" w:hAnsi="Times New Roman" w:cs="Times New Roman"/>
          <w:sz w:val="28"/>
          <w:szCs w:val="28"/>
          <w:lang w:val="uk-UA"/>
        </w:rPr>
        <w:t>сік</w:t>
      </w:r>
      <w:r w:rsidR="00934B64" w:rsidRPr="003041A8">
        <w:rPr>
          <w:rFonts w:ascii="Times New Roman" w:hAnsi="Times New Roman" w:cs="Times New Roman"/>
          <w:sz w:val="28"/>
          <w:szCs w:val="28"/>
          <w:lang w:val="uk-UA"/>
        </w:rPr>
        <w:t xml:space="preserve"> </w:t>
      </w:r>
      <w:r w:rsidRPr="003041A8">
        <w:rPr>
          <w:rFonts w:ascii="Times New Roman" w:hAnsi="Times New Roman" w:cs="Times New Roman"/>
          <w:sz w:val="28"/>
          <w:szCs w:val="28"/>
          <w:lang w:val="uk-UA"/>
        </w:rPr>
        <w:t>= 115.7</w:t>
      </w:r>
      <w:r w:rsidR="00934B64" w:rsidRPr="003041A8">
        <w:rPr>
          <w:rFonts w:ascii="Times New Roman" w:hAnsi="Times New Roman" w:cs="Times New Roman"/>
          <w:sz w:val="28"/>
          <w:szCs w:val="28"/>
          <w:lang w:val="uk-UA"/>
        </w:rPr>
        <w:t xml:space="preserve"> </w:t>
      </w:r>
      <w:r w:rsidRPr="003041A8">
        <w:rPr>
          <w:rFonts w:ascii="Times New Roman" w:hAnsi="Times New Roman" w:cs="Times New Roman"/>
          <w:sz w:val="28"/>
          <w:szCs w:val="28"/>
          <w:lang w:val="uk-UA"/>
        </w:rPr>
        <w:t>л / з</w:t>
      </w:r>
    </w:p>
    <w:p w14:paraId="220E6E8F" w14:textId="77777777" w:rsidR="002A590D" w:rsidRPr="003041A8" w:rsidRDefault="002A590D" w:rsidP="002A590D">
      <w:pPr>
        <w:pStyle w:val="aa"/>
        <w:spacing w:line="360" w:lineRule="auto"/>
        <w:jc w:val="both"/>
        <w:rPr>
          <w:rFonts w:ascii="Times New Roman" w:hAnsi="Times New Roman" w:cs="Times New Roman"/>
          <w:sz w:val="28"/>
          <w:szCs w:val="28"/>
          <w:lang w:val="uk-UA"/>
        </w:rPr>
      </w:pPr>
    </w:p>
    <w:p w14:paraId="1EB42A3C" w14:textId="77777777" w:rsidR="002A590D" w:rsidRPr="003041A8" w:rsidRDefault="002A590D" w:rsidP="00D95636">
      <w:pPr>
        <w:pStyle w:val="aa"/>
        <w:spacing w:line="360" w:lineRule="auto"/>
        <w:ind w:firstLine="709"/>
        <w:jc w:val="both"/>
        <w:rPr>
          <w:rFonts w:ascii="Times New Roman" w:hAnsi="Times New Roman" w:cs="Times New Roman"/>
          <w:sz w:val="28"/>
          <w:szCs w:val="28"/>
          <w:lang w:val="uk-UA"/>
        </w:rPr>
      </w:pPr>
      <w:r w:rsidRPr="003041A8">
        <w:rPr>
          <w:rFonts w:ascii="Times New Roman" w:hAnsi="Times New Roman" w:cs="Times New Roman"/>
          <w:sz w:val="28"/>
          <w:szCs w:val="28"/>
          <w:lang w:val="uk-UA"/>
        </w:rPr>
        <w:t xml:space="preserve">Визначимо сумарні витрати стічних вод : </w:t>
      </w:r>
    </w:p>
    <w:p w14:paraId="00C501D0" w14:textId="77777777" w:rsidR="002A590D" w:rsidRPr="003041A8" w:rsidRDefault="002A590D" w:rsidP="002A590D">
      <w:pPr>
        <w:pStyle w:val="aa"/>
        <w:spacing w:line="360" w:lineRule="auto"/>
        <w:jc w:val="both"/>
        <w:rPr>
          <w:rFonts w:ascii="Times New Roman" w:hAnsi="Times New Roman" w:cs="Times New Roman"/>
          <w:sz w:val="28"/>
          <w:szCs w:val="28"/>
          <w:lang w:val="uk-UA"/>
        </w:rPr>
      </w:pPr>
    </w:p>
    <w:p w14:paraId="20E33D04" w14:textId="3EAE8B7E" w:rsidR="002A590D" w:rsidRPr="003041A8" w:rsidRDefault="002A590D" w:rsidP="00D95636">
      <w:pPr>
        <w:pStyle w:val="aa"/>
        <w:spacing w:line="360" w:lineRule="auto"/>
        <w:jc w:val="center"/>
        <w:rPr>
          <w:rFonts w:ascii="Times New Roman" w:hAnsi="Times New Roman" w:cs="Times New Roman"/>
          <w:sz w:val="28"/>
          <w:szCs w:val="28"/>
          <w:lang w:val="uk-UA"/>
        </w:rPr>
      </w:pPr>
      <w:r w:rsidRPr="003041A8">
        <w:rPr>
          <w:rFonts w:ascii="Times New Roman" w:hAnsi="Times New Roman" w:cs="Times New Roman"/>
          <w:sz w:val="28"/>
          <w:szCs w:val="28"/>
          <w:lang w:val="uk-UA"/>
        </w:rPr>
        <w:t>Qср.сут.=</w:t>
      </w:r>
      <w:r w:rsidR="00934B64" w:rsidRPr="003041A8">
        <w:rPr>
          <w:rFonts w:ascii="Times New Roman" w:hAnsi="Times New Roman" w:cs="Times New Roman"/>
          <w:sz w:val="28"/>
          <w:szCs w:val="28"/>
          <w:lang w:val="uk-UA"/>
        </w:rPr>
        <w:t xml:space="preserve"> </w:t>
      </w:r>
      <w:r w:rsidRPr="003041A8">
        <w:rPr>
          <w:rFonts w:ascii="Times New Roman" w:hAnsi="Times New Roman" w:cs="Times New Roman"/>
          <w:sz w:val="28"/>
          <w:szCs w:val="28"/>
          <w:lang w:val="uk-UA"/>
        </w:rPr>
        <w:t>Qх/ бср.сут.+</w:t>
      </w:r>
      <w:r w:rsidR="00934B64" w:rsidRPr="003041A8">
        <w:rPr>
          <w:rFonts w:ascii="Times New Roman" w:hAnsi="Times New Roman" w:cs="Times New Roman"/>
          <w:sz w:val="28"/>
          <w:szCs w:val="28"/>
          <w:lang w:val="uk-UA"/>
        </w:rPr>
        <w:t xml:space="preserve"> </w:t>
      </w:r>
      <w:r w:rsidRPr="003041A8">
        <w:rPr>
          <w:rFonts w:ascii="Times New Roman" w:hAnsi="Times New Roman" w:cs="Times New Roman"/>
          <w:sz w:val="28"/>
          <w:szCs w:val="28"/>
          <w:lang w:val="uk-UA"/>
        </w:rPr>
        <w:t>Qпр.ср.сут.=</w:t>
      </w:r>
      <w:r w:rsidR="00934B64" w:rsidRPr="003041A8">
        <w:rPr>
          <w:rFonts w:ascii="Times New Roman" w:hAnsi="Times New Roman" w:cs="Times New Roman"/>
          <w:sz w:val="28"/>
          <w:szCs w:val="28"/>
          <w:lang w:val="uk-UA"/>
        </w:rPr>
        <w:t xml:space="preserve"> </w:t>
      </w:r>
      <w:r w:rsidRPr="003041A8">
        <w:rPr>
          <w:rFonts w:ascii="Times New Roman" w:hAnsi="Times New Roman" w:cs="Times New Roman"/>
          <w:sz w:val="28"/>
          <w:szCs w:val="28"/>
          <w:lang w:val="uk-UA"/>
        </w:rPr>
        <w:t>48000 + 10000 = 58000</w:t>
      </w:r>
      <w:r w:rsidR="00934B64" w:rsidRPr="003041A8">
        <w:rPr>
          <w:rFonts w:ascii="Times New Roman" w:hAnsi="Times New Roman" w:cs="Times New Roman"/>
          <w:sz w:val="28"/>
          <w:szCs w:val="28"/>
          <w:lang w:val="uk-UA"/>
        </w:rPr>
        <w:t xml:space="preserve"> </w:t>
      </w:r>
      <w:r w:rsidRPr="003041A8">
        <w:rPr>
          <w:rFonts w:ascii="Times New Roman" w:hAnsi="Times New Roman" w:cs="Times New Roman"/>
          <w:sz w:val="28"/>
          <w:szCs w:val="28"/>
          <w:lang w:val="uk-UA"/>
        </w:rPr>
        <w:t>м 3/сут</w:t>
      </w:r>
    </w:p>
    <w:p w14:paraId="48A87BA0" w14:textId="2E1E96F0" w:rsidR="002A590D" w:rsidRPr="003041A8" w:rsidRDefault="002A590D" w:rsidP="00D95636">
      <w:pPr>
        <w:pStyle w:val="aa"/>
        <w:spacing w:line="360" w:lineRule="auto"/>
        <w:jc w:val="center"/>
        <w:rPr>
          <w:rFonts w:ascii="Times New Roman" w:hAnsi="Times New Roman" w:cs="Times New Roman"/>
          <w:sz w:val="28"/>
          <w:szCs w:val="28"/>
          <w:lang w:val="uk-UA"/>
        </w:rPr>
      </w:pPr>
      <w:r w:rsidRPr="003041A8">
        <w:rPr>
          <w:rFonts w:ascii="Times New Roman" w:hAnsi="Times New Roman" w:cs="Times New Roman"/>
          <w:sz w:val="28"/>
          <w:szCs w:val="28"/>
          <w:lang w:val="uk-UA"/>
        </w:rPr>
        <w:t>Qср.час. =</w:t>
      </w:r>
      <w:r w:rsidR="00934B64" w:rsidRPr="003041A8">
        <w:rPr>
          <w:rFonts w:ascii="Times New Roman" w:hAnsi="Times New Roman" w:cs="Times New Roman"/>
          <w:sz w:val="28"/>
          <w:szCs w:val="28"/>
          <w:lang w:val="uk-UA"/>
        </w:rPr>
        <w:t xml:space="preserve"> </w:t>
      </w:r>
      <w:r w:rsidRPr="003041A8">
        <w:rPr>
          <w:rFonts w:ascii="Times New Roman" w:hAnsi="Times New Roman" w:cs="Times New Roman"/>
          <w:sz w:val="28"/>
          <w:szCs w:val="28"/>
          <w:lang w:val="uk-UA"/>
        </w:rPr>
        <w:t>Qх/ бср.час. + Qпр.ср.час. =</w:t>
      </w:r>
      <w:r w:rsidR="00934B64" w:rsidRPr="003041A8">
        <w:rPr>
          <w:rFonts w:ascii="Times New Roman" w:hAnsi="Times New Roman" w:cs="Times New Roman"/>
          <w:sz w:val="28"/>
          <w:szCs w:val="28"/>
          <w:lang w:val="uk-UA"/>
        </w:rPr>
        <w:t xml:space="preserve"> </w:t>
      </w:r>
      <w:r w:rsidRPr="003041A8">
        <w:rPr>
          <w:rFonts w:ascii="Times New Roman" w:hAnsi="Times New Roman" w:cs="Times New Roman"/>
          <w:sz w:val="28"/>
          <w:szCs w:val="28"/>
          <w:lang w:val="uk-UA"/>
        </w:rPr>
        <w:t>2000 + 416.7 =</w:t>
      </w:r>
      <w:r w:rsidR="00934B64" w:rsidRPr="003041A8">
        <w:rPr>
          <w:rFonts w:ascii="Times New Roman" w:hAnsi="Times New Roman" w:cs="Times New Roman"/>
          <w:sz w:val="28"/>
          <w:szCs w:val="28"/>
          <w:lang w:val="uk-UA"/>
        </w:rPr>
        <w:t xml:space="preserve"> </w:t>
      </w:r>
      <w:r w:rsidRPr="003041A8">
        <w:rPr>
          <w:rFonts w:ascii="Times New Roman" w:hAnsi="Times New Roman" w:cs="Times New Roman"/>
          <w:sz w:val="28"/>
          <w:szCs w:val="28"/>
          <w:lang w:val="uk-UA"/>
        </w:rPr>
        <w:t>2416.7</w:t>
      </w:r>
      <w:r w:rsidR="00934B64" w:rsidRPr="003041A8">
        <w:rPr>
          <w:rFonts w:ascii="Times New Roman" w:hAnsi="Times New Roman" w:cs="Times New Roman"/>
          <w:sz w:val="28"/>
          <w:szCs w:val="28"/>
          <w:lang w:val="uk-UA"/>
        </w:rPr>
        <w:t xml:space="preserve"> </w:t>
      </w:r>
      <w:r w:rsidRPr="003041A8">
        <w:rPr>
          <w:rFonts w:ascii="Times New Roman" w:hAnsi="Times New Roman" w:cs="Times New Roman"/>
          <w:sz w:val="28"/>
          <w:szCs w:val="28"/>
          <w:lang w:val="uk-UA"/>
        </w:rPr>
        <w:t>м 3/час</w:t>
      </w:r>
    </w:p>
    <w:p w14:paraId="029B7ECF" w14:textId="2E0B6517" w:rsidR="002A590D" w:rsidRPr="003041A8" w:rsidRDefault="002A590D" w:rsidP="00D95636">
      <w:pPr>
        <w:pStyle w:val="aa"/>
        <w:spacing w:line="360" w:lineRule="auto"/>
        <w:jc w:val="center"/>
        <w:rPr>
          <w:rFonts w:ascii="Times New Roman" w:hAnsi="Times New Roman" w:cs="Times New Roman"/>
          <w:sz w:val="28"/>
          <w:szCs w:val="28"/>
          <w:lang w:val="uk-UA"/>
        </w:rPr>
      </w:pPr>
      <w:r w:rsidRPr="003041A8">
        <w:rPr>
          <w:rFonts w:ascii="Times New Roman" w:hAnsi="Times New Roman" w:cs="Times New Roman"/>
          <w:sz w:val="28"/>
          <w:szCs w:val="28"/>
          <w:lang w:val="uk-UA"/>
        </w:rPr>
        <w:t>q ср.сек</w:t>
      </w:r>
      <w:r w:rsidR="00934B64" w:rsidRPr="003041A8">
        <w:rPr>
          <w:rFonts w:ascii="Times New Roman" w:hAnsi="Times New Roman" w:cs="Times New Roman"/>
          <w:sz w:val="28"/>
          <w:szCs w:val="28"/>
          <w:lang w:val="uk-UA"/>
        </w:rPr>
        <w:t xml:space="preserve"> </w:t>
      </w:r>
      <w:r w:rsidRPr="003041A8">
        <w:rPr>
          <w:rFonts w:ascii="Times New Roman" w:hAnsi="Times New Roman" w:cs="Times New Roman"/>
          <w:sz w:val="28"/>
          <w:szCs w:val="28"/>
          <w:lang w:val="uk-UA"/>
        </w:rPr>
        <w:t>= qх/ бср.сек</w:t>
      </w:r>
      <w:r w:rsidR="00934B64" w:rsidRPr="003041A8">
        <w:rPr>
          <w:rFonts w:ascii="Times New Roman" w:hAnsi="Times New Roman" w:cs="Times New Roman"/>
          <w:sz w:val="28"/>
          <w:szCs w:val="28"/>
          <w:lang w:val="uk-UA"/>
        </w:rPr>
        <w:t xml:space="preserve"> </w:t>
      </w:r>
      <w:r w:rsidRPr="003041A8">
        <w:rPr>
          <w:rFonts w:ascii="Times New Roman" w:hAnsi="Times New Roman" w:cs="Times New Roman"/>
          <w:sz w:val="28"/>
          <w:szCs w:val="28"/>
          <w:lang w:val="uk-UA"/>
        </w:rPr>
        <w:t>+ qпр.ср.сек</w:t>
      </w:r>
      <w:r w:rsidR="00934B64" w:rsidRPr="003041A8">
        <w:rPr>
          <w:rFonts w:ascii="Times New Roman" w:hAnsi="Times New Roman" w:cs="Times New Roman"/>
          <w:sz w:val="28"/>
          <w:szCs w:val="28"/>
          <w:lang w:val="uk-UA"/>
        </w:rPr>
        <w:t xml:space="preserve"> </w:t>
      </w:r>
      <w:r w:rsidRPr="003041A8">
        <w:rPr>
          <w:rFonts w:ascii="Times New Roman" w:hAnsi="Times New Roman" w:cs="Times New Roman"/>
          <w:sz w:val="28"/>
          <w:szCs w:val="28"/>
          <w:lang w:val="uk-UA"/>
        </w:rPr>
        <w:t>=</w:t>
      </w:r>
      <w:r w:rsidR="00934B64" w:rsidRPr="003041A8">
        <w:rPr>
          <w:rFonts w:ascii="Times New Roman" w:hAnsi="Times New Roman" w:cs="Times New Roman"/>
          <w:sz w:val="28"/>
          <w:szCs w:val="28"/>
          <w:lang w:val="uk-UA"/>
        </w:rPr>
        <w:t xml:space="preserve"> </w:t>
      </w:r>
      <w:r w:rsidRPr="003041A8">
        <w:rPr>
          <w:rFonts w:ascii="Times New Roman" w:hAnsi="Times New Roman" w:cs="Times New Roman"/>
          <w:sz w:val="28"/>
          <w:szCs w:val="28"/>
          <w:lang w:val="uk-UA"/>
        </w:rPr>
        <w:t>555.5 + 115.7 =</w:t>
      </w:r>
      <w:r w:rsidR="00934B64" w:rsidRPr="003041A8">
        <w:rPr>
          <w:rFonts w:ascii="Times New Roman" w:hAnsi="Times New Roman" w:cs="Times New Roman"/>
          <w:sz w:val="28"/>
          <w:szCs w:val="28"/>
          <w:lang w:val="uk-UA"/>
        </w:rPr>
        <w:t xml:space="preserve"> </w:t>
      </w:r>
      <w:r w:rsidRPr="003041A8">
        <w:rPr>
          <w:rFonts w:ascii="Times New Roman" w:hAnsi="Times New Roman" w:cs="Times New Roman"/>
          <w:sz w:val="28"/>
          <w:szCs w:val="28"/>
          <w:lang w:val="uk-UA"/>
        </w:rPr>
        <w:t>671.2</w:t>
      </w:r>
      <w:r w:rsidR="00934B64" w:rsidRPr="003041A8">
        <w:rPr>
          <w:rFonts w:ascii="Times New Roman" w:hAnsi="Times New Roman" w:cs="Times New Roman"/>
          <w:sz w:val="28"/>
          <w:szCs w:val="28"/>
          <w:lang w:val="uk-UA"/>
        </w:rPr>
        <w:t xml:space="preserve"> </w:t>
      </w:r>
      <w:r w:rsidRPr="003041A8">
        <w:rPr>
          <w:rFonts w:ascii="Times New Roman" w:hAnsi="Times New Roman" w:cs="Times New Roman"/>
          <w:sz w:val="28"/>
          <w:szCs w:val="28"/>
          <w:lang w:val="uk-UA"/>
        </w:rPr>
        <w:t>л / з</w:t>
      </w:r>
    </w:p>
    <w:p w14:paraId="225C868B" w14:textId="1BAE2F58" w:rsidR="002A590D" w:rsidRPr="003041A8" w:rsidRDefault="002A590D" w:rsidP="00D95636">
      <w:pPr>
        <w:pStyle w:val="aa"/>
        <w:spacing w:line="360" w:lineRule="auto"/>
        <w:jc w:val="center"/>
        <w:rPr>
          <w:rFonts w:ascii="Times New Roman" w:hAnsi="Times New Roman" w:cs="Times New Roman"/>
          <w:sz w:val="28"/>
          <w:szCs w:val="28"/>
          <w:lang w:val="uk-UA"/>
        </w:rPr>
      </w:pPr>
      <w:r w:rsidRPr="003041A8">
        <w:rPr>
          <w:rFonts w:ascii="Times New Roman" w:hAnsi="Times New Roman" w:cs="Times New Roman"/>
          <w:sz w:val="28"/>
          <w:szCs w:val="28"/>
          <w:lang w:val="uk-UA"/>
        </w:rPr>
        <w:t>Qmах</w:t>
      </w:r>
      <w:r w:rsidR="00934B64" w:rsidRPr="003041A8">
        <w:rPr>
          <w:rFonts w:ascii="Times New Roman" w:hAnsi="Times New Roman" w:cs="Times New Roman"/>
          <w:sz w:val="28"/>
          <w:szCs w:val="28"/>
          <w:lang w:val="uk-UA"/>
        </w:rPr>
        <w:t xml:space="preserve"> </w:t>
      </w:r>
      <w:r w:rsidRPr="003041A8">
        <w:rPr>
          <w:rFonts w:ascii="Times New Roman" w:hAnsi="Times New Roman" w:cs="Times New Roman"/>
          <w:sz w:val="28"/>
          <w:szCs w:val="28"/>
          <w:lang w:val="uk-UA"/>
        </w:rPr>
        <w:t>час. = Qх/ бmах</w:t>
      </w:r>
      <w:r w:rsidR="00934B64" w:rsidRPr="003041A8">
        <w:rPr>
          <w:rFonts w:ascii="Times New Roman" w:hAnsi="Times New Roman" w:cs="Times New Roman"/>
          <w:sz w:val="28"/>
          <w:szCs w:val="28"/>
          <w:lang w:val="uk-UA"/>
        </w:rPr>
        <w:t xml:space="preserve"> </w:t>
      </w:r>
      <w:r w:rsidRPr="003041A8">
        <w:rPr>
          <w:rFonts w:ascii="Times New Roman" w:hAnsi="Times New Roman" w:cs="Times New Roman"/>
          <w:sz w:val="28"/>
          <w:szCs w:val="28"/>
          <w:lang w:val="uk-UA"/>
        </w:rPr>
        <w:t>час. + Qпр.mах</w:t>
      </w:r>
      <w:r w:rsidR="00934B64" w:rsidRPr="003041A8">
        <w:rPr>
          <w:rFonts w:ascii="Times New Roman" w:hAnsi="Times New Roman" w:cs="Times New Roman"/>
          <w:sz w:val="28"/>
          <w:szCs w:val="28"/>
          <w:lang w:val="uk-UA"/>
        </w:rPr>
        <w:t xml:space="preserve"> </w:t>
      </w:r>
      <w:r w:rsidRPr="003041A8">
        <w:rPr>
          <w:rFonts w:ascii="Times New Roman" w:hAnsi="Times New Roman" w:cs="Times New Roman"/>
          <w:sz w:val="28"/>
          <w:szCs w:val="28"/>
          <w:lang w:val="uk-UA"/>
        </w:rPr>
        <w:t>час. = 3000 + 416.7 = 3416.7</w:t>
      </w:r>
      <w:r w:rsidR="00934B64" w:rsidRPr="003041A8">
        <w:rPr>
          <w:rFonts w:ascii="Times New Roman" w:hAnsi="Times New Roman" w:cs="Times New Roman"/>
          <w:sz w:val="28"/>
          <w:szCs w:val="28"/>
          <w:lang w:val="uk-UA"/>
        </w:rPr>
        <w:t xml:space="preserve"> </w:t>
      </w:r>
      <w:r w:rsidRPr="003041A8">
        <w:rPr>
          <w:rFonts w:ascii="Times New Roman" w:hAnsi="Times New Roman" w:cs="Times New Roman"/>
          <w:sz w:val="28"/>
          <w:szCs w:val="28"/>
          <w:lang w:val="uk-UA"/>
        </w:rPr>
        <w:t>м 3/час</w:t>
      </w:r>
    </w:p>
    <w:p w14:paraId="52A256F1" w14:textId="3DA2E539" w:rsidR="002A590D" w:rsidRPr="003041A8" w:rsidRDefault="002A590D" w:rsidP="00D95636">
      <w:pPr>
        <w:pStyle w:val="aa"/>
        <w:spacing w:line="360" w:lineRule="auto"/>
        <w:jc w:val="center"/>
        <w:rPr>
          <w:rFonts w:ascii="Times New Roman" w:hAnsi="Times New Roman" w:cs="Times New Roman"/>
          <w:sz w:val="28"/>
          <w:szCs w:val="28"/>
          <w:lang w:val="uk-UA"/>
        </w:rPr>
      </w:pPr>
      <w:r w:rsidRPr="003041A8">
        <w:rPr>
          <w:rFonts w:ascii="Times New Roman" w:hAnsi="Times New Roman" w:cs="Times New Roman"/>
          <w:sz w:val="28"/>
          <w:szCs w:val="28"/>
          <w:lang w:val="uk-UA"/>
        </w:rPr>
        <w:t>Qmin</w:t>
      </w:r>
      <w:r w:rsidR="00934B64" w:rsidRPr="003041A8">
        <w:rPr>
          <w:rFonts w:ascii="Times New Roman" w:hAnsi="Times New Roman" w:cs="Times New Roman"/>
          <w:sz w:val="28"/>
          <w:szCs w:val="28"/>
          <w:lang w:val="uk-UA"/>
        </w:rPr>
        <w:t xml:space="preserve"> </w:t>
      </w:r>
      <w:r w:rsidRPr="003041A8">
        <w:rPr>
          <w:rFonts w:ascii="Times New Roman" w:hAnsi="Times New Roman" w:cs="Times New Roman"/>
          <w:sz w:val="28"/>
          <w:szCs w:val="28"/>
          <w:lang w:val="uk-UA"/>
        </w:rPr>
        <w:t>час. = Qх/ бmin</w:t>
      </w:r>
      <w:r w:rsidR="00934B64" w:rsidRPr="003041A8">
        <w:rPr>
          <w:rFonts w:ascii="Times New Roman" w:hAnsi="Times New Roman" w:cs="Times New Roman"/>
          <w:sz w:val="28"/>
          <w:szCs w:val="28"/>
          <w:lang w:val="uk-UA"/>
        </w:rPr>
        <w:t xml:space="preserve"> </w:t>
      </w:r>
      <w:r w:rsidRPr="003041A8">
        <w:rPr>
          <w:rFonts w:ascii="Times New Roman" w:hAnsi="Times New Roman" w:cs="Times New Roman"/>
          <w:sz w:val="28"/>
          <w:szCs w:val="28"/>
          <w:lang w:val="uk-UA"/>
        </w:rPr>
        <w:t>час. + Qпр.min</w:t>
      </w:r>
      <w:r w:rsidR="00934B64" w:rsidRPr="003041A8">
        <w:rPr>
          <w:rFonts w:ascii="Times New Roman" w:hAnsi="Times New Roman" w:cs="Times New Roman"/>
          <w:sz w:val="28"/>
          <w:szCs w:val="28"/>
          <w:lang w:val="uk-UA"/>
        </w:rPr>
        <w:t xml:space="preserve"> </w:t>
      </w:r>
      <w:r w:rsidRPr="003041A8">
        <w:rPr>
          <w:rFonts w:ascii="Times New Roman" w:hAnsi="Times New Roman" w:cs="Times New Roman"/>
          <w:sz w:val="28"/>
          <w:szCs w:val="28"/>
          <w:lang w:val="uk-UA"/>
        </w:rPr>
        <w:t>час. = 1320 + 416.7 = 1736.7</w:t>
      </w:r>
      <w:r w:rsidR="00934B64" w:rsidRPr="003041A8">
        <w:rPr>
          <w:rFonts w:ascii="Times New Roman" w:hAnsi="Times New Roman" w:cs="Times New Roman"/>
          <w:sz w:val="28"/>
          <w:szCs w:val="28"/>
          <w:lang w:val="uk-UA"/>
        </w:rPr>
        <w:t xml:space="preserve"> </w:t>
      </w:r>
      <w:r w:rsidRPr="003041A8">
        <w:rPr>
          <w:rFonts w:ascii="Times New Roman" w:hAnsi="Times New Roman" w:cs="Times New Roman"/>
          <w:sz w:val="28"/>
          <w:szCs w:val="28"/>
          <w:lang w:val="uk-UA"/>
        </w:rPr>
        <w:t>м 3/час</w:t>
      </w:r>
    </w:p>
    <w:p w14:paraId="38EE413B" w14:textId="122DDD2C" w:rsidR="002A590D" w:rsidRPr="003041A8" w:rsidRDefault="002A590D" w:rsidP="00D95636">
      <w:pPr>
        <w:pStyle w:val="aa"/>
        <w:spacing w:line="360" w:lineRule="auto"/>
        <w:jc w:val="center"/>
        <w:rPr>
          <w:rFonts w:ascii="Times New Roman" w:hAnsi="Times New Roman" w:cs="Times New Roman"/>
          <w:sz w:val="28"/>
          <w:szCs w:val="28"/>
          <w:lang w:val="uk-UA"/>
        </w:rPr>
      </w:pPr>
      <w:r w:rsidRPr="003041A8">
        <w:rPr>
          <w:rFonts w:ascii="Times New Roman" w:hAnsi="Times New Roman" w:cs="Times New Roman"/>
          <w:sz w:val="28"/>
          <w:szCs w:val="28"/>
          <w:lang w:val="uk-UA"/>
        </w:rPr>
        <w:t>q иiахсек</w:t>
      </w:r>
      <w:r w:rsidR="00934B64" w:rsidRPr="003041A8">
        <w:rPr>
          <w:rFonts w:ascii="Times New Roman" w:hAnsi="Times New Roman" w:cs="Times New Roman"/>
          <w:sz w:val="28"/>
          <w:szCs w:val="28"/>
          <w:lang w:val="uk-UA"/>
        </w:rPr>
        <w:t xml:space="preserve"> </w:t>
      </w:r>
      <w:r w:rsidRPr="003041A8">
        <w:rPr>
          <w:rFonts w:ascii="Times New Roman" w:hAnsi="Times New Roman" w:cs="Times New Roman"/>
          <w:sz w:val="28"/>
          <w:szCs w:val="28"/>
          <w:lang w:val="uk-UA"/>
        </w:rPr>
        <w:t>=</w:t>
      </w:r>
      <w:r w:rsidR="00934B64" w:rsidRPr="003041A8">
        <w:rPr>
          <w:rFonts w:ascii="Times New Roman" w:hAnsi="Times New Roman" w:cs="Times New Roman"/>
          <w:sz w:val="28"/>
          <w:szCs w:val="28"/>
          <w:lang w:val="uk-UA"/>
        </w:rPr>
        <w:t xml:space="preserve"> </w:t>
      </w:r>
      <w:r w:rsidRPr="003041A8">
        <w:rPr>
          <w:rFonts w:ascii="Times New Roman" w:hAnsi="Times New Roman" w:cs="Times New Roman"/>
          <w:sz w:val="28"/>
          <w:szCs w:val="28"/>
          <w:lang w:val="uk-UA"/>
        </w:rPr>
        <w:t>qх/ биах сік</w:t>
      </w:r>
      <w:r w:rsidR="00934B64" w:rsidRPr="003041A8">
        <w:rPr>
          <w:rFonts w:ascii="Times New Roman" w:hAnsi="Times New Roman" w:cs="Times New Roman"/>
          <w:sz w:val="28"/>
          <w:szCs w:val="28"/>
          <w:lang w:val="uk-UA"/>
        </w:rPr>
        <w:t xml:space="preserve"> </w:t>
      </w:r>
      <w:r w:rsidRPr="003041A8">
        <w:rPr>
          <w:rFonts w:ascii="Times New Roman" w:hAnsi="Times New Roman" w:cs="Times New Roman"/>
          <w:sz w:val="28"/>
          <w:szCs w:val="28"/>
          <w:lang w:val="uk-UA"/>
        </w:rPr>
        <w:t>+ qх/ биах сік</w:t>
      </w:r>
      <w:r w:rsidR="00934B64" w:rsidRPr="003041A8">
        <w:rPr>
          <w:rFonts w:ascii="Times New Roman" w:hAnsi="Times New Roman" w:cs="Times New Roman"/>
          <w:sz w:val="28"/>
          <w:szCs w:val="28"/>
          <w:lang w:val="uk-UA"/>
        </w:rPr>
        <w:t xml:space="preserve"> </w:t>
      </w:r>
      <w:r w:rsidRPr="003041A8">
        <w:rPr>
          <w:rFonts w:ascii="Times New Roman" w:hAnsi="Times New Roman" w:cs="Times New Roman"/>
          <w:sz w:val="28"/>
          <w:szCs w:val="28"/>
          <w:lang w:val="uk-UA"/>
        </w:rPr>
        <w:t>=</w:t>
      </w:r>
      <w:r w:rsidR="00934B64" w:rsidRPr="003041A8">
        <w:rPr>
          <w:rFonts w:ascii="Times New Roman" w:hAnsi="Times New Roman" w:cs="Times New Roman"/>
          <w:sz w:val="28"/>
          <w:szCs w:val="28"/>
          <w:lang w:val="uk-UA"/>
        </w:rPr>
        <w:t xml:space="preserve"> </w:t>
      </w:r>
      <w:r w:rsidRPr="003041A8">
        <w:rPr>
          <w:rFonts w:ascii="Times New Roman" w:hAnsi="Times New Roman" w:cs="Times New Roman"/>
          <w:sz w:val="28"/>
          <w:szCs w:val="28"/>
          <w:lang w:val="uk-UA"/>
        </w:rPr>
        <w:t>833.3 + 115.7</w:t>
      </w:r>
      <w:r w:rsidR="00934B64" w:rsidRPr="003041A8">
        <w:rPr>
          <w:rFonts w:ascii="Times New Roman" w:hAnsi="Times New Roman" w:cs="Times New Roman"/>
          <w:sz w:val="28"/>
          <w:szCs w:val="28"/>
          <w:lang w:val="uk-UA"/>
        </w:rPr>
        <w:t xml:space="preserve"> </w:t>
      </w:r>
      <w:r w:rsidRPr="003041A8">
        <w:rPr>
          <w:rFonts w:ascii="Times New Roman" w:hAnsi="Times New Roman" w:cs="Times New Roman"/>
          <w:sz w:val="28"/>
          <w:szCs w:val="28"/>
          <w:lang w:val="uk-UA"/>
        </w:rPr>
        <w:t>=</w:t>
      </w:r>
      <w:r w:rsidR="00934B64" w:rsidRPr="003041A8">
        <w:rPr>
          <w:rFonts w:ascii="Times New Roman" w:hAnsi="Times New Roman" w:cs="Times New Roman"/>
          <w:sz w:val="28"/>
          <w:szCs w:val="28"/>
          <w:lang w:val="uk-UA"/>
        </w:rPr>
        <w:t xml:space="preserve"> </w:t>
      </w:r>
      <w:r w:rsidRPr="003041A8">
        <w:rPr>
          <w:rFonts w:ascii="Times New Roman" w:hAnsi="Times New Roman" w:cs="Times New Roman"/>
          <w:sz w:val="28"/>
          <w:szCs w:val="28"/>
          <w:lang w:val="uk-UA"/>
        </w:rPr>
        <w:t>949</w:t>
      </w:r>
      <w:r w:rsidR="00934B64" w:rsidRPr="003041A8">
        <w:rPr>
          <w:rFonts w:ascii="Times New Roman" w:hAnsi="Times New Roman" w:cs="Times New Roman"/>
          <w:sz w:val="28"/>
          <w:szCs w:val="28"/>
          <w:lang w:val="uk-UA"/>
        </w:rPr>
        <w:t xml:space="preserve"> </w:t>
      </w:r>
      <w:r w:rsidRPr="003041A8">
        <w:rPr>
          <w:rFonts w:ascii="Times New Roman" w:hAnsi="Times New Roman" w:cs="Times New Roman"/>
          <w:sz w:val="28"/>
          <w:szCs w:val="28"/>
          <w:lang w:val="uk-UA"/>
        </w:rPr>
        <w:t>л / з</w:t>
      </w:r>
    </w:p>
    <w:p w14:paraId="27493A91" w14:textId="7C184E4D" w:rsidR="002A590D" w:rsidRPr="003041A8" w:rsidRDefault="002A590D" w:rsidP="00D95636">
      <w:pPr>
        <w:pStyle w:val="aa"/>
        <w:spacing w:line="360" w:lineRule="auto"/>
        <w:jc w:val="center"/>
        <w:rPr>
          <w:rFonts w:ascii="Times New Roman" w:hAnsi="Times New Roman" w:cs="Times New Roman"/>
          <w:sz w:val="28"/>
          <w:szCs w:val="28"/>
          <w:lang w:val="uk-UA"/>
        </w:rPr>
      </w:pPr>
      <w:r w:rsidRPr="003041A8">
        <w:rPr>
          <w:rFonts w:ascii="Times New Roman" w:hAnsi="Times New Roman" w:cs="Times New Roman"/>
          <w:sz w:val="28"/>
          <w:szCs w:val="28"/>
          <w:lang w:val="uk-UA"/>
        </w:rPr>
        <w:lastRenderedPageBreak/>
        <w:t>q иin сік</w:t>
      </w:r>
      <w:r w:rsidR="00934B64" w:rsidRPr="003041A8">
        <w:rPr>
          <w:rFonts w:ascii="Times New Roman" w:hAnsi="Times New Roman" w:cs="Times New Roman"/>
          <w:sz w:val="28"/>
          <w:szCs w:val="28"/>
          <w:lang w:val="uk-UA"/>
        </w:rPr>
        <w:t xml:space="preserve"> </w:t>
      </w:r>
      <w:r w:rsidRPr="003041A8">
        <w:rPr>
          <w:rFonts w:ascii="Times New Roman" w:hAnsi="Times New Roman" w:cs="Times New Roman"/>
          <w:sz w:val="28"/>
          <w:szCs w:val="28"/>
          <w:lang w:val="uk-UA"/>
        </w:rPr>
        <w:t>=</w:t>
      </w:r>
      <w:r w:rsidR="00934B64" w:rsidRPr="003041A8">
        <w:rPr>
          <w:rFonts w:ascii="Times New Roman" w:hAnsi="Times New Roman" w:cs="Times New Roman"/>
          <w:sz w:val="28"/>
          <w:szCs w:val="28"/>
          <w:lang w:val="uk-UA"/>
        </w:rPr>
        <w:t xml:space="preserve"> </w:t>
      </w:r>
      <w:r w:rsidRPr="003041A8">
        <w:rPr>
          <w:rFonts w:ascii="Times New Roman" w:hAnsi="Times New Roman" w:cs="Times New Roman"/>
          <w:sz w:val="28"/>
          <w:szCs w:val="28"/>
          <w:lang w:val="uk-UA"/>
        </w:rPr>
        <w:t>qх/ биin сік</w:t>
      </w:r>
      <w:r w:rsidR="00934B64" w:rsidRPr="003041A8">
        <w:rPr>
          <w:rFonts w:ascii="Times New Roman" w:hAnsi="Times New Roman" w:cs="Times New Roman"/>
          <w:sz w:val="28"/>
          <w:szCs w:val="28"/>
          <w:lang w:val="uk-UA"/>
        </w:rPr>
        <w:t xml:space="preserve"> </w:t>
      </w:r>
      <w:r w:rsidRPr="003041A8">
        <w:rPr>
          <w:rFonts w:ascii="Times New Roman" w:hAnsi="Times New Roman" w:cs="Times New Roman"/>
          <w:sz w:val="28"/>
          <w:szCs w:val="28"/>
          <w:lang w:val="uk-UA"/>
        </w:rPr>
        <w:t>+ qх/ биin сік</w:t>
      </w:r>
      <w:r w:rsidR="00934B64" w:rsidRPr="003041A8">
        <w:rPr>
          <w:rFonts w:ascii="Times New Roman" w:hAnsi="Times New Roman" w:cs="Times New Roman"/>
          <w:sz w:val="28"/>
          <w:szCs w:val="28"/>
          <w:lang w:val="uk-UA"/>
        </w:rPr>
        <w:t xml:space="preserve"> </w:t>
      </w:r>
      <w:r w:rsidRPr="003041A8">
        <w:rPr>
          <w:rFonts w:ascii="Times New Roman" w:hAnsi="Times New Roman" w:cs="Times New Roman"/>
          <w:sz w:val="28"/>
          <w:szCs w:val="28"/>
          <w:lang w:val="uk-UA"/>
        </w:rPr>
        <w:t>=</w:t>
      </w:r>
      <w:r w:rsidR="00934B64" w:rsidRPr="003041A8">
        <w:rPr>
          <w:rFonts w:ascii="Times New Roman" w:hAnsi="Times New Roman" w:cs="Times New Roman"/>
          <w:sz w:val="28"/>
          <w:szCs w:val="28"/>
          <w:lang w:val="uk-UA"/>
        </w:rPr>
        <w:t xml:space="preserve"> </w:t>
      </w:r>
      <w:r w:rsidRPr="003041A8">
        <w:rPr>
          <w:rFonts w:ascii="Times New Roman" w:hAnsi="Times New Roman" w:cs="Times New Roman"/>
          <w:sz w:val="28"/>
          <w:szCs w:val="28"/>
          <w:lang w:val="uk-UA"/>
        </w:rPr>
        <w:t>366.6 + 115.7</w:t>
      </w:r>
      <w:r w:rsidR="00934B64" w:rsidRPr="003041A8">
        <w:rPr>
          <w:rFonts w:ascii="Times New Roman" w:hAnsi="Times New Roman" w:cs="Times New Roman"/>
          <w:sz w:val="28"/>
          <w:szCs w:val="28"/>
          <w:lang w:val="uk-UA"/>
        </w:rPr>
        <w:t xml:space="preserve"> </w:t>
      </w:r>
      <w:r w:rsidRPr="003041A8">
        <w:rPr>
          <w:rFonts w:ascii="Times New Roman" w:hAnsi="Times New Roman" w:cs="Times New Roman"/>
          <w:sz w:val="28"/>
          <w:szCs w:val="28"/>
          <w:lang w:val="uk-UA"/>
        </w:rPr>
        <w:t>=</w:t>
      </w:r>
      <w:r w:rsidR="00934B64" w:rsidRPr="003041A8">
        <w:rPr>
          <w:rFonts w:ascii="Times New Roman" w:hAnsi="Times New Roman" w:cs="Times New Roman"/>
          <w:sz w:val="28"/>
          <w:szCs w:val="28"/>
          <w:lang w:val="uk-UA"/>
        </w:rPr>
        <w:t xml:space="preserve"> </w:t>
      </w:r>
      <w:r w:rsidRPr="003041A8">
        <w:rPr>
          <w:rFonts w:ascii="Times New Roman" w:hAnsi="Times New Roman" w:cs="Times New Roman"/>
          <w:sz w:val="28"/>
          <w:szCs w:val="28"/>
          <w:lang w:val="uk-UA"/>
        </w:rPr>
        <w:t>482.3</w:t>
      </w:r>
      <w:r w:rsidR="00934B64" w:rsidRPr="003041A8">
        <w:rPr>
          <w:rFonts w:ascii="Times New Roman" w:hAnsi="Times New Roman" w:cs="Times New Roman"/>
          <w:sz w:val="28"/>
          <w:szCs w:val="28"/>
          <w:lang w:val="uk-UA"/>
        </w:rPr>
        <w:t xml:space="preserve"> </w:t>
      </w:r>
      <w:r w:rsidRPr="003041A8">
        <w:rPr>
          <w:rFonts w:ascii="Times New Roman" w:hAnsi="Times New Roman" w:cs="Times New Roman"/>
          <w:sz w:val="28"/>
          <w:szCs w:val="28"/>
          <w:lang w:val="uk-UA"/>
        </w:rPr>
        <w:t>л / з</w:t>
      </w:r>
    </w:p>
    <w:p w14:paraId="3F58A71D" w14:textId="77777777" w:rsidR="002A590D" w:rsidRPr="003041A8" w:rsidRDefault="002A590D" w:rsidP="002A590D">
      <w:pPr>
        <w:pStyle w:val="aa"/>
        <w:spacing w:line="360" w:lineRule="auto"/>
        <w:jc w:val="both"/>
        <w:rPr>
          <w:rFonts w:ascii="Times New Roman" w:hAnsi="Times New Roman" w:cs="Times New Roman"/>
          <w:sz w:val="28"/>
          <w:szCs w:val="28"/>
          <w:lang w:val="uk-UA"/>
        </w:rPr>
      </w:pPr>
    </w:p>
    <w:p w14:paraId="470FE697" w14:textId="5FBA19FB" w:rsidR="002A590D" w:rsidRPr="003041A8" w:rsidRDefault="002A590D" w:rsidP="00D95636">
      <w:pPr>
        <w:pStyle w:val="aa"/>
        <w:spacing w:line="360" w:lineRule="auto"/>
        <w:ind w:firstLine="709"/>
        <w:jc w:val="both"/>
        <w:rPr>
          <w:rFonts w:ascii="Times New Roman" w:hAnsi="Times New Roman" w:cs="Times New Roman"/>
          <w:b/>
          <w:sz w:val="28"/>
          <w:szCs w:val="28"/>
          <w:lang w:val="uk-UA"/>
        </w:rPr>
      </w:pPr>
      <w:r w:rsidRPr="003041A8">
        <w:rPr>
          <w:rFonts w:ascii="Times New Roman" w:hAnsi="Times New Roman" w:cs="Times New Roman"/>
          <w:b/>
          <w:sz w:val="28"/>
          <w:szCs w:val="28"/>
          <w:lang w:val="uk-UA"/>
        </w:rPr>
        <w:t>Визначення концентрації забруднених стічних вод.</w:t>
      </w:r>
    </w:p>
    <w:p w14:paraId="480E0DA4" w14:textId="5AF98080" w:rsidR="002A590D" w:rsidRPr="003041A8" w:rsidRDefault="002A590D" w:rsidP="00D95636">
      <w:pPr>
        <w:pStyle w:val="aa"/>
        <w:spacing w:line="360" w:lineRule="auto"/>
        <w:ind w:firstLine="709"/>
        <w:jc w:val="both"/>
        <w:rPr>
          <w:rFonts w:ascii="Times New Roman" w:hAnsi="Times New Roman" w:cs="Times New Roman"/>
          <w:sz w:val="28"/>
          <w:szCs w:val="28"/>
          <w:lang w:val="uk-UA"/>
        </w:rPr>
      </w:pPr>
      <w:r w:rsidRPr="003041A8">
        <w:rPr>
          <w:rFonts w:ascii="Times New Roman" w:hAnsi="Times New Roman" w:cs="Times New Roman"/>
          <w:sz w:val="28"/>
          <w:szCs w:val="28"/>
          <w:lang w:val="uk-UA"/>
        </w:rPr>
        <w:t>Забруднення, що знаходяться в стічних водах підрозділяються на наступні категорії: мінеральні, органічні, бактерійні і специфічні. Концентрація забруднень в промислових стоках видається в завданні ( ben = 400 мг/л і ВПК повне</w:t>
      </w:r>
      <w:r w:rsidR="00934B64" w:rsidRPr="003041A8">
        <w:rPr>
          <w:rFonts w:ascii="Times New Roman" w:hAnsi="Times New Roman" w:cs="Times New Roman"/>
          <w:sz w:val="28"/>
          <w:szCs w:val="28"/>
          <w:lang w:val="uk-UA"/>
        </w:rPr>
        <w:t xml:space="preserve"> </w:t>
      </w:r>
      <w:r w:rsidRPr="003041A8">
        <w:rPr>
          <w:rFonts w:ascii="Times New Roman" w:hAnsi="Times New Roman" w:cs="Times New Roman"/>
          <w:sz w:val="28"/>
          <w:szCs w:val="28"/>
          <w:lang w:val="uk-UA"/>
        </w:rPr>
        <w:t xml:space="preserve">Len=350 мг/л ). Для побутових стоків забруднення визначаються по їх кількості того, що доводиться на одного </w:t>
      </w:r>
      <w:r w:rsidR="00126820" w:rsidRPr="003041A8">
        <w:rPr>
          <w:rFonts w:ascii="Times New Roman" w:hAnsi="Times New Roman" w:cs="Times New Roman"/>
          <w:sz w:val="28"/>
          <w:szCs w:val="28"/>
          <w:lang w:val="uk-UA"/>
        </w:rPr>
        <w:t>жителя, і приймається по табл. 2.1.</w:t>
      </w:r>
    </w:p>
    <w:p w14:paraId="5E2E1DCD" w14:textId="1B7EE173" w:rsidR="002A590D" w:rsidRPr="003041A8" w:rsidRDefault="002A590D" w:rsidP="00FF1282">
      <w:pPr>
        <w:pStyle w:val="aa"/>
        <w:spacing w:line="360" w:lineRule="auto"/>
        <w:jc w:val="both"/>
        <w:rPr>
          <w:rFonts w:ascii="Times New Roman" w:hAnsi="Times New Roman" w:cs="Times New Roman"/>
          <w:sz w:val="28"/>
          <w:szCs w:val="28"/>
          <w:lang w:val="uk-UA"/>
        </w:rPr>
      </w:pPr>
    </w:p>
    <w:p w14:paraId="42F20499" w14:textId="183C652F" w:rsidR="00126820" w:rsidRPr="003041A8" w:rsidRDefault="00126820" w:rsidP="00126820">
      <w:pPr>
        <w:pStyle w:val="aa"/>
        <w:spacing w:line="360" w:lineRule="auto"/>
        <w:ind w:firstLine="709"/>
        <w:jc w:val="both"/>
        <w:rPr>
          <w:rFonts w:ascii="Times New Roman" w:hAnsi="Times New Roman" w:cs="Times New Roman"/>
          <w:sz w:val="28"/>
          <w:szCs w:val="28"/>
          <w:lang w:val="uk-UA"/>
        </w:rPr>
      </w:pPr>
      <w:r w:rsidRPr="003041A8">
        <w:rPr>
          <w:rFonts w:ascii="Times New Roman" w:hAnsi="Times New Roman" w:cs="Times New Roman"/>
          <w:sz w:val="28"/>
          <w:szCs w:val="28"/>
          <w:lang w:val="uk-UA"/>
        </w:rPr>
        <w:t xml:space="preserve">Таблиця 2.1 – </w:t>
      </w:r>
    </w:p>
    <w:tbl>
      <w:tblPr>
        <w:tblW w:w="0" w:type="auto"/>
        <w:tblInd w:w="891" w:type="dxa"/>
        <w:tblLayout w:type="fixed"/>
        <w:tblCellMar>
          <w:left w:w="40" w:type="dxa"/>
          <w:right w:w="40" w:type="dxa"/>
        </w:tblCellMar>
        <w:tblLook w:val="0000" w:firstRow="0" w:lastRow="0" w:firstColumn="0" w:lastColumn="0" w:noHBand="0" w:noVBand="0"/>
      </w:tblPr>
      <w:tblGrid>
        <w:gridCol w:w="3544"/>
        <w:gridCol w:w="4678"/>
      </w:tblGrid>
      <w:tr w:rsidR="00126820" w:rsidRPr="003041A8" w14:paraId="40FF322E" w14:textId="77777777" w:rsidTr="009D6910">
        <w:trPr>
          <w:trHeight w:hRule="exact" w:val="1000"/>
        </w:trPr>
        <w:tc>
          <w:tcPr>
            <w:tcW w:w="3544" w:type="dxa"/>
            <w:tcBorders>
              <w:top w:val="single" w:sz="6" w:space="0" w:color="auto"/>
              <w:left w:val="single" w:sz="6" w:space="0" w:color="auto"/>
              <w:bottom w:val="single" w:sz="6" w:space="0" w:color="auto"/>
              <w:right w:val="single" w:sz="6" w:space="0" w:color="auto"/>
            </w:tcBorders>
          </w:tcPr>
          <w:p w14:paraId="1207FD1E" w14:textId="77777777" w:rsidR="00126820" w:rsidRPr="003041A8" w:rsidRDefault="00126820" w:rsidP="009D6910">
            <w:pPr>
              <w:shd w:val="clear" w:color="auto" w:fill="FFFFFF"/>
              <w:spacing w:line="360" w:lineRule="auto"/>
              <w:jc w:val="center"/>
              <w:rPr>
                <w:rFonts w:ascii="Times New Roman" w:hAnsi="Times New Roman" w:cs="Times New Roman"/>
                <w:color w:val="000000" w:themeColor="text1"/>
                <w:sz w:val="28"/>
                <w:szCs w:val="28"/>
              </w:rPr>
            </w:pPr>
            <w:r w:rsidRPr="003041A8">
              <w:rPr>
                <w:rFonts w:ascii="Times New Roman" w:hAnsi="Times New Roman" w:cs="Times New Roman"/>
                <w:color w:val="000000" w:themeColor="text1"/>
                <w:sz w:val="28"/>
                <w:szCs w:val="28"/>
              </w:rPr>
              <w:t>Показник</w:t>
            </w:r>
          </w:p>
        </w:tc>
        <w:tc>
          <w:tcPr>
            <w:tcW w:w="4678" w:type="dxa"/>
            <w:tcBorders>
              <w:top w:val="single" w:sz="6" w:space="0" w:color="auto"/>
              <w:left w:val="single" w:sz="6" w:space="0" w:color="auto"/>
              <w:bottom w:val="single" w:sz="6" w:space="0" w:color="auto"/>
              <w:right w:val="single" w:sz="6" w:space="0" w:color="auto"/>
            </w:tcBorders>
          </w:tcPr>
          <w:p w14:paraId="57862B2F" w14:textId="57AB8AC7" w:rsidR="00126820" w:rsidRPr="003041A8" w:rsidRDefault="00126820" w:rsidP="00C51E0C">
            <w:pPr>
              <w:pStyle w:val="aa"/>
              <w:jc w:val="center"/>
              <w:rPr>
                <w:rFonts w:ascii="Times New Roman" w:hAnsi="Times New Roman" w:cs="Times New Roman"/>
                <w:sz w:val="28"/>
                <w:lang w:val="uk-UA"/>
              </w:rPr>
            </w:pPr>
            <w:r w:rsidRPr="003041A8">
              <w:rPr>
                <w:rFonts w:ascii="Times New Roman" w:hAnsi="Times New Roman" w:cs="Times New Roman"/>
                <w:sz w:val="28"/>
                <w:lang w:val="uk-UA"/>
              </w:rPr>
              <w:t>Кількість забруднюючих</w:t>
            </w:r>
            <w:r w:rsidR="00934B64" w:rsidRPr="003041A8">
              <w:rPr>
                <w:rFonts w:ascii="Times New Roman" w:hAnsi="Times New Roman" w:cs="Times New Roman"/>
                <w:sz w:val="28"/>
                <w:lang w:val="uk-UA"/>
              </w:rPr>
              <w:t xml:space="preserve"> </w:t>
            </w:r>
            <w:r w:rsidRPr="003041A8">
              <w:rPr>
                <w:rFonts w:ascii="Times New Roman" w:hAnsi="Times New Roman" w:cs="Times New Roman"/>
                <w:sz w:val="28"/>
                <w:lang w:val="uk-UA"/>
              </w:rPr>
              <w:t xml:space="preserve">речовин на 1-го жителя в </w:t>
            </w:r>
            <w:r w:rsidR="00784874" w:rsidRPr="003041A8">
              <w:rPr>
                <w:rFonts w:ascii="Times New Roman" w:hAnsi="Times New Roman" w:cs="Times New Roman"/>
                <w:sz w:val="28"/>
                <w:lang w:val="uk-UA"/>
              </w:rPr>
              <w:t>доб</w:t>
            </w:r>
            <w:r w:rsidRPr="003041A8">
              <w:rPr>
                <w:rFonts w:ascii="Times New Roman" w:hAnsi="Times New Roman" w:cs="Times New Roman"/>
                <w:sz w:val="28"/>
                <w:lang w:val="uk-UA"/>
              </w:rPr>
              <w:t>.</w:t>
            </w:r>
          </w:p>
          <w:p w14:paraId="51338842" w14:textId="77777777" w:rsidR="00126820" w:rsidRPr="003041A8" w:rsidRDefault="00126820" w:rsidP="009D6910">
            <w:pPr>
              <w:shd w:val="clear" w:color="auto" w:fill="FFFFFF"/>
              <w:spacing w:line="360" w:lineRule="auto"/>
              <w:jc w:val="center"/>
              <w:rPr>
                <w:rFonts w:ascii="Times New Roman" w:hAnsi="Times New Roman" w:cs="Times New Roman"/>
                <w:color w:val="000000" w:themeColor="text1"/>
                <w:sz w:val="28"/>
                <w:szCs w:val="28"/>
              </w:rPr>
            </w:pPr>
          </w:p>
        </w:tc>
      </w:tr>
      <w:tr w:rsidR="00126820" w:rsidRPr="003041A8" w14:paraId="584E930E" w14:textId="77777777" w:rsidTr="009D6910">
        <w:trPr>
          <w:trHeight w:hRule="exact" w:val="436"/>
        </w:trPr>
        <w:tc>
          <w:tcPr>
            <w:tcW w:w="3544" w:type="dxa"/>
            <w:tcBorders>
              <w:top w:val="single" w:sz="6" w:space="0" w:color="auto"/>
              <w:left w:val="single" w:sz="6" w:space="0" w:color="auto"/>
              <w:bottom w:val="single" w:sz="6" w:space="0" w:color="auto"/>
              <w:right w:val="single" w:sz="6" w:space="0" w:color="auto"/>
            </w:tcBorders>
          </w:tcPr>
          <w:p w14:paraId="1934DF43" w14:textId="77777777" w:rsidR="00126820" w:rsidRPr="003041A8" w:rsidRDefault="00126820" w:rsidP="009D6910">
            <w:pPr>
              <w:shd w:val="clear" w:color="auto" w:fill="FFFFFF"/>
              <w:spacing w:line="360" w:lineRule="auto"/>
              <w:jc w:val="center"/>
              <w:rPr>
                <w:rFonts w:ascii="Times New Roman" w:hAnsi="Times New Roman" w:cs="Times New Roman"/>
                <w:color w:val="000000" w:themeColor="text1"/>
                <w:sz w:val="28"/>
                <w:szCs w:val="28"/>
              </w:rPr>
            </w:pPr>
            <w:r w:rsidRPr="003041A8">
              <w:rPr>
                <w:rFonts w:ascii="Times New Roman" w:hAnsi="Times New Roman" w:cs="Times New Roman"/>
                <w:color w:val="000000" w:themeColor="text1"/>
                <w:sz w:val="28"/>
                <w:szCs w:val="28"/>
              </w:rPr>
              <w:t>1 . Зважені речовини</w:t>
            </w:r>
          </w:p>
          <w:p w14:paraId="1C65CAEF" w14:textId="77777777" w:rsidR="00126820" w:rsidRPr="003041A8" w:rsidRDefault="00126820" w:rsidP="009D6910">
            <w:pPr>
              <w:shd w:val="clear" w:color="auto" w:fill="FFFFFF"/>
              <w:spacing w:line="360" w:lineRule="auto"/>
              <w:jc w:val="center"/>
              <w:rPr>
                <w:rFonts w:ascii="Times New Roman" w:hAnsi="Times New Roman" w:cs="Times New Roman"/>
                <w:color w:val="000000" w:themeColor="text1"/>
                <w:sz w:val="28"/>
                <w:szCs w:val="28"/>
              </w:rPr>
            </w:pPr>
          </w:p>
        </w:tc>
        <w:tc>
          <w:tcPr>
            <w:tcW w:w="4678" w:type="dxa"/>
            <w:tcBorders>
              <w:top w:val="single" w:sz="6" w:space="0" w:color="auto"/>
              <w:left w:val="single" w:sz="6" w:space="0" w:color="auto"/>
              <w:bottom w:val="single" w:sz="6" w:space="0" w:color="auto"/>
              <w:right w:val="single" w:sz="6" w:space="0" w:color="auto"/>
            </w:tcBorders>
          </w:tcPr>
          <w:p w14:paraId="0826F224" w14:textId="77777777" w:rsidR="00126820" w:rsidRPr="003041A8" w:rsidRDefault="00126820" w:rsidP="009D6910">
            <w:pPr>
              <w:shd w:val="clear" w:color="auto" w:fill="FFFFFF"/>
              <w:spacing w:line="360" w:lineRule="auto"/>
              <w:jc w:val="center"/>
              <w:rPr>
                <w:rFonts w:ascii="Times New Roman" w:hAnsi="Times New Roman" w:cs="Times New Roman"/>
                <w:color w:val="000000" w:themeColor="text1"/>
                <w:sz w:val="28"/>
                <w:szCs w:val="28"/>
              </w:rPr>
            </w:pPr>
            <w:r w:rsidRPr="003041A8">
              <w:rPr>
                <w:rFonts w:ascii="Times New Roman" w:hAnsi="Times New Roman" w:cs="Times New Roman"/>
                <w:color w:val="000000" w:themeColor="text1"/>
                <w:sz w:val="28"/>
                <w:szCs w:val="28"/>
              </w:rPr>
              <w:t>65</w:t>
            </w:r>
          </w:p>
          <w:p w14:paraId="59241536" w14:textId="77777777" w:rsidR="00126820" w:rsidRPr="003041A8" w:rsidRDefault="00126820" w:rsidP="009D6910">
            <w:pPr>
              <w:shd w:val="clear" w:color="auto" w:fill="FFFFFF"/>
              <w:spacing w:line="360" w:lineRule="auto"/>
              <w:jc w:val="center"/>
              <w:rPr>
                <w:rFonts w:ascii="Times New Roman" w:hAnsi="Times New Roman" w:cs="Times New Roman"/>
                <w:color w:val="000000" w:themeColor="text1"/>
                <w:sz w:val="28"/>
                <w:szCs w:val="28"/>
              </w:rPr>
            </w:pPr>
          </w:p>
        </w:tc>
      </w:tr>
      <w:tr w:rsidR="00126820" w:rsidRPr="003041A8" w14:paraId="555F8E92" w14:textId="77777777" w:rsidTr="009D6910">
        <w:trPr>
          <w:trHeight w:hRule="exact" w:val="428"/>
        </w:trPr>
        <w:tc>
          <w:tcPr>
            <w:tcW w:w="3544" w:type="dxa"/>
            <w:tcBorders>
              <w:top w:val="single" w:sz="6" w:space="0" w:color="auto"/>
              <w:left w:val="single" w:sz="6" w:space="0" w:color="auto"/>
              <w:bottom w:val="single" w:sz="6" w:space="0" w:color="auto"/>
              <w:right w:val="single" w:sz="6" w:space="0" w:color="auto"/>
            </w:tcBorders>
          </w:tcPr>
          <w:p w14:paraId="596C6324" w14:textId="77777777" w:rsidR="00126820" w:rsidRPr="003041A8" w:rsidRDefault="00126820" w:rsidP="009D6910">
            <w:pPr>
              <w:shd w:val="clear" w:color="auto" w:fill="FFFFFF"/>
              <w:spacing w:line="360" w:lineRule="auto"/>
              <w:jc w:val="center"/>
              <w:rPr>
                <w:rFonts w:ascii="Times New Roman" w:hAnsi="Times New Roman" w:cs="Times New Roman"/>
                <w:color w:val="000000" w:themeColor="text1"/>
                <w:sz w:val="28"/>
                <w:szCs w:val="28"/>
              </w:rPr>
            </w:pPr>
            <w:r w:rsidRPr="003041A8">
              <w:rPr>
                <w:rFonts w:ascii="Times New Roman" w:hAnsi="Times New Roman" w:cs="Times New Roman"/>
                <w:color w:val="000000" w:themeColor="text1"/>
                <w:sz w:val="28"/>
                <w:szCs w:val="28"/>
              </w:rPr>
              <w:t>2. ВПК не освітленої рідини рідини</w:t>
            </w:r>
          </w:p>
          <w:p w14:paraId="2E243ADD" w14:textId="77777777" w:rsidR="00126820" w:rsidRPr="003041A8" w:rsidRDefault="00126820" w:rsidP="009D6910">
            <w:pPr>
              <w:shd w:val="clear" w:color="auto" w:fill="FFFFFF"/>
              <w:spacing w:line="360" w:lineRule="auto"/>
              <w:jc w:val="center"/>
              <w:rPr>
                <w:rFonts w:ascii="Times New Roman" w:hAnsi="Times New Roman" w:cs="Times New Roman"/>
                <w:color w:val="000000" w:themeColor="text1"/>
                <w:sz w:val="28"/>
                <w:szCs w:val="28"/>
              </w:rPr>
            </w:pPr>
          </w:p>
        </w:tc>
        <w:tc>
          <w:tcPr>
            <w:tcW w:w="4678" w:type="dxa"/>
            <w:tcBorders>
              <w:top w:val="single" w:sz="6" w:space="0" w:color="auto"/>
              <w:left w:val="single" w:sz="6" w:space="0" w:color="auto"/>
              <w:bottom w:val="single" w:sz="6" w:space="0" w:color="auto"/>
              <w:right w:val="single" w:sz="6" w:space="0" w:color="auto"/>
            </w:tcBorders>
          </w:tcPr>
          <w:p w14:paraId="3EF30182" w14:textId="77777777" w:rsidR="00126820" w:rsidRPr="003041A8" w:rsidRDefault="00126820" w:rsidP="009D6910">
            <w:pPr>
              <w:shd w:val="clear" w:color="auto" w:fill="FFFFFF"/>
              <w:spacing w:line="360" w:lineRule="auto"/>
              <w:jc w:val="center"/>
              <w:rPr>
                <w:rFonts w:ascii="Times New Roman" w:hAnsi="Times New Roman" w:cs="Times New Roman"/>
                <w:color w:val="000000" w:themeColor="text1"/>
                <w:sz w:val="28"/>
                <w:szCs w:val="28"/>
              </w:rPr>
            </w:pPr>
            <w:r w:rsidRPr="003041A8">
              <w:rPr>
                <w:rFonts w:ascii="Times New Roman" w:hAnsi="Times New Roman" w:cs="Times New Roman"/>
                <w:color w:val="000000" w:themeColor="text1"/>
                <w:sz w:val="28"/>
                <w:szCs w:val="28"/>
              </w:rPr>
              <w:t>75</w:t>
            </w:r>
          </w:p>
          <w:p w14:paraId="0B8DAE2C" w14:textId="77777777" w:rsidR="00126820" w:rsidRPr="003041A8" w:rsidRDefault="00126820" w:rsidP="009D6910">
            <w:pPr>
              <w:shd w:val="clear" w:color="auto" w:fill="FFFFFF"/>
              <w:spacing w:line="360" w:lineRule="auto"/>
              <w:jc w:val="center"/>
              <w:rPr>
                <w:rFonts w:ascii="Times New Roman" w:hAnsi="Times New Roman" w:cs="Times New Roman"/>
                <w:color w:val="000000" w:themeColor="text1"/>
                <w:sz w:val="28"/>
                <w:szCs w:val="28"/>
              </w:rPr>
            </w:pPr>
          </w:p>
        </w:tc>
      </w:tr>
      <w:tr w:rsidR="00126820" w:rsidRPr="003041A8" w14:paraId="7BF533DF" w14:textId="77777777" w:rsidTr="009D6910">
        <w:trPr>
          <w:trHeight w:hRule="exact" w:val="420"/>
        </w:trPr>
        <w:tc>
          <w:tcPr>
            <w:tcW w:w="3544" w:type="dxa"/>
            <w:tcBorders>
              <w:top w:val="single" w:sz="6" w:space="0" w:color="auto"/>
              <w:left w:val="single" w:sz="6" w:space="0" w:color="auto"/>
              <w:bottom w:val="single" w:sz="6" w:space="0" w:color="auto"/>
              <w:right w:val="single" w:sz="6" w:space="0" w:color="auto"/>
            </w:tcBorders>
          </w:tcPr>
          <w:p w14:paraId="4DED66E8" w14:textId="619EEA4C" w:rsidR="00126820" w:rsidRPr="003041A8" w:rsidRDefault="00126820" w:rsidP="009D6910">
            <w:pPr>
              <w:shd w:val="clear" w:color="auto" w:fill="FFFFFF"/>
              <w:spacing w:line="360" w:lineRule="auto"/>
              <w:jc w:val="center"/>
              <w:rPr>
                <w:rFonts w:ascii="Times New Roman" w:hAnsi="Times New Roman" w:cs="Times New Roman"/>
                <w:color w:val="000000" w:themeColor="text1"/>
                <w:sz w:val="28"/>
                <w:szCs w:val="28"/>
              </w:rPr>
            </w:pPr>
            <w:r w:rsidRPr="003041A8">
              <w:rPr>
                <w:rFonts w:ascii="Times New Roman" w:hAnsi="Times New Roman" w:cs="Times New Roman"/>
                <w:color w:val="000000" w:themeColor="text1"/>
                <w:sz w:val="28"/>
                <w:szCs w:val="28"/>
              </w:rPr>
              <w:t>3. Б</w:t>
            </w:r>
            <w:r w:rsidR="00F212E7">
              <w:rPr>
                <w:rFonts w:ascii="Times New Roman" w:hAnsi="Times New Roman" w:cs="Times New Roman"/>
                <w:color w:val="000000" w:themeColor="text1"/>
                <w:sz w:val="28"/>
                <w:szCs w:val="28"/>
              </w:rPr>
              <w:t>С</w:t>
            </w:r>
            <w:r w:rsidRPr="003041A8">
              <w:rPr>
                <w:rFonts w:ascii="Times New Roman" w:hAnsi="Times New Roman" w:cs="Times New Roman"/>
                <w:color w:val="000000" w:themeColor="text1"/>
                <w:sz w:val="28"/>
                <w:szCs w:val="28"/>
              </w:rPr>
              <w:t>К підлога. освітленої рідини</w:t>
            </w:r>
          </w:p>
          <w:p w14:paraId="2791B364" w14:textId="77777777" w:rsidR="00126820" w:rsidRPr="003041A8" w:rsidRDefault="00126820" w:rsidP="009D6910">
            <w:pPr>
              <w:shd w:val="clear" w:color="auto" w:fill="FFFFFF"/>
              <w:spacing w:line="360" w:lineRule="auto"/>
              <w:jc w:val="center"/>
              <w:rPr>
                <w:rFonts w:ascii="Times New Roman" w:hAnsi="Times New Roman" w:cs="Times New Roman"/>
                <w:color w:val="000000" w:themeColor="text1"/>
                <w:sz w:val="28"/>
                <w:szCs w:val="28"/>
              </w:rPr>
            </w:pPr>
          </w:p>
        </w:tc>
        <w:tc>
          <w:tcPr>
            <w:tcW w:w="4678" w:type="dxa"/>
            <w:tcBorders>
              <w:top w:val="single" w:sz="6" w:space="0" w:color="auto"/>
              <w:left w:val="single" w:sz="6" w:space="0" w:color="auto"/>
              <w:bottom w:val="single" w:sz="6" w:space="0" w:color="auto"/>
              <w:right w:val="single" w:sz="6" w:space="0" w:color="auto"/>
            </w:tcBorders>
          </w:tcPr>
          <w:p w14:paraId="1B9BC664" w14:textId="77777777" w:rsidR="00126820" w:rsidRPr="003041A8" w:rsidRDefault="00126820" w:rsidP="009D6910">
            <w:pPr>
              <w:shd w:val="clear" w:color="auto" w:fill="FFFFFF"/>
              <w:spacing w:line="360" w:lineRule="auto"/>
              <w:jc w:val="center"/>
              <w:rPr>
                <w:rFonts w:ascii="Times New Roman" w:hAnsi="Times New Roman" w:cs="Times New Roman"/>
                <w:color w:val="000000" w:themeColor="text1"/>
                <w:sz w:val="28"/>
                <w:szCs w:val="28"/>
              </w:rPr>
            </w:pPr>
            <w:r w:rsidRPr="003041A8">
              <w:rPr>
                <w:rFonts w:ascii="Times New Roman" w:hAnsi="Times New Roman" w:cs="Times New Roman"/>
                <w:color w:val="000000" w:themeColor="text1"/>
                <w:sz w:val="28"/>
                <w:szCs w:val="28"/>
              </w:rPr>
              <w:t>40</w:t>
            </w:r>
          </w:p>
          <w:p w14:paraId="4216B39C" w14:textId="77777777" w:rsidR="00126820" w:rsidRPr="003041A8" w:rsidRDefault="00126820" w:rsidP="009D6910">
            <w:pPr>
              <w:shd w:val="clear" w:color="auto" w:fill="FFFFFF"/>
              <w:spacing w:line="360" w:lineRule="auto"/>
              <w:jc w:val="center"/>
              <w:rPr>
                <w:rFonts w:ascii="Times New Roman" w:hAnsi="Times New Roman" w:cs="Times New Roman"/>
                <w:color w:val="000000" w:themeColor="text1"/>
                <w:sz w:val="28"/>
                <w:szCs w:val="28"/>
              </w:rPr>
            </w:pPr>
          </w:p>
        </w:tc>
      </w:tr>
      <w:tr w:rsidR="00126820" w:rsidRPr="003041A8" w14:paraId="0CDC3E50" w14:textId="77777777" w:rsidTr="009D6910">
        <w:trPr>
          <w:trHeight w:hRule="exact" w:val="427"/>
        </w:trPr>
        <w:tc>
          <w:tcPr>
            <w:tcW w:w="3544" w:type="dxa"/>
            <w:tcBorders>
              <w:top w:val="single" w:sz="6" w:space="0" w:color="auto"/>
              <w:left w:val="single" w:sz="6" w:space="0" w:color="auto"/>
              <w:bottom w:val="single" w:sz="6" w:space="0" w:color="auto"/>
              <w:right w:val="single" w:sz="6" w:space="0" w:color="auto"/>
            </w:tcBorders>
          </w:tcPr>
          <w:p w14:paraId="08D3E7CD" w14:textId="77777777" w:rsidR="00126820" w:rsidRPr="003041A8" w:rsidRDefault="00126820" w:rsidP="009D6910">
            <w:pPr>
              <w:shd w:val="clear" w:color="auto" w:fill="FFFFFF"/>
              <w:spacing w:line="360" w:lineRule="auto"/>
              <w:jc w:val="center"/>
              <w:rPr>
                <w:rFonts w:ascii="Times New Roman" w:hAnsi="Times New Roman" w:cs="Times New Roman"/>
                <w:color w:val="000000" w:themeColor="text1"/>
                <w:sz w:val="28"/>
                <w:szCs w:val="28"/>
              </w:rPr>
            </w:pPr>
            <w:r w:rsidRPr="003041A8">
              <w:rPr>
                <w:rFonts w:ascii="Times New Roman" w:hAnsi="Times New Roman" w:cs="Times New Roman"/>
                <w:color w:val="000000" w:themeColor="text1"/>
                <w:sz w:val="28"/>
                <w:szCs w:val="28"/>
              </w:rPr>
              <w:t>4 .ПАH</w:t>
            </w:r>
          </w:p>
          <w:p w14:paraId="44706BA1" w14:textId="77777777" w:rsidR="00126820" w:rsidRPr="003041A8" w:rsidRDefault="00126820" w:rsidP="009D6910">
            <w:pPr>
              <w:shd w:val="clear" w:color="auto" w:fill="FFFFFF"/>
              <w:spacing w:line="360" w:lineRule="auto"/>
              <w:jc w:val="center"/>
              <w:rPr>
                <w:rFonts w:ascii="Times New Roman" w:hAnsi="Times New Roman" w:cs="Times New Roman"/>
                <w:color w:val="000000" w:themeColor="text1"/>
                <w:sz w:val="28"/>
                <w:szCs w:val="28"/>
              </w:rPr>
            </w:pPr>
          </w:p>
        </w:tc>
        <w:tc>
          <w:tcPr>
            <w:tcW w:w="4678" w:type="dxa"/>
            <w:tcBorders>
              <w:top w:val="single" w:sz="6" w:space="0" w:color="auto"/>
              <w:left w:val="single" w:sz="6" w:space="0" w:color="auto"/>
              <w:bottom w:val="single" w:sz="6" w:space="0" w:color="auto"/>
              <w:right w:val="single" w:sz="6" w:space="0" w:color="auto"/>
            </w:tcBorders>
          </w:tcPr>
          <w:p w14:paraId="27DDD642" w14:textId="77777777" w:rsidR="00126820" w:rsidRPr="003041A8" w:rsidRDefault="00126820" w:rsidP="009D6910">
            <w:pPr>
              <w:shd w:val="clear" w:color="auto" w:fill="FFFFFF"/>
              <w:spacing w:line="360" w:lineRule="auto"/>
              <w:jc w:val="center"/>
              <w:rPr>
                <w:rFonts w:ascii="Times New Roman" w:hAnsi="Times New Roman" w:cs="Times New Roman"/>
                <w:color w:val="000000" w:themeColor="text1"/>
                <w:sz w:val="28"/>
                <w:szCs w:val="28"/>
              </w:rPr>
            </w:pPr>
            <w:r w:rsidRPr="003041A8">
              <w:rPr>
                <w:rFonts w:ascii="Times New Roman" w:hAnsi="Times New Roman" w:cs="Times New Roman"/>
                <w:color w:val="000000" w:themeColor="text1"/>
                <w:sz w:val="28"/>
                <w:szCs w:val="28"/>
              </w:rPr>
              <w:t>2.5</w:t>
            </w:r>
          </w:p>
          <w:p w14:paraId="0471627E" w14:textId="77777777" w:rsidR="00126820" w:rsidRPr="003041A8" w:rsidRDefault="00126820" w:rsidP="009D6910">
            <w:pPr>
              <w:shd w:val="clear" w:color="auto" w:fill="FFFFFF"/>
              <w:spacing w:line="360" w:lineRule="auto"/>
              <w:jc w:val="center"/>
              <w:rPr>
                <w:rFonts w:ascii="Times New Roman" w:hAnsi="Times New Roman" w:cs="Times New Roman"/>
                <w:color w:val="000000" w:themeColor="text1"/>
                <w:sz w:val="28"/>
                <w:szCs w:val="28"/>
              </w:rPr>
            </w:pPr>
          </w:p>
        </w:tc>
      </w:tr>
    </w:tbl>
    <w:p w14:paraId="49C1847F" w14:textId="77777777" w:rsidR="002A590D" w:rsidRPr="003041A8" w:rsidRDefault="002A590D" w:rsidP="002A590D">
      <w:pPr>
        <w:pStyle w:val="aa"/>
        <w:spacing w:line="360" w:lineRule="auto"/>
        <w:jc w:val="both"/>
        <w:rPr>
          <w:rFonts w:ascii="Times New Roman" w:hAnsi="Times New Roman" w:cs="Times New Roman"/>
          <w:sz w:val="28"/>
          <w:szCs w:val="28"/>
          <w:lang w:val="uk-UA"/>
        </w:rPr>
      </w:pPr>
    </w:p>
    <w:p w14:paraId="7563800C" w14:textId="6720D9F2" w:rsidR="002A590D" w:rsidRPr="003041A8" w:rsidRDefault="002A590D" w:rsidP="00126820">
      <w:pPr>
        <w:pStyle w:val="aa"/>
        <w:spacing w:line="360" w:lineRule="auto"/>
        <w:ind w:firstLine="709"/>
        <w:jc w:val="both"/>
        <w:rPr>
          <w:rFonts w:ascii="Times New Roman" w:hAnsi="Times New Roman" w:cs="Times New Roman"/>
          <w:b/>
          <w:sz w:val="28"/>
          <w:szCs w:val="28"/>
          <w:lang w:val="uk-UA"/>
        </w:rPr>
      </w:pPr>
      <w:r w:rsidRPr="003041A8">
        <w:rPr>
          <w:rFonts w:ascii="Times New Roman" w:hAnsi="Times New Roman" w:cs="Times New Roman"/>
          <w:b/>
          <w:sz w:val="28"/>
          <w:szCs w:val="28"/>
          <w:lang w:val="uk-UA"/>
        </w:rPr>
        <w:t>Визначення концентрації по зважених речовинах.</w:t>
      </w:r>
    </w:p>
    <w:p w14:paraId="0534522F" w14:textId="77777777" w:rsidR="002A590D" w:rsidRPr="003041A8" w:rsidRDefault="002A590D" w:rsidP="00126820">
      <w:pPr>
        <w:pStyle w:val="aa"/>
        <w:spacing w:line="360" w:lineRule="auto"/>
        <w:ind w:firstLine="709"/>
        <w:jc w:val="both"/>
        <w:rPr>
          <w:rFonts w:ascii="Times New Roman" w:hAnsi="Times New Roman" w:cs="Times New Roman"/>
          <w:sz w:val="28"/>
          <w:szCs w:val="28"/>
          <w:lang w:val="uk-UA"/>
        </w:rPr>
      </w:pPr>
      <w:r w:rsidRPr="003041A8">
        <w:rPr>
          <w:rFonts w:ascii="Times New Roman" w:hAnsi="Times New Roman" w:cs="Times New Roman"/>
          <w:sz w:val="28"/>
          <w:szCs w:val="28"/>
          <w:lang w:val="uk-UA"/>
        </w:rPr>
        <w:t>Концентрація зважених речовин в хозяйственно–бытовых стічних водах визначається:</w:t>
      </w:r>
    </w:p>
    <w:p w14:paraId="4341986F" w14:textId="77777777" w:rsidR="002A590D" w:rsidRPr="003041A8" w:rsidRDefault="002A590D" w:rsidP="002A590D">
      <w:pPr>
        <w:pStyle w:val="aa"/>
        <w:spacing w:line="360" w:lineRule="auto"/>
        <w:jc w:val="both"/>
        <w:rPr>
          <w:rFonts w:ascii="Times New Roman" w:hAnsi="Times New Roman" w:cs="Times New Roman"/>
          <w:sz w:val="28"/>
          <w:szCs w:val="28"/>
          <w:lang w:val="uk-UA"/>
        </w:rPr>
      </w:pPr>
    </w:p>
    <w:p w14:paraId="4681BF7A" w14:textId="77777777" w:rsidR="002A590D" w:rsidRPr="003041A8" w:rsidRDefault="002A590D" w:rsidP="00126820">
      <w:pPr>
        <w:pStyle w:val="aa"/>
        <w:spacing w:line="360" w:lineRule="auto"/>
        <w:jc w:val="center"/>
        <w:rPr>
          <w:rFonts w:ascii="Times New Roman" w:hAnsi="Times New Roman" w:cs="Times New Roman"/>
          <w:sz w:val="28"/>
          <w:szCs w:val="28"/>
          <w:lang w:val="uk-UA"/>
        </w:rPr>
      </w:pPr>
      <w:r w:rsidRPr="003041A8">
        <w:rPr>
          <w:rFonts w:ascii="Times New Roman" w:hAnsi="Times New Roman" w:cs="Times New Roman"/>
          <w:sz w:val="28"/>
          <w:szCs w:val="28"/>
          <w:lang w:val="uk-UA"/>
        </w:rPr>
        <w:t>ben</w:t>
      </w:r>
      <w:r w:rsidRPr="003041A8">
        <w:rPr>
          <w:rFonts w:ascii="Times New Roman" w:hAnsi="Times New Roman" w:cs="Times New Roman"/>
          <w:sz w:val="28"/>
          <w:szCs w:val="28"/>
          <w:vertAlign w:val="superscript"/>
          <w:lang w:val="uk-UA"/>
        </w:rPr>
        <w:t>х/ б</w:t>
      </w:r>
      <w:r w:rsidRPr="003041A8">
        <w:rPr>
          <w:rFonts w:ascii="Times New Roman" w:hAnsi="Times New Roman" w:cs="Times New Roman"/>
          <w:sz w:val="28"/>
          <w:szCs w:val="28"/>
          <w:lang w:val="uk-UA"/>
        </w:rPr>
        <w:t>= 65*1000 / 300 = 216.7 мг/л</w:t>
      </w:r>
    </w:p>
    <w:p w14:paraId="7A9B8D66" w14:textId="77777777" w:rsidR="002A590D" w:rsidRPr="003041A8" w:rsidRDefault="002A590D" w:rsidP="002A590D">
      <w:pPr>
        <w:pStyle w:val="aa"/>
        <w:spacing w:line="360" w:lineRule="auto"/>
        <w:jc w:val="both"/>
        <w:rPr>
          <w:rFonts w:ascii="Times New Roman" w:hAnsi="Times New Roman" w:cs="Times New Roman"/>
          <w:sz w:val="28"/>
          <w:szCs w:val="28"/>
          <w:lang w:val="uk-UA"/>
        </w:rPr>
      </w:pPr>
    </w:p>
    <w:p w14:paraId="3C8C7957" w14:textId="77777777" w:rsidR="002A590D" w:rsidRPr="003041A8" w:rsidRDefault="002A590D" w:rsidP="00126820">
      <w:pPr>
        <w:pStyle w:val="aa"/>
        <w:spacing w:line="360" w:lineRule="auto"/>
        <w:ind w:firstLine="709"/>
        <w:jc w:val="both"/>
        <w:rPr>
          <w:rFonts w:ascii="Times New Roman" w:hAnsi="Times New Roman" w:cs="Times New Roman"/>
          <w:sz w:val="28"/>
          <w:szCs w:val="28"/>
          <w:lang w:val="uk-UA"/>
        </w:rPr>
      </w:pPr>
      <w:r w:rsidRPr="003041A8">
        <w:rPr>
          <w:rFonts w:ascii="Times New Roman" w:hAnsi="Times New Roman" w:cs="Times New Roman"/>
          <w:sz w:val="28"/>
          <w:szCs w:val="28"/>
          <w:lang w:val="uk-UA"/>
        </w:rPr>
        <w:t>65 – показник що приймається на одного жителя .</w:t>
      </w:r>
    </w:p>
    <w:p w14:paraId="7417DF09" w14:textId="77777777" w:rsidR="002A590D" w:rsidRPr="003041A8" w:rsidRDefault="002A590D" w:rsidP="00126820">
      <w:pPr>
        <w:pStyle w:val="aa"/>
        <w:spacing w:line="360" w:lineRule="auto"/>
        <w:ind w:firstLine="709"/>
        <w:jc w:val="both"/>
        <w:rPr>
          <w:rFonts w:ascii="Times New Roman" w:hAnsi="Times New Roman" w:cs="Times New Roman"/>
          <w:sz w:val="28"/>
          <w:szCs w:val="28"/>
          <w:lang w:val="uk-UA"/>
        </w:rPr>
      </w:pPr>
      <w:r w:rsidRPr="003041A8">
        <w:rPr>
          <w:rFonts w:ascii="Times New Roman" w:hAnsi="Times New Roman" w:cs="Times New Roman"/>
          <w:sz w:val="28"/>
          <w:szCs w:val="28"/>
          <w:lang w:val="uk-UA"/>
        </w:rPr>
        <w:t>n – норма середньодобового відведення води на одного жителя ( n = 250 л /чел сут ).</w:t>
      </w:r>
    </w:p>
    <w:p w14:paraId="52D453B4" w14:textId="77777777" w:rsidR="002A590D" w:rsidRPr="003041A8" w:rsidRDefault="002A590D" w:rsidP="00126820">
      <w:pPr>
        <w:pStyle w:val="aa"/>
        <w:spacing w:line="360" w:lineRule="auto"/>
        <w:ind w:firstLine="709"/>
        <w:jc w:val="both"/>
        <w:rPr>
          <w:rFonts w:ascii="Times New Roman" w:hAnsi="Times New Roman" w:cs="Times New Roman"/>
          <w:sz w:val="28"/>
          <w:szCs w:val="28"/>
          <w:lang w:val="uk-UA"/>
        </w:rPr>
      </w:pPr>
      <w:r w:rsidRPr="003041A8">
        <w:rPr>
          <w:rFonts w:ascii="Times New Roman" w:hAnsi="Times New Roman" w:cs="Times New Roman"/>
          <w:sz w:val="28"/>
          <w:szCs w:val="28"/>
          <w:lang w:val="uk-UA"/>
        </w:rPr>
        <w:t>У загальному стоці :</w:t>
      </w:r>
    </w:p>
    <w:p w14:paraId="369C0EE9" w14:textId="77777777" w:rsidR="002A590D" w:rsidRPr="003041A8" w:rsidRDefault="002A590D" w:rsidP="002A590D">
      <w:pPr>
        <w:pStyle w:val="aa"/>
        <w:spacing w:line="360" w:lineRule="auto"/>
        <w:jc w:val="both"/>
        <w:rPr>
          <w:rFonts w:ascii="Times New Roman" w:hAnsi="Times New Roman" w:cs="Times New Roman"/>
          <w:sz w:val="28"/>
          <w:szCs w:val="28"/>
          <w:lang w:val="uk-UA"/>
        </w:rPr>
      </w:pPr>
    </w:p>
    <w:p w14:paraId="1BF4D76A" w14:textId="509E6839" w:rsidR="002A590D" w:rsidRPr="003041A8" w:rsidRDefault="002A590D" w:rsidP="00126820">
      <w:pPr>
        <w:pStyle w:val="aa"/>
        <w:spacing w:line="360" w:lineRule="auto"/>
        <w:jc w:val="center"/>
        <w:rPr>
          <w:rFonts w:ascii="Times New Roman" w:hAnsi="Times New Roman" w:cs="Times New Roman"/>
          <w:sz w:val="28"/>
          <w:szCs w:val="28"/>
          <w:lang w:val="uk-UA"/>
        </w:rPr>
      </w:pPr>
      <w:r w:rsidRPr="003041A8">
        <w:rPr>
          <w:rFonts w:ascii="Times New Roman" w:hAnsi="Times New Roman" w:cs="Times New Roman"/>
          <w:sz w:val="28"/>
          <w:szCs w:val="28"/>
          <w:lang w:val="uk-UA"/>
        </w:rPr>
        <w:t>benобщ. = ( ben</w:t>
      </w:r>
      <w:r w:rsidRPr="003041A8">
        <w:rPr>
          <w:rFonts w:ascii="Times New Roman" w:hAnsi="Times New Roman" w:cs="Times New Roman"/>
          <w:sz w:val="28"/>
          <w:szCs w:val="28"/>
          <w:vertAlign w:val="superscript"/>
          <w:lang w:val="uk-UA"/>
        </w:rPr>
        <w:t>х/ би</w:t>
      </w:r>
      <w:r w:rsidRPr="003041A8">
        <w:rPr>
          <w:rFonts w:ascii="Times New Roman" w:hAnsi="Times New Roman" w:cs="Times New Roman"/>
          <w:sz w:val="28"/>
          <w:szCs w:val="28"/>
          <w:lang w:val="uk-UA"/>
        </w:rPr>
        <w:t xml:space="preserve"> * Q</w:t>
      </w:r>
      <w:r w:rsidRPr="003041A8">
        <w:rPr>
          <w:rFonts w:ascii="Times New Roman" w:hAnsi="Times New Roman" w:cs="Times New Roman"/>
          <w:sz w:val="28"/>
          <w:szCs w:val="28"/>
          <w:vertAlign w:val="superscript"/>
          <w:lang w:val="uk-UA"/>
        </w:rPr>
        <w:t xml:space="preserve">х/ бср.сут. </w:t>
      </w:r>
      <w:r w:rsidRPr="003041A8">
        <w:rPr>
          <w:rFonts w:ascii="Times New Roman" w:hAnsi="Times New Roman" w:cs="Times New Roman"/>
          <w:sz w:val="28"/>
          <w:szCs w:val="28"/>
          <w:lang w:val="uk-UA"/>
        </w:rPr>
        <w:t>+ benпр. * Qпр.ср.сут. ) /</w:t>
      </w:r>
      <w:r w:rsidR="00934B64" w:rsidRPr="003041A8">
        <w:rPr>
          <w:rFonts w:ascii="Times New Roman" w:hAnsi="Times New Roman" w:cs="Times New Roman"/>
          <w:sz w:val="28"/>
          <w:szCs w:val="28"/>
          <w:lang w:val="uk-UA"/>
        </w:rPr>
        <w:t xml:space="preserve"> </w:t>
      </w:r>
      <w:r w:rsidRPr="003041A8">
        <w:rPr>
          <w:rFonts w:ascii="Times New Roman" w:hAnsi="Times New Roman" w:cs="Times New Roman"/>
          <w:sz w:val="28"/>
          <w:szCs w:val="28"/>
          <w:lang w:val="uk-UA"/>
        </w:rPr>
        <w:t>( Q</w:t>
      </w:r>
      <w:r w:rsidRPr="003041A8">
        <w:rPr>
          <w:rFonts w:ascii="Times New Roman" w:hAnsi="Times New Roman" w:cs="Times New Roman"/>
          <w:sz w:val="28"/>
          <w:szCs w:val="28"/>
          <w:vertAlign w:val="superscript"/>
          <w:lang w:val="uk-UA"/>
        </w:rPr>
        <w:t xml:space="preserve">х/ бср.сут. </w:t>
      </w:r>
      <w:r w:rsidRPr="003041A8">
        <w:rPr>
          <w:rFonts w:ascii="Times New Roman" w:hAnsi="Times New Roman" w:cs="Times New Roman"/>
          <w:sz w:val="28"/>
          <w:szCs w:val="28"/>
          <w:lang w:val="uk-UA"/>
        </w:rPr>
        <w:t>+</w:t>
      </w:r>
      <w:r w:rsidR="00934B64" w:rsidRPr="003041A8">
        <w:rPr>
          <w:rFonts w:ascii="Times New Roman" w:hAnsi="Times New Roman" w:cs="Times New Roman"/>
          <w:sz w:val="28"/>
          <w:szCs w:val="28"/>
          <w:lang w:val="uk-UA"/>
        </w:rPr>
        <w:t xml:space="preserve"> </w:t>
      </w:r>
      <w:r w:rsidRPr="003041A8">
        <w:rPr>
          <w:rFonts w:ascii="Times New Roman" w:hAnsi="Times New Roman" w:cs="Times New Roman"/>
          <w:sz w:val="28"/>
          <w:szCs w:val="28"/>
          <w:lang w:val="uk-UA"/>
        </w:rPr>
        <w:t>Q</w:t>
      </w:r>
      <w:r w:rsidRPr="003041A8">
        <w:rPr>
          <w:rFonts w:ascii="Times New Roman" w:hAnsi="Times New Roman" w:cs="Times New Roman"/>
          <w:sz w:val="28"/>
          <w:szCs w:val="28"/>
          <w:vertAlign w:val="superscript"/>
          <w:lang w:val="uk-UA"/>
        </w:rPr>
        <w:t xml:space="preserve">пр.ср.сут. </w:t>
      </w:r>
      <w:r w:rsidRPr="003041A8">
        <w:rPr>
          <w:rFonts w:ascii="Times New Roman" w:hAnsi="Times New Roman" w:cs="Times New Roman"/>
          <w:sz w:val="28"/>
          <w:szCs w:val="28"/>
          <w:lang w:val="uk-UA"/>
        </w:rPr>
        <w:t>)</w:t>
      </w:r>
      <w:r w:rsidR="00934B64" w:rsidRPr="003041A8">
        <w:rPr>
          <w:rFonts w:ascii="Times New Roman" w:hAnsi="Times New Roman" w:cs="Times New Roman"/>
          <w:sz w:val="28"/>
          <w:szCs w:val="28"/>
          <w:lang w:val="uk-UA"/>
        </w:rPr>
        <w:t xml:space="preserve"> </w:t>
      </w:r>
      <w:r w:rsidRPr="003041A8">
        <w:rPr>
          <w:rFonts w:ascii="Times New Roman" w:hAnsi="Times New Roman" w:cs="Times New Roman"/>
          <w:sz w:val="28"/>
          <w:szCs w:val="28"/>
          <w:lang w:val="uk-UA"/>
        </w:rPr>
        <w:t>=</w:t>
      </w:r>
    </w:p>
    <w:p w14:paraId="1AF8BE06" w14:textId="77777777" w:rsidR="002A590D" w:rsidRPr="003041A8" w:rsidRDefault="002A590D" w:rsidP="00126820">
      <w:pPr>
        <w:pStyle w:val="aa"/>
        <w:spacing w:line="360" w:lineRule="auto"/>
        <w:jc w:val="center"/>
        <w:rPr>
          <w:rFonts w:ascii="Times New Roman" w:hAnsi="Times New Roman" w:cs="Times New Roman"/>
          <w:sz w:val="28"/>
          <w:szCs w:val="28"/>
          <w:lang w:val="uk-UA"/>
        </w:rPr>
      </w:pPr>
      <w:r w:rsidRPr="003041A8">
        <w:rPr>
          <w:rFonts w:ascii="Times New Roman" w:hAnsi="Times New Roman" w:cs="Times New Roman"/>
          <w:sz w:val="28"/>
          <w:szCs w:val="28"/>
          <w:lang w:val="uk-UA"/>
        </w:rPr>
        <w:lastRenderedPageBreak/>
        <w:t>= ( 216.7 * 48000 + 400 * 10000 ) / ( 48000 + 10000 ) = 248.3 міліграм /л</w:t>
      </w:r>
    </w:p>
    <w:p w14:paraId="539EAEB7" w14:textId="4380CA72" w:rsidR="002A590D" w:rsidRPr="003041A8" w:rsidRDefault="002A590D" w:rsidP="002A590D">
      <w:pPr>
        <w:pStyle w:val="aa"/>
        <w:spacing w:line="360" w:lineRule="auto"/>
        <w:jc w:val="both"/>
        <w:rPr>
          <w:rFonts w:ascii="Times New Roman" w:hAnsi="Times New Roman" w:cs="Times New Roman"/>
          <w:sz w:val="28"/>
          <w:szCs w:val="28"/>
          <w:lang w:val="uk-UA"/>
        </w:rPr>
      </w:pPr>
    </w:p>
    <w:p w14:paraId="3EE344BE" w14:textId="77777777" w:rsidR="006B6C11" w:rsidRPr="003041A8" w:rsidRDefault="006B6C11" w:rsidP="002A590D">
      <w:pPr>
        <w:pStyle w:val="aa"/>
        <w:spacing w:line="360" w:lineRule="auto"/>
        <w:jc w:val="both"/>
        <w:rPr>
          <w:rFonts w:ascii="Times New Roman" w:hAnsi="Times New Roman" w:cs="Times New Roman"/>
          <w:sz w:val="28"/>
          <w:szCs w:val="28"/>
          <w:lang w:val="uk-UA"/>
        </w:rPr>
      </w:pPr>
    </w:p>
    <w:p w14:paraId="09A187B6" w14:textId="08291218" w:rsidR="002A590D" w:rsidRPr="003041A8" w:rsidRDefault="002A590D" w:rsidP="00126820">
      <w:pPr>
        <w:pStyle w:val="aa"/>
        <w:spacing w:line="360" w:lineRule="auto"/>
        <w:ind w:firstLine="709"/>
        <w:jc w:val="both"/>
        <w:rPr>
          <w:rFonts w:ascii="Times New Roman" w:hAnsi="Times New Roman" w:cs="Times New Roman"/>
          <w:b/>
          <w:sz w:val="28"/>
          <w:szCs w:val="28"/>
          <w:lang w:val="uk-UA"/>
        </w:rPr>
      </w:pPr>
      <w:r w:rsidRPr="003041A8">
        <w:rPr>
          <w:rFonts w:ascii="Times New Roman" w:hAnsi="Times New Roman" w:cs="Times New Roman"/>
          <w:b/>
          <w:sz w:val="28"/>
          <w:szCs w:val="28"/>
          <w:lang w:val="uk-UA"/>
        </w:rPr>
        <w:t>Визначення концентрації по ВПК повне.</w:t>
      </w:r>
    </w:p>
    <w:p w14:paraId="736492A2" w14:textId="786AAB8F" w:rsidR="002A590D" w:rsidRPr="003041A8" w:rsidRDefault="002A590D" w:rsidP="00126820">
      <w:pPr>
        <w:pStyle w:val="aa"/>
        <w:spacing w:line="360" w:lineRule="auto"/>
        <w:jc w:val="center"/>
        <w:rPr>
          <w:rFonts w:ascii="Times New Roman" w:hAnsi="Times New Roman" w:cs="Times New Roman"/>
          <w:sz w:val="28"/>
          <w:szCs w:val="28"/>
          <w:lang w:val="uk-UA"/>
        </w:rPr>
      </w:pPr>
      <w:r w:rsidRPr="003041A8">
        <w:rPr>
          <w:rFonts w:ascii="Times New Roman" w:hAnsi="Times New Roman" w:cs="Times New Roman"/>
          <w:sz w:val="28"/>
          <w:szCs w:val="28"/>
          <w:lang w:val="uk-UA"/>
        </w:rPr>
        <w:t>Lenx/ би = 40 * 1000 / n = 40 * 1000 / 300 =</w:t>
      </w:r>
      <w:r w:rsidR="00934B64" w:rsidRPr="003041A8">
        <w:rPr>
          <w:rFonts w:ascii="Times New Roman" w:hAnsi="Times New Roman" w:cs="Times New Roman"/>
          <w:sz w:val="28"/>
          <w:szCs w:val="28"/>
          <w:lang w:val="uk-UA"/>
        </w:rPr>
        <w:t xml:space="preserve"> </w:t>
      </w:r>
      <w:r w:rsidRPr="003041A8">
        <w:rPr>
          <w:rFonts w:ascii="Times New Roman" w:hAnsi="Times New Roman" w:cs="Times New Roman"/>
          <w:sz w:val="28"/>
          <w:szCs w:val="28"/>
          <w:lang w:val="uk-UA"/>
        </w:rPr>
        <w:t>133.3 мг/л</w:t>
      </w:r>
    </w:p>
    <w:p w14:paraId="745A5805" w14:textId="737AA7D4" w:rsidR="002A590D" w:rsidRPr="003041A8" w:rsidRDefault="002A590D" w:rsidP="00126820">
      <w:pPr>
        <w:pStyle w:val="aa"/>
        <w:spacing w:line="360" w:lineRule="auto"/>
        <w:jc w:val="center"/>
        <w:rPr>
          <w:rFonts w:ascii="Times New Roman" w:hAnsi="Times New Roman" w:cs="Times New Roman"/>
          <w:sz w:val="28"/>
          <w:szCs w:val="28"/>
          <w:lang w:val="uk-UA"/>
        </w:rPr>
      </w:pPr>
      <w:r w:rsidRPr="003041A8">
        <w:rPr>
          <w:rFonts w:ascii="Times New Roman" w:hAnsi="Times New Roman" w:cs="Times New Roman"/>
          <w:sz w:val="28"/>
          <w:szCs w:val="28"/>
          <w:lang w:val="uk-UA"/>
        </w:rPr>
        <w:t>Lenобщ. = ( Lenx/ б* Qх/ бср.сут.</w:t>
      </w:r>
      <w:r w:rsidR="00934B64" w:rsidRPr="003041A8">
        <w:rPr>
          <w:rFonts w:ascii="Times New Roman" w:hAnsi="Times New Roman" w:cs="Times New Roman"/>
          <w:sz w:val="28"/>
          <w:szCs w:val="28"/>
          <w:lang w:val="uk-UA"/>
        </w:rPr>
        <w:t xml:space="preserve"> </w:t>
      </w:r>
      <w:r w:rsidRPr="003041A8">
        <w:rPr>
          <w:rFonts w:ascii="Times New Roman" w:hAnsi="Times New Roman" w:cs="Times New Roman"/>
          <w:sz w:val="28"/>
          <w:szCs w:val="28"/>
          <w:lang w:val="uk-UA"/>
        </w:rPr>
        <w:t>+ Lenпр. * Qпр.ср.сут. ) / Qх/ бср.сут. . * Qпр.ср.сут. =</w:t>
      </w:r>
    </w:p>
    <w:p w14:paraId="48EFABBB" w14:textId="6CE1F78C" w:rsidR="002A590D" w:rsidRPr="003041A8" w:rsidRDefault="002A590D" w:rsidP="00126820">
      <w:pPr>
        <w:pStyle w:val="aa"/>
        <w:spacing w:line="360" w:lineRule="auto"/>
        <w:jc w:val="center"/>
        <w:rPr>
          <w:rFonts w:ascii="Times New Roman" w:hAnsi="Times New Roman" w:cs="Times New Roman"/>
          <w:sz w:val="28"/>
          <w:szCs w:val="28"/>
          <w:lang w:val="uk-UA"/>
        </w:rPr>
      </w:pPr>
      <w:r w:rsidRPr="003041A8">
        <w:rPr>
          <w:rFonts w:ascii="Times New Roman" w:hAnsi="Times New Roman" w:cs="Times New Roman"/>
          <w:sz w:val="28"/>
          <w:szCs w:val="28"/>
          <w:lang w:val="uk-UA"/>
        </w:rPr>
        <w:t>= ( 133.3 *</w:t>
      </w:r>
      <w:r w:rsidR="00934B64" w:rsidRPr="003041A8">
        <w:rPr>
          <w:rFonts w:ascii="Times New Roman" w:hAnsi="Times New Roman" w:cs="Times New Roman"/>
          <w:sz w:val="28"/>
          <w:szCs w:val="28"/>
          <w:lang w:val="uk-UA"/>
        </w:rPr>
        <w:t xml:space="preserve"> </w:t>
      </w:r>
      <w:r w:rsidRPr="003041A8">
        <w:rPr>
          <w:rFonts w:ascii="Times New Roman" w:hAnsi="Times New Roman" w:cs="Times New Roman"/>
          <w:sz w:val="28"/>
          <w:szCs w:val="28"/>
          <w:lang w:val="uk-UA"/>
        </w:rPr>
        <w:t>48000 + 350 * 10000 ) / 58000 = 170.7 мг/л</w:t>
      </w:r>
    </w:p>
    <w:p w14:paraId="2D9BFEC6" w14:textId="18CF0505" w:rsidR="002A590D" w:rsidRPr="003041A8" w:rsidRDefault="002A590D" w:rsidP="00126820">
      <w:pPr>
        <w:pStyle w:val="aa"/>
        <w:spacing w:line="360" w:lineRule="auto"/>
        <w:ind w:firstLine="709"/>
        <w:jc w:val="both"/>
        <w:rPr>
          <w:rFonts w:ascii="Times New Roman" w:hAnsi="Times New Roman" w:cs="Times New Roman"/>
          <w:b/>
          <w:sz w:val="28"/>
          <w:szCs w:val="28"/>
          <w:lang w:val="uk-UA"/>
        </w:rPr>
      </w:pPr>
      <w:r w:rsidRPr="003041A8">
        <w:rPr>
          <w:rFonts w:ascii="Times New Roman" w:hAnsi="Times New Roman" w:cs="Times New Roman"/>
          <w:b/>
          <w:sz w:val="28"/>
          <w:szCs w:val="28"/>
          <w:lang w:val="uk-UA"/>
        </w:rPr>
        <w:t>Визначення необхідного ступеня очищення стічних вод.</w:t>
      </w:r>
    </w:p>
    <w:p w14:paraId="5489C39A" w14:textId="77777777" w:rsidR="002A590D" w:rsidRPr="003041A8" w:rsidRDefault="002A590D" w:rsidP="00126820">
      <w:pPr>
        <w:pStyle w:val="aa"/>
        <w:spacing w:line="360" w:lineRule="auto"/>
        <w:ind w:firstLine="709"/>
        <w:jc w:val="both"/>
        <w:rPr>
          <w:rFonts w:ascii="Times New Roman" w:hAnsi="Times New Roman" w:cs="Times New Roman"/>
          <w:sz w:val="28"/>
          <w:szCs w:val="28"/>
          <w:lang w:val="uk-UA"/>
        </w:rPr>
      </w:pPr>
      <w:r w:rsidRPr="003041A8">
        <w:rPr>
          <w:rFonts w:ascii="Times New Roman" w:hAnsi="Times New Roman" w:cs="Times New Roman"/>
          <w:sz w:val="28"/>
          <w:szCs w:val="28"/>
          <w:lang w:val="uk-UA"/>
        </w:rPr>
        <w:t>Необхідний ступінь очищення визначається з санітарними вимогами і умовами скидання їх у водоймище.</w:t>
      </w:r>
    </w:p>
    <w:p w14:paraId="5E75E577" w14:textId="3F3F25D4" w:rsidR="002A590D" w:rsidRPr="003041A8" w:rsidRDefault="002A590D" w:rsidP="00126820">
      <w:pPr>
        <w:pStyle w:val="aa"/>
        <w:spacing w:line="360" w:lineRule="auto"/>
        <w:ind w:firstLine="709"/>
        <w:jc w:val="both"/>
        <w:rPr>
          <w:rFonts w:ascii="Times New Roman" w:hAnsi="Times New Roman" w:cs="Times New Roman"/>
          <w:sz w:val="28"/>
          <w:szCs w:val="28"/>
          <w:lang w:val="uk-UA"/>
        </w:rPr>
      </w:pPr>
      <w:r w:rsidRPr="003041A8">
        <w:rPr>
          <w:rFonts w:ascii="Times New Roman" w:hAnsi="Times New Roman" w:cs="Times New Roman"/>
          <w:sz w:val="28"/>
          <w:szCs w:val="28"/>
          <w:lang w:val="uk-UA"/>
        </w:rPr>
        <w:t>Визначення коефіцієнта змішення і ступеня розбавлення стічних вод водами водоймища.</w:t>
      </w:r>
    </w:p>
    <w:p w14:paraId="6BF0F858" w14:textId="77777777" w:rsidR="002A590D" w:rsidRPr="003041A8" w:rsidRDefault="002A590D" w:rsidP="00126820">
      <w:pPr>
        <w:pStyle w:val="aa"/>
        <w:spacing w:line="360" w:lineRule="auto"/>
        <w:ind w:firstLine="709"/>
        <w:jc w:val="both"/>
        <w:rPr>
          <w:rFonts w:ascii="Times New Roman" w:hAnsi="Times New Roman" w:cs="Times New Roman"/>
          <w:sz w:val="28"/>
          <w:szCs w:val="28"/>
          <w:lang w:val="uk-UA"/>
        </w:rPr>
      </w:pPr>
      <w:r w:rsidRPr="003041A8">
        <w:rPr>
          <w:rFonts w:ascii="Times New Roman" w:hAnsi="Times New Roman" w:cs="Times New Roman"/>
          <w:sz w:val="28"/>
          <w:szCs w:val="28"/>
          <w:lang w:val="uk-UA"/>
        </w:rPr>
        <w:t xml:space="preserve">Коефіцієнт змішення а, визначається по методу Розілера і Фролова: </w:t>
      </w:r>
    </w:p>
    <w:p w14:paraId="16743A50" w14:textId="77777777" w:rsidR="002A590D" w:rsidRPr="003041A8" w:rsidRDefault="002A590D" w:rsidP="002A590D">
      <w:pPr>
        <w:pStyle w:val="aa"/>
        <w:spacing w:line="360" w:lineRule="auto"/>
        <w:jc w:val="both"/>
        <w:rPr>
          <w:rFonts w:ascii="Times New Roman" w:hAnsi="Times New Roman" w:cs="Times New Roman"/>
          <w:sz w:val="28"/>
          <w:szCs w:val="28"/>
          <w:lang w:val="uk-UA"/>
        </w:rPr>
      </w:pPr>
    </w:p>
    <w:p w14:paraId="03EDC9BC" w14:textId="77777777" w:rsidR="002A590D" w:rsidRPr="003041A8" w:rsidRDefault="002A590D" w:rsidP="00126820">
      <w:pPr>
        <w:pStyle w:val="aa"/>
        <w:spacing w:line="360" w:lineRule="auto"/>
        <w:jc w:val="center"/>
        <w:rPr>
          <w:rFonts w:ascii="Times New Roman" w:hAnsi="Times New Roman" w:cs="Times New Roman"/>
          <w:sz w:val="28"/>
          <w:szCs w:val="28"/>
          <w:lang w:val="uk-UA"/>
        </w:rPr>
      </w:pPr>
      <w:r w:rsidRPr="003041A8">
        <w:rPr>
          <w:rFonts w:ascii="Times New Roman" w:hAnsi="Times New Roman" w:cs="Times New Roman"/>
          <w:sz w:val="28"/>
          <w:szCs w:val="28"/>
          <w:lang w:val="uk-UA"/>
        </w:rPr>
        <w:t>а = ( 1 – е –бvLф ) / ( 1 + Q / l –α_Lτ )</w:t>
      </w:r>
    </w:p>
    <w:p w14:paraId="5460ED63" w14:textId="77777777" w:rsidR="002A590D" w:rsidRPr="003041A8" w:rsidRDefault="002A590D" w:rsidP="002A590D">
      <w:pPr>
        <w:pStyle w:val="aa"/>
        <w:spacing w:line="360" w:lineRule="auto"/>
        <w:jc w:val="both"/>
        <w:rPr>
          <w:rFonts w:ascii="Times New Roman" w:hAnsi="Times New Roman" w:cs="Times New Roman"/>
          <w:sz w:val="28"/>
          <w:szCs w:val="28"/>
          <w:lang w:val="uk-UA"/>
        </w:rPr>
      </w:pPr>
    </w:p>
    <w:p w14:paraId="257FE2BB" w14:textId="77777777" w:rsidR="002A590D" w:rsidRPr="003041A8" w:rsidRDefault="002A590D" w:rsidP="00126820">
      <w:pPr>
        <w:pStyle w:val="aa"/>
        <w:spacing w:line="360" w:lineRule="auto"/>
        <w:ind w:firstLine="709"/>
        <w:jc w:val="both"/>
        <w:rPr>
          <w:rFonts w:ascii="Times New Roman" w:hAnsi="Times New Roman" w:cs="Times New Roman"/>
          <w:sz w:val="28"/>
          <w:szCs w:val="28"/>
          <w:lang w:val="uk-UA"/>
        </w:rPr>
      </w:pPr>
      <w:r w:rsidRPr="003041A8">
        <w:rPr>
          <w:rFonts w:ascii="Times New Roman" w:hAnsi="Times New Roman" w:cs="Times New Roman"/>
          <w:sz w:val="28"/>
          <w:szCs w:val="28"/>
          <w:lang w:val="uk-UA"/>
        </w:rPr>
        <w:t>а – коефіцієнт змішення.</w:t>
      </w:r>
    </w:p>
    <w:p w14:paraId="3629EBC3" w14:textId="77777777" w:rsidR="002A590D" w:rsidRPr="003041A8" w:rsidRDefault="002A590D" w:rsidP="00126820">
      <w:pPr>
        <w:pStyle w:val="aa"/>
        <w:spacing w:line="360" w:lineRule="auto"/>
        <w:ind w:firstLine="709"/>
        <w:jc w:val="both"/>
        <w:rPr>
          <w:rFonts w:ascii="Times New Roman" w:hAnsi="Times New Roman" w:cs="Times New Roman"/>
          <w:sz w:val="28"/>
          <w:szCs w:val="28"/>
          <w:lang w:val="uk-UA"/>
        </w:rPr>
      </w:pPr>
      <w:r w:rsidRPr="003041A8">
        <w:rPr>
          <w:rFonts w:ascii="Times New Roman" w:hAnsi="Times New Roman" w:cs="Times New Roman"/>
          <w:sz w:val="28"/>
          <w:szCs w:val="28"/>
          <w:lang w:val="uk-UA"/>
        </w:rPr>
        <w:t>l – підстава натурального логарифма.</w:t>
      </w:r>
    </w:p>
    <w:p w14:paraId="01466ACA" w14:textId="77777777" w:rsidR="002A590D" w:rsidRPr="003041A8" w:rsidRDefault="002A590D" w:rsidP="00126820">
      <w:pPr>
        <w:pStyle w:val="aa"/>
        <w:spacing w:line="360" w:lineRule="auto"/>
        <w:ind w:firstLine="709"/>
        <w:jc w:val="both"/>
        <w:rPr>
          <w:rFonts w:ascii="Times New Roman" w:hAnsi="Times New Roman" w:cs="Times New Roman"/>
          <w:sz w:val="28"/>
          <w:szCs w:val="28"/>
          <w:lang w:val="uk-UA"/>
        </w:rPr>
      </w:pPr>
      <w:r w:rsidRPr="003041A8">
        <w:rPr>
          <w:rFonts w:ascii="Times New Roman" w:hAnsi="Times New Roman" w:cs="Times New Roman"/>
          <w:sz w:val="28"/>
          <w:szCs w:val="28"/>
          <w:lang w:val="uk-UA"/>
        </w:rPr>
        <w:t>αθ – коефіцієнт що враховує гідрологічні чинники водоймища.</w:t>
      </w:r>
    </w:p>
    <w:p w14:paraId="057B7DC9" w14:textId="77777777" w:rsidR="002A590D" w:rsidRPr="003041A8" w:rsidRDefault="002A590D" w:rsidP="00126820">
      <w:pPr>
        <w:pStyle w:val="aa"/>
        <w:spacing w:line="360" w:lineRule="auto"/>
        <w:ind w:firstLine="709"/>
        <w:jc w:val="both"/>
        <w:rPr>
          <w:rFonts w:ascii="Times New Roman" w:hAnsi="Times New Roman" w:cs="Times New Roman"/>
          <w:sz w:val="28"/>
          <w:szCs w:val="28"/>
          <w:lang w:val="uk-UA"/>
        </w:rPr>
      </w:pPr>
      <w:r w:rsidRPr="003041A8">
        <w:rPr>
          <w:rFonts w:ascii="Times New Roman" w:hAnsi="Times New Roman" w:cs="Times New Roman"/>
          <w:sz w:val="28"/>
          <w:szCs w:val="28"/>
          <w:lang w:val="uk-UA"/>
        </w:rPr>
        <w:t xml:space="preserve">αθ = φ οπξ 3v Е/q </w:t>
      </w:r>
    </w:p>
    <w:p w14:paraId="6D95368C" w14:textId="77777777" w:rsidR="002A590D" w:rsidRPr="003041A8" w:rsidRDefault="002A590D" w:rsidP="00126820">
      <w:pPr>
        <w:pStyle w:val="aa"/>
        <w:spacing w:line="360" w:lineRule="auto"/>
        <w:ind w:firstLine="709"/>
        <w:jc w:val="both"/>
        <w:rPr>
          <w:rFonts w:ascii="Times New Roman" w:hAnsi="Times New Roman" w:cs="Times New Roman"/>
          <w:sz w:val="28"/>
          <w:szCs w:val="28"/>
          <w:lang w:val="uk-UA"/>
        </w:rPr>
      </w:pPr>
      <w:r w:rsidRPr="003041A8">
        <w:rPr>
          <w:rFonts w:ascii="Times New Roman" w:hAnsi="Times New Roman" w:cs="Times New Roman"/>
          <w:sz w:val="28"/>
          <w:szCs w:val="28"/>
          <w:lang w:val="uk-UA"/>
        </w:rPr>
        <w:t>ц = Lф /Lпр. – звивистість річки.</w:t>
      </w:r>
    </w:p>
    <w:p w14:paraId="105A9CD8" w14:textId="77777777" w:rsidR="002A590D" w:rsidRPr="003041A8" w:rsidRDefault="002A590D" w:rsidP="00126820">
      <w:pPr>
        <w:pStyle w:val="aa"/>
        <w:spacing w:line="360" w:lineRule="auto"/>
        <w:ind w:firstLine="709"/>
        <w:jc w:val="both"/>
        <w:rPr>
          <w:rFonts w:ascii="Times New Roman" w:hAnsi="Times New Roman" w:cs="Times New Roman"/>
          <w:sz w:val="28"/>
          <w:szCs w:val="28"/>
          <w:lang w:val="uk-UA"/>
        </w:rPr>
      </w:pPr>
      <w:r w:rsidRPr="003041A8">
        <w:rPr>
          <w:rFonts w:ascii="Times New Roman" w:hAnsi="Times New Roman" w:cs="Times New Roman"/>
          <w:sz w:val="28"/>
          <w:szCs w:val="28"/>
          <w:lang w:val="uk-UA"/>
        </w:rPr>
        <w:t>οπξ – коефіцієнт залежний від місця скидання стічних вод у водоймище .</w:t>
      </w:r>
    </w:p>
    <w:p w14:paraId="7F3FC7FB" w14:textId="488D96C7" w:rsidR="002A590D" w:rsidRPr="003041A8" w:rsidRDefault="002A590D" w:rsidP="00126820">
      <w:pPr>
        <w:pStyle w:val="aa"/>
        <w:spacing w:line="360" w:lineRule="auto"/>
        <w:ind w:firstLine="709"/>
        <w:jc w:val="both"/>
        <w:rPr>
          <w:rFonts w:ascii="Times New Roman" w:hAnsi="Times New Roman" w:cs="Times New Roman"/>
          <w:sz w:val="28"/>
          <w:szCs w:val="28"/>
          <w:lang w:val="uk-UA"/>
        </w:rPr>
      </w:pPr>
      <w:r w:rsidRPr="003041A8">
        <w:rPr>
          <w:rFonts w:ascii="Times New Roman" w:hAnsi="Times New Roman" w:cs="Times New Roman"/>
          <w:sz w:val="28"/>
          <w:szCs w:val="28"/>
          <w:lang w:val="uk-UA"/>
        </w:rPr>
        <w:t>οπξ = 1 – біля берега.</w:t>
      </w:r>
      <w:r w:rsidR="00934B64" w:rsidRPr="003041A8">
        <w:rPr>
          <w:rFonts w:ascii="Times New Roman" w:hAnsi="Times New Roman" w:cs="Times New Roman"/>
          <w:sz w:val="28"/>
          <w:szCs w:val="28"/>
          <w:lang w:val="uk-UA"/>
        </w:rPr>
        <w:t xml:space="preserve"> </w:t>
      </w:r>
      <w:r w:rsidRPr="003041A8">
        <w:rPr>
          <w:rFonts w:ascii="Times New Roman" w:hAnsi="Times New Roman" w:cs="Times New Roman"/>
          <w:sz w:val="28"/>
          <w:szCs w:val="28"/>
          <w:lang w:val="uk-UA"/>
        </w:rPr>
        <w:t>ξ= 1.5 – в гирлі.</w:t>
      </w:r>
    </w:p>
    <w:p w14:paraId="4CE7ED41" w14:textId="77777777" w:rsidR="002A590D" w:rsidRPr="003041A8" w:rsidRDefault="002A590D" w:rsidP="00126820">
      <w:pPr>
        <w:pStyle w:val="aa"/>
        <w:spacing w:line="360" w:lineRule="auto"/>
        <w:ind w:firstLine="709"/>
        <w:jc w:val="both"/>
        <w:rPr>
          <w:rFonts w:ascii="Times New Roman" w:hAnsi="Times New Roman" w:cs="Times New Roman"/>
          <w:sz w:val="28"/>
          <w:szCs w:val="28"/>
          <w:lang w:val="uk-UA"/>
        </w:rPr>
      </w:pPr>
      <w:r w:rsidRPr="003041A8">
        <w:rPr>
          <w:rFonts w:ascii="Times New Roman" w:hAnsi="Times New Roman" w:cs="Times New Roman"/>
          <w:sz w:val="28"/>
          <w:szCs w:val="28"/>
          <w:lang w:val="uk-UA"/>
        </w:rPr>
        <w:t>Е = _ср. Нср / 200</w:t>
      </w:r>
    </w:p>
    <w:p w14:paraId="7885C73A" w14:textId="25A4D61E" w:rsidR="002A590D" w:rsidRPr="003041A8" w:rsidRDefault="002A590D" w:rsidP="00126820">
      <w:pPr>
        <w:pStyle w:val="aa"/>
        <w:spacing w:line="360" w:lineRule="auto"/>
        <w:ind w:firstLine="709"/>
        <w:jc w:val="both"/>
        <w:rPr>
          <w:rFonts w:ascii="Times New Roman" w:hAnsi="Times New Roman" w:cs="Times New Roman"/>
          <w:sz w:val="28"/>
          <w:szCs w:val="28"/>
          <w:lang w:val="uk-UA"/>
        </w:rPr>
      </w:pPr>
      <w:r w:rsidRPr="003041A8">
        <w:rPr>
          <w:rFonts w:ascii="Times New Roman" w:hAnsi="Times New Roman" w:cs="Times New Roman"/>
          <w:sz w:val="28"/>
          <w:szCs w:val="28"/>
          <w:lang w:val="uk-UA"/>
        </w:rPr>
        <w:t>Е –</w:t>
      </w:r>
      <w:r w:rsidR="00934B64" w:rsidRPr="003041A8">
        <w:rPr>
          <w:rFonts w:ascii="Times New Roman" w:hAnsi="Times New Roman" w:cs="Times New Roman"/>
          <w:sz w:val="28"/>
          <w:szCs w:val="28"/>
          <w:lang w:val="uk-UA"/>
        </w:rPr>
        <w:t xml:space="preserve"> </w:t>
      </w:r>
      <w:r w:rsidRPr="003041A8">
        <w:rPr>
          <w:rFonts w:ascii="Times New Roman" w:hAnsi="Times New Roman" w:cs="Times New Roman"/>
          <w:sz w:val="28"/>
          <w:szCs w:val="28"/>
          <w:lang w:val="uk-UA"/>
        </w:rPr>
        <w:t>коефіцієнт турбулентної дифузії.</w:t>
      </w:r>
    </w:p>
    <w:p w14:paraId="3F38FC7F" w14:textId="77777777" w:rsidR="002A590D" w:rsidRPr="003041A8" w:rsidRDefault="002A590D" w:rsidP="00126820">
      <w:pPr>
        <w:pStyle w:val="aa"/>
        <w:spacing w:line="360" w:lineRule="auto"/>
        <w:ind w:firstLine="709"/>
        <w:jc w:val="both"/>
        <w:rPr>
          <w:rFonts w:ascii="Times New Roman" w:hAnsi="Times New Roman" w:cs="Times New Roman"/>
          <w:sz w:val="28"/>
          <w:szCs w:val="28"/>
          <w:lang w:val="uk-UA"/>
        </w:rPr>
      </w:pPr>
      <w:r w:rsidRPr="003041A8">
        <w:rPr>
          <w:rFonts w:ascii="Times New Roman" w:hAnsi="Times New Roman" w:cs="Times New Roman"/>
          <w:sz w:val="28"/>
          <w:szCs w:val="28"/>
          <w:lang w:val="uk-UA"/>
        </w:rPr>
        <w:t>_ср. – середня швидкість, м/с</w:t>
      </w:r>
    </w:p>
    <w:p w14:paraId="083B7ADE" w14:textId="77777777" w:rsidR="002A590D" w:rsidRPr="003041A8" w:rsidRDefault="002A590D" w:rsidP="00126820">
      <w:pPr>
        <w:pStyle w:val="aa"/>
        <w:spacing w:line="360" w:lineRule="auto"/>
        <w:ind w:firstLine="709"/>
        <w:jc w:val="both"/>
        <w:rPr>
          <w:rFonts w:ascii="Times New Roman" w:hAnsi="Times New Roman" w:cs="Times New Roman"/>
          <w:sz w:val="28"/>
          <w:szCs w:val="28"/>
          <w:lang w:val="uk-UA"/>
        </w:rPr>
      </w:pPr>
      <w:r w:rsidRPr="003041A8">
        <w:rPr>
          <w:rFonts w:ascii="Times New Roman" w:hAnsi="Times New Roman" w:cs="Times New Roman"/>
          <w:sz w:val="28"/>
          <w:szCs w:val="28"/>
          <w:lang w:val="uk-UA"/>
        </w:rPr>
        <w:t>.Нср – середня глибина, м</w:t>
      </w:r>
    </w:p>
    <w:p w14:paraId="6CE54B3F" w14:textId="77777777" w:rsidR="002A590D" w:rsidRPr="003041A8" w:rsidRDefault="002A590D" w:rsidP="00126820">
      <w:pPr>
        <w:pStyle w:val="aa"/>
        <w:spacing w:line="360" w:lineRule="auto"/>
        <w:ind w:firstLine="709"/>
        <w:jc w:val="both"/>
        <w:rPr>
          <w:rFonts w:ascii="Times New Roman" w:hAnsi="Times New Roman" w:cs="Times New Roman"/>
          <w:sz w:val="28"/>
          <w:szCs w:val="28"/>
          <w:lang w:val="uk-UA"/>
        </w:rPr>
      </w:pPr>
      <w:r w:rsidRPr="003041A8">
        <w:rPr>
          <w:rFonts w:ascii="Times New Roman" w:hAnsi="Times New Roman" w:cs="Times New Roman"/>
          <w:sz w:val="28"/>
          <w:szCs w:val="28"/>
          <w:lang w:val="uk-UA"/>
        </w:rPr>
        <w:t>Q – витрата річки, м 3/с</w:t>
      </w:r>
    </w:p>
    <w:p w14:paraId="33849D5C" w14:textId="6D8E66BA" w:rsidR="002A590D" w:rsidRPr="003041A8" w:rsidRDefault="00934B64" w:rsidP="00126820">
      <w:pPr>
        <w:pStyle w:val="aa"/>
        <w:spacing w:line="360" w:lineRule="auto"/>
        <w:ind w:firstLine="709"/>
        <w:jc w:val="both"/>
        <w:rPr>
          <w:rFonts w:ascii="Times New Roman" w:hAnsi="Times New Roman" w:cs="Times New Roman"/>
          <w:sz w:val="28"/>
          <w:szCs w:val="28"/>
          <w:lang w:val="uk-UA"/>
        </w:rPr>
      </w:pPr>
      <w:r w:rsidRPr="003041A8">
        <w:rPr>
          <w:rFonts w:ascii="Times New Roman" w:hAnsi="Times New Roman" w:cs="Times New Roman"/>
          <w:sz w:val="28"/>
          <w:szCs w:val="28"/>
          <w:lang w:val="uk-UA"/>
        </w:rPr>
        <w:lastRenderedPageBreak/>
        <w:t xml:space="preserve"> </w:t>
      </w:r>
      <w:r w:rsidR="002A590D" w:rsidRPr="003041A8">
        <w:rPr>
          <w:rFonts w:ascii="Times New Roman" w:hAnsi="Times New Roman" w:cs="Times New Roman"/>
          <w:sz w:val="28"/>
          <w:szCs w:val="28"/>
          <w:lang w:val="uk-UA"/>
        </w:rPr>
        <w:t>q – витрата сбрасываеиой стічної води, м 3/с</w:t>
      </w:r>
    </w:p>
    <w:p w14:paraId="01959470" w14:textId="77777777" w:rsidR="002A590D" w:rsidRPr="003041A8" w:rsidRDefault="002A590D" w:rsidP="00126820">
      <w:pPr>
        <w:pStyle w:val="aa"/>
        <w:spacing w:line="360" w:lineRule="auto"/>
        <w:ind w:firstLine="709"/>
        <w:jc w:val="both"/>
        <w:rPr>
          <w:rFonts w:ascii="Times New Roman" w:hAnsi="Times New Roman" w:cs="Times New Roman"/>
          <w:sz w:val="28"/>
          <w:szCs w:val="28"/>
          <w:lang w:val="uk-UA"/>
        </w:rPr>
      </w:pPr>
      <w:r w:rsidRPr="003041A8">
        <w:rPr>
          <w:rFonts w:ascii="Times New Roman" w:hAnsi="Times New Roman" w:cs="Times New Roman"/>
          <w:sz w:val="28"/>
          <w:szCs w:val="28"/>
          <w:lang w:val="uk-UA"/>
        </w:rPr>
        <w:t>Визначаємо все вище перераховані величини:</w:t>
      </w:r>
    </w:p>
    <w:p w14:paraId="626C4123" w14:textId="77777777" w:rsidR="002A590D" w:rsidRPr="003041A8" w:rsidRDefault="002A590D" w:rsidP="002A590D">
      <w:pPr>
        <w:pStyle w:val="aa"/>
        <w:spacing w:line="360" w:lineRule="auto"/>
        <w:jc w:val="both"/>
        <w:rPr>
          <w:rFonts w:ascii="Times New Roman" w:hAnsi="Times New Roman" w:cs="Times New Roman"/>
          <w:sz w:val="28"/>
          <w:szCs w:val="28"/>
          <w:lang w:val="uk-UA"/>
        </w:rPr>
      </w:pPr>
    </w:p>
    <w:p w14:paraId="6E0BBB3F" w14:textId="46053DE5" w:rsidR="002A590D" w:rsidRPr="003041A8" w:rsidRDefault="002A590D" w:rsidP="00126820">
      <w:pPr>
        <w:pStyle w:val="aa"/>
        <w:spacing w:line="360" w:lineRule="auto"/>
        <w:jc w:val="center"/>
        <w:rPr>
          <w:rFonts w:ascii="Times New Roman" w:hAnsi="Times New Roman" w:cs="Times New Roman"/>
          <w:sz w:val="28"/>
          <w:szCs w:val="28"/>
          <w:lang w:val="uk-UA"/>
        </w:rPr>
      </w:pPr>
      <w:r w:rsidRPr="003041A8">
        <w:rPr>
          <w:rFonts w:ascii="Times New Roman" w:hAnsi="Times New Roman" w:cs="Times New Roman"/>
          <w:sz w:val="28"/>
          <w:szCs w:val="28"/>
          <w:lang w:val="uk-UA"/>
        </w:rPr>
        <w:t>q</w:t>
      </w:r>
      <w:r w:rsidR="00934B64" w:rsidRPr="003041A8">
        <w:rPr>
          <w:rFonts w:ascii="Times New Roman" w:hAnsi="Times New Roman" w:cs="Times New Roman"/>
          <w:sz w:val="28"/>
          <w:szCs w:val="28"/>
          <w:lang w:val="uk-UA"/>
        </w:rPr>
        <w:t xml:space="preserve"> </w:t>
      </w:r>
      <w:r w:rsidRPr="003041A8">
        <w:rPr>
          <w:rFonts w:ascii="Times New Roman" w:hAnsi="Times New Roman" w:cs="Times New Roman"/>
          <w:sz w:val="28"/>
          <w:szCs w:val="28"/>
          <w:lang w:val="uk-UA"/>
        </w:rPr>
        <w:t>=</w:t>
      </w:r>
      <w:r w:rsidR="00934B64" w:rsidRPr="003041A8">
        <w:rPr>
          <w:rFonts w:ascii="Times New Roman" w:hAnsi="Times New Roman" w:cs="Times New Roman"/>
          <w:sz w:val="28"/>
          <w:szCs w:val="28"/>
          <w:lang w:val="uk-UA"/>
        </w:rPr>
        <w:t xml:space="preserve"> </w:t>
      </w:r>
      <w:r w:rsidRPr="003041A8">
        <w:rPr>
          <w:rFonts w:ascii="Times New Roman" w:hAnsi="Times New Roman" w:cs="Times New Roman"/>
          <w:sz w:val="28"/>
          <w:szCs w:val="28"/>
          <w:lang w:val="uk-UA"/>
        </w:rPr>
        <w:t>58000 / 24 * 3600 = 0.67</w:t>
      </w:r>
      <w:r w:rsidR="00934B64" w:rsidRPr="003041A8">
        <w:rPr>
          <w:rFonts w:ascii="Times New Roman" w:hAnsi="Times New Roman" w:cs="Times New Roman"/>
          <w:sz w:val="28"/>
          <w:szCs w:val="28"/>
          <w:lang w:val="uk-UA"/>
        </w:rPr>
        <w:t xml:space="preserve"> </w:t>
      </w:r>
      <w:r w:rsidRPr="003041A8">
        <w:rPr>
          <w:rFonts w:ascii="Times New Roman" w:hAnsi="Times New Roman" w:cs="Times New Roman"/>
          <w:sz w:val="28"/>
          <w:szCs w:val="28"/>
          <w:lang w:val="uk-UA"/>
        </w:rPr>
        <w:t>м 3/с</w:t>
      </w:r>
    </w:p>
    <w:p w14:paraId="531B5BE4" w14:textId="628DFE91" w:rsidR="002A590D" w:rsidRPr="003041A8" w:rsidRDefault="002A590D" w:rsidP="00126820">
      <w:pPr>
        <w:pStyle w:val="aa"/>
        <w:spacing w:line="360" w:lineRule="auto"/>
        <w:jc w:val="center"/>
        <w:rPr>
          <w:rFonts w:ascii="Times New Roman" w:hAnsi="Times New Roman" w:cs="Times New Roman"/>
          <w:sz w:val="28"/>
          <w:szCs w:val="28"/>
          <w:lang w:val="uk-UA"/>
        </w:rPr>
      </w:pPr>
      <w:r w:rsidRPr="003041A8">
        <w:rPr>
          <w:rFonts w:ascii="Times New Roman" w:hAnsi="Times New Roman" w:cs="Times New Roman"/>
          <w:sz w:val="28"/>
          <w:szCs w:val="28"/>
          <w:lang w:val="uk-UA"/>
        </w:rPr>
        <w:t>φ</w:t>
      </w:r>
      <w:r w:rsidR="00934B64" w:rsidRPr="003041A8">
        <w:rPr>
          <w:rFonts w:ascii="Times New Roman" w:hAnsi="Times New Roman" w:cs="Times New Roman"/>
          <w:sz w:val="28"/>
          <w:szCs w:val="28"/>
          <w:lang w:val="uk-UA"/>
        </w:rPr>
        <w:t xml:space="preserve"> </w:t>
      </w:r>
      <w:r w:rsidRPr="003041A8">
        <w:rPr>
          <w:rFonts w:ascii="Times New Roman" w:hAnsi="Times New Roman" w:cs="Times New Roman"/>
          <w:sz w:val="28"/>
          <w:szCs w:val="28"/>
          <w:lang w:val="uk-UA"/>
        </w:rPr>
        <w:t>=</w:t>
      </w:r>
      <w:r w:rsidR="00934B64" w:rsidRPr="003041A8">
        <w:rPr>
          <w:rFonts w:ascii="Times New Roman" w:hAnsi="Times New Roman" w:cs="Times New Roman"/>
          <w:sz w:val="28"/>
          <w:szCs w:val="28"/>
          <w:lang w:val="uk-UA"/>
        </w:rPr>
        <w:t xml:space="preserve"> </w:t>
      </w:r>
      <w:r w:rsidRPr="003041A8">
        <w:rPr>
          <w:rFonts w:ascii="Times New Roman" w:hAnsi="Times New Roman" w:cs="Times New Roman"/>
          <w:sz w:val="28"/>
          <w:szCs w:val="28"/>
          <w:lang w:val="uk-UA"/>
        </w:rPr>
        <w:t>3 / 2</w:t>
      </w:r>
      <w:r w:rsidR="00934B64" w:rsidRPr="003041A8">
        <w:rPr>
          <w:rFonts w:ascii="Times New Roman" w:hAnsi="Times New Roman" w:cs="Times New Roman"/>
          <w:sz w:val="28"/>
          <w:szCs w:val="28"/>
          <w:lang w:val="uk-UA"/>
        </w:rPr>
        <w:t xml:space="preserve"> </w:t>
      </w:r>
      <w:r w:rsidRPr="003041A8">
        <w:rPr>
          <w:rFonts w:ascii="Times New Roman" w:hAnsi="Times New Roman" w:cs="Times New Roman"/>
          <w:sz w:val="28"/>
          <w:szCs w:val="28"/>
          <w:lang w:val="uk-UA"/>
        </w:rPr>
        <w:t>=</w:t>
      </w:r>
      <w:r w:rsidR="00934B64" w:rsidRPr="003041A8">
        <w:rPr>
          <w:rFonts w:ascii="Times New Roman" w:hAnsi="Times New Roman" w:cs="Times New Roman"/>
          <w:sz w:val="28"/>
          <w:szCs w:val="28"/>
          <w:lang w:val="uk-UA"/>
        </w:rPr>
        <w:t xml:space="preserve"> </w:t>
      </w:r>
      <w:r w:rsidRPr="003041A8">
        <w:rPr>
          <w:rFonts w:ascii="Times New Roman" w:hAnsi="Times New Roman" w:cs="Times New Roman"/>
          <w:sz w:val="28"/>
          <w:szCs w:val="28"/>
          <w:lang w:val="uk-UA"/>
        </w:rPr>
        <w:t>1.5</w:t>
      </w:r>
    </w:p>
    <w:p w14:paraId="5BA12B58" w14:textId="53198954" w:rsidR="002A590D" w:rsidRPr="003041A8" w:rsidRDefault="002A590D" w:rsidP="00126820">
      <w:pPr>
        <w:pStyle w:val="aa"/>
        <w:spacing w:line="360" w:lineRule="auto"/>
        <w:jc w:val="center"/>
        <w:rPr>
          <w:rFonts w:ascii="Times New Roman" w:hAnsi="Times New Roman" w:cs="Times New Roman"/>
          <w:sz w:val="28"/>
          <w:szCs w:val="28"/>
          <w:lang w:val="uk-UA"/>
        </w:rPr>
      </w:pPr>
      <w:r w:rsidRPr="003041A8">
        <w:rPr>
          <w:rFonts w:ascii="Times New Roman" w:hAnsi="Times New Roman" w:cs="Times New Roman"/>
          <w:sz w:val="28"/>
          <w:szCs w:val="28"/>
          <w:lang w:val="uk-UA"/>
        </w:rPr>
        <w:t>Е</w:t>
      </w:r>
      <w:r w:rsidR="00934B64" w:rsidRPr="003041A8">
        <w:rPr>
          <w:rFonts w:ascii="Times New Roman" w:hAnsi="Times New Roman" w:cs="Times New Roman"/>
          <w:sz w:val="28"/>
          <w:szCs w:val="28"/>
          <w:lang w:val="uk-UA"/>
        </w:rPr>
        <w:t xml:space="preserve"> </w:t>
      </w:r>
      <w:r w:rsidRPr="003041A8">
        <w:rPr>
          <w:rFonts w:ascii="Times New Roman" w:hAnsi="Times New Roman" w:cs="Times New Roman"/>
          <w:sz w:val="28"/>
          <w:szCs w:val="28"/>
          <w:lang w:val="uk-UA"/>
        </w:rPr>
        <w:t>=</w:t>
      </w:r>
      <w:r w:rsidR="00934B64" w:rsidRPr="003041A8">
        <w:rPr>
          <w:rFonts w:ascii="Times New Roman" w:hAnsi="Times New Roman" w:cs="Times New Roman"/>
          <w:sz w:val="28"/>
          <w:szCs w:val="28"/>
          <w:lang w:val="uk-UA"/>
        </w:rPr>
        <w:t xml:space="preserve"> </w:t>
      </w:r>
      <w:r w:rsidRPr="003041A8">
        <w:rPr>
          <w:rFonts w:ascii="Times New Roman" w:hAnsi="Times New Roman" w:cs="Times New Roman"/>
          <w:sz w:val="28"/>
          <w:szCs w:val="28"/>
          <w:lang w:val="uk-UA"/>
        </w:rPr>
        <w:t>0.25</w:t>
      </w:r>
      <w:r w:rsidR="00934B64" w:rsidRPr="003041A8">
        <w:rPr>
          <w:rFonts w:ascii="Times New Roman" w:hAnsi="Times New Roman" w:cs="Times New Roman"/>
          <w:sz w:val="28"/>
          <w:szCs w:val="28"/>
          <w:lang w:val="uk-UA"/>
        </w:rPr>
        <w:t xml:space="preserve"> </w:t>
      </w:r>
      <w:r w:rsidRPr="003041A8">
        <w:rPr>
          <w:rFonts w:ascii="Times New Roman" w:hAnsi="Times New Roman" w:cs="Times New Roman"/>
          <w:sz w:val="28"/>
          <w:szCs w:val="28"/>
          <w:lang w:val="uk-UA"/>
        </w:rPr>
        <w:t>*</w:t>
      </w:r>
      <w:r w:rsidR="00934B64" w:rsidRPr="003041A8">
        <w:rPr>
          <w:rFonts w:ascii="Times New Roman" w:hAnsi="Times New Roman" w:cs="Times New Roman"/>
          <w:sz w:val="28"/>
          <w:szCs w:val="28"/>
          <w:lang w:val="uk-UA"/>
        </w:rPr>
        <w:t xml:space="preserve"> </w:t>
      </w:r>
      <w:r w:rsidRPr="003041A8">
        <w:rPr>
          <w:rFonts w:ascii="Times New Roman" w:hAnsi="Times New Roman" w:cs="Times New Roman"/>
          <w:sz w:val="28"/>
          <w:szCs w:val="28"/>
          <w:lang w:val="uk-UA"/>
        </w:rPr>
        <w:t>2.3 / 200</w:t>
      </w:r>
      <w:r w:rsidR="00934B64" w:rsidRPr="003041A8">
        <w:rPr>
          <w:rFonts w:ascii="Times New Roman" w:hAnsi="Times New Roman" w:cs="Times New Roman"/>
          <w:sz w:val="28"/>
          <w:szCs w:val="28"/>
          <w:lang w:val="uk-UA"/>
        </w:rPr>
        <w:t xml:space="preserve"> </w:t>
      </w:r>
      <w:r w:rsidRPr="003041A8">
        <w:rPr>
          <w:rFonts w:ascii="Times New Roman" w:hAnsi="Times New Roman" w:cs="Times New Roman"/>
          <w:sz w:val="28"/>
          <w:szCs w:val="28"/>
          <w:lang w:val="uk-UA"/>
        </w:rPr>
        <w:t>= 0.003</w:t>
      </w:r>
    </w:p>
    <w:p w14:paraId="5108AFED" w14:textId="59B4FE90" w:rsidR="002A590D" w:rsidRPr="003041A8" w:rsidRDefault="002A590D" w:rsidP="00126820">
      <w:pPr>
        <w:pStyle w:val="aa"/>
        <w:spacing w:line="360" w:lineRule="auto"/>
        <w:jc w:val="center"/>
        <w:rPr>
          <w:rFonts w:ascii="Times New Roman" w:hAnsi="Times New Roman" w:cs="Times New Roman"/>
          <w:sz w:val="28"/>
          <w:szCs w:val="28"/>
          <w:lang w:val="uk-UA"/>
        </w:rPr>
      </w:pPr>
      <w:r w:rsidRPr="003041A8">
        <w:rPr>
          <w:rFonts w:ascii="Times New Roman" w:hAnsi="Times New Roman" w:cs="Times New Roman"/>
          <w:sz w:val="28"/>
          <w:szCs w:val="28"/>
          <w:lang w:val="uk-UA"/>
        </w:rPr>
        <w:t>αθ = 1.5</w:t>
      </w:r>
      <w:r w:rsidR="00934B64" w:rsidRPr="003041A8">
        <w:rPr>
          <w:rFonts w:ascii="Times New Roman" w:hAnsi="Times New Roman" w:cs="Times New Roman"/>
          <w:sz w:val="28"/>
          <w:szCs w:val="28"/>
          <w:lang w:val="uk-UA"/>
        </w:rPr>
        <w:t xml:space="preserve"> </w:t>
      </w:r>
      <w:r w:rsidRPr="003041A8">
        <w:rPr>
          <w:rFonts w:ascii="Times New Roman" w:hAnsi="Times New Roman" w:cs="Times New Roman"/>
          <w:sz w:val="28"/>
          <w:szCs w:val="28"/>
          <w:lang w:val="uk-UA"/>
        </w:rPr>
        <w:t>*</w:t>
      </w:r>
      <w:r w:rsidR="00934B64" w:rsidRPr="003041A8">
        <w:rPr>
          <w:rFonts w:ascii="Times New Roman" w:hAnsi="Times New Roman" w:cs="Times New Roman"/>
          <w:sz w:val="28"/>
          <w:szCs w:val="28"/>
          <w:lang w:val="uk-UA"/>
        </w:rPr>
        <w:t xml:space="preserve"> </w:t>
      </w:r>
      <w:r w:rsidRPr="003041A8">
        <w:rPr>
          <w:rFonts w:ascii="Times New Roman" w:hAnsi="Times New Roman" w:cs="Times New Roman"/>
          <w:sz w:val="28"/>
          <w:szCs w:val="28"/>
          <w:lang w:val="uk-UA"/>
        </w:rPr>
        <w:t>1 H 0.003 / 0.67</w:t>
      </w:r>
      <w:r w:rsidR="00934B64" w:rsidRPr="003041A8">
        <w:rPr>
          <w:rFonts w:ascii="Times New Roman" w:hAnsi="Times New Roman" w:cs="Times New Roman"/>
          <w:sz w:val="28"/>
          <w:szCs w:val="28"/>
          <w:lang w:val="uk-UA"/>
        </w:rPr>
        <w:t xml:space="preserve"> </w:t>
      </w:r>
      <w:r w:rsidRPr="003041A8">
        <w:rPr>
          <w:rFonts w:ascii="Times New Roman" w:hAnsi="Times New Roman" w:cs="Times New Roman"/>
          <w:sz w:val="28"/>
          <w:szCs w:val="28"/>
          <w:lang w:val="uk-UA"/>
        </w:rPr>
        <w:t>=</w:t>
      </w:r>
      <w:r w:rsidR="00934B64" w:rsidRPr="003041A8">
        <w:rPr>
          <w:rFonts w:ascii="Times New Roman" w:hAnsi="Times New Roman" w:cs="Times New Roman"/>
          <w:sz w:val="28"/>
          <w:szCs w:val="28"/>
          <w:lang w:val="uk-UA"/>
        </w:rPr>
        <w:t xml:space="preserve"> </w:t>
      </w:r>
      <w:r w:rsidRPr="003041A8">
        <w:rPr>
          <w:rFonts w:ascii="Times New Roman" w:hAnsi="Times New Roman" w:cs="Times New Roman"/>
          <w:sz w:val="28"/>
          <w:szCs w:val="28"/>
          <w:lang w:val="uk-UA"/>
        </w:rPr>
        <w:t>0.25</w:t>
      </w:r>
    </w:p>
    <w:p w14:paraId="5551F296" w14:textId="221DF5A2" w:rsidR="002A590D" w:rsidRPr="003041A8" w:rsidRDefault="002A590D" w:rsidP="00126820">
      <w:pPr>
        <w:pStyle w:val="aa"/>
        <w:spacing w:line="360" w:lineRule="auto"/>
        <w:jc w:val="center"/>
        <w:rPr>
          <w:rFonts w:ascii="Times New Roman" w:hAnsi="Times New Roman" w:cs="Times New Roman"/>
          <w:sz w:val="28"/>
          <w:szCs w:val="28"/>
          <w:lang w:val="uk-UA"/>
        </w:rPr>
      </w:pPr>
      <w:r w:rsidRPr="003041A8">
        <w:rPr>
          <w:rFonts w:ascii="Times New Roman" w:hAnsi="Times New Roman" w:cs="Times New Roman"/>
          <w:sz w:val="28"/>
          <w:szCs w:val="28"/>
          <w:lang w:val="uk-UA"/>
        </w:rPr>
        <w:t>а =</w:t>
      </w:r>
      <w:r w:rsidR="00934B64" w:rsidRPr="003041A8">
        <w:rPr>
          <w:rFonts w:ascii="Times New Roman" w:hAnsi="Times New Roman" w:cs="Times New Roman"/>
          <w:sz w:val="28"/>
          <w:szCs w:val="28"/>
          <w:lang w:val="uk-UA"/>
        </w:rPr>
        <w:t xml:space="preserve"> </w:t>
      </w:r>
      <w:r w:rsidRPr="003041A8">
        <w:rPr>
          <w:rFonts w:ascii="Times New Roman" w:hAnsi="Times New Roman" w:cs="Times New Roman"/>
          <w:sz w:val="28"/>
          <w:szCs w:val="28"/>
          <w:lang w:val="uk-UA"/>
        </w:rPr>
        <w:t>( 1 – е – 0.25 v 3 ) / (</w:t>
      </w:r>
      <w:r w:rsidR="00934B64" w:rsidRPr="003041A8">
        <w:rPr>
          <w:rFonts w:ascii="Times New Roman" w:hAnsi="Times New Roman" w:cs="Times New Roman"/>
          <w:sz w:val="28"/>
          <w:szCs w:val="28"/>
          <w:lang w:val="uk-UA"/>
        </w:rPr>
        <w:t xml:space="preserve"> </w:t>
      </w:r>
      <w:r w:rsidRPr="003041A8">
        <w:rPr>
          <w:rFonts w:ascii="Times New Roman" w:hAnsi="Times New Roman" w:cs="Times New Roman"/>
          <w:sz w:val="28"/>
          <w:szCs w:val="28"/>
          <w:lang w:val="uk-UA"/>
        </w:rPr>
        <w:t>1 + 26 / 0.67 *</w:t>
      </w:r>
      <w:r w:rsidR="00934B64" w:rsidRPr="003041A8">
        <w:rPr>
          <w:rFonts w:ascii="Times New Roman" w:hAnsi="Times New Roman" w:cs="Times New Roman"/>
          <w:sz w:val="28"/>
          <w:szCs w:val="28"/>
          <w:lang w:val="uk-UA"/>
        </w:rPr>
        <w:t xml:space="preserve"> </w:t>
      </w:r>
      <w:r w:rsidRPr="003041A8">
        <w:rPr>
          <w:rFonts w:ascii="Times New Roman" w:hAnsi="Times New Roman" w:cs="Times New Roman"/>
          <w:sz w:val="28"/>
          <w:szCs w:val="28"/>
          <w:lang w:val="uk-UA"/>
        </w:rPr>
        <w:t>е – 0.25 v 3 ) = 0.3 / 28 = 0.01</w:t>
      </w:r>
    </w:p>
    <w:p w14:paraId="43D43604" w14:textId="7BDA1CC6" w:rsidR="002A590D" w:rsidRPr="003041A8" w:rsidRDefault="002A590D" w:rsidP="00126820">
      <w:pPr>
        <w:pStyle w:val="aa"/>
        <w:spacing w:line="360" w:lineRule="auto"/>
        <w:ind w:firstLine="709"/>
        <w:jc w:val="both"/>
        <w:rPr>
          <w:rFonts w:ascii="Times New Roman" w:hAnsi="Times New Roman" w:cs="Times New Roman"/>
          <w:sz w:val="28"/>
          <w:szCs w:val="28"/>
          <w:lang w:val="uk-UA"/>
        </w:rPr>
      </w:pPr>
      <w:r w:rsidRPr="003041A8">
        <w:rPr>
          <w:rFonts w:ascii="Times New Roman" w:hAnsi="Times New Roman" w:cs="Times New Roman"/>
          <w:sz w:val="28"/>
          <w:szCs w:val="28"/>
          <w:lang w:val="uk-UA"/>
        </w:rPr>
        <w:t>Визначення необхідного ступеня очищення по зважених речовинах</w:t>
      </w:r>
      <w:r w:rsidR="004A22ED" w:rsidRPr="004A22ED">
        <w:rPr>
          <w:rFonts w:ascii="Times New Roman" w:hAnsi="Times New Roman" w:cs="Times New Roman"/>
          <w:sz w:val="28"/>
          <w:szCs w:val="28"/>
        </w:rPr>
        <w:t xml:space="preserve"> [</w:t>
      </w:r>
      <w:r w:rsidR="004A22ED" w:rsidRPr="004A22ED">
        <w:rPr>
          <w:rFonts w:ascii="Times New Roman" w:hAnsi="Times New Roman" w:cs="Times New Roman"/>
          <w:sz w:val="28"/>
          <w:szCs w:val="28"/>
          <w:highlight w:val="yellow"/>
        </w:rPr>
        <w:t>16</w:t>
      </w:r>
      <w:r w:rsidR="004A22ED" w:rsidRPr="004A22ED">
        <w:rPr>
          <w:rFonts w:ascii="Times New Roman" w:hAnsi="Times New Roman" w:cs="Times New Roman"/>
          <w:sz w:val="28"/>
          <w:szCs w:val="28"/>
        </w:rPr>
        <w:t>]</w:t>
      </w:r>
      <w:r w:rsidRPr="003041A8">
        <w:rPr>
          <w:rFonts w:ascii="Times New Roman" w:hAnsi="Times New Roman" w:cs="Times New Roman"/>
          <w:sz w:val="28"/>
          <w:szCs w:val="28"/>
          <w:lang w:val="uk-UA"/>
        </w:rPr>
        <w:t>.</w:t>
      </w:r>
    </w:p>
    <w:p w14:paraId="3F2902E8" w14:textId="77777777" w:rsidR="002A590D" w:rsidRPr="003041A8" w:rsidRDefault="002A590D" w:rsidP="00126820">
      <w:pPr>
        <w:pStyle w:val="aa"/>
        <w:spacing w:line="360" w:lineRule="auto"/>
        <w:ind w:firstLine="709"/>
        <w:jc w:val="both"/>
        <w:rPr>
          <w:rFonts w:ascii="Times New Roman" w:hAnsi="Times New Roman" w:cs="Times New Roman"/>
          <w:sz w:val="28"/>
          <w:szCs w:val="28"/>
          <w:lang w:val="uk-UA"/>
        </w:rPr>
      </w:pPr>
      <w:r w:rsidRPr="003041A8">
        <w:rPr>
          <w:rFonts w:ascii="Times New Roman" w:hAnsi="Times New Roman" w:cs="Times New Roman"/>
          <w:sz w:val="28"/>
          <w:szCs w:val="28"/>
          <w:lang w:val="uk-UA"/>
        </w:rPr>
        <w:t>Згідно санітарним вимогам гранично допустимий вміст зважених речовин у воді скидається у водоймище визначається по формулі:</w:t>
      </w:r>
    </w:p>
    <w:p w14:paraId="236154C0" w14:textId="77777777" w:rsidR="002A590D" w:rsidRPr="003041A8" w:rsidRDefault="002A590D" w:rsidP="002A590D">
      <w:pPr>
        <w:pStyle w:val="aa"/>
        <w:spacing w:line="360" w:lineRule="auto"/>
        <w:jc w:val="both"/>
        <w:rPr>
          <w:rFonts w:ascii="Times New Roman" w:hAnsi="Times New Roman" w:cs="Times New Roman"/>
          <w:sz w:val="28"/>
          <w:szCs w:val="28"/>
          <w:lang w:val="uk-UA"/>
        </w:rPr>
      </w:pPr>
    </w:p>
    <w:p w14:paraId="67FD14C0" w14:textId="6DB92478" w:rsidR="002A590D" w:rsidRPr="003041A8" w:rsidRDefault="002A590D" w:rsidP="00126820">
      <w:pPr>
        <w:pStyle w:val="aa"/>
        <w:spacing w:line="360" w:lineRule="auto"/>
        <w:jc w:val="center"/>
        <w:rPr>
          <w:rFonts w:ascii="Times New Roman" w:hAnsi="Times New Roman" w:cs="Times New Roman"/>
          <w:sz w:val="28"/>
          <w:szCs w:val="28"/>
          <w:lang w:val="uk-UA"/>
        </w:rPr>
      </w:pPr>
      <w:r w:rsidRPr="003041A8">
        <w:rPr>
          <w:rFonts w:ascii="Times New Roman" w:hAnsi="Times New Roman" w:cs="Times New Roman"/>
          <w:sz w:val="28"/>
          <w:szCs w:val="28"/>
          <w:lang w:val="uk-UA"/>
        </w:rPr>
        <w:t>m</w:t>
      </w:r>
      <w:r w:rsidR="00934B64" w:rsidRPr="003041A8">
        <w:rPr>
          <w:rFonts w:ascii="Times New Roman" w:hAnsi="Times New Roman" w:cs="Times New Roman"/>
          <w:sz w:val="28"/>
          <w:szCs w:val="28"/>
          <w:lang w:val="uk-UA"/>
        </w:rPr>
        <w:t xml:space="preserve"> </w:t>
      </w:r>
      <w:r w:rsidRPr="003041A8">
        <w:rPr>
          <w:rFonts w:ascii="Times New Roman" w:hAnsi="Times New Roman" w:cs="Times New Roman"/>
          <w:sz w:val="28"/>
          <w:szCs w:val="28"/>
          <w:lang w:val="uk-UA"/>
        </w:rPr>
        <w:t>= Р ( а * Q / q + 1 ) + ben p =</w:t>
      </w:r>
      <w:r w:rsidR="00934B64" w:rsidRPr="003041A8">
        <w:rPr>
          <w:rFonts w:ascii="Times New Roman" w:hAnsi="Times New Roman" w:cs="Times New Roman"/>
          <w:sz w:val="28"/>
          <w:szCs w:val="28"/>
          <w:lang w:val="uk-UA"/>
        </w:rPr>
        <w:t xml:space="preserve"> </w:t>
      </w:r>
      <w:r w:rsidRPr="003041A8">
        <w:rPr>
          <w:rFonts w:ascii="Times New Roman" w:hAnsi="Times New Roman" w:cs="Times New Roman"/>
          <w:sz w:val="28"/>
          <w:szCs w:val="28"/>
          <w:lang w:val="uk-UA"/>
        </w:rPr>
        <w:t>0.25 ( 0.8 * 26 / 0.67 + 1 ) + 36 = 41.0</w:t>
      </w:r>
      <w:r w:rsidR="00934B64" w:rsidRPr="003041A8">
        <w:rPr>
          <w:rFonts w:ascii="Times New Roman" w:hAnsi="Times New Roman" w:cs="Times New Roman"/>
          <w:sz w:val="28"/>
          <w:szCs w:val="28"/>
          <w:lang w:val="uk-UA"/>
        </w:rPr>
        <w:t xml:space="preserve"> </w:t>
      </w:r>
      <w:r w:rsidRPr="003041A8">
        <w:rPr>
          <w:rFonts w:ascii="Times New Roman" w:hAnsi="Times New Roman" w:cs="Times New Roman"/>
          <w:sz w:val="28"/>
          <w:szCs w:val="28"/>
          <w:lang w:val="uk-UA"/>
        </w:rPr>
        <w:t>мг/л</w:t>
      </w:r>
    </w:p>
    <w:p w14:paraId="73120322" w14:textId="77777777" w:rsidR="002A590D" w:rsidRPr="003041A8" w:rsidRDefault="002A590D" w:rsidP="002A590D">
      <w:pPr>
        <w:pStyle w:val="aa"/>
        <w:spacing w:line="360" w:lineRule="auto"/>
        <w:jc w:val="both"/>
        <w:rPr>
          <w:rFonts w:ascii="Times New Roman" w:hAnsi="Times New Roman" w:cs="Times New Roman"/>
          <w:sz w:val="28"/>
          <w:szCs w:val="28"/>
          <w:lang w:val="uk-UA"/>
        </w:rPr>
      </w:pPr>
    </w:p>
    <w:p w14:paraId="150F1316" w14:textId="77777777" w:rsidR="002A590D" w:rsidRPr="003041A8" w:rsidRDefault="002A590D" w:rsidP="00126820">
      <w:pPr>
        <w:pStyle w:val="aa"/>
        <w:spacing w:line="360" w:lineRule="auto"/>
        <w:ind w:firstLine="709"/>
        <w:jc w:val="both"/>
        <w:rPr>
          <w:rFonts w:ascii="Times New Roman" w:hAnsi="Times New Roman" w:cs="Times New Roman"/>
          <w:sz w:val="28"/>
          <w:szCs w:val="28"/>
          <w:lang w:val="uk-UA"/>
        </w:rPr>
      </w:pPr>
      <w:r w:rsidRPr="003041A8">
        <w:rPr>
          <w:rFonts w:ascii="Times New Roman" w:hAnsi="Times New Roman" w:cs="Times New Roman"/>
          <w:sz w:val="28"/>
          <w:szCs w:val="28"/>
          <w:lang w:val="uk-UA"/>
        </w:rPr>
        <w:t>Р – допустиме збільшення концентрації зважених речовин у водоймищі після скидання стічних вод</w:t>
      </w:r>
    </w:p>
    <w:p w14:paraId="7E5BDD79" w14:textId="77777777" w:rsidR="002A590D" w:rsidRPr="003041A8" w:rsidRDefault="002A590D" w:rsidP="00126820">
      <w:pPr>
        <w:pStyle w:val="aa"/>
        <w:spacing w:line="360" w:lineRule="auto"/>
        <w:ind w:firstLine="709"/>
        <w:jc w:val="both"/>
        <w:rPr>
          <w:rFonts w:ascii="Times New Roman" w:hAnsi="Times New Roman" w:cs="Times New Roman"/>
          <w:sz w:val="28"/>
          <w:szCs w:val="28"/>
          <w:lang w:val="uk-UA"/>
        </w:rPr>
      </w:pPr>
      <w:r w:rsidRPr="003041A8">
        <w:rPr>
          <w:rFonts w:ascii="Times New Roman" w:hAnsi="Times New Roman" w:cs="Times New Roman"/>
          <w:sz w:val="28"/>
          <w:szCs w:val="28"/>
          <w:lang w:val="uk-UA"/>
        </w:rPr>
        <w:t>для першого виду водокористувачів р =0.25 мг/л;</w:t>
      </w:r>
    </w:p>
    <w:p w14:paraId="254C6AC9" w14:textId="3EABAD5C" w:rsidR="002A590D" w:rsidRPr="003041A8" w:rsidRDefault="002A590D" w:rsidP="00126820">
      <w:pPr>
        <w:pStyle w:val="aa"/>
        <w:spacing w:line="360" w:lineRule="auto"/>
        <w:ind w:firstLine="709"/>
        <w:jc w:val="both"/>
        <w:rPr>
          <w:rFonts w:ascii="Times New Roman" w:hAnsi="Times New Roman" w:cs="Times New Roman"/>
          <w:sz w:val="28"/>
          <w:szCs w:val="28"/>
          <w:lang w:val="uk-UA"/>
        </w:rPr>
      </w:pPr>
      <w:r w:rsidRPr="003041A8">
        <w:rPr>
          <w:rFonts w:ascii="Times New Roman" w:hAnsi="Times New Roman" w:cs="Times New Roman"/>
          <w:sz w:val="28"/>
          <w:szCs w:val="28"/>
          <w:lang w:val="uk-UA"/>
        </w:rPr>
        <w:t>ben p =</w:t>
      </w:r>
      <w:r w:rsidR="00934B64" w:rsidRPr="003041A8">
        <w:rPr>
          <w:rFonts w:ascii="Times New Roman" w:hAnsi="Times New Roman" w:cs="Times New Roman"/>
          <w:sz w:val="28"/>
          <w:szCs w:val="28"/>
          <w:lang w:val="uk-UA"/>
        </w:rPr>
        <w:t xml:space="preserve"> </w:t>
      </w:r>
      <w:r w:rsidRPr="003041A8">
        <w:rPr>
          <w:rFonts w:ascii="Times New Roman" w:hAnsi="Times New Roman" w:cs="Times New Roman"/>
          <w:sz w:val="28"/>
          <w:szCs w:val="28"/>
          <w:lang w:val="uk-UA"/>
        </w:rPr>
        <w:t>– концентрація зважених речовин до скидання стічних вод;</w:t>
      </w:r>
    </w:p>
    <w:p w14:paraId="7FA9765C" w14:textId="77777777" w:rsidR="002A590D" w:rsidRPr="003041A8" w:rsidRDefault="002A590D" w:rsidP="00126820">
      <w:pPr>
        <w:pStyle w:val="aa"/>
        <w:spacing w:line="360" w:lineRule="auto"/>
        <w:ind w:firstLine="709"/>
        <w:jc w:val="both"/>
        <w:rPr>
          <w:rFonts w:ascii="Times New Roman" w:hAnsi="Times New Roman" w:cs="Times New Roman"/>
          <w:sz w:val="28"/>
          <w:szCs w:val="28"/>
          <w:lang w:val="uk-UA"/>
        </w:rPr>
      </w:pPr>
      <w:r w:rsidRPr="003041A8">
        <w:rPr>
          <w:rFonts w:ascii="Times New Roman" w:hAnsi="Times New Roman" w:cs="Times New Roman"/>
          <w:sz w:val="28"/>
          <w:szCs w:val="28"/>
          <w:lang w:val="uk-UA"/>
        </w:rPr>
        <w:t>а =0.85.</w:t>
      </w:r>
    </w:p>
    <w:p w14:paraId="232EA35B" w14:textId="77777777" w:rsidR="002A590D" w:rsidRPr="003041A8" w:rsidRDefault="002A590D" w:rsidP="00126820">
      <w:pPr>
        <w:pStyle w:val="aa"/>
        <w:spacing w:line="360" w:lineRule="auto"/>
        <w:ind w:firstLine="709"/>
        <w:jc w:val="both"/>
        <w:rPr>
          <w:rFonts w:ascii="Times New Roman" w:hAnsi="Times New Roman" w:cs="Times New Roman"/>
          <w:sz w:val="28"/>
          <w:szCs w:val="28"/>
          <w:lang w:val="uk-UA"/>
        </w:rPr>
      </w:pPr>
    </w:p>
    <w:p w14:paraId="4F3D9E51" w14:textId="77777777" w:rsidR="002A590D" w:rsidRPr="003041A8" w:rsidRDefault="002A590D" w:rsidP="00126820">
      <w:pPr>
        <w:pStyle w:val="aa"/>
        <w:spacing w:line="360" w:lineRule="auto"/>
        <w:ind w:firstLine="709"/>
        <w:jc w:val="both"/>
        <w:rPr>
          <w:rFonts w:ascii="Times New Roman" w:hAnsi="Times New Roman" w:cs="Times New Roman"/>
          <w:sz w:val="28"/>
          <w:szCs w:val="28"/>
          <w:lang w:val="uk-UA"/>
        </w:rPr>
      </w:pPr>
      <w:r w:rsidRPr="003041A8">
        <w:rPr>
          <w:rFonts w:ascii="Times New Roman" w:hAnsi="Times New Roman" w:cs="Times New Roman"/>
          <w:sz w:val="28"/>
          <w:szCs w:val="28"/>
          <w:lang w:val="uk-UA"/>
        </w:rPr>
        <w:t>Визначається необхідний ступінь очищення по зважених речовинах :</w:t>
      </w:r>
    </w:p>
    <w:p w14:paraId="09EF757A" w14:textId="77777777" w:rsidR="002A590D" w:rsidRPr="003041A8" w:rsidRDefault="002A590D" w:rsidP="00126820">
      <w:pPr>
        <w:pStyle w:val="aa"/>
        <w:spacing w:line="360" w:lineRule="auto"/>
        <w:ind w:firstLine="709"/>
        <w:jc w:val="both"/>
        <w:rPr>
          <w:rFonts w:ascii="Times New Roman" w:hAnsi="Times New Roman" w:cs="Times New Roman"/>
          <w:sz w:val="28"/>
          <w:szCs w:val="28"/>
          <w:lang w:val="uk-UA"/>
        </w:rPr>
      </w:pPr>
    </w:p>
    <w:p w14:paraId="427A79F3" w14:textId="2ACCA045" w:rsidR="002A590D" w:rsidRPr="003041A8" w:rsidRDefault="002A590D" w:rsidP="00126820">
      <w:pPr>
        <w:pStyle w:val="aa"/>
        <w:spacing w:line="360" w:lineRule="auto"/>
        <w:jc w:val="center"/>
        <w:rPr>
          <w:rFonts w:ascii="Times New Roman" w:hAnsi="Times New Roman" w:cs="Times New Roman"/>
          <w:sz w:val="28"/>
          <w:szCs w:val="28"/>
          <w:lang w:val="uk-UA"/>
        </w:rPr>
      </w:pPr>
      <w:r w:rsidRPr="003041A8">
        <w:rPr>
          <w:rFonts w:ascii="Times New Roman" w:hAnsi="Times New Roman" w:cs="Times New Roman"/>
          <w:sz w:val="28"/>
          <w:szCs w:val="28"/>
          <w:lang w:val="uk-UA"/>
        </w:rPr>
        <w:t>Э =</w:t>
      </w:r>
      <w:r w:rsidR="00934B64" w:rsidRPr="003041A8">
        <w:rPr>
          <w:rFonts w:ascii="Times New Roman" w:hAnsi="Times New Roman" w:cs="Times New Roman"/>
          <w:sz w:val="28"/>
          <w:szCs w:val="28"/>
          <w:lang w:val="uk-UA"/>
        </w:rPr>
        <w:t xml:space="preserve"> </w:t>
      </w:r>
      <w:r w:rsidRPr="003041A8">
        <w:rPr>
          <w:rFonts w:ascii="Times New Roman" w:hAnsi="Times New Roman" w:cs="Times New Roman"/>
          <w:sz w:val="28"/>
          <w:szCs w:val="28"/>
          <w:lang w:val="uk-UA"/>
        </w:rPr>
        <w:t>ben общ.</w:t>
      </w:r>
      <w:r w:rsidR="00934B64" w:rsidRPr="003041A8">
        <w:rPr>
          <w:rFonts w:ascii="Times New Roman" w:hAnsi="Times New Roman" w:cs="Times New Roman"/>
          <w:sz w:val="28"/>
          <w:szCs w:val="28"/>
          <w:lang w:val="uk-UA"/>
        </w:rPr>
        <w:t xml:space="preserve"> </w:t>
      </w:r>
      <w:r w:rsidRPr="003041A8">
        <w:rPr>
          <w:rFonts w:ascii="Times New Roman" w:hAnsi="Times New Roman" w:cs="Times New Roman"/>
          <w:sz w:val="28"/>
          <w:szCs w:val="28"/>
          <w:lang w:val="uk-UA"/>
        </w:rPr>
        <w:t>–</w:t>
      </w:r>
      <w:r w:rsidR="00934B64" w:rsidRPr="003041A8">
        <w:rPr>
          <w:rFonts w:ascii="Times New Roman" w:hAnsi="Times New Roman" w:cs="Times New Roman"/>
          <w:sz w:val="28"/>
          <w:szCs w:val="28"/>
          <w:lang w:val="uk-UA"/>
        </w:rPr>
        <w:t xml:space="preserve"> </w:t>
      </w:r>
      <w:r w:rsidRPr="003041A8">
        <w:rPr>
          <w:rFonts w:ascii="Times New Roman" w:hAnsi="Times New Roman" w:cs="Times New Roman"/>
          <w:sz w:val="28"/>
          <w:szCs w:val="28"/>
          <w:lang w:val="uk-UA"/>
        </w:rPr>
        <w:t>m / ben общ.</w:t>
      </w:r>
      <w:r w:rsidR="00934B64" w:rsidRPr="003041A8">
        <w:rPr>
          <w:rFonts w:ascii="Times New Roman" w:hAnsi="Times New Roman" w:cs="Times New Roman"/>
          <w:sz w:val="28"/>
          <w:szCs w:val="28"/>
          <w:lang w:val="uk-UA"/>
        </w:rPr>
        <w:t xml:space="preserve"> </w:t>
      </w:r>
      <w:r w:rsidRPr="003041A8">
        <w:rPr>
          <w:rFonts w:ascii="Times New Roman" w:hAnsi="Times New Roman" w:cs="Times New Roman"/>
          <w:sz w:val="28"/>
          <w:szCs w:val="28"/>
          <w:lang w:val="uk-UA"/>
        </w:rPr>
        <w:t>* 100 %</w:t>
      </w:r>
      <w:r w:rsidR="00934B64" w:rsidRPr="003041A8">
        <w:rPr>
          <w:rFonts w:ascii="Times New Roman" w:hAnsi="Times New Roman" w:cs="Times New Roman"/>
          <w:sz w:val="28"/>
          <w:szCs w:val="28"/>
          <w:lang w:val="uk-UA"/>
        </w:rPr>
        <w:t xml:space="preserve"> </w:t>
      </w:r>
      <w:r w:rsidRPr="003041A8">
        <w:rPr>
          <w:rFonts w:ascii="Times New Roman" w:hAnsi="Times New Roman" w:cs="Times New Roman"/>
          <w:sz w:val="28"/>
          <w:szCs w:val="28"/>
          <w:lang w:val="uk-UA"/>
        </w:rPr>
        <w:t>= 248.3 – 36 / 248.3 * 100 % = 85.5 %</w:t>
      </w:r>
    </w:p>
    <w:p w14:paraId="6FA534B1" w14:textId="77777777" w:rsidR="002A590D" w:rsidRPr="003041A8" w:rsidRDefault="002A590D" w:rsidP="002A590D">
      <w:pPr>
        <w:pStyle w:val="aa"/>
        <w:spacing w:line="360" w:lineRule="auto"/>
        <w:jc w:val="both"/>
        <w:rPr>
          <w:rFonts w:ascii="Times New Roman" w:hAnsi="Times New Roman" w:cs="Times New Roman"/>
          <w:sz w:val="28"/>
          <w:szCs w:val="28"/>
          <w:lang w:val="uk-UA"/>
        </w:rPr>
      </w:pPr>
    </w:p>
    <w:p w14:paraId="2FE36D34" w14:textId="35401687" w:rsidR="002A590D" w:rsidRPr="003041A8" w:rsidRDefault="002A590D" w:rsidP="00126820">
      <w:pPr>
        <w:pStyle w:val="aa"/>
        <w:spacing w:line="360" w:lineRule="auto"/>
        <w:ind w:firstLine="709"/>
        <w:jc w:val="both"/>
        <w:rPr>
          <w:rFonts w:ascii="Times New Roman" w:hAnsi="Times New Roman" w:cs="Times New Roman"/>
          <w:b/>
          <w:sz w:val="28"/>
          <w:szCs w:val="28"/>
          <w:lang w:val="uk-UA"/>
        </w:rPr>
      </w:pPr>
      <w:r w:rsidRPr="003041A8">
        <w:rPr>
          <w:rFonts w:ascii="Times New Roman" w:hAnsi="Times New Roman" w:cs="Times New Roman"/>
          <w:b/>
          <w:sz w:val="28"/>
          <w:szCs w:val="28"/>
          <w:lang w:val="uk-UA"/>
        </w:rPr>
        <w:t>Визначення необхідно</w:t>
      </w:r>
      <w:r w:rsidR="00947592">
        <w:rPr>
          <w:rFonts w:ascii="Times New Roman" w:hAnsi="Times New Roman" w:cs="Times New Roman"/>
          <w:b/>
          <w:sz w:val="28"/>
          <w:szCs w:val="28"/>
          <w:lang w:val="uk-UA"/>
        </w:rPr>
        <w:t>го ступеня очищення по ПАР</w:t>
      </w:r>
      <w:r w:rsidRPr="003041A8">
        <w:rPr>
          <w:rFonts w:ascii="Times New Roman" w:hAnsi="Times New Roman" w:cs="Times New Roman"/>
          <w:b/>
          <w:sz w:val="28"/>
          <w:szCs w:val="28"/>
          <w:lang w:val="uk-UA"/>
        </w:rPr>
        <w:t>.</w:t>
      </w:r>
    </w:p>
    <w:p w14:paraId="42E123F4" w14:textId="77777777" w:rsidR="002A590D" w:rsidRPr="003041A8" w:rsidRDefault="002A590D" w:rsidP="00126820">
      <w:pPr>
        <w:pStyle w:val="aa"/>
        <w:spacing w:line="360" w:lineRule="auto"/>
        <w:ind w:firstLine="709"/>
        <w:jc w:val="both"/>
        <w:rPr>
          <w:rFonts w:ascii="Times New Roman" w:hAnsi="Times New Roman" w:cs="Times New Roman"/>
          <w:sz w:val="28"/>
          <w:szCs w:val="28"/>
          <w:lang w:val="uk-UA"/>
        </w:rPr>
      </w:pPr>
      <w:r w:rsidRPr="003041A8">
        <w:rPr>
          <w:rFonts w:ascii="Times New Roman" w:hAnsi="Times New Roman" w:cs="Times New Roman"/>
          <w:sz w:val="28"/>
          <w:szCs w:val="28"/>
          <w:lang w:val="uk-UA"/>
        </w:rPr>
        <w:t>Допустима концентрація шкідливої речовини в стічних водах, що спускаються у водоймище, опреде–ляется по формулі:</w:t>
      </w:r>
    </w:p>
    <w:p w14:paraId="522D2D18" w14:textId="77777777" w:rsidR="002A590D" w:rsidRPr="003041A8" w:rsidRDefault="002A590D" w:rsidP="002A590D">
      <w:pPr>
        <w:pStyle w:val="aa"/>
        <w:spacing w:line="360" w:lineRule="auto"/>
        <w:jc w:val="both"/>
        <w:rPr>
          <w:rFonts w:ascii="Times New Roman" w:hAnsi="Times New Roman" w:cs="Times New Roman"/>
          <w:sz w:val="28"/>
          <w:szCs w:val="28"/>
          <w:lang w:val="uk-UA"/>
        </w:rPr>
      </w:pPr>
    </w:p>
    <w:p w14:paraId="2A27C950" w14:textId="17C70C23" w:rsidR="002A590D" w:rsidRPr="003041A8" w:rsidRDefault="002A590D" w:rsidP="0021219A">
      <w:pPr>
        <w:pStyle w:val="aa"/>
        <w:spacing w:line="360" w:lineRule="auto"/>
        <w:ind w:firstLine="709"/>
        <w:jc w:val="both"/>
        <w:rPr>
          <w:rFonts w:ascii="Times New Roman" w:hAnsi="Times New Roman" w:cs="Times New Roman"/>
          <w:sz w:val="28"/>
          <w:szCs w:val="28"/>
          <w:lang w:val="uk-UA"/>
        </w:rPr>
      </w:pPr>
      <w:r w:rsidRPr="003041A8">
        <w:rPr>
          <w:rFonts w:ascii="Times New Roman" w:hAnsi="Times New Roman" w:cs="Times New Roman"/>
          <w:sz w:val="28"/>
          <w:szCs w:val="28"/>
          <w:lang w:val="uk-UA"/>
        </w:rPr>
        <w:lastRenderedPageBreak/>
        <w:t>Сст = а * Q /</w:t>
      </w:r>
      <w:r w:rsidR="00934B64" w:rsidRPr="003041A8">
        <w:rPr>
          <w:rFonts w:ascii="Times New Roman" w:hAnsi="Times New Roman" w:cs="Times New Roman"/>
          <w:sz w:val="28"/>
          <w:szCs w:val="28"/>
          <w:lang w:val="uk-UA"/>
        </w:rPr>
        <w:t xml:space="preserve"> </w:t>
      </w:r>
      <w:r w:rsidRPr="003041A8">
        <w:rPr>
          <w:rFonts w:ascii="Times New Roman" w:hAnsi="Times New Roman" w:cs="Times New Roman"/>
          <w:sz w:val="28"/>
          <w:szCs w:val="28"/>
          <w:lang w:val="uk-UA"/>
        </w:rPr>
        <w:t>q (Спр.доп.</w:t>
      </w:r>
      <w:r w:rsidR="00934B64" w:rsidRPr="003041A8">
        <w:rPr>
          <w:rFonts w:ascii="Times New Roman" w:hAnsi="Times New Roman" w:cs="Times New Roman"/>
          <w:sz w:val="28"/>
          <w:szCs w:val="28"/>
          <w:lang w:val="uk-UA"/>
        </w:rPr>
        <w:t xml:space="preserve"> </w:t>
      </w:r>
      <w:r w:rsidRPr="003041A8">
        <w:rPr>
          <w:rFonts w:ascii="Times New Roman" w:hAnsi="Times New Roman" w:cs="Times New Roman"/>
          <w:sz w:val="28"/>
          <w:szCs w:val="28"/>
          <w:lang w:val="uk-UA"/>
        </w:rPr>
        <w:t>– Ср. ) Спр.доп.= 0.8 * 26 / 0.67 ( 0.5 – 0.2 ) + 0.5 = 9.81 мг/л</w:t>
      </w:r>
    </w:p>
    <w:p w14:paraId="5362C280" w14:textId="77777777" w:rsidR="002A590D" w:rsidRPr="003041A8" w:rsidRDefault="002A590D" w:rsidP="002A590D">
      <w:pPr>
        <w:pStyle w:val="aa"/>
        <w:spacing w:line="360" w:lineRule="auto"/>
        <w:jc w:val="both"/>
        <w:rPr>
          <w:rFonts w:ascii="Times New Roman" w:hAnsi="Times New Roman" w:cs="Times New Roman"/>
          <w:sz w:val="28"/>
          <w:szCs w:val="28"/>
          <w:lang w:val="uk-UA"/>
        </w:rPr>
      </w:pPr>
    </w:p>
    <w:p w14:paraId="0ECC8A6F" w14:textId="37723741" w:rsidR="002A590D" w:rsidRPr="003041A8" w:rsidRDefault="002A590D" w:rsidP="0021219A">
      <w:pPr>
        <w:pStyle w:val="aa"/>
        <w:spacing w:line="360" w:lineRule="auto"/>
        <w:ind w:firstLine="709"/>
        <w:jc w:val="both"/>
        <w:rPr>
          <w:rFonts w:ascii="Times New Roman" w:hAnsi="Times New Roman" w:cs="Times New Roman"/>
          <w:sz w:val="28"/>
          <w:szCs w:val="28"/>
          <w:lang w:val="uk-UA"/>
        </w:rPr>
      </w:pPr>
      <w:r w:rsidRPr="003041A8">
        <w:rPr>
          <w:rFonts w:ascii="Times New Roman" w:hAnsi="Times New Roman" w:cs="Times New Roman"/>
          <w:sz w:val="28"/>
          <w:szCs w:val="28"/>
          <w:lang w:val="uk-UA"/>
        </w:rPr>
        <w:t>Спр.доп. – гранично допустима концентрація ПА</w:t>
      </w:r>
      <w:r w:rsidR="00947592">
        <w:rPr>
          <w:rFonts w:ascii="Times New Roman" w:hAnsi="Times New Roman" w:cs="Times New Roman"/>
          <w:sz w:val="28"/>
          <w:szCs w:val="28"/>
          <w:lang w:val="uk-UA"/>
        </w:rPr>
        <w:t>Р</w:t>
      </w:r>
      <w:r w:rsidRPr="003041A8">
        <w:rPr>
          <w:rFonts w:ascii="Times New Roman" w:hAnsi="Times New Roman" w:cs="Times New Roman"/>
          <w:sz w:val="28"/>
          <w:szCs w:val="28"/>
          <w:lang w:val="uk-UA"/>
        </w:rPr>
        <w:t xml:space="preserve"> у водоймищі, Сст. =0.5 мг/л; </w:t>
      </w:r>
    </w:p>
    <w:p w14:paraId="57E7874F" w14:textId="74F25695" w:rsidR="002A590D" w:rsidRPr="003041A8" w:rsidRDefault="002A590D" w:rsidP="0021219A">
      <w:pPr>
        <w:pStyle w:val="aa"/>
        <w:spacing w:line="360" w:lineRule="auto"/>
        <w:ind w:firstLine="709"/>
        <w:jc w:val="both"/>
        <w:rPr>
          <w:rFonts w:ascii="Times New Roman" w:hAnsi="Times New Roman" w:cs="Times New Roman"/>
          <w:sz w:val="28"/>
          <w:szCs w:val="28"/>
          <w:lang w:val="uk-UA"/>
        </w:rPr>
      </w:pPr>
      <w:r w:rsidRPr="003041A8">
        <w:rPr>
          <w:rFonts w:ascii="Times New Roman" w:hAnsi="Times New Roman" w:cs="Times New Roman"/>
          <w:sz w:val="28"/>
          <w:szCs w:val="28"/>
          <w:lang w:val="uk-UA"/>
        </w:rPr>
        <w:t>Ср – концентрація ПА</w:t>
      </w:r>
      <w:r w:rsidR="00947592">
        <w:rPr>
          <w:rFonts w:ascii="Times New Roman" w:hAnsi="Times New Roman" w:cs="Times New Roman"/>
          <w:sz w:val="28"/>
          <w:szCs w:val="28"/>
          <w:lang w:val="uk-UA"/>
        </w:rPr>
        <w:t>Р</w:t>
      </w:r>
      <w:r w:rsidRPr="003041A8">
        <w:rPr>
          <w:rFonts w:ascii="Times New Roman" w:hAnsi="Times New Roman" w:cs="Times New Roman"/>
          <w:sz w:val="28"/>
          <w:szCs w:val="28"/>
          <w:lang w:val="uk-UA"/>
        </w:rPr>
        <w:t xml:space="preserve"> водоймища вище за скидання стічних вод, Ср =0.2 мг/л;</w:t>
      </w:r>
    </w:p>
    <w:p w14:paraId="683ECA5F" w14:textId="1D335C20" w:rsidR="002A590D" w:rsidRPr="003041A8" w:rsidRDefault="002A590D" w:rsidP="0021219A">
      <w:pPr>
        <w:pStyle w:val="aa"/>
        <w:spacing w:line="360" w:lineRule="auto"/>
        <w:ind w:firstLine="709"/>
        <w:jc w:val="both"/>
        <w:rPr>
          <w:rFonts w:ascii="Times New Roman" w:hAnsi="Times New Roman" w:cs="Times New Roman"/>
          <w:sz w:val="28"/>
          <w:szCs w:val="28"/>
          <w:lang w:val="uk-UA"/>
        </w:rPr>
      </w:pPr>
      <w:r w:rsidRPr="003041A8">
        <w:rPr>
          <w:rFonts w:ascii="Times New Roman" w:hAnsi="Times New Roman" w:cs="Times New Roman"/>
          <w:sz w:val="28"/>
          <w:szCs w:val="28"/>
          <w:lang w:val="uk-UA"/>
        </w:rPr>
        <w:t>Собщ. – концентрація ПА</w:t>
      </w:r>
      <w:r w:rsidR="00947592">
        <w:rPr>
          <w:rFonts w:ascii="Times New Roman" w:hAnsi="Times New Roman" w:cs="Times New Roman"/>
          <w:sz w:val="28"/>
          <w:szCs w:val="28"/>
          <w:lang w:val="uk-UA"/>
        </w:rPr>
        <w:t>Р</w:t>
      </w:r>
      <w:r w:rsidRPr="003041A8">
        <w:rPr>
          <w:rFonts w:ascii="Times New Roman" w:hAnsi="Times New Roman" w:cs="Times New Roman"/>
          <w:sz w:val="28"/>
          <w:szCs w:val="28"/>
          <w:lang w:val="uk-UA"/>
        </w:rPr>
        <w:t xml:space="preserve"> в суміші виробничих і хозяйственно–бытовых стічних водах.</w:t>
      </w:r>
    </w:p>
    <w:p w14:paraId="4BE69533" w14:textId="77777777" w:rsidR="002A590D" w:rsidRPr="003041A8" w:rsidRDefault="002A590D" w:rsidP="002A590D">
      <w:pPr>
        <w:pStyle w:val="aa"/>
        <w:spacing w:line="360" w:lineRule="auto"/>
        <w:jc w:val="both"/>
        <w:rPr>
          <w:rFonts w:ascii="Times New Roman" w:hAnsi="Times New Roman" w:cs="Times New Roman"/>
          <w:sz w:val="28"/>
          <w:szCs w:val="28"/>
          <w:lang w:val="uk-UA"/>
        </w:rPr>
      </w:pPr>
    </w:p>
    <w:p w14:paraId="67F69493" w14:textId="6D387525" w:rsidR="002A590D" w:rsidRPr="003041A8" w:rsidRDefault="002A590D" w:rsidP="0021219A">
      <w:pPr>
        <w:pStyle w:val="aa"/>
        <w:spacing w:line="360" w:lineRule="auto"/>
        <w:jc w:val="center"/>
        <w:rPr>
          <w:rFonts w:ascii="Times New Roman" w:hAnsi="Times New Roman" w:cs="Times New Roman"/>
          <w:sz w:val="28"/>
          <w:szCs w:val="28"/>
          <w:lang w:val="uk-UA"/>
        </w:rPr>
      </w:pPr>
      <w:r w:rsidRPr="003041A8">
        <w:rPr>
          <w:rFonts w:ascii="Times New Roman" w:hAnsi="Times New Roman" w:cs="Times New Roman"/>
          <w:sz w:val="28"/>
          <w:szCs w:val="28"/>
          <w:lang w:val="uk-UA"/>
        </w:rPr>
        <w:t>Собщ. = ( Сх/ би * Qх/ бср. сут.+ Спр. * Qпр.ср.сут. ) /</w:t>
      </w:r>
      <w:r w:rsidR="00934B64" w:rsidRPr="003041A8">
        <w:rPr>
          <w:rFonts w:ascii="Times New Roman" w:hAnsi="Times New Roman" w:cs="Times New Roman"/>
          <w:sz w:val="28"/>
          <w:szCs w:val="28"/>
          <w:lang w:val="uk-UA"/>
        </w:rPr>
        <w:t xml:space="preserve"> </w:t>
      </w:r>
      <w:r w:rsidRPr="003041A8">
        <w:rPr>
          <w:rFonts w:ascii="Times New Roman" w:hAnsi="Times New Roman" w:cs="Times New Roman"/>
          <w:sz w:val="28"/>
          <w:szCs w:val="28"/>
          <w:lang w:val="uk-UA"/>
        </w:rPr>
        <w:t>( Qх/ бср.сут. +</w:t>
      </w:r>
      <w:r w:rsidR="00934B64" w:rsidRPr="003041A8">
        <w:rPr>
          <w:rFonts w:ascii="Times New Roman" w:hAnsi="Times New Roman" w:cs="Times New Roman"/>
          <w:sz w:val="28"/>
          <w:szCs w:val="28"/>
          <w:lang w:val="uk-UA"/>
        </w:rPr>
        <w:t xml:space="preserve"> </w:t>
      </w:r>
      <w:r w:rsidRPr="003041A8">
        <w:rPr>
          <w:rFonts w:ascii="Times New Roman" w:hAnsi="Times New Roman" w:cs="Times New Roman"/>
          <w:sz w:val="28"/>
          <w:szCs w:val="28"/>
          <w:lang w:val="uk-UA"/>
        </w:rPr>
        <w:t>Qпр.ср.сут. )</w:t>
      </w:r>
      <w:r w:rsidR="00934B64" w:rsidRPr="003041A8">
        <w:rPr>
          <w:rFonts w:ascii="Times New Roman" w:hAnsi="Times New Roman" w:cs="Times New Roman"/>
          <w:sz w:val="28"/>
          <w:szCs w:val="28"/>
          <w:lang w:val="uk-UA"/>
        </w:rPr>
        <w:t xml:space="preserve"> </w:t>
      </w:r>
      <w:r w:rsidRPr="003041A8">
        <w:rPr>
          <w:rFonts w:ascii="Times New Roman" w:hAnsi="Times New Roman" w:cs="Times New Roman"/>
          <w:sz w:val="28"/>
          <w:szCs w:val="28"/>
          <w:lang w:val="uk-UA"/>
        </w:rPr>
        <w:t>=</w:t>
      </w:r>
      <w:r w:rsidR="00934B64" w:rsidRPr="003041A8">
        <w:rPr>
          <w:rFonts w:ascii="Times New Roman" w:hAnsi="Times New Roman" w:cs="Times New Roman"/>
          <w:sz w:val="28"/>
          <w:szCs w:val="28"/>
          <w:lang w:val="uk-UA"/>
        </w:rPr>
        <w:t xml:space="preserve"> </w:t>
      </w:r>
      <w:r w:rsidRPr="003041A8">
        <w:rPr>
          <w:rFonts w:ascii="Times New Roman" w:hAnsi="Times New Roman" w:cs="Times New Roman"/>
          <w:sz w:val="28"/>
          <w:szCs w:val="28"/>
          <w:lang w:val="uk-UA"/>
        </w:rPr>
        <w:t>( 8.3 * 48000 + 35*10000 ) / (48000 + +10000 )</w:t>
      </w:r>
      <w:r w:rsidR="00934B64" w:rsidRPr="003041A8">
        <w:rPr>
          <w:rFonts w:ascii="Times New Roman" w:hAnsi="Times New Roman" w:cs="Times New Roman"/>
          <w:sz w:val="28"/>
          <w:szCs w:val="28"/>
          <w:lang w:val="uk-UA"/>
        </w:rPr>
        <w:t xml:space="preserve"> </w:t>
      </w:r>
      <w:r w:rsidRPr="003041A8">
        <w:rPr>
          <w:rFonts w:ascii="Times New Roman" w:hAnsi="Times New Roman" w:cs="Times New Roman"/>
          <w:sz w:val="28"/>
          <w:szCs w:val="28"/>
          <w:lang w:val="uk-UA"/>
        </w:rPr>
        <w:t>= 12.9 міліграм /л</w:t>
      </w:r>
    </w:p>
    <w:p w14:paraId="79AEBD71" w14:textId="77777777" w:rsidR="002A590D" w:rsidRPr="003041A8" w:rsidRDefault="002A590D" w:rsidP="0021219A">
      <w:pPr>
        <w:pStyle w:val="aa"/>
        <w:spacing w:line="360" w:lineRule="auto"/>
        <w:jc w:val="center"/>
        <w:rPr>
          <w:rFonts w:ascii="Times New Roman" w:hAnsi="Times New Roman" w:cs="Times New Roman"/>
          <w:sz w:val="28"/>
          <w:szCs w:val="28"/>
          <w:lang w:val="uk-UA"/>
        </w:rPr>
      </w:pPr>
      <w:r w:rsidRPr="003041A8">
        <w:rPr>
          <w:rFonts w:ascii="Times New Roman" w:hAnsi="Times New Roman" w:cs="Times New Roman"/>
          <w:sz w:val="28"/>
          <w:szCs w:val="28"/>
          <w:lang w:val="uk-UA"/>
        </w:rPr>
        <w:t>З х/ би = 2.5 * 1000 / n = 2.5 * 1000 / 300 = 8.3 мг/л</w:t>
      </w:r>
    </w:p>
    <w:p w14:paraId="3FA6836C" w14:textId="3AE734ED" w:rsidR="002A590D" w:rsidRPr="003041A8" w:rsidRDefault="002A590D" w:rsidP="0021219A">
      <w:pPr>
        <w:pStyle w:val="aa"/>
        <w:spacing w:line="360" w:lineRule="auto"/>
        <w:jc w:val="center"/>
        <w:rPr>
          <w:rFonts w:ascii="Times New Roman" w:hAnsi="Times New Roman" w:cs="Times New Roman"/>
          <w:sz w:val="28"/>
          <w:szCs w:val="28"/>
          <w:lang w:val="uk-UA"/>
        </w:rPr>
      </w:pPr>
      <w:r w:rsidRPr="003041A8">
        <w:rPr>
          <w:rFonts w:ascii="Times New Roman" w:hAnsi="Times New Roman" w:cs="Times New Roman"/>
          <w:sz w:val="28"/>
          <w:szCs w:val="28"/>
          <w:lang w:val="uk-UA"/>
        </w:rPr>
        <w:t>Э =</w:t>
      </w:r>
      <w:r w:rsidR="00934B64" w:rsidRPr="003041A8">
        <w:rPr>
          <w:rFonts w:ascii="Times New Roman" w:hAnsi="Times New Roman" w:cs="Times New Roman"/>
          <w:sz w:val="28"/>
          <w:szCs w:val="28"/>
          <w:lang w:val="uk-UA"/>
        </w:rPr>
        <w:t xml:space="preserve"> </w:t>
      </w:r>
      <w:r w:rsidRPr="003041A8">
        <w:rPr>
          <w:rFonts w:ascii="Times New Roman" w:hAnsi="Times New Roman" w:cs="Times New Roman"/>
          <w:sz w:val="28"/>
          <w:szCs w:val="28"/>
          <w:lang w:val="uk-UA"/>
        </w:rPr>
        <w:t>(12.9 – 9.81 ) / 12.9</w:t>
      </w:r>
      <w:r w:rsidR="00934B64" w:rsidRPr="003041A8">
        <w:rPr>
          <w:rFonts w:ascii="Times New Roman" w:hAnsi="Times New Roman" w:cs="Times New Roman"/>
          <w:sz w:val="28"/>
          <w:szCs w:val="28"/>
          <w:lang w:val="uk-UA"/>
        </w:rPr>
        <w:t xml:space="preserve"> </w:t>
      </w:r>
      <w:r w:rsidRPr="003041A8">
        <w:rPr>
          <w:rFonts w:ascii="Times New Roman" w:hAnsi="Times New Roman" w:cs="Times New Roman"/>
          <w:sz w:val="28"/>
          <w:szCs w:val="28"/>
          <w:lang w:val="uk-UA"/>
        </w:rPr>
        <w:t>* 100 %</w:t>
      </w:r>
      <w:r w:rsidR="00934B64" w:rsidRPr="003041A8">
        <w:rPr>
          <w:rFonts w:ascii="Times New Roman" w:hAnsi="Times New Roman" w:cs="Times New Roman"/>
          <w:sz w:val="28"/>
          <w:szCs w:val="28"/>
          <w:lang w:val="uk-UA"/>
        </w:rPr>
        <w:t xml:space="preserve"> </w:t>
      </w:r>
      <w:r w:rsidRPr="003041A8">
        <w:rPr>
          <w:rFonts w:ascii="Times New Roman" w:hAnsi="Times New Roman" w:cs="Times New Roman"/>
          <w:sz w:val="28"/>
          <w:szCs w:val="28"/>
          <w:lang w:val="uk-UA"/>
        </w:rPr>
        <w:t>=</w:t>
      </w:r>
      <w:r w:rsidR="00934B64" w:rsidRPr="003041A8">
        <w:rPr>
          <w:rFonts w:ascii="Times New Roman" w:hAnsi="Times New Roman" w:cs="Times New Roman"/>
          <w:sz w:val="28"/>
          <w:szCs w:val="28"/>
          <w:lang w:val="uk-UA"/>
        </w:rPr>
        <w:t xml:space="preserve"> </w:t>
      </w:r>
      <w:r w:rsidRPr="003041A8">
        <w:rPr>
          <w:rFonts w:ascii="Times New Roman" w:hAnsi="Times New Roman" w:cs="Times New Roman"/>
          <w:sz w:val="28"/>
          <w:szCs w:val="28"/>
          <w:lang w:val="uk-UA"/>
        </w:rPr>
        <w:t>23.95 %</w:t>
      </w:r>
    </w:p>
    <w:p w14:paraId="720CAB4F" w14:textId="77777777" w:rsidR="002A590D" w:rsidRPr="003041A8" w:rsidRDefault="002A590D" w:rsidP="002A590D">
      <w:pPr>
        <w:pStyle w:val="aa"/>
        <w:spacing w:line="360" w:lineRule="auto"/>
        <w:jc w:val="both"/>
        <w:rPr>
          <w:rFonts w:ascii="Times New Roman" w:hAnsi="Times New Roman" w:cs="Times New Roman"/>
          <w:sz w:val="28"/>
          <w:szCs w:val="28"/>
          <w:lang w:val="uk-UA"/>
        </w:rPr>
      </w:pPr>
    </w:p>
    <w:p w14:paraId="6B14F72C" w14:textId="73A189A0" w:rsidR="002A590D" w:rsidRPr="003041A8" w:rsidRDefault="002A590D" w:rsidP="0021219A">
      <w:pPr>
        <w:pStyle w:val="aa"/>
        <w:spacing w:line="360" w:lineRule="auto"/>
        <w:ind w:firstLine="709"/>
        <w:jc w:val="both"/>
        <w:rPr>
          <w:rFonts w:ascii="Times New Roman" w:hAnsi="Times New Roman" w:cs="Times New Roman"/>
          <w:sz w:val="28"/>
          <w:szCs w:val="28"/>
          <w:lang w:val="uk-UA"/>
        </w:rPr>
      </w:pPr>
      <w:r w:rsidRPr="003041A8">
        <w:rPr>
          <w:rFonts w:ascii="Times New Roman" w:hAnsi="Times New Roman" w:cs="Times New Roman"/>
          <w:sz w:val="28"/>
          <w:szCs w:val="28"/>
          <w:lang w:val="uk-UA"/>
        </w:rPr>
        <w:t>Оскільки в процесі повного очищення ст. вод ступінь видалення ПА</w:t>
      </w:r>
      <w:r w:rsidR="00947592">
        <w:rPr>
          <w:rFonts w:ascii="Times New Roman" w:hAnsi="Times New Roman" w:cs="Times New Roman"/>
          <w:sz w:val="28"/>
          <w:szCs w:val="28"/>
          <w:lang w:val="uk-UA"/>
        </w:rPr>
        <w:t>Р</w:t>
      </w:r>
      <w:r w:rsidRPr="003041A8">
        <w:rPr>
          <w:rFonts w:ascii="Times New Roman" w:hAnsi="Times New Roman" w:cs="Times New Roman"/>
          <w:sz w:val="28"/>
          <w:szCs w:val="28"/>
          <w:lang w:val="uk-UA"/>
        </w:rPr>
        <w:t xml:space="preserve"> досягає 80%, то спеціального очищення в цьому випадку не вимагається.</w:t>
      </w:r>
    </w:p>
    <w:p w14:paraId="1E5B4E65" w14:textId="77777777" w:rsidR="002A590D" w:rsidRPr="003041A8" w:rsidRDefault="002A590D" w:rsidP="002A590D">
      <w:pPr>
        <w:pStyle w:val="aa"/>
        <w:spacing w:line="360" w:lineRule="auto"/>
        <w:jc w:val="both"/>
        <w:rPr>
          <w:rFonts w:ascii="Times New Roman" w:hAnsi="Times New Roman" w:cs="Times New Roman"/>
          <w:sz w:val="28"/>
          <w:szCs w:val="28"/>
          <w:lang w:val="uk-UA"/>
        </w:rPr>
      </w:pPr>
    </w:p>
    <w:p w14:paraId="2FDB3276" w14:textId="10232C57" w:rsidR="002A590D" w:rsidRPr="003041A8" w:rsidRDefault="002A590D" w:rsidP="001379D1">
      <w:pPr>
        <w:pStyle w:val="aa"/>
        <w:spacing w:line="360" w:lineRule="auto"/>
        <w:ind w:firstLine="709"/>
        <w:jc w:val="both"/>
        <w:outlineLvl w:val="1"/>
        <w:rPr>
          <w:rFonts w:ascii="Times New Roman" w:hAnsi="Times New Roman" w:cs="Times New Roman"/>
          <w:sz w:val="28"/>
          <w:szCs w:val="28"/>
          <w:lang w:val="uk-UA"/>
        </w:rPr>
      </w:pPr>
      <w:bookmarkStart w:id="27" w:name="_Toc56965546"/>
      <w:r w:rsidRPr="003041A8">
        <w:rPr>
          <w:rFonts w:ascii="Times New Roman" w:hAnsi="Times New Roman" w:cs="Times New Roman"/>
          <w:sz w:val="28"/>
          <w:szCs w:val="28"/>
          <w:lang w:val="uk-UA"/>
        </w:rPr>
        <w:t>2.4</w:t>
      </w:r>
      <w:r w:rsidR="001379D1" w:rsidRPr="003041A8">
        <w:rPr>
          <w:rFonts w:ascii="Times New Roman" w:hAnsi="Times New Roman" w:cs="Times New Roman"/>
          <w:sz w:val="28"/>
          <w:szCs w:val="28"/>
          <w:lang w:val="uk-UA"/>
        </w:rPr>
        <w:t> </w:t>
      </w:r>
      <w:r w:rsidRPr="003041A8">
        <w:rPr>
          <w:rFonts w:ascii="Times New Roman" w:hAnsi="Times New Roman" w:cs="Times New Roman"/>
          <w:sz w:val="28"/>
          <w:szCs w:val="28"/>
          <w:lang w:val="uk-UA"/>
        </w:rPr>
        <w:t>Вибір складу очисної станції.</w:t>
      </w:r>
      <w:bookmarkEnd w:id="27"/>
    </w:p>
    <w:p w14:paraId="072BB46F" w14:textId="083B4D7B" w:rsidR="002A590D" w:rsidRPr="003041A8" w:rsidRDefault="002A590D" w:rsidP="0021219A">
      <w:pPr>
        <w:pStyle w:val="aa"/>
        <w:spacing w:line="360" w:lineRule="auto"/>
        <w:ind w:firstLine="709"/>
        <w:jc w:val="both"/>
        <w:rPr>
          <w:rFonts w:ascii="Times New Roman" w:hAnsi="Times New Roman" w:cs="Times New Roman"/>
          <w:sz w:val="28"/>
          <w:szCs w:val="28"/>
          <w:lang w:val="uk-UA"/>
        </w:rPr>
      </w:pPr>
      <w:r w:rsidRPr="003041A8">
        <w:rPr>
          <w:rFonts w:ascii="Times New Roman" w:hAnsi="Times New Roman" w:cs="Times New Roman"/>
          <w:sz w:val="28"/>
          <w:szCs w:val="28"/>
          <w:lang w:val="uk-UA"/>
        </w:rPr>
        <w:t>Згідно СНіП 2.04.03 – 88</w:t>
      </w:r>
      <w:r w:rsidR="004A22ED" w:rsidRPr="004A22ED">
        <w:rPr>
          <w:rFonts w:ascii="Times New Roman" w:hAnsi="Times New Roman" w:cs="Times New Roman"/>
          <w:sz w:val="28"/>
          <w:szCs w:val="28"/>
          <w:lang w:val="uk-UA"/>
        </w:rPr>
        <w:t xml:space="preserve"> [</w:t>
      </w:r>
      <w:r w:rsidR="004A22ED" w:rsidRPr="004A22ED">
        <w:rPr>
          <w:rFonts w:ascii="Times New Roman" w:hAnsi="Times New Roman" w:cs="Times New Roman"/>
          <w:sz w:val="28"/>
          <w:szCs w:val="28"/>
          <w:highlight w:val="yellow"/>
          <w:lang w:val="uk-UA"/>
        </w:rPr>
        <w:t>15</w:t>
      </w:r>
      <w:r w:rsidR="004A22ED" w:rsidRPr="004A22ED">
        <w:rPr>
          <w:rFonts w:ascii="Times New Roman" w:hAnsi="Times New Roman" w:cs="Times New Roman"/>
          <w:sz w:val="28"/>
          <w:szCs w:val="28"/>
          <w:lang w:val="uk-UA"/>
        </w:rPr>
        <w:t>]</w:t>
      </w:r>
      <w:r w:rsidRPr="003041A8">
        <w:rPr>
          <w:rFonts w:ascii="Times New Roman" w:hAnsi="Times New Roman" w:cs="Times New Roman"/>
          <w:sz w:val="28"/>
          <w:szCs w:val="28"/>
          <w:lang w:val="uk-UA"/>
        </w:rPr>
        <w:t>, методи очищення стічних вод повинні визначатися залежно від місцевих умов з урахуванням можливого використання очищених стоків для промислових або сільськогосподарських потреб</w:t>
      </w:r>
      <w:r w:rsidR="004A22ED">
        <w:rPr>
          <w:rFonts w:ascii="Times New Roman" w:hAnsi="Times New Roman" w:cs="Times New Roman"/>
          <w:sz w:val="28"/>
          <w:szCs w:val="28"/>
          <w:lang w:val="uk-UA"/>
        </w:rPr>
        <w:t xml:space="preserve"> </w:t>
      </w:r>
      <w:r w:rsidRPr="003041A8">
        <w:rPr>
          <w:rFonts w:ascii="Times New Roman" w:hAnsi="Times New Roman" w:cs="Times New Roman"/>
          <w:sz w:val="28"/>
          <w:szCs w:val="28"/>
          <w:lang w:val="uk-UA"/>
        </w:rPr>
        <w:t>.</w:t>
      </w:r>
    </w:p>
    <w:p w14:paraId="32B5B874" w14:textId="77777777" w:rsidR="002A590D" w:rsidRPr="003041A8" w:rsidRDefault="002A590D" w:rsidP="0021219A">
      <w:pPr>
        <w:pStyle w:val="aa"/>
        <w:spacing w:line="360" w:lineRule="auto"/>
        <w:ind w:firstLine="709"/>
        <w:jc w:val="both"/>
        <w:rPr>
          <w:rFonts w:ascii="Times New Roman" w:hAnsi="Times New Roman" w:cs="Times New Roman"/>
          <w:sz w:val="28"/>
          <w:szCs w:val="28"/>
          <w:lang w:val="uk-UA"/>
        </w:rPr>
      </w:pPr>
      <w:r w:rsidRPr="003041A8">
        <w:rPr>
          <w:rFonts w:ascii="Times New Roman" w:hAnsi="Times New Roman" w:cs="Times New Roman"/>
          <w:sz w:val="28"/>
          <w:szCs w:val="28"/>
          <w:lang w:val="uk-UA"/>
        </w:rPr>
        <w:t>Стічні води, що скидаються у водоймище, повинні відповідати вимогам правил охорони поверхневих вод від забруднення стічними водами. Склад очисної станції вибирається залежно від необхідного очищення стічних вод, пропускної спроможності очисної станції, складу стічних вод, методу використання осаду і інших місцевих умов.</w:t>
      </w:r>
    </w:p>
    <w:p w14:paraId="0072017A" w14:textId="77777777" w:rsidR="002A590D" w:rsidRPr="003041A8" w:rsidRDefault="002A590D" w:rsidP="0021219A">
      <w:pPr>
        <w:pStyle w:val="aa"/>
        <w:spacing w:line="360" w:lineRule="auto"/>
        <w:ind w:firstLine="709"/>
        <w:jc w:val="both"/>
        <w:rPr>
          <w:rFonts w:ascii="Times New Roman" w:hAnsi="Times New Roman" w:cs="Times New Roman"/>
          <w:sz w:val="28"/>
          <w:szCs w:val="28"/>
          <w:lang w:val="uk-UA"/>
        </w:rPr>
      </w:pPr>
      <w:r w:rsidRPr="003041A8">
        <w:rPr>
          <w:rFonts w:ascii="Times New Roman" w:hAnsi="Times New Roman" w:cs="Times New Roman"/>
          <w:sz w:val="28"/>
          <w:szCs w:val="28"/>
          <w:lang w:val="uk-UA"/>
        </w:rPr>
        <w:t xml:space="preserve">По рекомендаціях, до комплексу очисної станції можуть увійти наступні споруди: для механічного очищення грат з механічним очищенням, песколовки, </w:t>
      </w:r>
      <w:r w:rsidRPr="003041A8">
        <w:rPr>
          <w:rFonts w:ascii="Times New Roman" w:hAnsi="Times New Roman" w:cs="Times New Roman"/>
          <w:sz w:val="28"/>
          <w:szCs w:val="28"/>
          <w:lang w:val="uk-UA"/>
        </w:rPr>
        <w:lastRenderedPageBreak/>
        <w:t>радіальні відстійники, хлораторные установки, контактні резервуари, споруди для обробки осаду (вакуум фільтри, майданчики, мула), для біологічного очищення –– аеротенки.</w:t>
      </w:r>
    </w:p>
    <w:p w14:paraId="517B60F4" w14:textId="26AFF783" w:rsidR="002A590D" w:rsidRPr="003041A8" w:rsidRDefault="002A590D" w:rsidP="0021219A">
      <w:pPr>
        <w:pStyle w:val="aa"/>
        <w:spacing w:line="360" w:lineRule="auto"/>
        <w:ind w:firstLine="709"/>
        <w:jc w:val="both"/>
        <w:rPr>
          <w:rFonts w:ascii="Times New Roman" w:hAnsi="Times New Roman" w:cs="Times New Roman"/>
          <w:b/>
          <w:sz w:val="28"/>
          <w:szCs w:val="28"/>
          <w:lang w:val="uk-UA"/>
        </w:rPr>
      </w:pPr>
      <w:r w:rsidRPr="003041A8">
        <w:rPr>
          <w:rFonts w:ascii="Times New Roman" w:hAnsi="Times New Roman" w:cs="Times New Roman"/>
          <w:b/>
          <w:sz w:val="28"/>
          <w:szCs w:val="28"/>
          <w:lang w:val="uk-UA"/>
        </w:rPr>
        <w:t>Розрахунок споруд біологічного очищення.</w:t>
      </w:r>
    </w:p>
    <w:p w14:paraId="054360ED" w14:textId="77777777" w:rsidR="002A590D" w:rsidRPr="003041A8" w:rsidRDefault="002A590D" w:rsidP="0021219A">
      <w:pPr>
        <w:pStyle w:val="aa"/>
        <w:spacing w:line="360" w:lineRule="auto"/>
        <w:ind w:firstLine="709"/>
        <w:jc w:val="both"/>
        <w:rPr>
          <w:rFonts w:ascii="Times New Roman" w:hAnsi="Times New Roman" w:cs="Times New Roman"/>
          <w:sz w:val="28"/>
          <w:szCs w:val="28"/>
          <w:lang w:val="uk-UA"/>
        </w:rPr>
      </w:pPr>
      <w:r w:rsidRPr="003041A8">
        <w:rPr>
          <w:rFonts w:ascii="Times New Roman" w:hAnsi="Times New Roman" w:cs="Times New Roman"/>
          <w:sz w:val="28"/>
          <w:szCs w:val="28"/>
          <w:lang w:val="uk-UA"/>
        </w:rPr>
        <w:t>Розрахунок аеротенків полягає у визначенні їх розмірів, кількості циркуляційного активного мула і витрати повітря.</w:t>
      </w:r>
    </w:p>
    <w:p w14:paraId="04EA0BAA" w14:textId="7A45FD31" w:rsidR="002A590D" w:rsidRPr="003041A8" w:rsidRDefault="002A590D" w:rsidP="0021219A">
      <w:pPr>
        <w:pStyle w:val="aa"/>
        <w:spacing w:line="360" w:lineRule="auto"/>
        <w:ind w:firstLine="709"/>
        <w:jc w:val="both"/>
        <w:rPr>
          <w:rFonts w:ascii="Times New Roman" w:hAnsi="Times New Roman" w:cs="Times New Roman"/>
          <w:sz w:val="28"/>
          <w:szCs w:val="28"/>
          <w:lang w:val="uk-UA"/>
        </w:rPr>
      </w:pPr>
      <w:r w:rsidRPr="003041A8">
        <w:rPr>
          <w:rFonts w:ascii="Times New Roman" w:hAnsi="Times New Roman" w:cs="Times New Roman"/>
          <w:sz w:val="28"/>
          <w:szCs w:val="28"/>
          <w:lang w:val="uk-UA"/>
        </w:rPr>
        <w:t>Аеротенки – витіснювачі з регенераторами застосовують при ВПК (Len) &gt;150мг/л; аеротенки – витіснювачі без регенераторів застосуються при ВПК (Lеn)&lt;150мг/л. Аеротенки – відстійники при витраті менше 50000м /сут. Аеротенки змішувачі при Б</w:t>
      </w:r>
      <w:r w:rsidR="00F212E7">
        <w:rPr>
          <w:rFonts w:ascii="Times New Roman" w:hAnsi="Times New Roman" w:cs="Times New Roman"/>
          <w:sz w:val="28"/>
          <w:szCs w:val="28"/>
          <w:lang w:val="uk-UA"/>
        </w:rPr>
        <w:t>С</w:t>
      </w:r>
      <w:r w:rsidRPr="003041A8">
        <w:rPr>
          <w:rFonts w:ascii="Times New Roman" w:hAnsi="Times New Roman" w:cs="Times New Roman"/>
          <w:sz w:val="28"/>
          <w:szCs w:val="28"/>
          <w:lang w:val="uk-UA"/>
        </w:rPr>
        <w:t>К(Lеn)&gt;500мг/л. Аеротенки двох ступінчасті при Б</w:t>
      </w:r>
      <w:r w:rsidR="00F212E7">
        <w:rPr>
          <w:rFonts w:ascii="Times New Roman" w:hAnsi="Times New Roman" w:cs="Times New Roman"/>
          <w:sz w:val="28"/>
          <w:szCs w:val="28"/>
          <w:lang w:val="uk-UA"/>
        </w:rPr>
        <w:t>С</w:t>
      </w:r>
      <w:r w:rsidRPr="003041A8">
        <w:rPr>
          <w:rFonts w:ascii="Times New Roman" w:hAnsi="Times New Roman" w:cs="Times New Roman"/>
          <w:sz w:val="28"/>
          <w:szCs w:val="28"/>
          <w:lang w:val="uk-UA"/>
        </w:rPr>
        <w:t>К(Lеn)&gt; 1000 мг/л.</w:t>
      </w:r>
    </w:p>
    <w:p w14:paraId="21CE28A4" w14:textId="77777777" w:rsidR="002A590D" w:rsidRPr="003041A8" w:rsidRDefault="002A590D" w:rsidP="0021219A">
      <w:pPr>
        <w:pStyle w:val="aa"/>
        <w:spacing w:line="360" w:lineRule="auto"/>
        <w:ind w:firstLine="709"/>
        <w:jc w:val="both"/>
        <w:rPr>
          <w:rFonts w:ascii="Times New Roman" w:hAnsi="Times New Roman" w:cs="Times New Roman"/>
          <w:sz w:val="28"/>
          <w:szCs w:val="28"/>
          <w:lang w:val="uk-UA"/>
        </w:rPr>
      </w:pPr>
      <w:r w:rsidRPr="003041A8">
        <w:rPr>
          <w:rFonts w:ascii="Times New Roman" w:hAnsi="Times New Roman" w:cs="Times New Roman"/>
          <w:sz w:val="28"/>
          <w:szCs w:val="28"/>
          <w:lang w:val="uk-UA"/>
        </w:rPr>
        <w:t>Розрахунок аеротенків – витіснювачів з регенераторами.</w:t>
      </w:r>
    </w:p>
    <w:p w14:paraId="7CF9D1AC" w14:textId="77777777" w:rsidR="002A590D" w:rsidRPr="003041A8" w:rsidRDefault="002A590D" w:rsidP="0021219A">
      <w:pPr>
        <w:pStyle w:val="aa"/>
        <w:spacing w:line="360" w:lineRule="auto"/>
        <w:ind w:firstLine="709"/>
        <w:jc w:val="both"/>
        <w:rPr>
          <w:rFonts w:ascii="Times New Roman" w:hAnsi="Times New Roman" w:cs="Times New Roman"/>
          <w:sz w:val="28"/>
          <w:szCs w:val="28"/>
          <w:lang w:val="uk-UA"/>
        </w:rPr>
      </w:pPr>
      <w:r w:rsidRPr="003041A8">
        <w:rPr>
          <w:rFonts w:ascii="Times New Roman" w:hAnsi="Times New Roman" w:cs="Times New Roman"/>
          <w:sz w:val="28"/>
          <w:szCs w:val="28"/>
          <w:lang w:val="uk-UA"/>
        </w:rPr>
        <w:t>Визначаємо тривалість обробки води в одному аеротенки:</w:t>
      </w:r>
    </w:p>
    <w:p w14:paraId="16EDB93C" w14:textId="77777777" w:rsidR="002A590D" w:rsidRPr="003041A8" w:rsidRDefault="002A590D" w:rsidP="002A590D">
      <w:pPr>
        <w:pStyle w:val="aa"/>
        <w:spacing w:line="360" w:lineRule="auto"/>
        <w:jc w:val="both"/>
        <w:rPr>
          <w:rFonts w:ascii="Times New Roman" w:hAnsi="Times New Roman" w:cs="Times New Roman"/>
          <w:sz w:val="28"/>
          <w:szCs w:val="28"/>
          <w:lang w:val="uk-UA"/>
        </w:rPr>
      </w:pPr>
    </w:p>
    <w:p w14:paraId="38E7EF1D" w14:textId="2908CF4B" w:rsidR="002A590D" w:rsidRPr="003041A8" w:rsidRDefault="0021219A" w:rsidP="0021219A">
      <w:pPr>
        <w:pStyle w:val="aa"/>
        <w:spacing w:line="360" w:lineRule="auto"/>
        <w:jc w:val="center"/>
        <w:rPr>
          <w:rFonts w:ascii="Times New Roman" w:hAnsi="Times New Roman" w:cs="Times New Roman"/>
          <w:sz w:val="28"/>
          <w:szCs w:val="28"/>
          <w:lang w:val="uk-UA"/>
        </w:rPr>
      </w:pPr>
      <w:r w:rsidRPr="003041A8">
        <w:rPr>
          <w:rFonts w:ascii="Times New Roman" w:hAnsi="Times New Roman" w:cs="Times New Roman"/>
          <w:sz w:val="28"/>
          <w:szCs w:val="28"/>
          <w:lang w:val="uk-UA"/>
        </w:rPr>
        <w:t>tat</w:t>
      </w:r>
      <w:r w:rsidR="00934B64" w:rsidRPr="003041A8">
        <w:rPr>
          <w:rFonts w:ascii="Times New Roman" w:hAnsi="Times New Roman" w:cs="Times New Roman"/>
          <w:sz w:val="28"/>
          <w:szCs w:val="28"/>
          <w:lang w:val="uk-UA"/>
        </w:rPr>
        <w:t xml:space="preserve"> </w:t>
      </w:r>
      <w:r w:rsidRPr="003041A8">
        <w:rPr>
          <w:rFonts w:ascii="Times New Roman" w:hAnsi="Times New Roman" w:cs="Times New Roman"/>
          <w:sz w:val="28"/>
          <w:szCs w:val="28"/>
          <w:lang w:val="uk-UA"/>
        </w:rPr>
        <w:t>=</w:t>
      </w:r>
      <w:r w:rsidR="00934B64" w:rsidRPr="003041A8">
        <w:rPr>
          <w:rFonts w:ascii="Times New Roman" w:hAnsi="Times New Roman" w:cs="Times New Roman"/>
          <w:sz w:val="28"/>
          <w:szCs w:val="28"/>
          <w:lang w:val="uk-UA"/>
        </w:rPr>
        <w:t xml:space="preserve"> </w:t>
      </w:r>
      <w:r w:rsidRPr="003041A8">
        <w:rPr>
          <w:rFonts w:ascii="Times New Roman" w:hAnsi="Times New Roman" w:cs="Times New Roman"/>
          <w:sz w:val="28"/>
          <w:szCs w:val="28"/>
          <w:lang w:val="uk-UA"/>
        </w:rPr>
        <w:t xml:space="preserve">2.5 / </w:t>
      </w:r>
      <w:r w:rsidRPr="003041A8">
        <w:rPr>
          <w:sz w:val="28"/>
          <w:szCs w:val="28"/>
          <w:lang w:val="uk-UA"/>
        </w:rPr>
        <w:sym w:font="Symbol" w:char="F0D6"/>
      </w:r>
      <w:r w:rsidR="00934B64" w:rsidRPr="003041A8">
        <w:rPr>
          <w:sz w:val="28"/>
          <w:szCs w:val="28"/>
          <w:lang w:val="uk-UA"/>
        </w:rPr>
        <w:t xml:space="preserve"> </w:t>
      </w:r>
      <w:r w:rsidR="002A590D" w:rsidRPr="003041A8">
        <w:rPr>
          <w:rFonts w:ascii="Times New Roman" w:hAnsi="Times New Roman" w:cs="Times New Roman"/>
          <w:sz w:val="28"/>
          <w:szCs w:val="28"/>
          <w:lang w:val="uk-UA"/>
        </w:rPr>
        <w:t>аi</w:t>
      </w:r>
      <w:r w:rsidR="00934B64" w:rsidRPr="003041A8">
        <w:rPr>
          <w:rFonts w:ascii="Times New Roman" w:hAnsi="Times New Roman" w:cs="Times New Roman"/>
          <w:sz w:val="28"/>
          <w:szCs w:val="28"/>
          <w:lang w:val="uk-UA"/>
        </w:rPr>
        <w:t xml:space="preserve"> </w:t>
      </w:r>
      <w:r w:rsidR="002A590D" w:rsidRPr="003041A8">
        <w:rPr>
          <w:rFonts w:ascii="Times New Roman" w:hAnsi="Times New Roman" w:cs="Times New Roman"/>
          <w:sz w:val="28"/>
          <w:szCs w:val="28"/>
          <w:lang w:val="uk-UA"/>
        </w:rPr>
        <w:t xml:space="preserve">* lg ( Len / Lex ) = 2.5 / </w:t>
      </w:r>
      <w:r w:rsidR="006B6C11" w:rsidRPr="003041A8">
        <w:rPr>
          <w:sz w:val="28"/>
          <w:szCs w:val="28"/>
          <w:lang w:val="uk-UA" w:eastAsia="uk-UA"/>
        </w:rPr>
        <w:sym w:font="Symbol" w:char="F0D6"/>
      </w:r>
      <w:r w:rsidR="002A590D" w:rsidRPr="003041A8">
        <w:rPr>
          <w:rFonts w:ascii="Times New Roman" w:hAnsi="Times New Roman" w:cs="Times New Roman"/>
          <w:sz w:val="28"/>
          <w:szCs w:val="28"/>
          <w:lang w:val="uk-UA"/>
        </w:rPr>
        <w:t xml:space="preserve"> 1.5</w:t>
      </w:r>
      <w:r w:rsidR="00934B64" w:rsidRPr="003041A8">
        <w:rPr>
          <w:rFonts w:ascii="Times New Roman" w:hAnsi="Times New Roman" w:cs="Times New Roman"/>
          <w:sz w:val="28"/>
          <w:szCs w:val="28"/>
          <w:lang w:val="uk-UA"/>
        </w:rPr>
        <w:t xml:space="preserve"> </w:t>
      </w:r>
      <w:r w:rsidR="002A590D" w:rsidRPr="003041A8">
        <w:rPr>
          <w:rFonts w:ascii="Times New Roman" w:hAnsi="Times New Roman" w:cs="Times New Roman"/>
          <w:sz w:val="28"/>
          <w:szCs w:val="28"/>
          <w:lang w:val="uk-UA"/>
        </w:rPr>
        <w:t>* lg ( 170.7 /15 ) = 2.2 &gt; 2м</w:t>
      </w:r>
    </w:p>
    <w:p w14:paraId="34CD0DD8" w14:textId="77777777" w:rsidR="002A590D" w:rsidRPr="003041A8" w:rsidRDefault="002A590D" w:rsidP="002A590D">
      <w:pPr>
        <w:pStyle w:val="aa"/>
        <w:spacing w:line="360" w:lineRule="auto"/>
        <w:jc w:val="both"/>
        <w:rPr>
          <w:rFonts w:ascii="Times New Roman" w:hAnsi="Times New Roman" w:cs="Times New Roman"/>
          <w:sz w:val="28"/>
          <w:szCs w:val="28"/>
          <w:lang w:val="uk-UA"/>
        </w:rPr>
      </w:pPr>
    </w:p>
    <w:p w14:paraId="3998D6EF" w14:textId="003B2246" w:rsidR="002A590D" w:rsidRPr="003041A8" w:rsidRDefault="002A590D" w:rsidP="002A590D">
      <w:pPr>
        <w:pStyle w:val="aa"/>
        <w:spacing w:line="360" w:lineRule="auto"/>
        <w:jc w:val="both"/>
        <w:rPr>
          <w:rFonts w:ascii="Times New Roman" w:hAnsi="Times New Roman" w:cs="Times New Roman"/>
          <w:sz w:val="28"/>
          <w:szCs w:val="28"/>
          <w:lang w:val="uk-UA"/>
        </w:rPr>
      </w:pPr>
      <w:r w:rsidRPr="003041A8">
        <w:rPr>
          <w:rFonts w:ascii="Times New Roman" w:hAnsi="Times New Roman" w:cs="Times New Roman"/>
          <w:sz w:val="28"/>
          <w:szCs w:val="28"/>
          <w:lang w:val="uk-UA"/>
        </w:rPr>
        <w:t>аi</w:t>
      </w:r>
      <w:r w:rsidR="00934B64" w:rsidRPr="003041A8">
        <w:rPr>
          <w:rFonts w:ascii="Times New Roman" w:hAnsi="Times New Roman" w:cs="Times New Roman"/>
          <w:sz w:val="28"/>
          <w:szCs w:val="28"/>
          <w:lang w:val="uk-UA"/>
        </w:rPr>
        <w:t xml:space="preserve"> </w:t>
      </w:r>
      <w:r w:rsidRPr="003041A8">
        <w:rPr>
          <w:rFonts w:ascii="Times New Roman" w:hAnsi="Times New Roman" w:cs="Times New Roman"/>
          <w:sz w:val="28"/>
          <w:szCs w:val="28"/>
          <w:lang w:val="uk-UA"/>
        </w:rPr>
        <w:t>–доза мула в аеротенку, аi</w:t>
      </w:r>
      <w:r w:rsidR="00934B64" w:rsidRPr="003041A8">
        <w:rPr>
          <w:rFonts w:ascii="Times New Roman" w:hAnsi="Times New Roman" w:cs="Times New Roman"/>
          <w:sz w:val="28"/>
          <w:szCs w:val="28"/>
          <w:lang w:val="uk-UA"/>
        </w:rPr>
        <w:t xml:space="preserve"> </w:t>
      </w:r>
      <w:r w:rsidRPr="003041A8">
        <w:rPr>
          <w:rFonts w:ascii="Times New Roman" w:hAnsi="Times New Roman" w:cs="Times New Roman"/>
          <w:sz w:val="28"/>
          <w:szCs w:val="28"/>
          <w:lang w:val="uk-UA"/>
        </w:rPr>
        <w:t>= 1.5 г/л.</w:t>
      </w:r>
    </w:p>
    <w:p w14:paraId="377A62E5" w14:textId="77777777" w:rsidR="002A590D" w:rsidRPr="003041A8" w:rsidRDefault="002A590D" w:rsidP="0021219A">
      <w:pPr>
        <w:pStyle w:val="aa"/>
        <w:spacing w:line="360" w:lineRule="auto"/>
        <w:ind w:firstLine="709"/>
        <w:jc w:val="both"/>
        <w:rPr>
          <w:rFonts w:ascii="Times New Roman" w:hAnsi="Times New Roman" w:cs="Times New Roman"/>
          <w:sz w:val="28"/>
          <w:szCs w:val="28"/>
          <w:lang w:val="uk-UA"/>
        </w:rPr>
      </w:pPr>
      <w:r w:rsidRPr="003041A8">
        <w:rPr>
          <w:rFonts w:ascii="Times New Roman" w:hAnsi="Times New Roman" w:cs="Times New Roman"/>
          <w:sz w:val="28"/>
          <w:szCs w:val="28"/>
          <w:lang w:val="uk-UA"/>
        </w:rPr>
        <w:t>Визначаємо тривалість окислення органічних забруднюючих речовин :</w:t>
      </w:r>
    </w:p>
    <w:p w14:paraId="6D30BD63" w14:textId="77777777" w:rsidR="002A590D" w:rsidRPr="003041A8" w:rsidRDefault="002A590D" w:rsidP="002A590D">
      <w:pPr>
        <w:pStyle w:val="aa"/>
        <w:spacing w:line="360" w:lineRule="auto"/>
        <w:jc w:val="both"/>
        <w:rPr>
          <w:rFonts w:ascii="Times New Roman" w:hAnsi="Times New Roman" w:cs="Times New Roman"/>
          <w:sz w:val="28"/>
          <w:szCs w:val="28"/>
          <w:lang w:val="uk-UA"/>
        </w:rPr>
      </w:pPr>
    </w:p>
    <w:p w14:paraId="01DE62C6" w14:textId="020A96AC" w:rsidR="002A590D" w:rsidRPr="003041A8" w:rsidRDefault="002A590D" w:rsidP="0021219A">
      <w:pPr>
        <w:pStyle w:val="aa"/>
        <w:spacing w:line="360" w:lineRule="auto"/>
        <w:jc w:val="center"/>
        <w:rPr>
          <w:rFonts w:ascii="Times New Roman" w:hAnsi="Times New Roman" w:cs="Times New Roman"/>
          <w:sz w:val="28"/>
          <w:szCs w:val="28"/>
          <w:lang w:val="uk-UA"/>
        </w:rPr>
      </w:pPr>
      <w:r w:rsidRPr="003041A8">
        <w:rPr>
          <w:rFonts w:ascii="Times New Roman" w:hAnsi="Times New Roman" w:cs="Times New Roman"/>
          <w:sz w:val="28"/>
          <w:szCs w:val="28"/>
          <w:lang w:val="uk-UA"/>
        </w:rPr>
        <w:t>t0</w:t>
      </w:r>
      <w:r w:rsidR="00934B64" w:rsidRPr="003041A8">
        <w:rPr>
          <w:rFonts w:ascii="Times New Roman" w:hAnsi="Times New Roman" w:cs="Times New Roman"/>
          <w:sz w:val="28"/>
          <w:szCs w:val="28"/>
          <w:lang w:val="uk-UA"/>
        </w:rPr>
        <w:t xml:space="preserve"> </w:t>
      </w:r>
      <w:r w:rsidRPr="003041A8">
        <w:rPr>
          <w:rFonts w:ascii="Times New Roman" w:hAnsi="Times New Roman" w:cs="Times New Roman"/>
          <w:sz w:val="28"/>
          <w:szCs w:val="28"/>
          <w:lang w:val="uk-UA"/>
        </w:rPr>
        <w:t>= ( Len – Lex ) / Ri * аi</w:t>
      </w:r>
      <w:r w:rsidR="00934B64" w:rsidRPr="003041A8">
        <w:rPr>
          <w:rFonts w:ascii="Times New Roman" w:hAnsi="Times New Roman" w:cs="Times New Roman"/>
          <w:sz w:val="28"/>
          <w:szCs w:val="28"/>
          <w:lang w:val="uk-UA"/>
        </w:rPr>
        <w:t xml:space="preserve"> </w:t>
      </w:r>
      <w:r w:rsidRPr="003041A8">
        <w:rPr>
          <w:rFonts w:ascii="Times New Roman" w:hAnsi="Times New Roman" w:cs="Times New Roman"/>
          <w:sz w:val="28"/>
          <w:szCs w:val="28"/>
          <w:lang w:val="uk-UA"/>
        </w:rPr>
        <w:t xml:space="preserve">* ( 1 – S ) * </w:t>
      </w:r>
      <w:r w:rsidR="006B6C11" w:rsidRPr="003041A8">
        <w:rPr>
          <w:sz w:val="28"/>
          <w:szCs w:val="28"/>
          <w:lang w:val="uk-UA"/>
        </w:rPr>
        <w:sym w:font="Symbol" w:char="F072"/>
      </w:r>
      <w:r w:rsidRPr="003041A8">
        <w:rPr>
          <w:rFonts w:ascii="Times New Roman" w:hAnsi="Times New Roman" w:cs="Times New Roman"/>
          <w:sz w:val="28"/>
          <w:szCs w:val="28"/>
          <w:lang w:val="uk-UA"/>
        </w:rPr>
        <w:t xml:space="preserve"> = (170.7 – 15 ) / 0.6 * 2.75 * ( 1</w:t>
      </w:r>
      <w:r w:rsidR="00934B64" w:rsidRPr="003041A8">
        <w:rPr>
          <w:rFonts w:ascii="Times New Roman" w:hAnsi="Times New Roman" w:cs="Times New Roman"/>
          <w:sz w:val="28"/>
          <w:szCs w:val="28"/>
          <w:lang w:val="uk-UA"/>
        </w:rPr>
        <w:t xml:space="preserve"> </w:t>
      </w:r>
      <w:r w:rsidRPr="003041A8">
        <w:rPr>
          <w:rFonts w:ascii="Times New Roman" w:hAnsi="Times New Roman" w:cs="Times New Roman"/>
          <w:sz w:val="28"/>
          <w:szCs w:val="28"/>
          <w:lang w:val="uk-UA"/>
        </w:rPr>
        <w:t>– 0.3 ) * 21.8 = 6.2 ч</w:t>
      </w:r>
    </w:p>
    <w:p w14:paraId="4B7FF74F" w14:textId="77777777" w:rsidR="002A590D" w:rsidRPr="003041A8" w:rsidRDefault="002A590D" w:rsidP="002A590D">
      <w:pPr>
        <w:pStyle w:val="aa"/>
        <w:spacing w:line="360" w:lineRule="auto"/>
        <w:jc w:val="both"/>
        <w:rPr>
          <w:rFonts w:ascii="Times New Roman" w:hAnsi="Times New Roman" w:cs="Times New Roman"/>
          <w:sz w:val="28"/>
          <w:szCs w:val="28"/>
          <w:lang w:val="uk-UA"/>
        </w:rPr>
      </w:pPr>
    </w:p>
    <w:p w14:paraId="073F6015" w14:textId="77777777" w:rsidR="002A590D" w:rsidRPr="003041A8" w:rsidRDefault="002A590D" w:rsidP="002A590D">
      <w:pPr>
        <w:pStyle w:val="aa"/>
        <w:spacing w:line="360" w:lineRule="auto"/>
        <w:jc w:val="both"/>
        <w:rPr>
          <w:rFonts w:ascii="Times New Roman" w:hAnsi="Times New Roman" w:cs="Times New Roman"/>
          <w:sz w:val="28"/>
          <w:szCs w:val="28"/>
          <w:lang w:val="uk-UA"/>
        </w:rPr>
      </w:pPr>
      <w:r w:rsidRPr="003041A8">
        <w:rPr>
          <w:rFonts w:ascii="Times New Roman" w:hAnsi="Times New Roman" w:cs="Times New Roman"/>
          <w:sz w:val="28"/>
          <w:szCs w:val="28"/>
          <w:lang w:val="uk-UA"/>
        </w:rPr>
        <w:t>S – зольність активного мула ; S = 0.3;</w:t>
      </w:r>
    </w:p>
    <w:p w14:paraId="2555A999" w14:textId="77777777" w:rsidR="002A590D" w:rsidRPr="003041A8" w:rsidRDefault="002A590D" w:rsidP="002A590D">
      <w:pPr>
        <w:pStyle w:val="aa"/>
        <w:spacing w:line="360" w:lineRule="auto"/>
        <w:jc w:val="both"/>
        <w:rPr>
          <w:rFonts w:ascii="Times New Roman" w:hAnsi="Times New Roman" w:cs="Times New Roman"/>
          <w:sz w:val="28"/>
          <w:szCs w:val="28"/>
          <w:lang w:val="uk-UA"/>
        </w:rPr>
      </w:pPr>
      <w:r w:rsidRPr="003041A8">
        <w:rPr>
          <w:rFonts w:ascii="Times New Roman" w:hAnsi="Times New Roman" w:cs="Times New Roman"/>
          <w:sz w:val="28"/>
          <w:szCs w:val="28"/>
          <w:lang w:val="uk-UA"/>
        </w:rPr>
        <w:t>Ri – ступінь рециркуляції активного мула .</w:t>
      </w:r>
    </w:p>
    <w:p w14:paraId="62580D40" w14:textId="6DDC336F" w:rsidR="002A590D" w:rsidRPr="003041A8" w:rsidRDefault="002A590D" w:rsidP="002A590D">
      <w:pPr>
        <w:pStyle w:val="aa"/>
        <w:spacing w:line="360" w:lineRule="auto"/>
        <w:jc w:val="both"/>
        <w:rPr>
          <w:rFonts w:ascii="Times New Roman" w:hAnsi="Times New Roman" w:cs="Times New Roman"/>
          <w:sz w:val="28"/>
          <w:szCs w:val="28"/>
          <w:lang w:val="uk-UA"/>
        </w:rPr>
      </w:pPr>
      <w:r w:rsidRPr="003041A8">
        <w:rPr>
          <w:rFonts w:ascii="Times New Roman" w:hAnsi="Times New Roman" w:cs="Times New Roman"/>
          <w:sz w:val="28"/>
          <w:szCs w:val="28"/>
          <w:lang w:val="uk-UA"/>
        </w:rPr>
        <w:t>Ri = аi /</w:t>
      </w:r>
      <w:r w:rsidR="00934B64" w:rsidRPr="003041A8">
        <w:rPr>
          <w:rFonts w:ascii="Times New Roman" w:hAnsi="Times New Roman" w:cs="Times New Roman"/>
          <w:sz w:val="28"/>
          <w:szCs w:val="28"/>
          <w:lang w:val="uk-UA"/>
        </w:rPr>
        <w:t xml:space="preserve"> </w:t>
      </w:r>
      <w:r w:rsidRPr="003041A8">
        <w:rPr>
          <w:rFonts w:ascii="Times New Roman" w:hAnsi="Times New Roman" w:cs="Times New Roman"/>
          <w:sz w:val="28"/>
          <w:szCs w:val="28"/>
          <w:lang w:val="uk-UA"/>
        </w:rPr>
        <w:t>( 1000 / Ji – аi</w:t>
      </w:r>
      <w:r w:rsidR="00934B64" w:rsidRPr="003041A8">
        <w:rPr>
          <w:rFonts w:ascii="Times New Roman" w:hAnsi="Times New Roman" w:cs="Times New Roman"/>
          <w:sz w:val="28"/>
          <w:szCs w:val="28"/>
          <w:lang w:val="uk-UA"/>
        </w:rPr>
        <w:t xml:space="preserve"> </w:t>
      </w:r>
      <w:r w:rsidRPr="003041A8">
        <w:rPr>
          <w:rFonts w:ascii="Times New Roman" w:hAnsi="Times New Roman" w:cs="Times New Roman"/>
          <w:sz w:val="28"/>
          <w:szCs w:val="28"/>
          <w:lang w:val="uk-UA"/>
        </w:rPr>
        <w:t>) = 1.5 / ( 1000 / 130 – 1.5 ) = 0.24</w:t>
      </w:r>
      <w:r w:rsidR="00934B64" w:rsidRPr="003041A8">
        <w:rPr>
          <w:rFonts w:ascii="Times New Roman" w:hAnsi="Times New Roman" w:cs="Times New Roman"/>
          <w:sz w:val="28"/>
          <w:szCs w:val="28"/>
          <w:lang w:val="uk-UA"/>
        </w:rPr>
        <w:t xml:space="preserve"> </w:t>
      </w:r>
      <w:r w:rsidRPr="003041A8">
        <w:rPr>
          <w:rFonts w:ascii="Times New Roman" w:hAnsi="Times New Roman" w:cs="Times New Roman"/>
          <w:sz w:val="28"/>
          <w:szCs w:val="28"/>
          <w:lang w:val="uk-UA"/>
        </w:rPr>
        <w:t>приймаємо</w:t>
      </w:r>
      <w:r w:rsidR="00934B64" w:rsidRPr="003041A8">
        <w:rPr>
          <w:rFonts w:ascii="Times New Roman" w:hAnsi="Times New Roman" w:cs="Times New Roman"/>
          <w:sz w:val="28"/>
          <w:szCs w:val="28"/>
          <w:lang w:val="uk-UA"/>
        </w:rPr>
        <w:t xml:space="preserve"> </w:t>
      </w:r>
      <w:r w:rsidRPr="003041A8">
        <w:rPr>
          <w:rFonts w:ascii="Times New Roman" w:hAnsi="Times New Roman" w:cs="Times New Roman"/>
          <w:sz w:val="28"/>
          <w:szCs w:val="28"/>
          <w:lang w:val="uk-UA"/>
        </w:rPr>
        <w:t>Ri = 0.6</w:t>
      </w:r>
    </w:p>
    <w:p w14:paraId="670132B4" w14:textId="77777777" w:rsidR="002A590D" w:rsidRPr="003041A8" w:rsidRDefault="002A590D" w:rsidP="002A590D">
      <w:pPr>
        <w:pStyle w:val="aa"/>
        <w:spacing w:line="360" w:lineRule="auto"/>
        <w:jc w:val="both"/>
        <w:rPr>
          <w:rFonts w:ascii="Times New Roman" w:hAnsi="Times New Roman" w:cs="Times New Roman"/>
          <w:sz w:val="28"/>
          <w:szCs w:val="28"/>
          <w:lang w:val="uk-UA"/>
        </w:rPr>
      </w:pPr>
      <w:r w:rsidRPr="003041A8">
        <w:rPr>
          <w:rFonts w:ascii="Times New Roman" w:hAnsi="Times New Roman" w:cs="Times New Roman"/>
          <w:sz w:val="28"/>
          <w:szCs w:val="28"/>
          <w:lang w:val="uk-UA"/>
        </w:rPr>
        <w:t>Ji – індекс, мула ; визначуваний залежно від навантаження на мул ( т.41 СНИП ).</w:t>
      </w:r>
    </w:p>
    <w:p w14:paraId="34031728" w14:textId="352C2C2D" w:rsidR="002A590D" w:rsidRPr="003041A8" w:rsidRDefault="002A590D" w:rsidP="002A590D">
      <w:pPr>
        <w:pStyle w:val="aa"/>
        <w:spacing w:line="360" w:lineRule="auto"/>
        <w:jc w:val="both"/>
        <w:rPr>
          <w:rFonts w:ascii="Times New Roman" w:hAnsi="Times New Roman" w:cs="Times New Roman"/>
          <w:sz w:val="28"/>
          <w:szCs w:val="28"/>
          <w:lang w:val="uk-UA"/>
        </w:rPr>
      </w:pPr>
      <w:r w:rsidRPr="003041A8">
        <w:rPr>
          <w:rFonts w:ascii="Times New Roman" w:hAnsi="Times New Roman" w:cs="Times New Roman"/>
          <w:sz w:val="28"/>
          <w:szCs w:val="28"/>
          <w:lang w:val="uk-UA"/>
        </w:rPr>
        <w:t>qi = 24 ( Len – Lex ) / аi</w:t>
      </w:r>
      <w:r w:rsidR="00934B64" w:rsidRPr="003041A8">
        <w:rPr>
          <w:rFonts w:ascii="Times New Roman" w:hAnsi="Times New Roman" w:cs="Times New Roman"/>
          <w:sz w:val="28"/>
          <w:szCs w:val="28"/>
          <w:lang w:val="uk-UA"/>
        </w:rPr>
        <w:t xml:space="preserve"> </w:t>
      </w:r>
      <w:r w:rsidRPr="003041A8">
        <w:rPr>
          <w:rFonts w:ascii="Times New Roman" w:hAnsi="Times New Roman" w:cs="Times New Roman"/>
          <w:sz w:val="28"/>
          <w:szCs w:val="28"/>
          <w:lang w:val="uk-UA"/>
        </w:rPr>
        <w:t>(</w:t>
      </w:r>
      <w:r w:rsidR="00934B64" w:rsidRPr="003041A8">
        <w:rPr>
          <w:rFonts w:ascii="Times New Roman" w:hAnsi="Times New Roman" w:cs="Times New Roman"/>
          <w:sz w:val="28"/>
          <w:szCs w:val="28"/>
          <w:lang w:val="uk-UA"/>
        </w:rPr>
        <w:t xml:space="preserve"> </w:t>
      </w:r>
      <w:r w:rsidRPr="003041A8">
        <w:rPr>
          <w:rFonts w:ascii="Times New Roman" w:hAnsi="Times New Roman" w:cs="Times New Roman"/>
          <w:sz w:val="28"/>
          <w:szCs w:val="28"/>
          <w:lang w:val="uk-UA"/>
        </w:rPr>
        <w:t>1 – S ) tat</w:t>
      </w:r>
      <w:r w:rsidR="00934B64" w:rsidRPr="003041A8">
        <w:rPr>
          <w:rFonts w:ascii="Times New Roman" w:hAnsi="Times New Roman" w:cs="Times New Roman"/>
          <w:sz w:val="28"/>
          <w:szCs w:val="28"/>
          <w:lang w:val="uk-UA"/>
        </w:rPr>
        <w:t xml:space="preserve"> </w:t>
      </w:r>
      <w:r w:rsidRPr="003041A8">
        <w:rPr>
          <w:rFonts w:ascii="Times New Roman" w:hAnsi="Times New Roman" w:cs="Times New Roman"/>
          <w:sz w:val="28"/>
          <w:szCs w:val="28"/>
          <w:lang w:val="uk-UA"/>
        </w:rPr>
        <w:t>=</w:t>
      </w:r>
      <w:r w:rsidR="00934B64" w:rsidRPr="003041A8">
        <w:rPr>
          <w:rFonts w:ascii="Times New Roman" w:hAnsi="Times New Roman" w:cs="Times New Roman"/>
          <w:sz w:val="28"/>
          <w:szCs w:val="28"/>
          <w:lang w:val="uk-UA"/>
        </w:rPr>
        <w:t xml:space="preserve"> </w:t>
      </w:r>
      <w:r w:rsidRPr="003041A8">
        <w:rPr>
          <w:rFonts w:ascii="Times New Roman" w:hAnsi="Times New Roman" w:cs="Times New Roman"/>
          <w:sz w:val="28"/>
          <w:szCs w:val="28"/>
          <w:lang w:val="uk-UA"/>
        </w:rPr>
        <w:t>24 ( 170.7 – 15 ) / 1.5 ( 1 – 0.3 ) 2.2 = 1011.04;</w:t>
      </w:r>
    </w:p>
    <w:p w14:paraId="759C255B" w14:textId="77777777" w:rsidR="002A590D" w:rsidRPr="003041A8" w:rsidRDefault="002A590D" w:rsidP="002A590D">
      <w:pPr>
        <w:pStyle w:val="aa"/>
        <w:spacing w:line="360" w:lineRule="auto"/>
        <w:jc w:val="both"/>
        <w:rPr>
          <w:rFonts w:ascii="Times New Roman" w:hAnsi="Times New Roman" w:cs="Times New Roman"/>
          <w:sz w:val="28"/>
          <w:szCs w:val="28"/>
          <w:lang w:val="uk-UA"/>
        </w:rPr>
      </w:pPr>
      <w:r w:rsidRPr="003041A8">
        <w:rPr>
          <w:rFonts w:ascii="Times New Roman" w:hAnsi="Times New Roman" w:cs="Times New Roman"/>
          <w:sz w:val="28"/>
          <w:szCs w:val="28"/>
          <w:lang w:val="uk-UA"/>
        </w:rPr>
        <w:t>Ji = 130 см3 / ч ;</w:t>
      </w:r>
    </w:p>
    <w:p w14:paraId="02520D5F" w14:textId="77777777" w:rsidR="002A590D" w:rsidRPr="003041A8" w:rsidRDefault="002A590D" w:rsidP="0021219A">
      <w:pPr>
        <w:pStyle w:val="aa"/>
        <w:spacing w:line="360" w:lineRule="auto"/>
        <w:ind w:firstLine="709"/>
        <w:jc w:val="both"/>
        <w:rPr>
          <w:rFonts w:ascii="Times New Roman" w:hAnsi="Times New Roman" w:cs="Times New Roman"/>
          <w:sz w:val="28"/>
          <w:szCs w:val="28"/>
          <w:lang w:val="uk-UA"/>
        </w:rPr>
      </w:pPr>
      <w:r w:rsidRPr="003041A8">
        <w:rPr>
          <w:rFonts w:ascii="Times New Roman" w:hAnsi="Times New Roman" w:cs="Times New Roman"/>
          <w:sz w:val="28"/>
          <w:szCs w:val="28"/>
          <w:lang w:val="uk-UA"/>
        </w:rPr>
        <w:t>Питома швидкість окислення визначається :</w:t>
      </w:r>
    </w:p>
    <w:p w14:paraId="20D7ABFD" w14:textId="77777777" w:rsidR="002A590D" w:rsidRPr="003041A8" w:rsidRDefault="002A590D" w:rsidP="002A590D">
      <w:pPr>
        <w:pStyle w:val="aa"/>
        <w:spacing w:line="360" w:lineRule="auto"/>
        <w:jc w:val="both"/>
        <w:rPr>
          <w:rFonts w:ascii="Times New Roman" w:hAnsi="Times New Roman" w:cs="Times New Roman"/>
          <w:sz w:val="28"/>
          <w:szCs w:val="28"/>
          <w:lang w:val="uk-UA"/>
        </w:rPr>
      </w:pPr>
    </w:p>
    <w:p w14:paraId="0CEDBE6A" w14:textId="14016F50" w:rsidR="002A590D" w:rsidRPr="003041A8" w:rsidRDefault="0021219A" w:rsidP="0021219A">
      <w:pPr>
        <w:pStyle w:val="aa"/>
        <w:spacing w:line="360" w:lineRule="auto"/>
        <w:jc w:val="center"/>
        <w:rPr>
          <w:rFonts w:ascii="Times New Roman" w:hAnsi="Times New Roman" w:cs="Times New Roman"/>
          <w:sz w:val="28"/>
          <w:szCs w:val="28"/>
          <w:lang w:val="uk-UA"/>
        </w:rPr>
      </w:pPr>
      <w:r w:rsidRPr="003041A8">
        <w:rPr>
          <w:sz w:val="28"/>
          <w:szCs w:val="28"/>
          <w:lang w:val="uk-UA"/>
        </w:rPr>
        <w:sym w:font="Symbol" w:char="F072"/>
      </w:r>
      <w:r w:rsidR="002A590D" w:rsidRPr="003041A8">
        <w:rPr>
          <w:rFonts w:ascii="Times New Roman" w:hAnsi="Times New Roman" w:cs="Times New Roman"/>
          <w:sz w:val="28"/>
          <w:szCs w:val="28"/>
          <w:lang w:val="uk-UA"/>
        </w:rPr>
        <w:t xml:space="preserve"> = </w:t>
      </w:r>
      <w:r w:rsidRPr="003041A8">
        <w:rPr>
          <w:sz w:val="28"/>
          <w:szCs w:val="28"/>
          <w:lang w:val="uk-UA"/>
        </w:rPr>
        <w:sym w:font="Symbol" w:char="F072"/>
      </w:r>
      <w:r w:rsidR="002A590D" w:rsidRPr="003041A8">
        <w:rPr>
          <w:rFonts w:ascii="Times New Roman" w:hAnsi="Times New Roman" w:cs="Times New Roman"/>
          <w:sz w:val="28"/>
          <w:szCs w:val="28"/>
          <w:lang w:val="uk-UA"/>
        </w:rPr>
        <w:t xml:space="preserve">max * Lex * C0 *1 / ( Lex * C0 + Ke * C0 + K0 * Lex ) ( 1 + </w:t>
      </w:r>
      <w:r w:rsidRPr="003041A8">
        <w:rPr>
          <w:sz w:val="28"/>
          <w:szCs w:val="28"/>
          <w:lang w:val="uk-UA"/>
        </w:rPr>
        <w:sym w:font="Symbol" w:char="F06A"/>
      </w:r>
      <w:r w:rsidR="002A590D" w:rsidRPr="003041A8">
        <w:rPr>
          <w:rFonts w:ascii="Times New Roman" w:hAnsi="Times New Roman" w:cs="Times New Roman"/>
          <w:sz w:val="28"/>
          <w:szCs w:val="28"/>
          <w:lang w:val="uk-UA"/>
        </w:rPr>
        <w:t xml:space="preserve"> * аi ) =</w:t>
      </w:r>
    </w:p>
    <w:p w14:paraId="17AEA727" w14:textId="77777777" w:rsidR="002A590D" w:rsidRPr="003041A8" w:rsidRDefault="002A590D" w:rsidP="0021219A">
      <w:pPr>
        <w:pStyle w:val="aa"/>
        <w:spacing w:line="360" w:lineRule="auto"/>
        <w:jc w:val="center"/>
        <w:rPr>
          <w:rFonts w:ascii="Times New Roman" w:hAnsi="Times New Roman" w:cs="Times New Roman"/>
          <w:sz w:val="28"/>
          <w:szCs w:val="28"/>
          <w:lang w:val="uk-UA"/>
        </w:rPr>
      </w:pPr>
      <w:r w:rsidRPr="003041A8">
        <w:rPr>
          <w:rFonts w:ascii="Times New Roman" w:hAnsi="Times New Roman" w:cs="Times New Roman"/>
          <w:sz w:val="28"/>
          <w:szCs w:val="28"/>
          <w:lang w:val="uk-UA"/>
        </w:rPr>
        <w:t>= 85 * 15 * 2 * 1 / ( 15 * 2 + 33 * 2 + 0.625 * 15 ) ( 1 + 0.07 * 15 ) = 21.8 міліграм г /ч ;</w:t>
      </w:r>
    </w:p>
    <w:p w14:paraId="224F30F4" w14:textId="77777777" w:rsidR="002A590D" w:rsidRPr="003041A8" w:rsidRDefault="002A590D" w:rsidP="002A590D">
      <w:pPr>
        <w:pStyle w:val="aa"/>
        <w:spacing w:line="360" w:lineRule="auto"/>
        <w:jc w:val="both"/>
        <w:rPr>
          <w:rFonts w:ascii="Times New Roman" w:hAnsi="Times New Roman" w:cs="Times New Roman"/>
          <w:sz w:val="28"/>
          <w:szCs w:val="28"/>
          <w:lang w:val="uk-UA"/>
        </w:rPr>
      </w:pPr>
    </w:p>
    <w:p w14:paraId="5315B371" w14:textId="0806FCF8" w:rsidR="002A590D" w:rsidRPr="003041A8" w:rsidRDefault="0021219A" w:rsidP="002A590D">
      <w:pPr>
        <w:pStyle w:val="aa"/>
        <w:spacing w:line="360" w:lineRule="auto"/>
        <w:jc w:val="both"/>
        <w:rPr>
          <w:rFonts w:ascii="Times New Roman" w:hAnsi="Times New Roman" w:cs="Times New Roman"/>
          <w:sz w:val="28"/>
          <w:szCs w:val="28"/>
          <w:lang w:val="uk-UA"/>
        </w:rPr>
      </w:pPr>
      <w:r w:rsidRPr="003041A8">
        <w:rPr>
          <w:sz w:val="28"/>
          <w:szCs w:val="28"/>
          <w:lang w:val="uk-UA"/>
        </w:rPr>
        <w:sym w:font="Symbol" w:char="F072"/>
      </w:r>
      <w:r w:rsidR="002A590D" w:rsidRPr="003041A8">
        <w:rPr>
          <w:rFonts w:ascii="Times New Roman" w:hAnsi="Times New Roman" w:cs="Times New Roman"/>
          <w:sz w:val="28"/>
          <w:szCs w:val="28"/>
          <w:lang w:val="uk-UA"/>
        </w:rPr>
        <w:t>max</w:t>
      </w:r>
      <w:r w:rsidR="00934B64" w:rsidRPr="003041A8">
        <w:rPr>
          <w:rFonts w:ascii="Times New Roman" w:hAnsi="Times New Roman" w:cs="Times New Roman"/>
          <w:sz w:val="28"/>
          <w:szCs w:val="28"/>
          <w:lang w:val="uk-UA"/>
        </w:rPr>
        <w:t xml:space="preserve"> </w:t>
      </w:r>
      <w:r w:rsidR="002A590D" w:rsidRPr="003041A8">
        <w:rPr>
          <w:rFonts w:ascii="Times New Roman" w:hAnsi="Times New Roman" w:cs="Times New Roman"/>
          <w:sz w:val="28"/>
          <w:szCs w:val="28"/>
          <w:lang w:val="uk-UA"/>
        </w:rPr>
        <w:t>– максимальна швидкість окислення;</w:t>
      </w:r>
    </w:p>
    <w:p w14:paraId="0291D5BD" w14:textId="77777777" w:rsidR="002A590D" w:rsidRPr="003041A8" w:rsidRDefault="002A590D" w:rsidP="002A590D">
      <w:pPr>
        <w:pStyle w:val="aa"/>
        <w:spacing w:line="360" w:lineRule="auto"/>
        <w:jc w:val="both"/>
        <w:rPr>
          <w:rFonts w:ascii="Times New Roman" w:hAnsi="Times New Roman" w:cs="Times New Roman"/>
          <w:sz w:val="28"/>
          <w:szCs w:val="28"/>
          <w:lang w:val="uk-UA"/>
        </w:rPr>
      </w:pPr>
      <w:r w:rsidRPr="003041A8">
        <w:rPr>
          <w:rFonts w:ascii="Times New Roman" w:hAnsi="Times New Roman" w:cs="Times New Roman"/>
          <w:sz w:val="28"/>
          <w:szCs w:val="28"/>
          <w:lang w:val="uk-UA"/>
        </w:rPr>
        <w:t>C0 – концентрація розчиненого кисню;</w:t>
      </w:r>
    </w:p>
    <w:p w14:paraId="2FC1656A" w14:textId="77777777" w:rsidR="002A590D" w:rsidRPr="003041A8" w:rsidRDefault="002A590D" w:rsidP="002A590D">
      <w:pPr>
        <w:pStyle w:val="aa"/>
        <w:spacing w:line="360" w:lineRule="auto"/>
        <w:jc w:val="both"/>
        <w:rPr>
          <w:rFonts w:ascii="Times New Roman" w:hAnsi="Times New Roman" w:cs="Times New Roman"/>
          <w:sz w:val="28"/>
          <w:szCs w:val="28"/>
          <w:lang w:val="uk-UA"/>
        </w:rPr>
      </w:pPr>
      <w:r w:rsidRPr="003041A8">
        <w:rPr>
          <w:rFonts w:ascii="Times New Roman" w:hAnsi="Times New Roman" w:cs="Times New Roman"/>
          <w:sz w:val="28"/>
          <w:szCs w:val="28"/>
          <w:lang w:val="uk-UA"/>
        </w:rPr>
        <w:t xml:space="preserve">Ке – константа що характеризує властивості органічних забруднюючих речовин; </w:t>
      </w:r>
    </w:p>
    <w:p w14:paraId="295C5E5D" w14:textId="77777777" w:rsidR="002A590D" w:rsidRPr="003041A8" w:rsidRDefault="002A590D" w:rsidP="002A590D">
      <w:pPr>
        <w:pStyle w:val="aa"/>
        <w:spacing w:line="360" w:lineRule="auto"/>
        <w:jc w:val="both"/>
        <w:rPr>
          <w:rFonts w:ascii="Times New Roman" w:hAnsi="Times New Roman" w:cs="Times New Roman"/>
          <w:sz w:val="28"/>
          <w:szCs w:val="28"/>
          <w:lang w:val="uk-UA"/>
        </w:rPr>
      </w:pPr>
      <w:r w:rsidRPr="003041A8">
        <w:rPr>
          <w:rFonts w:ascii="Times New Roman" w:hAnsi="Times New Roman" w:cs="Times New Roman"/>
          <w:sz w:val="28"/>
          <w:szCs w:val="28"/>
          <w:lang w:val="uk-UA"/>
        </w:rPr>
        <w:t xml:space="preserve">К0 – константа що характеризує вплив кисню; </w:t>
      </w:r>
    </w:p>
    <w:p w14:paraId="579CF1DF" w14:textId="13E5F8EF" w:rsidR="002A590D" w:rsidRPr="003041A8" w:rsidRDefault="0021219A" w:rsidP="002A590D">
      <w:pPr>
        <w:pStyle w:val="aa"/>
        <w:spacing w:line="360" w:lineRule="auto"/>
        <w:jc w:val="both"/>
        <w:rPr>
          <w:rFonts w:ascii="Times New Roman" w:hAnsi="Times New Roman" w:cs="Times New Roman"/>
          <w:sz w:val="28"/>
          <w:szCs w:val="28"/>
          <w:lang w:val="uk-UA"/>
        </w:rPr>
      </w:pPr>
      <w:r w:rsidRPr="003041A8">
        <w:rPr>
          <w:sz w:val="28"/>
          <w:szCs w:val="28"/>
          <w:lang w:val="uk-UA"/>
        </w:rPr>
        <w:sym w:font="Symbol" w:char="F06A"/>
      </w:r>
      <w:r w:rsidR="002A590D" w:rsidRPr="003041A8">
        <w:rPr>
          <w:rFonts w:ascii="Times New Roman" w:hAnsi="Times New Roman" w:cs="Times New Roman"/>
          <w:sz w:val="28"/>
          <w:szCs w:val="28"/>
          <w:lang w:val="uk-UA"/>
        </w:rPr>
        <w:t xml:space="preserve"> – коефіцієнт інгібірування продуктів розпаду активного мула; </w:t>
      </w:r>
    </w:p>
    <w:p w14:paraId="3AF7DAEB" w14:textId="77777777" w:rsidR="002A590D" w:rsidRPr="003041A8" w:rsidRDefault="002A590D" w:rsidP="0021219A">
      <w:pPr>
        <w:pStyle w:val="aa"/>
        <w:spacing w:line="360" w:lineRule="auto"/>
        <w:ind w:firstLine="709"/>
        <w:jc w:val="both"/>
        <w:rPr>
          <w:rFonts w:ascii="Times New Roman" w:hAnsi="Times New Roman" w:cs="Times New Roman"/>
          <w:sz w:val="28"/>
          <w:szCs w:val="28"/>
          <w:lang w:val="uk-UA"/>
        </w:rPr>
      </w:pPr>
      <w:r w:rsidRPr="003041A8">
        <w:rPr>
          <w:rFonts w:ascii="Times New Roman" w:hAnsi="Times New Roman" w:cs="Times New Roman"/>
          <w:sz w:val="28"/>
          <w:szCs w:val="28"/>
          <w:lang w:val="uk-UA"/>
        </w:rPr>
        <w:t>Доза мула в регенераторі :</w:t>
      </w:r>
    </w:p>
    <w:p w14:paraId="51963A38" w14:textId="77777777" w:rsidR="002A590D" w:rsidRPr="003041A8" w:rsidRDefault="002A590D" w:rsidP="002A590D">
      <w:pPr>
        <w:pStyle w:val="aa"/>
        <w:spacing w:line="360" w:lineRule="auto"/>
        <w:jc w:val="both"/>
        <w:rPr>
          <w:rFonts w:ascii="Times New Roman" w:hAnsi="Times New Roman" w:cs="Times New Roman"/>
          <w:sz w:val="28"/>
          <w:szCs w:val="28"/>
          <w:lang w:val="uk-UA"/>
        </w:rPr>
      </w:pPr>
    </w:p>
    <w:p w14:paraId="0B444FD0" w14:textId="5D6A8E24" w:rsidR="002A590D" w:rsidRPr="003041A8" w:rsidRDefault="002A590D" w:rsidP="0021219A">
      <w:pPr>
        <w:pStyle w:val="aa"/>
        <w:spacing w:line="360" w:lineRule="auto"/>
        <w:jc w:val="center"/>
        <w:rPr>
          <w:rFonts w:ascii="Times New Roman" w:hAnsi="Times New Roman" w:cs="Times New Roman"/>
          <w:sz w:val="28"/>
          <w:szCs w:val="28"/>
          <w:lang w:val="uk-UA"/>
        </w:rPr>
      </w:pPr>
      <w:r w:rsidRPr="003041A8">
        <w:rPr>
          <w:rFonts w:ascii="Times New Roman" w:hAnsi="Times New Roman" w:cs="Times New Roman"/>
          <w:sz w:val="28"/>
          <w:szCs w:val="28"/>
          <w:lang w:val="uk-UA"/>
        </w:rPr>
        <w:t>ar = ar * ( 1/ 2 Ri</w:t>
      </w:r>
      <w:r w:rsidR="00934B64" w:rsidRPr="003041A8">
        <w:rPr>
          <w:rFonts w:ascii="Times New Roman" w:hAnsi="Times New Roman" w:cs="Times New Roman"/>
          <w:sz w:val="28"/>
          <w:szCs w:val="28"/>
          <w:lang w:val="uk-UA"/>
        </w:rPr>
        <w:t xml:space="preserve"> </w:t>
      </w:r>
      <w:r w:rsidRPr="003041A8">
        <w:rPr>
          <w:rFonts w:ascii="Times New Roman" w:hAnsi="Times New Roman" w:cs="Times New Roman"/>
          <w:sz w:val="28"/>
          <w:szCs w:val="28"/>
          <w:lang w:val="uk-UA"/>
        </w:rPr>
        <w:t>+ 1 ) =1.5 ( 1 / 2 * 0.6 + 1 ) = 2.75 г/л</w:t>
      </w:r>
    </w:p>
    <w:p w14:paraId="56B68D64" w14:textId="77777777" w:rsidR="002A590D" w:rsidRPr="003041A8" w:rsidRDefault="002A590D" w:rsidP="002A590D">
      <w:pPr>
        <w:pStyle w:val="aa"/>
        <w:spacing w:line="360" w:lineRule="auto"/>
        <w:jc w:val="both"/>
        <w:rPr>
          <w:rFonts w:ascii="Times New Roman" w:hAnsi="Times New Roman" w:cs="Times New Roman"/>
          <w:sz w:val="28"/>
          <w:szCs w:val="28"/>
          <w:lang w:val="uk-UA"/>
        </w:rPr>
      </w:pPr>
    </w:p>
    <w:p w14:paraId="345B2353" w14:textId="1BBD8A75" w:rsidR="002A590D" w:rsidRPr="003041A8" w:rsidRDefault="002A590D" w:rsidP="0021219A">
      <w:pPr>
        <w:pStyle w:val="aa"/>
        <w:spacing w:line="360" w:lineRule="auto"/>
        <w:ind w:firstLine="709"/>
        <w:jc w:val="both"/>
        <w:rPr>
          <w:rFonts w:ascii="Times New Roman" w:hAnsi="Times New Roman" w:cs="Times New Roman"/>
          <w:sz w:val="28"/>
          <w:szCs w:val="28"/>
          <w:lang w:val="uk-UA"/>
        </w:rPr>
      </w:pPr>
      <w:r w:rsidRPr="003041A8">
        <w:rPr>
          <w:rFonts w:ascii="Times New Roman" w:hAnsi="Times New Roman" w:cs="Times New Roman"/>
          <w:sz w:val="28"/>
          <w:szCs w:val="28"/>
          <w:lang w:val="uk-UA"/>
        </w:rPr>
        <w:t>Тривалість регенерації циркуляційного активного</w:t>
      </w:r>
      <w:r w:rsidR="00934B64" w:rsidRPr="003041A8">
        <w:rPr>
          <w:rFonts w:ascii="Times New Roman" w:hAnsi="Times New Roman" w:cs="Times New Roman"/>
          <w:sz w:val="28"/>
          <w:szCs w:val="28"/>
          <w:lang w:val="uk-UA"/>
        </w:rPr>
        <w:t xml:space="preserve"> </w:t>
      </w:r>
      <w:r w:rsidRPr="003041A8">
        <w:rPr>
          <w:rFonts w:ascii="Times New Roman" w:hAnsi="Times New Roman" w:cs="Times New Roman"/>
          <w:sz w:val="28"/>
          <w:szCs w:val="28"/>
          <w:lang w:val="uk-UA"/>
        </w:rPr>
        <w:t>мула :</w:t>
      </w:r>
    </w:p>
    <w:p w14:paraId="2766F382" w14:textId="77777777" w:rsidR="002A590D" w:rsidRPr="003041A8" w:rsidRDefault="002A590D" w:rsidP="002A590D">
      <w:pPr>
        <w:pStyle w:val="aa"/>
        <w:spacing w:line="360" w:lineRule="auto"/>
        <w:jc w:val="both"/>
        <w:rPr>
          <w:rFonts w:ascii="Times New Roman" w:hAnsi="Times New Roman" w:cs="Times New Roman"/>
          <w:sz w:val="28"/>
          <w:szCs w:val="28"/>
          <w:lang w:val="uk-UA"/>
        </w:rPr>
      </w:pPr>
    </w:p>
    <w:p w14:paraId="3398793A" w14:textId="62F3E0B1" w:rsidR="002A590D" w:rsidRPr="003041A8" w:rsidRDefault="002A590D" w:rsidP="0021219A">
      <w:pPr>
        <w:pStyle w:val="aa"/>
        <w:spacing w:line="360" w:lineRule="auto"/>
        <w:jc w:val="center"/>
        <w:rPr>
          <w:rFonts w:ascii="Times New Roman" w:hAnsi="Times New Roman" w:cs="Times New Roman"/>
          <w:sz w:val="28"/>
          <w:szCs w:val="28"/>
          <w:lang w:val="uk-UA"/>
        </w:rPr>
      </w:pPr>
      <w:r w:rsidRPr="003041A8">
        <w:rPr>
          <w:rFonts w:ascii="Times New Roman" w:hAnsi="Times New Roman" w:cs="Times New Roman"/>
          <w:sz w:val="28"/>
          <w:szCs w:val="28"/>
          <w:lang w:val="uk-UA"/>
        </w:rPr>
        <w:t>tr = t0 – tat</w:t>
      </w:r>
      <w:r w:rsidR="00934B64" w:rsidRPr="003041A8">
        <w:rPr>
          <w:rFonts w:ascii="Times New Roman" w:hAnsi="Times New Roman" w:cs="Times New Roman"/>
          <w:sz w:val="28"/>
          <w:szCs w:val="28"/>
          <w:lang w:val="uk-UA"/>
        </w:rPr>
        <w:t xml:space="preserve"> </w:t>
      </w:r>
      <w:r w:rsidRPr="003041A8">
        <w:rPr>
          <w:rFonts w:ascii="Times New Roman" w:hAnsi="Times New Roman" w:cs="Times New Roman"/>
          <w:sz w:val="28"/>
          <w:szCs w:val="28"/>
          <w:lang w:val="uk-UA"/>
        </w:rPr>
        <w:t>=</w:t>
      </w:r>
      <w:r w:rsidR="00934B64" w:rsidRPr="003041A8">
        <w:rPr>
          <w:rFonts w:ascii="Times New Roman" w:hAnsi="Times New Roman" w:cs="Times New Roman"/>
          <w:sz w:val="28"/>
          <w:szCs w:val="28"/>
          <w:lang w:val="uk-UA"/>
        </w:rPr>
        <w:t xml:space="preserve"> </w:t>
      </w:r>
      <w:r w:rsidRPr="003041A8">
        <w:rPr>
          <w:rFonts w:ascii="Times New Roman" w:hAnsi="Times New Roman" w:cs="Times New Roman"/>
          <w:sz w:val="28"/>
          <w:szCs w:val="28"/>
          <w:lang w:val="uk-UA"/>
        </w:rPr>
        <w:t>6.2 – 2.2 = 4 ч .</w:t>
      </w:r>
    </w:p>
    <w:p w14:paraId="7B6F65FB" w14:textId="77777777" w:rsidR="002A590D" w:rsidRPr="003041A8" w:rsidRDefault="002A590D" w:rsidP="002A590D">
      <w:pPr>
        <w:pStyle w:val="aa"/>
        <w:spacing w:line="360" w:lineRule="auto"/>
        <w:jc w:val="both"/>
        <w:rPr>
          <w:rFonts w:ascii="Times New Roman" w:hAnsi="Times New Roman" w:cs="Times New Roman"/>
          <w:sz w:val="28"/>
          <w:szCs w:val="28"/>
          <w:lang w:val="uk-UA"/>
        </w:rPr>
      </w:pPr>
    </w:p>
    <w:p w14:paraId="7BA84C0F" w14:textId="77777777" w:rsidR="002A590D" w:rsidRPr="003041A8" w:rsidRDefault="002A590D" w:rsidP="0021219A">
      <w:pPr>
        <w:pStyle w:val="aa"/>
        <w:spacing w:line="360" w:lineRule="auto"/>
        <w:ind w:firstLine="709"/>
        <w:jc w:val="both"/>
        <w:rPr>
          <w:rFonts w:ascii="Times New Roman" w:hAnsi="Times New Roman" w:cs="Times New Roman"/>
          <w:sz w:val="28"/>
          <w:szCs w:val="28"/>
          <w:lang w:val="uk-UA"/>
        </w:rPr>
      </w:pPr>
      <w:r w:rsidRPr="003041A8">
        <w:rPr>
          <w:rFonts w:ascii="Times New Roman" w:hAnsi="Times New Roman" w:cs="Times New Roman"/>
          <w:sz w:val="28"/>
          <w:szCs w:val="28"/>
          <w:lang w:val="uk-UA"/>
        </w:rPr>
        <w:t>Місткість аеротенків :</w:t>
      </w:r>
    </w:p>
    <w:p w14:paraId="027AE1A6" w14:textId="77777777" w:rsidR="002A590D" w:rsidRPr="003041A8" w:rsidRDefault="002A590D" w:rsidP="002A590D">
      <w:pPr>
        <w:pStyle w:val="aa"/>
        <w:spacing w:line="360" w:lineRule="auto"/>
        <w:jc w:val="both"/>
        <w:rPr>
          <w:rFonts w:ascii="Times New Roman" w:hAnsi="Times New Roman" w:cs="Times New Roman"/>
          <w:sz w:val="28"/>
          <w:szCs w:val="28"/>
          <w:lang w:val="uk-UA"/>
        </w:rPr>
      </w:pPr>
    </w:p>
    <w:p w14:paraId="3F2F5D12" w14:textId="0565CCEF" w:rsidR="002A590D" w:rsidRPr="003041A8" w:rsidRDefault="002A590D" w:rsidP="0021219A">
      <w:pPr>
        <w:pStyle w:val="aa"/>
        <w:spacing w:line="360" w:lineRule="auto"/>
        <w:jc w:val="center"/>
        <w:rPr>
          <w:rFonts w:ascii="Times New Roman" w:hAnsi="Times New Roman" w:cs="Times New Roman"/>
          <w:sz w:val="28"/>
          <w:szCs w:val="28"/>
          <w:lang w:val="uk-UA"/>
        </w:rPr>
      </w:pPr>
      <w:r w:rsidRPr="003041A8">
        <w:rPr>
          <w:rFonts w:ascii="Times New Roman" w:hAnsi="Times New Roman" w:cs="Times New Roman"/>
          <w:sz w:val="28"/>
          <w:szCs w:val="28"/>
          <w:lang w:val="uk-UA"/>
        </w:rPr>
        <w:t>Wat =</w:t>
      </w:r>
      <w:r w:rsidR="00934B64" w:rsidRPr="003041A8">
        <w:rPr>
          <w:rFonts w:ascii="Times New Roman" w:hAnsi="Times New Roman" w:cs="Times New Roman"/>
          <w:sz w:val="28"/>
          <w:szCs w:val="28"/>
          <w:lang w:val="uk-UA"/>
        </w:rPr>
        <w:t xml:space="preserve"> </w:t>
      </w:r>
      <w:r w:rsidRPr="003041A8">
        <w:rPr>
          <w:rFonts w:ascii="Times New Roman" w:hAnsi="Times New Roman" w:cs="Times New Roman"/>
          <w:sz w:val="28"/>
          <w:szCs w:val="28"/>
          <w:lang w:val="uk-UA"/>
        </w:rPr>
        <w:t>tat</w:t>
      </w:r>
      <w:r w:rsidR="00934B64" w:rsidRPr="003041A8">
        <w:rPr>
          <w:rFonts w:ascii="Times New Roman" w:hAnsi="Times New Roman" w:cs="Times New Roman"/>
          <w:sz w:val="28"/>
          <w:szCs w:val="28"/>
          <w:lang w:val="uk-UA"/>
        </w:rPr>
        <w:t xml:space="preserve"> </w:t>
      </w:r>
      <w:r w:rsidRPr="003041A8">
        <w:rPr>
          <w:rFonts w:ascii="Times New Roman" w:hAnsi="Times New Roman" w:cs="Times New Roman"/>
          <w:sz w:val="28"/>
          <w:szCs w:val="28"/>
          <w:lang w:val="uk-UA"/>
        </w:rPr>
        <w:t>( 1 + Ri ) Qср.час. = 2.2 ( 1 + 0.6 ) 2416.7 = 8507 м3</w:t>
      </w:r>
    </w:p>
    <w:p w14:paraId="17124520" w14:textId="77777777" w:rsidR="002A590D" w:rsidRPr="003041A8" w:rsidRDefault="002A590D" w:rsidP="002A590D">
      <w:pPr>
        <w:pStyle w:val="aa"/>
        <w:spacing w:line="360" w:lineRule="auto"/>
        <w:jc w:val="both"/>
        <w:rPr>
          <w:rFonts w:ascii="Times New Roman" w:hAnsi="Times New Roman" w:cs="Times New Roman"/>
          <w:sz w:val="28"/>
          <w:szCs w:val="28"/>
          <w:lang w:val="uk-UA"/>
        </w:rPr>
      </w:pPr>
    </w:p>
    <w:p w14:paraId="32F28EFA" w14:textId="77777777" w:rsidR="002A590D" w:rsidRPr="003041A8" w:rsidRDefault="002A590D" w:rsidP="0021219A">
      <w:pPr>
        <w:pStyle w:val="aa"/>
        <w:spacing w:line="360" w:lineRule="auto"/>
        <w:ind w:firstLine="709"/>
        <w:jc w:val="both"/>
        <w:rPr>
          <w:rFonts w:ascii="Times New Roman" w:hAnsi="Times New Roman" w:cs="Times New Roman"/>
          <w:sz w:val="28"/>
          <w:szCs w:val="28"/>
          <w:lang w:val="uk-UA"/>
        </w:rPr>
      </w:pPr>
      <w:r w:rsidRPr="003041A8">
        <w:rPr>
          <w:rFonts w:ascii="Times New Roman" w:hAnsi="Times New Roman" w:cs="Times New Roman"/>
          <w:sz w:val="28"/>
          <w:szCs w:val="28"/>
          <w:lang w:val="uk-UA"/>
        </w:rPr>
        <w:t>Місткість регенератора :</w:t>
      </w:r>
    </w:p>
    <w:p w14:paraId="1E63E90F" w14:textId="77777777" w:rsidR="002A590D" w:rsidRPr="003041A8" w:rsidRDefault="002A590D" w:rsidP="002A590D">
      <w:pPr>
        <w:pStyle w:val="aa"/>
        <w:spacing w:line="360" w:lineRule="auto"/>
        <w:jc w:val="both"/>
        <w:rPr>
          <w:rFonts w:ascii="Times New Roman" w:hAnsi="Times New Roman" w:cs="Times New Roman"/>
          <w:sz w:val="28"/>
          <w:szCs w:val="28"/>
          <w:lang w:val="uk-UA"/>
        </w:rPr>
      </w:pPr>
    </w:p>
    <w:p w14:paraId="79F0AEED" w14:textId="22080551" w:rsidR="002A590D" w:rsidRPr="003041A8" w:rsidRDefault="002A590D" w:rsidP="0021219A">
      <w:pPr>
        <w:pStyle w:val="aa"/>
        <w:spacing w:line="360" w:lineRule="auto"/>
        <w:jc w:val="center"/>
        <w:rPr>
          <w:rFonts w:ascii="Times New Roman" w:hAnsi="Times New Roman" w:cs="Times New Roman"/>
          <w:sz w:val="28"/>
          <w:szCs w:val="28"/>
          <w:lang w:val="uk-UA"/>
        </w:rPr>
      </w:pPr>
      <w:r w:rsidRPr="003041A8">
        <w:rPr>
          <w:rFonts w:ascii="Times New Roman" w:hAnsi="Times New Roman" w:cs="Times New Roman"/>
          <w:sz w:val="28"/>
          <w:szCs w:val="28"/>
          <w:lang w:val="uk-UA"/>
        </w:rPr>
        <w:t>Wr =</w:t>
      </w:r>
      <w:r w:rsidR="00934B64" w:rsidRPr="003041A8">
        <w:rPr>
          <w:rFonts w:ascii="Times New Roman" w:hAnsi="Times New Roman" w:cs="Times New Roman"/>
          <w:sz w:val="28"/>
          <w:szCs w:val="28"/>
          <w:lang w:val="uk-UA"/>
        </w:rPr>
        <w:t xml:space="preserve"> </w:t>
      </w:r>
      <w:r w:rsidRPr="003041A8">
        <w:rPr>
          <w:rFonts w:ascii="Times New Roman" w:hAnsi="Times New Roman" w:cs="Times New Roman"/>
          <w:sz w:val="28"/>
          <w:szCs w:val="28"/>
          <w:lang w:val="uk-UA"/>
        </w:rPr>
        <w:t>tr * Ri * Qср.час. =</w:t>
      </w:r>
      <w:r w:rsidR="00934B64" w:rsidRPr="003041A8">
        <w:rPr>
          <w:rFonts w:ascii="Times New Roman" w:hAnsi="Times New Roman" w:cs="Times New Roman"/>
          <w:sz w:val="28"/>
          <w:szCs w:val="28"/>
          <w:lang w:val="uk-UA"/>
        </w:rPr>
        <w:t xml:space="preserve"> </w:t>
      </w:r>
      <w:r w:rsidRPr="003041A8">
        <w:rPr>
          <w:rFonts w:ascii="Times New Roman" w:hAnsi="Times New Roman" w:cs="Times New Roman"/>
          <w:sz w:val="28"/>
          <w:szCs w:val="28"/>
          <w:lang w:val="uk-UA"/>
        </w:rPr>
        <w:t>4 * 0.6 * 2416.7 = 5800</w:t>
      </w:r>
      <w:r w:rsidR="00934B64" w:rsidRPr="003041A8">
        <w:rPr>
          <w:rFonts w:ascii="Times New Roman" w:hAnsi="Times New Roman" w:cs="Times New Roman"/>
          <w:sz w:val="28"/>
          <w:szCs w:val="28"/>
          <w:lang w:val="uk-UA"/>
        </w:rPr>
        <w:t xml:space="preserve"> </w:t>
      </w:r>
      <w:r w:rsidRPr="003041A8">
        <w:rPr>
          <w:rFonts w:ascii="Times New Roman" w:hAnsi="Times New Roman" w:cs="Times New Roman"/>
          <w:sz w:val="28"/>
          <w:szCs w:val="28"/>
          <w:lang w:val="uk-UA"/>
        </w:rPr>
        <w:t>м3</w:t>
      </w:r>
    </w:p>
    <w:p w14:paraId="2173A912" w14:textId="77777777" w:rsidR="002A590D" w:rsidRPr="003041A8" w:rsidRDefault="002A590D" w:rsidP="002A590D">
      <w:pPr>
        <w:pStyle w:val="aa"/>
        <w:spacing w:line="360" w:lineRule="auto"/>
        <w:jc w:val="both"/>
        <w:rPr>
          <w:rFonts w:ascii="Times New Roman" w:hAnsi="Times New Roman" w:cs="Times New Roman"/>
          <w:sz w:val="28"/>
          <w:szCs w:val="28"/>
          <w:lang w:val="uk-UA"/>
        </w:rPr>
      </w:pPr>
    </w:p>
    <w:p w14:paraId="6D29CB76" w14:textId="77777777" w:rsidR="002A590D" w:rsidRPr="003041A8" w:rsidRDefault="002A590D" w:rsidP="0021219A">
      <w:pPr>
        <w:pStyle w:val="aa"/>
        <w:spacing w:line="360" w:lineRule="auto"/>
        <w:ind w:firstLine="709"/>
        <w:jc w:val="both"/>
        <w:rPr>
          <w:rFonts w:ascii="Times New Roman" w:hAnsi="Times New Roman" w:cs="Times New Roman"/>
          <w:sz w:val="28"/>
          <w:szCs w:val="28"/>
          <w:lang w:val="uk-UA"/>
        </w:rPr>
      </w:pPr>
      <w:r w:rsidRPr="003041A8">
        <w:rPr>
          <w:rFonts w:ascii="Times New Roman" w:hAnsi="Times New Roman" w:cs="Times New Roman"/>
          <w:sz w:val="28"/>
          <w:szCs w:val="28"/>
          <w:lang w:val="uk-UA"/>
        </w:rPr>
        <w:t>Місткість аеротенка разом з регенератором :</w:t>
      </w:r>
    </w:p>
    <w:p w14:paraId="776F6959" w14:textId="77777777" w:rsidR="002A590D" w:rsidRPr="003041A8" w:rsidRDefault="002A590D" w:rsidP="002A590D">
      <w:pPr>
        <w:pStyle w:val="aa"/>
        <w:spacing w:line="360" w:lineRule="auto"/>
        <w:jc w:val="both"/>
        <w:rPr>
          <w:rFonts w:ascii="Times New Roman" w:hAnsi="Times New Roman" w:cs="Times New Roman"/>
          <w:sz w:val="28"/>
          <w:szCs w:val="28"/>
          <w:lang w:val="uk-UA"/>
        </w:rPr>
      </w:pPr>
    </w:p>
    <w:p w14:paraId="0829625D" w14:textId="77777777" w:rsidR="002A590D" w:rsidRPr="003041A8" w:rsidRDefault="002A590D" w:rsidP="0021219A">
      <w:pPr>
        <w:pStyle w:val="aa"/>
        <w:spacing w:line="360" w:lineRule="auto"/>
        <w:jc w:val="center"/>
        <w:rPr>
          <w:rFonts w:ascii="Times New Roman" w:hAnsi="Times New Roman" w:cs="Times New Roman"/>
          <w:sz w:val="28"/>
          <w:szCs w:val="28"/>
          <w:lang w:val="uk-UA"/>
        </w:rPr>
      </w:pPr>
      <w:r w:rsidRPr="003041A8">
        <w:rPr>
          <w:rFonts w:ascii="Times New Roman" w:hAnsi="Times New Roman" w:cs="Times New Roman"/>
          <w:sz w:val="28"/>
          <w:szCs w:val="28"/>
          <w:lang w:val="uk-UA"/>
        </w:rPr>
        <w:t>W = Wat + Wr = 5800 + 8507 = 14307 м3</w:t>
      </w:r>
    </w:p>
    <w:p w14:paraId="36AF33F8" w14:textId="77777777" w:rsidR="002A590D" w:rsidRPr="003041A8" w:rsidRDefault="002A590D" w:rsidP="002A590D">
      <w:pPr>
        <w:pStyle w:val="aa"/>
        <w:spacing w:line="360" w:lineRule="auto"/>
        <w:jc w:val="both"/>
        <w:rPr>
          <w:rFonts w:ascii="Times New Roman" w:hAnsi="Times New Roman" w:cs="Times New Roman"/>
          <w:sz w:val="28"/>
          <w:szCs w:val="28"/>
          <w:lang w:val="uk-UA"/>
        </w:rPr>
      </w:pPr>
    </w:p>
    <w:p w14:paraId="7A69950B" w14:textId="77777777" w:rsidR="002A590D" w:rsidRPr="003041A8" w:rsidRDefault="002A590D" w:rsidP="0021219A">
      <w:pPr>
        <w:pStyle w:val="aa"/>
        <w:spacing w:line="360" w:lineRule="auto"/>
        <w:ind w:firstLine="709"/>
        <w:jc w:val="both"/>
        <w:rPr>
          <w:rFonts w:ascii="Times New Roman" w:hAnsi="Times New Roman" w:cs="Times New Roman"/>
          <w:sz w:val="28"/>
          <w:szCs w:val="28"/>
          <w:lang w:val="uk-UA"/>
        </w:rPr>
      </w:pPr>
      <w:r w:rsidRPr="003041A8">
        <w:rPr>
          <w:rFonts w:ascii="Times New Roman" w:hAnsi="Times New Roman" w:cs="Times New Roman"/>
          <w:sz w:val="28"/>
          <w:szCs w:val="28"/>
          <w:lang w:val="uk-UA"/>
        </w:rPr>
        <w:t xml:space="preserve">Визначаємо число коридорів в аеротенку : </w:t>
      </w:r>
    </w:p>
    <w:p w14:paraId="3F87D30A" w14:textId="77777777" w:rsidR="002A590D" w:rsidRPr="003041A8" w:rsidRDefault="002A590D" w:rsidP="002A590D">
      <w:pPr>
        <w:pStyle w:val="aa"/>
        <w:spacing w:line="360" w:lineRule="auto"/>
        <w:jc w:val="both"/>
        <w:rPr>
          <w:rFonts w:ascii="Times New Roman" w:hAnsi="Times New Roman" w:cs="Times New Roman"/>
          <w:sz w:val="28"/>
          <w:szCs w:val="28"/>
          <w:lang w:val="uk-UA"/>
        </w:rPr>
      </w:pPr>
    </w:p>
    <w:p w14:paraId="58B7ECD7" w14:textId="77777777" w:rsidR="002A590D" w:rsidRPr="003041A8" w:rsidRDefault="002A590D" w:rsidP="0021219A">
      <w:pPr>
        <w:pStyle w:val="aa"/>
        <w:spacing w:line="360" w:lineRule="auto"/>
        <w:jc w:val="center"/>
        <w:rPr>
          <w:rFonts w:ascii="Times New Roman" w:hAnsi="Times New Roman" w:cs="Times New Roman"/>
          <w:sz w:val="28"/>
          <w:szCs w:val="28"/>
          <w:lang w:val="uk-UA"/>
        </w:rPr>
      </w:pPr>
      <w:r w:rsidRPr="003041A8">
        <w:rPr>
          <w:rFonts w:ascii="Times New Roman" w:hAnsi="Times New Roman" w:cs="Times New Roman"/>
          <w:sz w:val="28"/>
          <w:szCs w:val="28"/>
          <w:lang w:val="uk-UA"/>
        </w:rPr>
        <w:t>N = W / Wr = 14307 / 5800 = 2.5 = 3</w:t>
      </w:r>
    </w:p>
    <w:p w14:paraId="2305D584" w14:textId="77777777" w:rsidR="002A590D" w:rsidRPr="003041A8" w:rsidRDefault="002A590D" w:rsidP="002A590D">
      <w:pPr>
        <w:pStyle w:val="aa"/>
        <w:spacing w:line="360" w:lineRule="auto"/>
        <w:jc w:val="both"/>
        <w:rPr>
          <w:rFonts w:ascii="Times New Roman" w:hAnsi="Times New Roman" w:cs="Times New Roman"/>
          <w:sz w:val="28"/>
          <w:szCs w:val="28"/>
          <w:lang w:val="uk-UA"/>
        </w:rPr>
      </w:pPr>
    </w:p>
    <w:p w14:paraId="31DCE186" w14:textId="24DFC511" w:rsidR="002A590D" w:rsidRPr="003041A8" w:rsidRDefault="002A590D" w:rsidP="0021219A">
      <w:pPr>
        <w:pStyle w:val="aa"/>
        <w:spacing w:line="360" w:lineRule="auto"/>
        <w:ind w:firstLine="709"/>
        <w:jc w:val="both"/>
        <w:rPr>
          <w:rFonts w:ascii="Times New Roman" w:hAnsi="Times New Roman" w:cs="Times New Roman"/>
          <w:sz w:val="28"/>
          <w:szCs w:val="28"/>
          <w:lang w:val="uk-UA"/>
        </w:rPr>
      </w:pPr>
      <w:r w:rsidRPr="003041A8">
        <w:rPr>
          <w:rFonts w:ascii="Times New Roman" w:hAnsi="Times New Roman" w:cs="Times New Roman"/>
          <w:sz w:val="28"/>
          <w:szCs w:val="28"/>
          <w:lang w:val="uk-UA"/>
        </w:rPr>
        <w:t>Приймається трьох коридорний</w:t>
      </w:r>
      <w:r w:rsidR="00934B64" w:rsidRPr="003041A8">
        <w:rPr>
          <w:rFonts w:ascii="Times New Roman" w:hAnsi="Times New Roman" w:cs="Times New Roman"/>
          <w:sz w:val="28"/>
          <w:szCs w:val="28"/>
          <w:lang w:val="uk-UA"/>
        </w:rPr>
        <w:t xml:space="preserve"> </w:t>
      </w:r>
      <w:r w:rsidRPr="003041A8">
        <w:rPr>
          <w:rFonts w:ascii="Times New Roman" w:hAnsi="Times New Roman" w:cs="Times New Roman"/>
          <w:sz w:val="28"/>
          <w:szCs w:val="28"/>
          <w:lang w:val="uk-UA"/>
        </w:rPr>
        <w:t>аеротенк тип А – 3 – 4.5 – 3.2 . Ширина коридору 4.5 м . Для</w:t>
      </w:r>
      <w:r w:rsidR="00934B64" w:rsidRPr="003041A8">
        <w:rPr>
          <w:rFonts w:ascii="Times New Roman" w:hAnsi="Times New Roman" w:cs="Times New Roman"/>
          <w:sz w:val="28"/>
          <w:szCs w:val="28"/>
          <w:lang w:val="uk-UA"/>
        </w:rPr>
        <w:t xml:space="preserve"> </w:t>
      </w:r>
      <w:r w:rsidRPr="003041A8">
        <w:rPr>
          <w:rFonts w:ascii="Times New Roman" w:hAnsi="Times New Roman" w:cs="Times New Roman"/>
          <w:sz w:val="28"/>
          <w:szCs w:val="28"/>
          <w:lang w:val="uk-UA"/>
        </w:rPr>
        <w:t>станції продуктивністю 58000 м 3/</w:t>
      </w:r>
      <w:r w:rsidR="0021219A" w:rsidRPr="003041A8">
        <w:rPr>
          <w:rFonts w:ascii="Times New Roman" w:hAnsi="Times New Roman" w:cs="Times New Roman"/>
          <w:sz w:val="28"/>
          <w:szCs w:val="28"/>
          <w:lang w:val="uk-UA"/>
        </w:rPr>
        <w:t>доб</w:t>
      </w:r>
      <w:r w:rsidRPr="003041A8">
        <w:rPr>
          <w:rFonts w:ascii="Times New Roman" w:hAnsi="Times New Roman" w:cs="Times New Roman"/>
          <w:sz w:val="28"/>
          <w:szCs w:val="28"/>
          <w:lang w:val="uk-UA"/>
        </w:rPr>
        <w:t xml:space="preserve"> числа секцій приймаємо</w:t>
      </w:r>
      <w:r w:rsidR="00934B64" w:rsidRPr="003041A8">
        <w:rPr>
          <w:rFonts w:ascii="Times New Roman" w:hAnsi="Times New Roman" w:cs="Times New Roman"/>
          <w:sz w:val="28"/>
          <w:szCs w:val="28"/>
          <w:lang w:val="uk-UA"/>
        </w:rPr>
        <w:t xml:space="preserve"> </w:t>
      </w:r>
      <w:r w:rsidRPr="003041A8">
        <w:rPr>
          <w:rFonts w:ascii="Times New Roman" w:hAnsi="Times New Roman" w:cs="Times New Roman"/>
          <w:sz w:val="28"/>
          <w:szCs w:val="28"/>
          <w:lang w:val="uk-UA"/>
        </w:rPr>
        <w:t>7 штук. Всі секції робо</w:t>
      </w:r>
      <w:r w:rsidR="0021219A" w:rsidRPr="003041A8">
        <w:rPr>
          <w:rFonts w:ascii="Times New Roman" w:hAnsi="Times New Roman" w:cs="Times New Roman"/>
          <w:sz w:val="28"/>
          <w:szCs w:val="28"/>
          <w:lang w:val="uk-UA"/>
        </w:rPr>
        <w:t>чі кожна</w:t>
      </w:r>
      <w:r w:rsidRPr="003041A8">
        <w:rPr>
          <w:rFonts w:ascii="Times New Roman" w:hAnsi="Times New Roman" w:cs="Times New Roman"/>
          <w:sz w:val="28"/>
          <w:szCs w:val="28"/>
          <w:lang w:val="uk-UA"/>
        </w:rPr>
        <w:t xml:space="preserve"> секція складається з трьох коридорів.</w:t>
      </w:r>
    </w:p>
    <w:p w14:paraId="01C4B0D8" w14:textId="77777777" w:rsidR="002A590D" w:rsidRPr="003041A8" w:rsidRDefault="002A590D" w:rsidP="0021219A">
      <w:pPr>
        <w:pStyle w:val="aa"/>
        <w:spacing w:line="360" w:lineRule="auto"/>
        <w:ind w:firstLine="709"/>
        <w:jc w:val="both"/>
        <w:rPr>
          <w:rFonts w:ascii="Times New Roman" w:hAnsi="Times New Roman" w:cs="Times New Roman"/>
          <w:sz w:val="28"/>
          <w:szCs w:val="28"/>
          <w:lang w:val="uk-UA"/>
        </w:rPr>
      </w:pPr>
      <w:r w:rsidRPr="003041A8">
        <w:rPr>
          <w:rFonts w:ascii="Times New Roman" w:hAnsi="Times New Roman" w:cs="Times New Roman"/>
          <w:sz w:val="28"/>
          <w:szCs w:val="28"/>
          <w:lang w:val="uk-UA"/>
        </w:rPr>
        <w:t>Об’єм однієї секції :</w:t>
      </w:r>
    </w:p>
    <w:p w14:paraId="71C0F5CE" w14:textId="77777777" w:rsidR="002A590D" w:rsidRPr="003041A8" w:rsidRDefault="002A590D" w:rsidP="002A590D">
      <w:pPr>
        <w:pStyle w:val="aa"/>
        <w:spacing w:line="360" w:lineRule="auto"/>
        <w:jc w:val="both"/>
        <w:rPr>
          <w:rFonts w:ascii="Times New Roman" w:hAnsi="Times New Roman" w:cs="Times New Roman"/>
          <w:sz w:val="28"/>
          <w:szCs w:val="28"/>
          <w:lang w:val="uk-UA"/>
        </w:rPr>
      </w:pPr>
    </w:p>
    <w:p w14:paraId="12A2C78B" w14:textId="57A21787" w:rsidR="002A590D" w:rsidRPr="003041A8" w:rsidRDefault="002A590D" w:rsidP="0021219A">
      <w:pPr>
        <w:pStyle w:val="aa"/>
        <w:spacing w:line="360" w:lineRule="auto"/>
        <w:jc w:val="center"/>
        <w:rPr>
          <w:rFonts w:ascii="Times New Roman" w:hAnsi="Times New Roman" w:cs="Times New Roman"/>
          <w:sz w:val="28"/>
          <w:szCs w:val="28"/>
          <w:lang w:val="uk-UA"/>
        </w:rPr>
      </w:pPr>
      <w:r w:rsidRPr="003041A8">
        <w:rPr>
          <w:rFonts w:ascii="Times New Roman" w:hAnsi="Times New Roman" w:cs="Times New Roman"/>
          <w:sz w:val="28"/>
          <w:szCs w:val="28"/>
          <w:lang w:val="uk-UA"/>
        </w:rPr>
        <w:t>W’ =</w:t>
      </w:r>
      <w:r w:rsidR="00934B64" w:rsidRPr="003041A8">
        <w:rPr>
          <w:rFonts w:ascii="Times New Roman" w:hAnsi="Times New Roman" w:cs="Times New Roman"/>
          <w:sz w:val="28"/>
          <w:szCs w:val="28"/>
          <w:lang w:val="uk-UA"/>
        </w:rPr>
        <w:t xml:space="preserve"> </w:t>
      </w:r>
      <w:r w:rsidRPr="003041A8">
        <w:rPr>
          <w:rFonts w:ascii="Times New Roman" w:hAnsi="Times New Roman" w:cs="Times New Roman"/>
          <w:sz w:val="28"/>
          <w:szCs w:val="28"/>
          <w:lang w:val="uk-UA"/>
        </w:rPr>
        <w:t>W / n = 14307 / 7 = 2044 м3</w:t>
      </w:r>
    </w:p>
    <w:p w14:paraId="09CDD2AD" w14:textId="77777777" w:rsidR="002A590D" w:rsidRPr="003041A8" w:rsidRDefault="002A590D" w:rsidP="002A590D">
      <w:pPr>
        <w:pStyle w:val="aa"/>
        <w:spacing w:line="360" w:lineRule="auto"/>
        <w:jc w:val="both"/>
        <w:rPr>
          <w:rFonts w:ascii="Times New Roman" w:hAnsi="Times New Roman" w:cs="Times New Roman"/>
          <w:sz w:val="28"/>
          <w:szCs w:val="28"/>
          <w:lang w:val="uk-UA"/>
        </w:rPr>
      </w:pPr>
    </w:p>
    <w:p w14:paraId="3817ECA6" w14:textId="77777777" w:rsidR="002A590D" w:rsidRPr="003041A8" w:rsidRDefault="002A590D" w:rsidP="0021219A">
      <w:pPr>
        <w:pStyle w:val="aa"/>
        <w:spacing w:line="360" w:lineRule="auto"/>
        <w:ind w:firstLine="709"/>
        <w:jc w:val="both"/>
        <w:rPr>
          <w:rFonts w:ascii="Times New Roman" w:hAnsi="Times New Roman" w:cs="Times New Roman"/>
          <w:sz w:val="28"/>
          <w:szCs w:val="28"/>
          <w:lang w:val="uk-UA"/>
        </w:rPr>
      </w:pPr>
      <w:r w:rsidRPr="003041A8">
        <w:rPr>
          <w:rFonts w:ascii="Times New Roman" w:hAnsi="Times New Roman" w:cs="Times New Roman"/>
          <w:sz w:val="28"/>
          <w:szCs w:val="28"/>
          <w:lang w:val="uk-UA"/>
        </w:rPr>
        <w:t>n – кількість секцій.</w:t>
      </w:r>
    </w:p>
    <w:p w14:paraId="08DE5FD2" w14:textId="77777777" w:rsidR="002A590D" w:rsidRPr="003041A8" w:rsidRDefault="002A590D" w:rsidP="0021219A">
      <w:pPr>
        <w:pStyle w:val="aa"/>
        <w:spacing w:line="360" w:lineRule="auto"/>
        <w:ind w:firstLine="709"/>
        <w:jc w:val="both"/>
        <w:rPr>
          <w:rFonts w:ascii="Times New Roman" w:hAnsi="Times New Roman" w:cs="Times New Roman"/>
          <w:sz w:val="28"/>
          <w:szCs w:val="28"/>
          <w:lang w:val="uk-UA"/>
        </w:rPr>
      </w:pPr>
      <w:r w:rsidRPr="003041A8">
        <w:rPr>
          <w:rFonts w:ascii="Times New Roman" w:hAnsi="Times New Roman" w:cs="Times New Roman"/>
          <w:sz w:val="28"/>
          <w:szCs w:val="28"/>
          <w:lang w:val="uk-UA"/>
        </w:rPr>
        <w:t>Визначаємо довжину коридору :</w:t>
      </w:r>
    </w:p>
    <w:p w14:paraId="560EA1A7" w14:textId="77777777" w:rsidR="002A590D" w:rsidRPr="003041A8" w:rsidRDefault="002A590D" w:rsidP="002A590D">
      <w:pPr>
        <w:pStyle w:val="aa"/>
        <w:spacing w:line="360" w:lineRule="auto"/>
        <w:jc w:val="both"/>
        <w:rPr>
          <w:rFonts w:ascii="Times New Roman" w:hAnsi="Times New Roman" w:cs="Times New Roman"/>
          <w:sz w:val="28"/>
          <w:szCs w:val="28"/>
          <w:lang w:val="uk-UA"/>
        </w:rPr>
      </w:pPr>
    </w:p>
    <w:p w14:paraId="0A5C5D83" w14:textId="77777777" w:rsidR="002A590D" w:rsidRPr="003041A8" w:rsidRDefault="002A590D" w:rsidP="0021219A">
      <w:pPr>
        <w:pStyle w:val="aa"/>
        <w:spacing w:line="360" w:lineRule="auto"/>
        <w:jc w:val="center"/>
        <w:rPr>
          <w:rFonts w:ascii="Times New Roman" w:hAnsi="Times New Roman" w:cs="Times New Roman"/>
          <w:sz w:val="28"/>
          <w:szCs w:val="28"/>
          <w:lang w:val="uk-UA"/>
        </w:rPr>
      </w:pPr>
      <w:r w:rsidRPr="003041A8">
        <w:rPr>
          <w:rFonts w:ascii="Times New Roman" w:hAnsi="Times New Roman" w:cs="Times New Roman"/>
          <w:sz w:val="28"/>
          <w:szCs w:val="28"/>
          <w:lang w:val="uk-UA"/>
        </w:rPr>
        <w:t>Lat = W’ / n * Bat * Hat = 2044 / 3 * 4.5 * 3.2 = 47 м</w:t>
      </w:r>
    </w:p>
    <w:p w14:paraId="147C15E7" w14:textId="77777777" w:rsidR="002A590D" w:rsidRPr="003041A8" w:rsidRDefault="002A590D" w:rsidP="002A590D">
      <w:pPr>
        <w:pStyle w:val="aa"/>
        <w:spacing w:line="360" w:lineRule="auto"/>
        <w:jc w:val="both"/>
        <w:rPr>
          <w:rFonts w:ascii="Times New Roman" w:hAnsi="Times New Roman" w:cs="Times New Roman"/>
          <w:sz w:val="28"/>
          <w:szCs w:val="28"/>
          <w:lang w:val="uk-UA"/>
        </w:rPr>
      </w:pPr>
    </w:p>
    <w:p w14:paraId="7760F1F1" w14:textId="77777777" w:rsidR="002A590D" w:rsidRPr="003041A8" w:rsidRDefault="002A590D" w:rsidP="0021219A">
      <w:pPr>
        <w:pStyle w:val="aa"/>
        <w:spacing w:line="360" w:lineRule="auto"/>
        <w:ind w:firstLine="709"/>
        <w:jc w:val="both"/>
        <w:rPr>
          <w:rFonts w:ascii="Times New Roman" w:hAnsi="Times New Roman" w:cs="Times New Roman"/>
          <w:sz w:val="28"/>
          <w:szCs w:val="28"/>
          <w:lang w:val="uk-UA"/>
        </w:rPr>
      </w:pPr>
      <w:r w:rsidRPr="003041A8">
        <w:rPr>
          <w:rFonts w:ascii="Times New Roman" w:hAnsi="Times New Roman" w:cs="Times New Roman"/>
          <w:sz w:val="28"/>
          <w:szCs w:val="28"/>
          <w:lang w:val="uk-UA"/>
        </w:rPr>
        <w:t>n – кількість коридорів. Bat – ширина коридору .</w:t>
      </w:r>
    </w:p>
    <w:p w14:paraId="5D2E9F23" w14:textId="77777777" w:rsidR="002A590D" w:rsidRPr="003041A8" w:rsidRDefault="002A590D" w:rsidP="0021219A">
      <w:pPr>
        <w:pStyle w:val="aa"/>
        <w:spacing w:line="360" w:lineRule="auto"/>
        <w:ind w:firstLine="709"/>
        <w:jc w:val="both"/>
        <w:rPr>
          <w:rFonts w:ascii="Times New Roman" w:hAnsi="Times New Roman" w:cs="Times New Roman"/>
          <w:sz w:val="28"/>
          <w:szCs w:val="28"/>
          <w:lang w:val="uk-UA"/>
        </w:rPr>
      </w:pPr>
      <w:r w:rsidRPr="003041A8">
        <w:rPr>
          <w:rFonts w:ascii="Times New Roman" w:hAnsi="Times New Roman" w:cs="Times New Roman"/>
          <w:sz w:val="28"/>
          <w:szCs w:val="28"/>
          <w:lang w:val="uk-UA"/>
        </w:rPr>
        <w:t>Hat – глибина коридору.</w:t>
      </w:r>
    </w:p>
    <w:p w14:paraId="609BF3D4" w14:textId="77777777" w:rsidR="002A590D" w:rsidRPr="003041A8" w:rsidRDefault="002A590D" w:rsidP="0021219A">
      <w:pPr>
        <w:pStyle w:val="aa"/>
        <w:spacing w:line="360" w:lineRule="auto"/>
        <w:ind w:firstLine="709"/>
        <w:jc w:val="both"/>
        <w:rPr>
          <w:rFonts w:ascii="Times New Roman" w:hAnsi="Times New Roman" w:cs="Times New Roman"/>
          <w:sz w:val="28"/>
          <w:szCs w:val="28"/>
          <w:lang w:val="uk-UA"/>
        </w:rPr>
      </w:pPr>
      <w:r w:rsidRPr="003041A8">
        <w:rPr>
          <w:rFonts w:ascii="Times New Roman" w:hAnsi="Times New Roman" w:cs="Times New Roman"/>
          <w:sz w:val="28"/>
          <w:szCs w:val="28"/>
          <w:lang w:val="uk-UA"/>
        </w:rPr>
        <w:t xml:space="preserve">Витрата повітря в аеротенку: </w:t>
      </w:r>
    </w:p>
    <w:p w14:paraId="59E5FE5B" w14:textId="77777777" w:rsidR="002A590D" w:rsidRPr="003041A8" w:rsidRDefault="002A590D" w:rsidP="0021219A">
      <w:pPr>
        <w:pStyle w:val="aa"/>
        <w:spacing w:line="360" w:lineRule="auto"/>
        <w:jc w:val="center"/>
        <w:rPr>
          <w:rFonts w:ascii="Times New Roman" w:hAnsi="Times New Roman" w:cs="Times New Roman"/>
          <w:sz w:val="28"/>
          <w:szCs w:val="28"/>
          <w:lang w:val="uk-UA"/>
        </w:rPr>
      </w:pPr>
    </w:p>
    <w:p w14:paraId="675BC9F0" w14:textId="77777777" w:rsidR="002A590D" w:rsidRPr="003041A8" w:rsidRDefault="002A590D" w:rsidP="0021219A">
      <w:pPr>
        <w:pStyle w:val="aa"/>
        <w:spacing w:line="360" w:lineRule="auto"/>
        <w:jc w:val="center"/>
        <w:rPr>
          <w:rFonts w:ascii="Times New Roman" w:hAnsi="Times New Roman" w:cs="Times New Roman"/>
          <w:sz w:val="28"/>
          <w:szCs w:val="28"/>
          <w:lang w:val="uk-UA"/>
        </w:rPr>
      </w:pPr>
      <w:r w:rsidRPr="003041A8">
        <w:rPr>
          <w:rFonts w:ascii="Times New Roman" w:hAnsi="Times New Roman" w:cs="Times New Roman"/>
          <w:sz w:val="28"/>
          <w:szCs w:val="28"/>
          <w:lang w:val="uk-UA"/>
        </w:rPr>
        <w:t>qair = q0 ( Len – Lex ) / K1 * K2 * K3 * Kt ( Ca – Co ) =</w:t>
      </w:r>
    </w:p>
    <w:p w14:paraId="475EF712" w14:textId="018C813A" w:rsidR="002A590D" w:rsidRPr="003041A8" w:rsidRDefault="002A590D" w:rsidP="0021219A">
      <w:pPr>
        <w:pStyle w:val="aa"/>
        <w:spacing w:line="360" w:lineRule="auto"/>
        <w:jc w:val="center"/>
        <w:rPr>
          <w:rFonts w:ascii="Times New Roman" w:hAnsi="Times New Roman" w:cs="Times New Roman"/>
          <w:sz w:val="28"/>
          <w:szCs w:val="28"/>
          <w:lang w:val="uk-UA"/>
        </w:rPr>
      </w:pPr>
      <w:r w:rsidRPr="003041A8">
        <w:rPr>
          <w:rFonts w:ascii="Times New Roman" w:hAnsi="Times New Roman" w:cs="Times New Roman"/>
          <w:sz w:val="28"/>
          <w:szCs w:val="28"/>
          <w:lang w:val="uk-UA"/>
        </w:rPr>
        <w:t>= 1.1 ( 170.7 – 15 ) / 1.34 * 2.18 * 0.96 * 0.85 ( 11.1 – 2 ) = 8</w:t>
      </w:r>
      <w:r w:rsidR="00934B64" w:rsidRPr="003041A8">
        <w:rPr>
          <w:rFonts w:ascii="Times New Roman" w:hAnsi="Times New Roman" w:cs="Times New Roman"/>
          <w:sz w:val="28"/>
          <w:szCs w:val="28"/>
          <w:lang w:val="uk-UA"/>
        </w:rPr>
        <w:t xml:space="preserve"> </w:t>
      </w:r>
      <w:r w:rsidRPr="003041A8">
        <w:rPr>
          <w:rFonts w:ascii="Times New Roman" w:hAnsi="Times New Roman" w:cs="Times New Roman"/>
          <w:sz w:val="28"/>
          <w:szCs w:val="28"/>
          <w:lang w:val="uk-UA"/>
        </w:rPr>
        <w:t>м3/м3</w:t>
      </w:r>
    </w:p>
    <w:p w14:paraId="2139432F" w14:textId="77777777" w:rsidR="002A590D" w:rsidRPr="003041A8" w:rsidRDefault="002A590D" w:rsidP="002A590D">
      <w:pPr>
        <w:pStyle w:val="aa"/>
        <w:spacing w:line="360" w:lineRule="auto"/>
        <w:jc w:val="both"/>
        <w:rPr>
          <w:rFonts w:ascii="Times New Roman" w:hAnsi="Times New Roman" w:cs="Times New Roman"/>
          <w:sz w:val="28"/>
          <w:szCs w:val="28"/>
          <w:lang w:val="uk-UA"/>
        </w:rPr>
      </w:pPr>
    </w:p>
    <w:p w14:paraId="2CD32D27" w14:textId="77777777" w:rsidR="002A590D" w:rsidRPr="003041A8" w:rsidRDefault="002A590D" w:rsidP="0021219A">
      <w:pPr>
        <w:pStyle w:val="aa"/>
        <w:spacing w:line="360" w:lineRule="auto"/>
        <w:ind w:firstLine="709"/>
        <w:jc w:val="both"/>
        <w:rPr>
          <w:rFonts w:ascii="Times New Roman" w:hAnsi="Times New Roman" w:cs="Times New Roman"/>
          <w:sz w:val="28"/>
          <w:szCs w:val="28"/>
          <w:lang w:val="uk-UA"/>
        </w:rPr>
      </w:pPr>
      <w:r w:rsidRPr="003041A8">
        <w:rPr>
          <w:rFonts w:ascii="Times New Roman" w:hAnsi="Times New Roman" w:cs="Times New Roman"/>
          <w:sz w:val="28"/>
          <w:szCs w:val="28"/>
          <w:lang w:val="uk-UA"/>
        </w:rPr>
        <w:t xml:space="preserve">qo – питома витрата повітря. </w:t>
      </w:r>
    </w:p>
    <w:p w14:paraId="3C780B28" w14:textId="77777777" w:rsidR="002A590D" w:rsidRPr="003041A8" w:rsidRDefault="002A590D" w:rsidP="0021219A">
      <w:pPr>
        <w:pStyle w:val="aa"/>
        <w:spacing w:line="360" w:lineRule="auto"/>
        <w:ind w:firstLine="709"/>
        <w:jc w:val="both"/>
        <w:rPr>
          <w:rFonts w:ascii="Times New Roman" w:hAnsi="Times New Roman" w:cs="Times New Roman"/>
          <w:sz w:val="28"/>
          <w:szCs w:val="28"/>
          <w:lang w:val="uk-UA"/>
        </w:rPr>
      </w:pPr>
      <w:r w:rsidRPr="003041A8">
        <w:rPr>
          <w:rFonts w:ascii="Times New Roman" w:hAnsi="Times New Roman" w:cs="Times New Roman"/>
          <w:sz w:val="28"/>
          <w:szCs w:val="28"/>
          <w:lang w:val="uk-UA"/>
        </w:rPr>
        <w:t>K1 – коефіцієнт тип аератора, що враховує, визначається залежно від відношення площі аэрируемой зони до площі аеротенка K1 = 1.34</w:t>
      </w:r>
    </w:p>
    <w:p w14:paraId="6450DD23" w14:textId="0F040602" w:rsidR="002A590D" w:rsidRPr="003041A8" w:rsidRDefault="002A590D" w:rsidP="0021219A">
      <w:pPr>
        <w:pStyle w:val="aa"/>
        <w:spacing w:line="360" w:lineRule="auto"/>
        <w:ind w:firstLine="709"/>
        <w:jc w:val="both"/>
        <w:rPr>
          <w:rFonts w:ascii="Times New Roman" w:hAnsi="Times New Roman" w:cs="Times New Roman"/>
          <w:sz w:val="28"/>
          <w:szCs w:val="28"/>
          <w:lang w:val="uk-UA"/>
        </w:rPr>
      </w:pPr>
      <w:r w:rsidRPr="003041A8">
        <w:rPr>
          <w:rFonts w:ascii="Times New Roman" w:hAnsi="Times New Roman" w:cs="Times New Roman"/>
          <w:sz w:val="28"/>
          <w:szCs w:val="28"/>
          <w:lang w:val="uk-UA"/>
        </w:rPr>
        <w:lastRenderedPageBreak/>
        <w:t>У аеротенку фильтросные пластини укладаються в три ряди уздовж довгої сторони : фильтросные пластини розміром 300 х 300 мм, тоді fat = 0.3 * 0.3 * Lat =</w:t>
      </w:r>
      <w:r w:rsidR="00934B64" w:rsidRPr="003041A8">
        <w:rPr>
          <w:rFonts w:ascii="Times New Roman" w:hAnsi="Times New Roman" w:cs="Times New Roman"/>
          <w:sz w:val="28"/>
          <w:szCs w:val="28"/>
          <w:lang w:val="uk-UA"/>
        </w:rPr>
        <w:t xml:space="preserve"> </w:t>
      </w:r>
      <w:r w:rsidRPr="003041A8">
        <w:rPr>
          <w:rFonts w:ascii="Times New Roman" w:hAnsi="Times New Roman" w:cs="Times New Roman"/>
          <w:sz w:val="28"/>
          <w:szCs w:val="28"/>
          <w:lang w:val="uk-UA"/>
        </w:rPr>
        <w:t>0.3 * 0.3 * 47 =</w:t>
      </w:r>
      <w:r w:rsidR="00934B64" w:rsidRPr="003041A8">
        <w:rPr>
          <w:rFonts w:ascii="Times New Roman" w:hAnsi="Times New Roman" w:cs="Times New Roman"/>
          <w:sz w:val="28"/>
          <w:szCs w:val="28"/>
          <w:lang w:val="uk-UA"/>
        </w:rPr>
        <w:t xml:space="preserve"> </w:t>
      </w:r>
      <w:r w:rsidRPr="003041A8">
        <w:rPr>
          <w:rFonts w:ascii="Times New Roman" w:hAnsi="Times New Roman" w:cs="Times New Roman"/>
          <w:sz w:val="28"/>
          <w:szCs w:val="28"/>
          <w:lang w:val="uk-UA"/>
        </w:rPr>
        <w:t>4.23м2.</w:t>
      </w:r>
    </w:p>
    <w:p w14:paraId="0D407F3B" w14:textId="4B093CFE" w:rsidR="002A590D" w:rsidRPr="003041A8" w:rsidRDefault="002A590D" w:rsidP="0021219A">
      <w:pPr>
        <w:pStyle w:val="aa"/>
        <w:spacing w:line="360" w:lineRule="auto"/>
        <w:ind w:firstLine="709"/>
        <w:jc w:val="both"/>
        <w:rPr>
          <w:rFonts w:ascii="Times New Roman" w:hAnsi="Times New Roman" w:cs="Times New Roman"/>
          <w:sz w:val="28"/>
          <w:szCs w:val="28"/>
          <w:lang w:val="uk-UA"/>
        </w:rPr>
      </w:pPr>
      <w:r w:rsidRPr="003041A8">
        <w:rPr>
          <w:rFonts w:ascii="Times New Roman" w:hAnsi="Times New Roman" w:cs="Times New Roman"/>
          <w:sz w:val="28"/>
          <w:szCs w:val="28"/>
          <w:lang w:val="uk-UA"/>
        </w:rPr>
        <w:t>Площа Fat = Bat • Lat = 4.5 •</w:t>
      </w:r>
      <w:r w:rsidR="00934B64" w:rsidRPr="003041A8">
        <w:rPr>
          <w:rFonts w:ascii="Times New Roman" w:hAnsi="Times New Roman" w:cs="Times New Roman"/>
          <w:sz w:val="28"/>
          <w:szCs w:val="28"/>
          <w:lang w:val="uk-UA"/>
        </w:rPr>
        <w:t xml:space="preserve"> </w:t>
      </w:r>
      <w:r w:rsidRPr="003041A8">
        <w:rPr>
          <w:rFonts w:ascii="Times New Roman" w:hAnsi="Times New Roman" w:cs="Times New Roman"/>
          <w:sz w:val="28"/>
          <w:szCs w:val="28"/>
          <w:lang w:val="uk-UA"/>
        </w:rPr>
        <w:t>47 =</w:t>
      </w:r>
      <w:r w:rsidR="00934B64" w:rsidRPr="003041A8">
        <w:rPr>
          <w:rFonts w:ascii="Times New Roman" w:hAnsi="Times New Roman" w:cs="Times New Roman"/>
          <w:sz w:val="28"/>
          <w:szCs w:val="28"/>
          <w:lang w:val="uk-UA"/>
        </w:rPr>
        <w:t xml:space="preserve"> </w:t>
      </w:r>
      <w:r w:rsidRPr="003041A8">
        <w:rPr>
          <w:rFonts w:ascii="Times New Roman" w:hAnsi="Times New Roman" w:cs="Times New Roman"/>
          <w:sz w:val="28"/>
          <w:szCs w:val="28"/>
          <w:lang w:val="uk-UA"/>
        </w:rPr>
        <w:t>211.5 м2;</w:t>
      </w:r>
      <w:r w:rsidR="00934B64" w:rsidRPr="003041A8">
        <w:rPr>
          <w:rFonts w:ascii="Times New Roman" w:hAnsi="Times New Roman" w:cs="Times New Roman"/>
          <w:sz w:val="28"/>
          <w:szCs w:val="28"/>
          <w:lang w:val="uk-UA"/>
        </w:rPr>
        <w:t xml:space="preserve"> </w:t>
      </w:r>
    </w:p>
    <w:p w14:paraId="7E5DA30B" w14:textId="0A990B0E" w:rsidR="002A590D" w:rsidRPr="003041A8" w:rsidRDefault="002A590D" w:rsidP="0021219A">
      <w:pPr>
        <w:pStyle w:val="aa"/>
        <w:spacing w:line="360" w:lineRule="auto"/>
        <w:ind w:firstLine="709"/>
        <w:jc w:val="both"/>
        <w:rPr>
          <w:rFonts w:ascii="Times New Roman" w:hAnsi="Times New Roman" w:cs="Times New Roman"/>
          <w:sz w:val="28"/>
          <w:szCs w:val="28"/>
          <w:lang w:val="uk-UA"/>
        </w:rPr>
      </w:pPr>
      <w:r w:rsidRPr="003041A8">
        <w:rPr>
          <w:rFonts w:ascii="Times New Roman" w:hAnsi="Times New Roman" w:cs="Times New Roman"/>
          <w:sz w:val="28"/>
          <w:szCs w:val="28"/>
          <w:lang w:val="uk-UA"/>
        </w:rPr>
        <w:t>fat / Fat =</w:t>
      </w:r>
      <w:r w:rsidR="00934B64" w:rsidRPr="003041A8">
        <w:rPr>
          <w:rFonts w:ascii="Times New Roman" w:hAnsi="Times New Roman" w:cs="Times New Roman"/>
          <w:sz w:val="28"/>
          <w:szCs w:val="28"/>
          <w:lang w:val="uk-UA"/>
        </w:rPr>
        <w:t xml:space="preserve"> </w:t>
      </w:r>
      <w:r w:rsidRPr="003041A8">
        <w:rPr>
          <w:rFonts w:ascii="Times New Roman" w:hAnsi="Times New Roman" w:cs="Times New Roman"/>
          <w:sz w:val="28"/>
          <w:szCs w:val="28"/>
          <w:lang w:val="uk-UA"/>
        </w:rPr>
        <w:t xml:space="preserve">4.25 / 211.5 = 0.02 </w:t>
      </w:r>
    </w:p>
    <w:p w14:paraId="6944C811" w14:textId="3CCF0AFE" w:rsidR="002A590D" w:rsidRPr="003041A8" w:rsidRDefault="002A590D" w:rsidP="0021219A">
      <w:pPr>
        <w:pStyle w:val="aa"/>
        <w:spacing w:line="360" w:lineRule="auto"/>
        <w:ind w:firstLine="709"/>
        <w:jc w:val="both"/>
        <w:rPr>
          <w:rFonts w:ascii="Times New Roman" w:hAnsi="Times New Roman" w:cs="Times New Roman"/>
          <w:sz w:val="28"/>
          <w:szCs w:val="28"/>
          <w:lang w:val="uk-UA"/>
        </w:rPr>
      </w:pPr>
      <w:r w:rsidRPr="003041A8">
        <w:rPr>
          <w:rFonts w:ascii="Times New Roman" w:hAnsi="Times New Roman" w:cs="Times New Roman"/>
          <w:sz w:val="28"/>
          <w:szCs w:val="28"/>
          <w:lang w:val="uk-UA"/>
        </w:rPr>
        <w:t>К2 – коефіцієнт залежний від глибини занурення аератора</w:t>
      </w:r>
    </w:p>
    <w:p w14:paraId="0EBC23BF" w14:textId="77777777" w:rsidR="002A590D" w:rsidRPr="003041A8" w:rsidRDefault="002A590D" w:rsidP="0021219A">
      <w:pPr>
        <w:pStyle w:val="aa"/>
        <w:spacing w:line="360" w:lineRule="auto"/>
        <w:ind w:firstLine="709"/>
        <w:jc w:val="both"/>
        <w:rPr>
          <w:rFonts w:ascii="Times New Roman" w:hAnsi="Times New Roman" w:cs="Times New Roman"/>
          <w:sz w:val="28"/>
          <w:szCs w:val="28"/>
          <w:lang w:val="uk-UA"/>
        </w:rPr>
      </w:pPr>
      <w:r w:rsidRPr="003041A8">
        <w:rPr>
          <w:rFonts w:ascii="Times New Roman" w:hAnsi="Times New Roman" w:cs="Times New Roman"/>
          <w:sz w:val="28"/>
          <w:szCs w:val="28"/>
          <w:lang w:val="uk-UA"/>
        </w:rPr>
        <w:t xml:space="preserve">К3 – коефіцієнт якості води, що враховує швидкості перенесення кисню в суміші, мула, і швидкості його в чистій воді. Для побутових стічних вод К3 = 0.85 </w:t>
      </w:r>
    </w:p>
    <w:p w14:paraId="62B41B9E" w14:textId="77777777" w:rsidR="002A590D" w:rsidRPr="003041A8" w:rsidRDefault="002A590D" w:rsidP="0021219A">
      <w:pPr>
        <w:pStyle w:val="aa"/>
        <w:spacing w:line="360" w:lineRule="auto"/>
        <w:ind w:firstLine="709"/>
        <w:jc w:val="both"/>
        <w:rPr>
          <w:rFonts w:ascii="Times New Roman" w:hAnsi="Times New Roman" w:cs="Times New Roman"/>
          <w:sz w:val="28"/>
          <w:szCs w:val="28"/>
          <w:lang w:val="uk-UA"/>
        </w:rPr>
      </w:pPr>
      <w:r w:rsidRPr="003041A8">
        <w:rPr>
          <w:rFonts w:ascii="Times New Roman" w:hAnsi="Times New Roman" w:cs="Times New Roman"/>
          <w:sz w:val="28"/>
          <w:szCs w:val="28"/>
          <w:lang w:val="uk-UA"/>
        </w:rPr>
        <w:t>Кт – коефіцієнт що враховує температуру стічних вод:</w:t>
      </w:r>
    </w:p>
    <w:p w14:paraId="3294764F" w14:textId="77777777" w:rsidR="002A590D" w:rsidRPr="003041A8" w:rsidRDefault="002A590D" w:rsidP="0021219A">
      <w:pPr>
        <w:pStyle w:val="aa"/>
        <w:spacing w:line="360" w:lineRule="auto"/>
        <w:ind w:firstLine="709"/>
        <w:jc w:val="both"/>
        <w:rPr>
          <w:rFonts w:ascii="Times New Roman" w:hAnsi="Times New Roman" w:cs="Times New Roman"/>
          <w:sz w:val="28"/>
          <w:szCs w:val="28"/>
          <w:lang w:val="uk-UA"/>
        </w:rPr>
      </w:pPr>
    </w:p>
    <w:p w14:paraId="048B7C7C" w14:textId="77777777" w:rsidR="002A590D" w:rsidRPr="003041A8" w:rsidRDefault="002A590D" w:rsidP="0021219A">
      <w:pPr>
        <w:pStyle w:val="aa"/>
        <w:spacing w:line="360" w:lineRule="auto"/>
        <w:jc w:val="center"/>
        <w:rPr>
          <w:rFonts w:ascii="Times New Roman" w:hAnsi="Times New Roman" w:cs="Times New Roman"/>
          <w:sz w:val="28"/>
          <w:szCs w:val="28"/>
          <w:lang w:val="uk-UA"/>
        </w:rPr>
      </w:pPr>
      <w:r w:rsidRPr="003041A8">
        <w:rPr>
          <w:rFonts w:ascii="Times New Roman" w:hAnsi="Times New Roman" w:cs="Times New Roman"/>
          <w:sz w:val="28"/>
          <w:szCs w:val="28"/>
          <w:lang w:val="uk-UA"/>
        </w:rPr>
        <w:t>Кт = 1 + 0.02(Тw – 20)= 1 + 0.02(18 – 20)= 0.96</w:t>
      </w:r>
    </w:p>
    <w:p w14:paraId="763354F8" w14:textId="77777777" w:rsidR="002A590D" w:rsidRPr="003041A8" w:rsidRDefault="002A590D" w:rsidP="002A590D">
      <w:pPr>
        <w:pStyle w:val="aa"/>
        <w:spacing w:line="360" w:lineRule="auto"/>
        <w:jc w:val="both"/>
        <w:rPr>
          <w:rFonts w:ascii="Times New Roman" w:hAnsi="Times New Roman" w:cs="Times New Roman"/>
          <w:sz w:val="28"/>
          <w:szCs w:val="28"/>
          <w:lang w:val="uk-UA"/>
        </w:rPr>
      </w:pPr>
    </w:p>
    <w:p w14:paraId="2A4FA994" w14:textId="77777777" w:rsidR="002A590D" w:rsidRPr="003041A8" w:rsidRDefault="002A590D" w:rsidP="0021219A">
      <w:pPr>
        <w:pStyle w:val="aa"/>
        <w:spacing w:line="360" w:lineRule="auto"/>
        <w:ind w:firstLine="709"/>
        <w:jc w:val="both"/>
        <w:rPr>
          <w:rFonts w:ascii="Times New Roman" w:hAnsi="Times New Roman" w:cs="Times New Roman"/>
          <w:sz w:val="28"/>
          <w:szCs w:val="28"/>
          <w:lang w:val="uk-UA"/>
        </w:rPr>
      </w:pPr>
      <w:r w:rsidRPr="003041A8">
        <w:rPr>
          <w:rFonts w:ascii="Times New Roman" w:hAnsi="Times New Roman" w:cs="Times New Roman"/>
          <w:sz w:val="28"/>
          <w:szCs w:val="28"/>
          <w:lang w:val="uk-UA"/>
        </w:rPr>
        <w:t>Tw – середньомісячна температура за літній період = 18 градусів Са – розчинність кисню повітря у воді.</w:t>
      </w:r>
    </w:p>
    <w:p w14:paraId="4D29536E" w14:textId="77777777" w:rsidR="002A590D" w:rsidRPr="003041A8" w:rsidRDefault="002A590D" w:rsidP="002A590D">
      <w:pPr>
        <w:pStyle w:val="aa"/>
        <w:spacing w:line="360" w:lineRule="auto"/>
        <w:jc w:val="both"/>
        <w:rPr>
          <w:rFonts w:ascii="Times New Roman" w:hAnsi="Times New Roman" w:cs="Times New Roman"/>
          <w:sz w:val="28"/>
          <w:szCs w:val="28"/>
          <w:lang w:val="uk-UA"/>
        </w:rPr>
      </w:pPr>
    </w:p>
    <w:p w14:paraId="4572736F" w14:textId="77777777" w:rsidR="002A590D" w:rsidRPr="003041A8" w:rsidRDefault="002A590D" w:rsidP="0021219A">
      <w:pPr>
        <w:pStyle w:val="aa"/>
        <w:spacing w:line="360" w:lineRule="auto"/>
        <w:jc w:val="center"/>
        <w:rPr>
          <w:rFonts w:ascii="Times New Roman" w:hAnsi="Times New Roman" w:cs="Times New Roman"/>
          <w:sz w:val="28"/>
          <w:szCs w:val="28"/>
          <w:lang w:val="uk-UA"/>
        </w:rPr>
      </w:pPr>
      <w:r w:rsidRPr="003041A8">
        <w:rPr>
          <w:rFonts w:ascii="Times New Roman" w:hAnsi="Times New Roman" w:cs="Times New Roman"/>
          <w:sz w:val="28"/>
          <w:szCs w:val="28"/>
          <w:lang w:val="uk-UA"/>
        </w:rPr>
        <w:t>Ca = ( 1 + Hat / 20.6 ) Ct = ( 1 + 3.2 / 20.6 ) 9.64 = 11.1</w:t>
      </w:r>
    </w:p>
    <w:p w14:paraId="52C3464F" w14:textId="77777777" w:rsidR="002A590D" w:rsidRPr="003041A8" w:rsidRDefault="002A590D" w:rsidP="002A590D">
      <w:pPr>
        <w:pStyle w:val="aa"/>
        <w:spacing w:line="360" w:lineRule="auto"/>
        <w:jc w:val="both"/>
        <w:rPr>
          <w:rFonts w:ascii="Times New Roman" w:hAnsi="Times New Roman" w:cs="Times New Roman"/>
          <w:sz w:val="28"/>
          <w:szCs w:val="28"/>
          <w:lang w:val="uk-UA"/>
        </w:rPr>
      </w:pPr>
    </w:p>
    <w:p w14:paraId="286D2E80" w14:textId="77777777" w:rsidR="002A590D" w:rsidRPr="003041A8" w:rsidRDefault="002A590D" w:rsidP="0021219A">
      <w:pPr>
        <w:pStyle w:val="aa"/>
        <w:spacing w:line="360" w:lineRule="auto"/>
        <w:ind w:firstLine="709"/>
        <w:jc w:val="both"/>
        <w:rPr>
          <w:rFonts w:ascii="Times New Roman" w:hAnsi="Times New Roman" w:cs="Times New Roman"/>
          <w:sz w:val="28"/>
          <w:szCs w:val="28"/>
          <w:lang w:val="uk-UA"/>
        </w:rPr>
      </w:pPr>
      <w:r w:rsidRPr="003041A8">
        <w:rPr>
          <w:rFonts w:ascii="Times New Roman" w:hAnsi="Times New Roman" w:cs="Times New Roman"/>
          <w:sz w:val="28"/>
          <w:szCs w:val="28"/>
          <w:lang w:val="uk-UA"/>
        </w:rPr>
        <w:t>Ca – розчинність кисню повітря залежно від температури і тиску, Ст =9.64</w:t>
      </w:r>
    </w:p>
    <w:p w14:paraId="7F9DAA41" w14:textId="28188DB5" w:rsidR="002A590D" w:rsidRPr="003041A8" w:rsidRDefault="002A590D" w:rsidP="0021219A">
      <w:pPr>
        <w:pStyle w:val="aa"/>
        <w:spacing w:line="360" w:lineRule="auto"/>
        <w:ind w:firstLine="709"/>
        <w:jc w:val="both"/>
        <w:rPr>
          <w:rFonts w:ascii="Times New Roman" w:hAnsi="Times New Roman" w:cs="Times New Roman"/>
          <w:sz w:val="28"/>
          <w:szCs w:val="28"/>
          <w:lang w:val="uk-UA"/>
        </w:rPr>
      </w:pPr>
      <w:r w:rsidRPr="003041A8">
        <w:rPr>
          <w:rFonts w:ascii="Times New Roman" w:hAnsi="Times New Roman" w:cs="Times New Roman"/>
          <w:sz w:val="28"/>
          <w:szCs w:val="28"/>
          <w:lang w:val="uk-UA"/>
        </w:rPr>
        <w:t>С0 – середня концентрація кисню в аеротенку, С0</w:t>
      </w:r>
      <w:r w:rsidR="00934B64" w:rsidRPr="003041A8">
        <w:rPr>
          <w:rFonts w:ascii="Times New Roman" w:hAnsi="Times New Roman" w:cs="Times New Roman"/>
          <w:sz w:val="28"/>
          <w:szCs w:val="28"/>
          <w:lang w:val="uk-UA"/>
        </w:rPr>
        <w:t xml:space="preserve"> </w:t>
      </w:r>
      <w:r w:rsidRPr="003041A8">
        <w:rPr>
          <w:rFonts w:ascii="Times New Roman" w:hAnsi="Times New Roman" w:cs="Times New Roman"/>
          <w:sz w:val="28"/>
          <w:szCs w:val="28"/>
          <w:lang w:val="uk-UA"/>
        </w:rPr>
        <w:t xml:space="preserve">= 2мг / л </w:t>
      </w:r>
    </w:p>
    <w:p w14:paraId="5E9983EF" w14:textId="77777777" w:rsidR="002A590D" w:rsidRPr="003041A8" w:rsidRDefault="002A590D" w:rsidP="002A590D">
      <w:pPr>
        <w:pStyle w:val="aa"/>
        <w:spacing w:line="360" w:lineRule="auto"/>
        <w:jc w:val="both"/>
        <w:rPr>
          <w:rFonts w:ascii="Times New Roman" w:hAnsi="Times New Roman" w:cs="Times New Roman"/>
          <w:sz w:val="28"/>
          <w:szCs w:val="28"/>
          <w:lang w:val="uk-UA"/>
        </w:rPr>
      </w:pPr>
    </w:p>
    <w:p w14:paraId="42675FA2" w14:textId="1D1A7F95" w:rsidR="002A590D" w:rsidRPr="003041A8" w:rsidRDefault="002A590D" w:rsidP="0021219A">
      <w:pPr>
        <w:pStyle w:val="aa"/>
        <w:spacing w:line="360" w:lineRule="auto"/>
        <w:ind w:firstLine="709"/>
        <w:jc w:val="both"/>
        <w:rPr>
          <w:rFonts w:ascii="Times New Roman" w:hAnsi="Times New Roman" w:cs="Times New Roman"/>
          <w:sz w:val="28"/>
          <w:szCs w:val="28"/>
          <w:lang w:val="uk-UA"/>
        </w:rPr>
      </w:pPr>
      <w:r w:rsidRPr="003041A8">
        <w:rPr>
          <w:rFonts w:ascii="Times New Roman" w:hAnsi="Times New Roman" w:cs="Times New Roman"/>
          <w:sz w:val="28"/>
          <w:szCs w:val="28"/>
          <w:lang w:val="uk-UA"/>
        </w:rPr>
        <w:t>Визначаємо інтенсивність аерації:</w:t>
      </w:r>
    </w:p>
    <w:p w14:paraId="12CCB4B4" w14:textId="77777777" w:rsidR="002A590D" w:rsidRPr="003041A8" w:rsidRDefault="002A590D" w:rsidP="002A590D">
      <w:pPr>
        <w:pStyle w:val="aa"/>
        <w:spacing w:line="360" w:lineRule="auto"/>
        <w:jc w:val="both"/>
        <w:rPr>
          <w:rFonts w:ascii="Times New Roman" w:hAnsi="Times New Roman" w:cs="Times New Roman"/>
          <w:sz w:val="28"/>
          <w:szCs w:val="28"/>
          <w:lang w:val="uk-UA"/>
        </w:rPr>
      </w:pPr>
    </w:p>
    <w:p w14:paraId="523D119D" w14:textId="77777777" w:rsidR="002A590D" w:rsidRPr="003041A8" w:rsidRDefault="002A590D" w:rsidP="0021219A">
      <w:pPr>
        <w:pStyle w:val="aa"/>
        <w:spacing w:line="360" w:lineRule="auto"/>
        <w:jc w:val="center"/>
        <w:rPr>
          <w:rFonts w:ascii="Times New Roman" w:hAnsi="Times New Roman" w:cs="Times New Roman"/>
          <w:sz w:val="28"/>
          <w:szCs w:val="28"/>
          <w:lang w:val="uk-UA"/>
        </w:rPr>
      </w:pPr>
      <w:r w:rsidRPr="003041A8">
        <w:rPr>
          <w:rFonts w:ascii="Times New Roman" w:hAnsi="Times New Roman" w:cs="Times New Roman"/>
          <w:sz w:val="28"/>
          <w:szCs w:val="28"/>
          <w:lang w:val="uk-UA"/>
        </w:rPr>
        <w:t>Ja.min &lt; Jk &lt; Ja.max</w:t>
      </w:r>
    </w:p>
    <w:p w14:paraId="0BD9A508" w14:textId="33FF19E9" w:rsidR="002A590D" w:rsidRPr="003041A8" w:rsidRDefault="002A590D" w:rsidP="0021219A">
      <w:pPr>
        <w:pStyle w:val="aa"/>
        <w:spacing w:line="360" w:lineRule="auto"/>
        <w:jc w:val="center"/>
        <w:rPr>
          <w:rFonts w:ascii="Times New Roman" w:hAnsi="Times New Roman" w:cs="Times New Roman"/>
          <w:sz w:val="28"/>
          <w:szCs w:val="28"/>
          <w:lang w:val="uk-UA"/>
        </w:rPr>
      </w:pPr>
      <w:r w:rsidRPr="003041A8">
        <w:rPr>
          <w:rFonts w:ascii="Times New Roman" w:hAnsi="Times New Roman" w:cs="Times New Roman"/>
          <w:sz w:val="28"/>
          <w:szCs w:val="28"/>
          <w:lang w:val="uk-UA"/>
        </w:rPr>
        <w:t>Ja = qair *</w:t>
      </w:r>
      <w:r w:rsidR="00934B64" w:rsidRPr="003041A8">
        <w:rPr>
          <w:rFonts w:ascii="Times New Roman" w:hAnsi="Times New Roman" w:cs="Times New Roman"/>
          <w:sz w:val="28"/>
          <w:szCs w:val="28"/>
          <w:lang w:val="uk-UA"/>
        </w:rPr>
        <w:t xml:space="preserve"> </w:t>
      </w:r>
      <w:r w:rsidRPr="003041A8">
        <w:rPr>
          <w:rFonts w:ascii="Times New Roman" w:hAnsi="Times New Roman" w:cs="Times New Roman"/>
          <w:sz w:val="28"/>
          <w:szCs w:val="28"/>
          <w:lang w:val="uk-UA"/>
        </w:rPr>
        <w:t>Hat / to = 8 * 3.2 / 4 = 6.4 м3/м2 годину</w:t>
      </w:r>
    </w:p>
    <w:p w14:paraId="379CD416" w14:textId="77777777" w:rsidR="002A590D" w:rsidRPr="003041A8" w:rsidRDefault="002A590D" w:rsidP="002A590D">
      <w:pPr>
        <w:pStyle w:val="aa"/>
        <w:spacing w:line="360" w:lineRule="auto"/>
        <w:jc w:val="both"/>
        <w:rPr>
          <w:rFonts w:ascii="Times New Roman" w:hAnsi="Times New Roman" w:cs="Times New Roman"/>
          <w:sz w:val="28"/>
          <w:szCs w:val="28"/>
          <w:lang w:val="uk-UA"/>
        </w:rPr>
      </w:pPr>
    </w:p>
    <w:p w14:paraId="168121F7" w14:textId="77777777" w:rsidR="002A590D" w:rsidRPr="003041A8" w:rsidRDefault="002A590D" w:rsidP="0021219A">
      <w:pPr>
        <w:pStyle w:val="aa"/>
        <w:spacing w:line="360" w:lineRule="auto"/>
        <w:ind w:firstLine="709"/>
        <w:jc w:val="both"/>
        <w:rPr>
          <w:rFonts w:ascii="Times New Roman" w:hAnsi="Times New Roman" w:cs="Times New Roman"/>
          <w:sz w:val="28"/>
          <w:szCs w:val="28"/>
          <w:lang w:val="uk-UA"/>
        </w:rPr>
      </w:pPr>
      <w:r w:rsidRPr="003041A8">
        <w:rPr>
          <w:rFonts w:ascii="Times New Roman" w:hAnsi="Times New Roman" w:cs="Times New Roman"/>
          <w:sz w:val="28"/>
          <w:szCs w:val="28"/>
          <w:lang w:val="uk-UA"/>
        </w:rPr>
        <w:t>Приріст мула в аеротенку :</w:t>
      </w:r>
    </w:p>
    <w:p w14:paraId="012A3799" w14:textId="62F2347A" w:rsidR="002A590D" w:rsidRPr="003041A8" w:rsidRDefault="002A590D" w:rsidP="00152BE9">
      <w:pPr>
        <w:pStyle w:val="aa"/>
        <w:spacing w:line="360" w:lineRule="auto"/>
        <w:jc w:val="center"/>
        <w:rPr>
          <w:rFonts w:ascii="Times New Roman" w:hAnsi="Times New Roman" w:cs="Times New Roman"/>
          <w:sz w:val="28"/>
          <w:szCs w:val="28"/>
          <w:lang w:val="uk-UA"/>
        </w:rPr>
      </w:pPr>
      <w:r w:rsidRPr="003041A8">
        <w:rPr>
          <w:rFonts w:ascii="Times New Roman" w:hAnsi="Times New Roman" w:cs="Times New Roman"/>
          <w:sz w:val="28"/>
          <w:szCs w:val="28"/>
          <w:lang w:val="uk-UA"/>
        </w:rPr>
        <w:t>Pr = 0.8 * bcdp + 0.3 * Len = 0.8</w:t>
      </w:r>
      <w:r w:rsidR="00934B64" w:rsidRPr="003041A8">
        <w:rPr>
          <w:rFonts w:ascii="Times New Roman" w:hAnsi="Times New Roman" w:cs="Times New Roman"/>
          <w:sz w:val="28"/>
          <w:szCs w:val="28"/>
          <w:lang w:val="uk-UA"/>
        </w:rPr>
        <w:t xml:space="preserve"> </w:t>
      </w:r>
      <w:r w:rsidRPr="003041A8">
        <w:rPr>
          <w:rFonts w:ascii="Times New Roman" w:hAnsi="Times New Roman" w:cs="Times New Roman"/>
          <w:sz w:val="28"/>
          <w:szCs w:val="28"/>
          <w:lang w:val="uk-UA"/>
        </w:rPr>
        <w:t>* 124.1 + 0.3 * 170.7 = 150.49 мг/л</w:t>
      </w:r>
    </w:p>
    <w:p w14:paraId="7A8128B8" w14:textId="7F586118" w:rsidR="0097529E" w:rsidRPr="003041A8" w:rsidRDefault="002A590D" w:rsidP="004A22ED">
      <w:pPr>
        <w:pStyle w:val="aa"/>
        <w:spacing w:line="360" w:lineRule="auto"/>
        <w:ind w:firstLine="709"/>
        <w:jc w:val="both"/>
        <w:rPr>
          <w:rFonts w:ascii="Times New Roman" w:hAnsi="Times New Roman" w:cs="Times New Roman"/>
          <w:sz w:val="28"/>
          <w:szCs w:val="28"/>
          <w:lang w:val="uk-UA"/>
        </w:rPr>
      </w:pPr>
      <w:r w:rsidRPr="003041A8">
        <w:rPr>
          <w:rFonts w:ascii="Times New Roman" w:hAnsi="Times New Roman" w:cs="Times New Roman"/>
          <w:sz w:val="28"/>
          <w:szCs w:val="28"/>
          <w:lang w:val="uk-UA"/>
        </w:rPr>
        <w:t>bcdp – винесення зважених речовин.</w:t>
      </w:r>
      <w:r w:rsidR="0097529E" w:rsidRPr="003041A8">
        <w:rPr>
          <w:rFonts w:ascii="Times New Roman" w:hAnsi="Times New Roman" w:cs="Times New Roman"/>
          <w:sz w:val="28"/>
          <w:szCs w:val="28"/>
          <w:lang w:val="uk-UA"/>
        </w:rPr>
        <w:br w:type="page"/>
      </w:r>
    </w:p>
    <w:p w14:paraId="5BAC3BC7" w14:textId="64A83AB2" w:rsidR="00C508E6" w:rsidRPr="003041A8" w:rsidRDefault="0097529E" w:rsidP="004771D0">
      <w:pPr>
        <w:pStyle w:val="1"/>
        <w:rPr>
          <w:rFonts w:cs="Times New Roman"/>
        </w:rPr>
      </w:pPr>
      <w:bookmarkStart w:id="28" w:name="_Toc56965547"/>
      <w:r w:rsidRPr="003041A8">
        <w:rPr>
          <w:rFonts w:cs="Times New Roman"/>
        </w:rPr>
        <w:lastRenderedPageBreak/>
        <w:t>3</w:t>
      </w:r>
      <w:r w:rsidR="002D6222">
        <w:rPr>
          <w:rFonts w:cs="Times New Roman"/>
        </w:rPr>
        <w:t>  </w:t>
      </w:r>
      <w:r w:rsidR="00046AC6" w:rsidRPr="003041A8">
        <w:rPr>
          <w:caps/>
          <w:szCs w:val="28"/>
        </w:rPr>
        <w:t>ОСНОВНІ РІШЕННЯ З проектування комп’ютерно–інтегрованої системи управління (КІСУ)</w:t>
      </w:r>
      <w:bookmarkEnd w:id="28"/>
    </w:p>
    <w:p w14:paraId="368432F6" w14:textId="77777777" w:rsidR="006B6C11" w:rsidRPr="003041A8" w:rsidRDefault="006B6C11" w:rsidP="00AC5284">
      <w:pPr>
        <w:pStyle w:val="aa"/>
        <w:spacing w:line="360" w:lineRule="auto"/>
        <w:ind w:firstLine="709"/>
        <w:jc w:val="both"/>
        <w:rPr>
          <w:rFonts w:ascii="Times New Roman" w:hAnsi="Times New Roman" w:cs="Times New Roman"/>
          <w:sz w:val="28"/>
          <w:szCs w:val="28"/>
          <w:lang w:val="uk-UA"/>
        </w:rPr>
      </w:pPr>
    </w:p>
    <w:p w14:paraId="551C19D6" w14:textId="3DCB2CD8" w:rsidR="00AC5284" w:rsidRPr="003041A8" w:rsidRDefault="00AC5284" w:rsidP="00AC5284">
      <w:pPr>
        <w:pStyle w:val="aa"/>
        <w:spacing w:line="360" w:lineRule="auto"/>
        <w:ind w:firstLine="709"/>
        <w:jc w:val="both"/>
        <w:rPr>
          <w:rFonts w:ascii="Times New Roman" w:hAnsi="Times New Roman" w:cs="Times New Roman"/>
          <w:sz w:val="28"/>
          <w:szCs w:val="28"/>
          <w:lang w:val="uk-UA"/>
        </w:rPr>
      </w:pPr>
      <w:r w:rsidRPr="003041A8">
        <w:rPr>
          <w:rFonts w:ascii="Times New Roman" w:hAnsi="Times New Roman" w:cs="Times New Roman"/>
          <w:sz w:val="28"/>
          <w:szCs w:val="28"/>
          <w:lang w:val="uk-UA"/>
        </w:rPr>
        <w:t>3.1 Вибір апаратно–програмних засобів комп’ютерно–інтегрованої системи управління</w:t>
      </w:r>
    </w:p>
    <w:p w14:paraId="32180F91" w14:textId="77777777" w:rsidR="00AC5284" w:rsidRPr="003041A8" w:rsidRDefault="00AC5284" w:rsidP="00AC5284">
      <w:pPr>
        <w:pStyle w:val="aa"/>
        <w:spacing w:line="360" w:lineRule="auto"/>
        <w:ind w:firstLine="709"/>
        <w:jc w:val="both"/>
        <w:rPr>
          <w:rFonts w:ascii="Times New Roman" w:hAnsi="Times New Roman" w:cs="Times New Roman"/>
          <w:sz w:val="28"/>
          <w:szCs w:val="28"/>
          <w:lang w:val="uk-UA"/>
        </w:rPr>
      </w:pPr>
      <w:r w:rsidRPr="003041A8">
        <w:rPr>
          <w:rFonts w:ascii="Times New Roman" w:hAnsi="Times New Roman" w:cs="Times New Roman"/>
          <w:sz w:val="28"/>
          <w:szCs w:val="28"/>
          <w:lang w:val="uk-UA"/>
        </w:rPr>
        <w:t>Функціональна схема є технічним документом, що визначає функціонально–блокову структуру окремих вузлів автоматичного контролю, керування і регулювання.</w:t>
      </w:r>
    </w:p>
    <w:p w14:paraId="601A0BEF" w14:textId="77777777" w:rsidR="00AC5284" w:rsidRPr="003041A8" w:rsidRDefault="00AC5284" w:rsidP="00AC5284">
      <w:pPr>
        <w:pStyle w:val="aa"/>
        <w:spacing w:line="360" w:lineRule="auto"/>
        <w:ind w:firstLine="709"/>
        <w:jc w:val="both"/>
        <w:rPr>
          <w:rFonts w:ascii="Times New Roman" w:hAnsi="Times New Roman" w:cs="Times New Roman"/>
          <w:sz w:val="28"/>
          <w:szCs w:val="28"/>
          <w:lang w:val="uk-UA"/>
        </w:rPr>
      </w:pPr>
      <w:r w:rsidRPr="003041A8">
        <w:rPr>
          <w:rFonts w:ascii="Times New Roman" w:hAnsi="Times New Roman" w:cs="Times New Roman"/>
          <w:sz w:val="28"/>
          <w:szCs w:val="28"/>
          <w:lang w:val="uk-UA"/>
        </w:rPr>
        <w:t>При розробці функціональних схем автоматизації вирішуються наступні задачі:</w:t>
      </w:r>
    </w:p>
    <w:p w14:paraId="6248BCFE" w14:textId="77777777" w:rsidR="00AC5284" w:rsidRPr="003041A8" w:rsidRDefault="00AC5284" w:rsidP="00AC5284">
      <w:pPr>
        <w:pStyle w:val="aa"/>
        <w:spacing w:line="360" w:lineRule="auto"/>
        <w:ind w:firstLine="709"/>
        <w:jc w:val="both"/>
        <w:rPr>
          <w:rFonts w:ascii="Times New Roman" w:hAnsi="Times New Roman" w:cs="Times New Roman"/>
          <w:sz w:val="28"/>
          <w:szCs w:val="28"/>
          <w:lang w:val="uk-UA"/>
        </w:rPr>
      </w:pPr>
      <w:r w:rsidRPr="003041A8">
        <w:rPr>
          <w:rFonts w:ascii="Times New Roman" w:hAnsi="Times New Roman" w:cs="Times New Roman"/>
          <w:sz w:val="28"/>
          <w:szCs w:val="28"/>
          <w:lang w:val="uk-UA"/>
        </w:rPr>
        <w:t>1.</w:t>
      </w:r>
      <w:r w:rsidRPr="003041A8">
        <w:rPr>
          <w:rFonts w:ascii="Times New Roman" w:hAnsi="Times New Roman" w:cs="Times New Roman"/>
          <w:sz w:val="28"/>
          <w:szCs w:val="28"/>
          <w:lang w:val="uk-UA"/>
        </w:rPr>
        <w:tab/>
        <w:t>Одержання первинної інформації про стан технологічного процесу й устаткування.</w:t>
      </w:r>
    </w:p>
    <w:p w14:paraId="1B874F11" w14:textId="77777777" w:rsidR="00AC5284" w:rsidRPr="003041A8" w:rsidRDefault="00AC5284" w:rsidP="00AC5284">
      <w:pPr>
        <w:pStyle w:val="aa"/>
        <w:spacing w:line="360" w:lineRule="auto"/>
        <w:ind w:firstLine="709"/>
        <w:jc w:val="both"/>
        <w:rPr>
          <w:rFonts w:ascii="Times New Roman" w:hAnsi="Times New Roman" w:cs="Times New Roman"/>
          <w:sz w:val="28"/>
          <w:szCs w:val="28"/>
          <w:lang w:val="uk-UA"/>
        </w:rPr>
      </w:pPr>
      <w:r w:rsidRPr="003041A8">
        <w:rPr>
          <w:rFonts w:ascii="Times New Roman" w:hAnsi="Times New Roman" w:cs="Times New Roman"/>
          <w:sz w:val="28"/>
          <w:szCs w:val="28"/>
          <w:lang w:val="uk-UA"/>
        </w:rPr>
        <w:t>2.</w:t>
      </w:r>
      <w:r w:rsidRPr="003041A8">
        <w:rPr>
          <w:rFonts w:ascii="Times New Roman" w:hAnsi="Times New Roman" w:cs="Times New Roman"/>
          <w:sz w:val="28"/>
          <w:szCs w:val="28"/>
          <w:lang w:val="uk-UA"/>
        </w:rPr>
        <w:tab/>
        <w:t>Контроль і реєстрація технологічних параметрів процесу.</w:t>
      </w:r>
    </w:p>
    <w:p w14:paraId="30F0FD25" w14:textId="77777777" w:rsidR="00AC5284" w:rsidRPr="003041A8" w:rsidRDefault="00AC5284" w:rsidP="00AC5284">
      <w:pPr>
        <w:pStyle w:val="aa"/>
        <w:spacing w:line="360" w:lineRule="auto"/>
        <w:ind w:firstLine="709"/>
        <w:jc w:val="both"/>
        <w:rPr>
          <w:rFonts w:ascii="Times New Roman" w:hAnsi="Times New Roman" w:cs="Times New Roman"/>
          <w:sz w:val="28"/>
          <w:szCs w:val="28"/>
          <w:lang w:val="uk-UA"/>
        </w:rPr>
      </w:pPr>
      <w:r w:rsidRPr="003041A8">
        <w:rPr>
          <w:rFonts w:ascii="Times New Roman" w:hAnsi="Times New Roman" w:cs="Times New Roman"/>
          <w:sz w:val="28"/>
          <w:szCs w:val="28"/>
          <w:lang w:val="uk-UA"/>
        </w:rPr>
        <w:t>3.</w:t>
      </w:r>
      <w:r w:rsidRPr="003041A8">
        <w:rPr>
          <w:rFonts w:ascii="Times New Roman" w:hAnsi="Times New Roman" w:cs="Times New Roman"/>
          <w:sz w:val="28"/>
          <w:szCs w:val="28"/>
          <w:lang w:val="uk-UA"/>
        </w:rPr>
        <w:tab/>
        <w:t>Стабілізація технологічних параметрів процесу.</w:t>
      </w:r>
    </w:p>
    <w:p w14:paraId="682E838D" w14:textId="4A8AD7B6" w:rsidR="003F2BD6" w:rsidRPr="003041A8" w:rsidRDefault="00AC5284" w:rsidP="00AC5284">
      <w:pPr>
        <w:pStyle w:val="aa"/>
        <w:spacing w:line="360" w:lineRule="auto"/>
        <w:ind w:firstLine="709"/>
        <w:jc w:val="both"/>
        <w:rPr>
          <w:rFonts w:ascii="Times New Roman" w:hAnsi="Times New Roman" w:cs="Times New Roman"/>
          <w:sz w:val="28"/>
          <w:szCs w:val="28"/>
          <w:lang w:val="uk-UA"/>
        </w:rPr>
      </w:pPr>
      <w:r w:rsidRPr="003041A8">
        <w:rPr>
          <w:rFonts w:ascii="Times New Roman" w:hAnsi="Times New Roman" w:cs="Times New Roman"/>
          <w:sz w:val="28"/>
          <w:szCs w:val="28"/>
          <w:lang w:val="uk-UA"/>
        </w:rPr>
        <w:t>4.</w:t>
      </w:r>
      <w:r w:rsidRPr="003041A8">
        <w:rPr>
          <w:rFonts w:ascii="Times New Roman" w:hAnsi="Times New Roman" w:cs="Times New Roman"/>
          <w:sz w:val="28"/>
          <w:szCs w:val="28"/>
          <w:lang w:val="uk-UA"/>
        </w:rPr>
        <w:tab/>
        <w:t>Безпосередній вплив на процес для керування.</w:t>
      </w:r>
    </w:p>
    <w:p w14:paraId="4B823A48" w14:textId="1DB6E02A" w:rsidR="00AC5284" w:rsidRPr="003041A8" w:rsidRDefault="00AC5284" w:rsidP="00AC5284">
      <w:pPr>
        <w:pStyle w:val="aa"/>
        <w:spacing w:line="360" w:lineRule="auto"/>
        <w:ind w:firstLine="709"/>
        <w:jc w:val="both"/>
        <w:rPr>
          <w:rFonts w:ascii="Times New Roman" w:hAnsi="Times New Roman" w:cs="Times New Roman"/>
          <w:sz w:val="28"/>
          <w:szCs w:val="28"/>
          <w:lang w:val="uk-UA"/>
        </w:rPr>
      </w:pPr>
      <w:r w:rsidRPr="003041A8">
        <w:rPr>
          <w:rFonts w:ascii="Times New Roman" w:hAnsi="Times New Roman" w:cs="Times New Roman"/>
          <w:sz w:val="28"/>
          <w:szCs w:val="28"/>
          <w:lang w:val="uk-UA"/>
        </w:rPr>
        <w:t>ОВЕН ПЛК210 - лінійка програмованих моноблочних контролерів з дискретними і аналоговими входами / виходами на борту для автоматизації середніх і розподілених систем по мережі Ethernet і концепцією Industry 4.0.</w:t>
      </w:r>
    </w:p>
    <w:p w14:paraId="3693386D" w14:textId="77777777" w:rsidR="00AC5284" w:rsidRPr="003041A8" w:rsidRDefault="00AC5284" w:rsidP="00AC5284">
      <w:pPr>
        <w:pStyle w:val="aa"/>
        <w:spacing w:line="360" w:lineRule="auto"/>
        <w:ind w:firstLine="709"/>
        <w:jc w:val="both"/>
        <w:rPr>
          <w:rFonts w:ascii="Times New Roman" w:hAnsi="Times New Roman" w:cs="Times New Roman"/>
          <w:sz w:val="28"/>
          <w:szCs w:val="28"/>
          <w:lang w:val="uk-UA"/>
        </w:rPr>
      </w:pPr>
      <w:r w:rsidRPr="003041A8">
        <w:rPr>
          <w:rFonts w:ascii="Times New Roman" w:hAnsi="Times New Roman" w:cs="Times New Roman"/>
          <w:sz w:val="28"/>
          <w:szCs w:val="28"/>
          <w:lang w:val="uk-UA"/>
        </w:rPr>
        <w:t>Для побудови розподілених систем управління і диспетчеризації з використанням як провідних, так і бездротових технологій:</w:t>
      </w:r>
    </w:p>
    <w:p w14:paraId="1A6D1333" w14:textId="77777777" w:rsidR="00AC5284" w:rsidRPr="003041A8" w:rsidRDefault="00AC5284" w:rsidP="006779C3">
      <w:pPr>
        <w:pStyle w:val="aa"/>
        <w:numPr>
          <w:ilvl w:val="0"/>
          <w:numId w:val="19"/>
        </w:numPr>
        <w:spacing w:line="360" w:lineRule="auto"/>
        <w:ind w:firstLine="709"/>
        <w:jc w:val="both"/>
        <w:rPr>
          <w:rFonts w:ascii="Times New Roman" w:hAnsi="Times New Roman" w:cs="Times New Roman"/>
          <w:sz w:val="28"/>
          <w:szCs w:val="28"/>
          <w:lang w:val="uk-UA"/>
        </w:rPr>
      </w:pPr>
      <w:r w:rsidRPr="003041A8">
        <w:rPr>
          <w:rFonts w:ascii="Times New Roman" w:hAnsi="Times New Roman" w:cs="Times New Roman"/>
          <w:sz w:val="28"/>
          <w:szCs w:val="28"/>
          <w:lang w:val="uk-UA"/>
        </w:rPr>
        <w:t>У системах HVAC</w:t>
      </w:r>
    </w:p>
    <w:p w14:paraId="65865182" w14:textId="77777777" w:rsidR="00AC5284" w:rsidRPr="003041A8" w:rsidRDefault="00AC5284" w:rsidP="006779C3">
      <w:pPr>
        <w:pStyle w:val="aa"/>
        <w:numPr>
          <w:ilvl w:val="0"/>
          <w:numId w:val="19"/>
        </w:numPr>
        <w:spacing w:line="360" w:lineRule="auto"/>
        <w:ind w:firstLine="709"/>
        <w:jc w:val="both"/>
        <w:rPr>
          <w:rFonts w:ascii="Times New Roman" w:hAnsi="Times New Roman" w:cs="Times New Roman"/>
          <w:sz w:val="28"/>
          <w:szCs w:val="28"/>
          <w:lang w:val="uk-UA"/>
        </w:rPr>
      </w:pPr>
      <w:r w:rsidRPr="003041A8">
        <w:rPr>
          <w:rFonts w:ascii="Times New Roman" w:hAnsi="Times New Roman" w:cs="Times New Roman"/>
          <w:sz w:val="28"/>
          <w:szCs w:val="28"/>
          <w:lang w:val="uk-UA"/>
        </w:rPr>
        <w:t>У сфері ЖКГ (ІТП, ЦТП)</w:t>
      </w:r>
    </w:p>
    <w:p w14:paraId="6CF1DB17" w14:textId="77777777" w:rsidR="00AC5284" w:rsidRPr="003041A8" w:rsidRDefault="00AC5284" w:rsidP="006779C3">
      <w:pPr>
        <w:pStyle w:val="aa"/>
        <w:numPr>
          <w:ilvl w:val="0"/>
          <w:numId w:val="19"/>
        </w:numPr>
        <w:spacing w:line="360" w:lineRule="auto"/>
        <w:ind w:firstLine="709"/>
        <w:jc w:val="both"/>
        <w:rPr>
          <w:rFonts w:ascii="Times New Roman" w:hAnsi="Times New Roman" w:cs="Times New Roman"/>
          <w:sz w:val="28"/>
          <w:szCs w:val="28"/>
          <w:lang w:val="uk-UA"/>
        </w:rPr>
      </w:pPr>
      <w:r w:rsidRPr="003041A8">
        <w:rPr>
          <w:rFonts w:ascii="Times New Roman" w:hAnsi="Times New Roman" w:cs="Times New Roman"/>
          <w:sz w:val="28"/>
          <w:szCs w:val="28"/>
          <w:lang w:val="uk-UA"/>
        </w:rPr>
        <w:t>АСУ водоканалів</w:t>
      </w:r>
    </w:p>
    <w:p w14:paraId="156EECA8" w14:textId="77777777" w:rsidR="00AC5284" w:rsidRPr="003041A8" w:rsidRDefault="00AC5284" w:rsidP="006779C3">
      <w:pPr>
        <w:pStyle w:val="aa"/>
        <w:numPr>
          <w:ilvl w:val="0"/>
          <w:numId w:val="19"/>
        </w:numPr>
        <w:spacing w:line="360" w:lineRule="auto"/>
        <w:ind w:firstLine="709"/>
        <w:jc w:val="both"/>
        <w:rPr>
          <w:rFonts w:ascii="Times New Roman" w:hAnsi="Times New Roman" w:cs="Times New Roman"/>
          <w:sz w:val="28"/>
          <w:szCs w:val="28"/>
          <w:lang w:val="uk-UA"/>
        </w:rPr>
      </w:pPr>
      <w:r w:rsidRPr="003041A8">
        <w:rPr>
          <w:rFonts w:ascii="Times New Roman" w:hAnsi="Times New Roman" w:cs="Times New Roman"/>
          <w:sz w:val="28"/>
          <w:szCs w:val="28"/>
          <w:lang w:val="uk-UA"/>
        </w:rPr>
        <w:t>лінії по дерево- і металообробці (розпил, намотування і т.д.)</w:t>
      </w:r>
    </w:p>
    <w:p w14:paraId="5B79A0B4" w14:textId="77777777" w:rsidR="00AC5284" w:rsidRPr="003041A8" w:rsidRDefault="00AC5284" w:rsidP="006779C3">
      <w:pPr>
        <w:pStyle w:val="aa"/>
        <w:numPr>
          <w:ilvl w:val="0"/>
          <w:numId w:val="19"/>
        </w:numPr>
        <w:spacing w:line="360" w:lineRule="auto"/>
        <w:ind w:firstLine="709"/>
        <w:jc w:val="both"/>
        <w:rPr>
          <w:rFonts w:ascii="Times New Roman" w:hAnsi="Times New Roman" w:cs="Times New Roman"/>
          <w:sz w:val="28"/>
          <w:szCs w:val="28"/>
          <w:lang w:val="uk-UA"/>
        </w:rPr>
      </w:pPr>
      <w:r w:rsidRPr="003041A8">
        <w:rPr>
          <w:rFonts w:ascii="Times New Roman" w:hAnsi="Times New Roman" w:cs="Times New Roman"/>
          <w:sz w:val="28"/>
          <w:szCs w:val="28"/>
          <w:lang w:val="uk-UA"/>
        </w:rPr>
        <w:t>Для управління харчопереробної і пакувальними апаратами</w:t>
      </w:r>
    </w:p>
    <w:p w14:paraId="6416F1A7" w14:textId="77777777" w:rsidR="00AC5284" w:rsidRPr="003041A8" w:rsidRDefault="00AC5284" w:rsidP="006779C3">
      <w:pPr>
        <w:pStyle w:val="aa"/>
        <w:numPr>
          <w:ilvl w:val="0"/>
          <w:numId w:val="19"/>
        </w:numPr>
        <w:spacing w:line="360" w:lineRule="auto"/>
        <w:ind w:firstLine="709"/>
        <w:jc w:val="both"/>
        <w:rPr>
          <w:rFonts w:ascii="Times New Roman" w:hAnsi="Times New Roman" w:cs="Times New Roman"/>
          <w:sz w:val="28"/>
          <w:szCs w:val="28"/>
          <w:lang w:val="uk-UA"/>
        </w:rPr>
      </w:pPr>
      <w:r w:rsidRPr="003041A8">
        <w:rPr>
          <w:rFonts w:ascii="Times New Roman" w:hAnsi="Times New Roman" w:cs="Times New Roman"/>
          <w:sz w:val="28"/>
          <w:szCs w:val="28"/>
          <w:lang w:val="uk-UA"/>
        </w:rPr>
        <w:t>Для управління кліматичним устаткуванням</w:t>
      </w:r>
    </w:p>
    <w:p w14:paraId="5F4192D2" w14:textId="77777777" w:rsidR="00AC5284" w:rsidRPr="003041A8" w:rsidRDefault="00AC5284" w:rsidP="006779C3">
      <w:pPr>
        <w:pStyle w:val="aa"/>
        <w:numPr>
          <w:ilvl w:val="0"/>
          <w:numId w:val="19"/>
        </w:numPr>
        <w:spacing w:line="360" w:lineRule="auto"/>
        <w:ind w:firstLine="709"/>
        <w:jc w:val="both"/>
        <w:rPr>
          <w:rFonts w:ascii="Times New Roman" w:hAnsi="Times New Roman" w:cs="Times New Roman"/>
          <w:sz w:val="28"/>
          <w:szCs w:val="28"/>
          <w:lang w:val="uk-UA"/>
        </w:rPr>
      </w:pPr>
      <w:r w:rsidRPr="003041A8">
        <w:rPr>
          <w:rFonts w:ascii="Times New Roman" w:hAnsi="Times New Roman" w:cs="Times New Roman"/>
          <w:sz w:val="28"/>
          <w:szCs w:val="28"/>
          <w:lang w:val="uk-UA"/>
        </w:rPr>
        <w:t>У сфері виробництва будівельних матеріалів</w:t>
      </w:r>
    </w:p>
    <w:p w14:paraId="0BC26E19" w14:textId="7D053C97" w:rsidR="00AC5284" w:rsidRPr="003041A8" w:rsidRDefault="00AC5284" w:rsidP="006779C3">
      <w:pPr>
        <w:pStyle w:val="aa"/>
        <w:numPr>
          <w:ilvl w:val="0"/>
          <w:numId w:val="19"/>
        </w:numPr>
        <w:spacing w:line="360" w:lineRule="auto"/>
        <w:ind w:firstLine="709"/>
        <w:jc w:val="both"/>
        <w:rPr>
          <w:rFonts w:ascii="Times New Roman" w:hAnsi="Times New Roman" w:cs="Times New Roman"/>
          <w:sz w:val="28"/>
          <w:szCs w:val="28"/>
          <w:lang w:val="uk-UA"/>
        </w:rPr>
      </w:pPr>
      <w:r w:rsidRPr="003041A8">
        <w:rPr>
          <w:rFonts w:ascii="Times New Roman" w:hAnsi="Times New Roman" w:cs="Times New Roman"/>
          <w:sz w:val="28"/>
          <w:szCs w:val="28"/>
          <w:lang w:val="uk-UA"/>
        </w:rPr>
        <w:t>Для управління малими верстатами і механізмами</w:t>
      </w:r>
      <w:r w:rsidR="006779C3" w:rsidRPr="003041A8">
        <w:rPr>
          <w:rFonts w:ascii="Times New Roman" w:hAnsi="Times New Roman" w:cs="Times New Roman"/>
          <w:sz w:val="28"/>
          <w:szCs w:val="28"/>
          <w:lang w:val="uk-UA"/>
        </w:rPr>
        <w:t>.</w:t>
      </w:r>
    </w:p>
    <w:p w14:paraId="2447B671" w14:textId="3D969F67" w:rsidR="006779C3" w:rsidRPr="003041A8" w:rsidRDefault="006779C3" w:rsidP="006779C3">
      <w:pPr>
        <w:pStyle w:val="aa"/>
        <w:spacing w:line="360" w:lineRule="auto"/>
        <w:ind w:firstLine="709"/>
        <w:jc w:val="both"/>
        <w:rPr>
          <w:rFonts w:ascii="Times New Roman" w:hAnsi="Times New Roman" w:cs="Times New Roman"/>
          <w:sz w:val="28"/>
          <w:szCs w:val="28"/>
          <w:lang w:val="uk-UA"/>
        </w:rPr>
      </w:pPr>
      <w:r w:rsidRPr="003041A8">
        <w:rPr>
          <w:rFonts w:ascii="Times New Roman" w:hAnsi="Times New Roman" w:cs="Times New Roman"/>
          <w:sz w:val="28"/>
          <w:szCs w:val="28"/>
          <w:lang w:val="uk-UA"/>
        </w:rPr>
        <w:lastRenderedPageBreak/>
        <w:t xml:space="preserve">Основними перевагами ОВЕН ПЛК210 полягає у </w:t>
      </w:r>
      <w:r w:rsidR="007C7951" w:rsidRPr="003041A8">
        <w:rPr>
          <w:rFonts w:ascii="Times New Roman" w:hAnsi="Times New Roman" w:cs="Times New Roman"/>
          <w:sz w:val="28"/>
          <w:szCs w:val="28"/>
          <w:lang w:val="uk-UA"/>
        </w:rPr>
        <w:t>наявності</w:t>
      </w:r>
      <w:r w:rsidRPr="003041A8">
        <w:rPr>
          <w:rFonts w:ascii="Times New Roman" w:hAnsi="Times New Roman" w:cs="Times New Roman"/>
          <w:sz w:val="28"/>
          <w:szCs w:val="28"/>
          <w:lang w:val="uk-UA"/>
        </w:rPr>
        <w:t xml:space="preserve"> швидких вбудованих дискретних входів / виходів до 95кГц на борту. Резервування по живленню (подвійне введення живлення), застосування (дублювання контролерів за допомогою Codesys Redundancy), інтерфейсу (Ethernet не обривати при втраті живлення, а модулі підключаються по кільцевій технології)</w:t>
      </w:r>
      <w:r w:rsidR="004827DE" w:rsidRPr="003041A8">
        <w:rPr>
          <w:rFonts w:ascii="Times New Roman" w:hAnsi="Times New Roman" w:cs="Times New Roman"/>
          <w:sz w:val="28"/>
          <w:szCs w:val="28"/>
          <w:lang w:val="uk-UA"/>
        </w:rPr>
        <w:t xml:space="preserve">. </w:t>
      </w:r>
      <w:r w:rsidRPr="003041A8">
        <w:rPr>
          <w:rFonts w:ascii="Times New Roman" w:hAnsi="Times New Roman" w:cs="Times New Roman"/>
          <w:sz w:val="28"/>
          <w:szCs w:val="28"/>
          <w:lang w:val="uk-UA"/>
        </w:rPr>
        <w:t>Ведення архіву роботи обладнання або робота по заздалегідь обумовленим сценаріями при підключенні до контролера USB-накопичувачів.</w:t>
      </w:r>
      <w:r w:rsidR="004827DE" w:rsidRPr="003041A8">
        <w:rPr>
          <w:rFonts w:ascii="Times New Roman" w:hAnsi="Times New Roman" w:cs="Times New Roman"/>
          <w:sz w:val="28"/>
          <w:szCs w:val="28"/>
          <w:lang w:val="uk-UA"/>
        </w:rPr>
        <w:t xml:space="preserve"> </w:t>
      </w:r>
      <w:r w:rsidRPr="003041A8">
        <w:rPr>
          <w:rFonts w:ascii="Times New Roman" w:hAnsi="Times New Roman" w:cs="Times New Roman"/>
          <w:sz w:val="28"/>
          <w:szCs w:val="28"/>
          <w:lang w:val="uk-UA"/>
        </w:rPr>
        <w:t>Просте і зручне програмування в системі CODESYS V3.5 SP14 Patch 3 через порти USB Device, Ethernet, RS-232 Debug з підтримкою WEB-візуалізації</w:t>
      </w:r>
      <w:r w:rsidR="004827DE" w:rsidRPr="003041A8">
        <w:rPr>
          <w:rFonts w:ascii="Times New Roman" w:hAnsi="Times New Roman" w:cs="Times New Roman"/>
          <w:sz w:val="28"/>
          <w:szCs w:val="28"/>
          <w:lang w:val="uk-UA"/>
        </w:rPr>
        <w:t>. Наявність таких портів як</w:t>
      </w:r>
      <w:r w:rsidRPr="003041A8">
        <w:rPr>
          <w:rFonts w:ascii="Times New Roman" w:hAnsi="Times New Roman" w:cs="Times New Roman"/>
          <w:sz w:val="28"/>
          <w:szCs w:val="28"/>
          <w:lang w:val="uk-UA"/>
        </w:rPr>
        <w:t>: 4 х Ethernet (Modbus RTU, SNMP, OPC UA) + RS485 (Modbus RTU \ ASCII) + RS232 (Modbus RTU \ ASCII) + USB Device для:</w:t>
      </w:r>
    </w:p>
    <w:p w14:paraId="6E2EDF52" w14:textId="77777777" w:rsidR="006779C3" w:rsidRPr="003041A8" w:rsidRDefault="006779C3" w:rsidP="004827DE">
      <w:pPr>
        <w:pStyle w:val="aa"/>
        <w:numPr>
          <w:ilvl w:val="0"/>
          <w:numId w:val="20"/>
        </w:numPr>
        <w:spacing w:line="360" w:lineRule="auto"/>
        <w:ind w:firstLine="709"/>
        <w:jc w:val="both"/>
        <w:rPr>
          <w:rFonts w:ascii="Times New Roman" w:hAnsi="Times New Roman" w:cs="Times New Roman"/>
          <w:sz w:val="28"/>
          <w:szCs w:val="28"/>
          <w:lang w:val="uk-UA"/>
        </w:rPr>
      </w:pPr>
      <w:r w:rsidRPr="003041A8">
        <w:rPr>
          <w:rFonts w:ascii="Times New Roman" w:hAnsi="Times New Roman" w:cs="Times New Roman"/>
          <w:sz w:val="28"/>
          <w:szCs w:val="28"/>
          <w:lang w:val="uk-UA"/>
        </w:rPr>
        <w:t>збільшення кількості входів-виходів;</w:t>
      </w:r>
    </w:p>
    <w:p w14:paraId="173A3791" w14:textId="77777777" w:rsidR="006779C3" w:rsidRPr="003041A8" w:rsidRDefault="006779C3" w:rsidP="004827DE">
      <w:pPr>
        <w:pStyle w:val="aa"/>
        <w:numPr>
          <w:ilvl w:val="0"/>
          <w:numId w:val="20"/>
        </w:numPr>
        <w:spacing w:line="360" w:lineRule="auto"/>
        <w:ind w:firstLine="709"/>
        <w:jc w:val="both"/>
        <w:rPr>
          <w:rFonts w:ascii="Times New Roman" w:hAnsi="Times New Roman" w:cs="Times New Roman"/>
          <w:sz w:val="28"/>
          <w:szCs w:val="28"/>
          <w:lang w:val="uk-UA"/>
        </w:rPr>
      </w:pPr>
      <w:r w:rsidRPr="003041A8">
        <w:rPr>
          <w:rFonts w:ascii="Times New Roman" w:hAnsi="Times New Roman" w:cs="Times New Roman"/>
          <w:sz w:val="28"/>
          <w:szCs w:val="28"/>
          <w:lang w:val="uk-UA"/>
        </w:rPr>
        <w:t>управління частотними перетворювачами;</w:t>
      </w:r>
    </w:p>
    <w:p w14:paraId="2F726302" w14:textId="74F7B649" w:rsidR="006779C3" w:rsidRPr="003041A8" w:rsidRDefault="006779C3" w:rsidP="004827DE">
      <w:pPr>
        <w:pStyle w:val="aa"/>
        <w:numPr>
          <w:ilvl w:val="0"/>
          <w:numId w:val="20"/>
        </w:numPr>
        <w:spacing w:line="360" w:lineRule="auto"/>
        <w:ind w:firstLine="709"/>
        <w:jc w:val="both"/>
        <w:rPr>
          <w:rFonts w:ascii="Times New Roman" w:hAnsi="Times New Roman" w:cs="Times New Roman"/>
          <w:sz w:val="28"/>
          <w:szCs w:val="28"/>
          <w:lang w:val="uk-UA"/>
        </w:rPr>
      </w:pPr>
      <w:r w:rsidRPr="003041A8">
        <w:rPr>
          <w:rFonts w:ascii="Times New Roman" w:hAnsi="Times New Roman" w:cs="Times New Roman"/>
          <w:sz w:val="28"/>
          <w:szCs w:val="28"/>
          <w:lang w:val="uk-UA"/>
        </w:rPr>
        <w:t>підключення панелей операторів, GSM-модемі</w:t>
      </w:r>
      <w:r w:rsidR="004827DE" w:rsidRPr="003041A8">
        <w:rPr>
          <w:rFonts w:ascii="Times New Roman" w:hAnsi="Times New Roman" w:cs="Times New Roman"/>
          <w:sz w:val="28"/>
          <w:szCs w:val="28"/>
          <w:lang w:val="uk-UA"/>
        </w:rPr>
        <w:t>в, зчитувачів штрих-кодів і т.д;</w:t>
      </w:r>
    </w:p>
    <w:p w14:paraId="524D1972" w14:textId="24613FA5" w:rsidR="006779C3" w:rsidRPr="003041A8" w:rsidRDefault="006779C3" w:rsidP="004827DE">
      <w:pPr>
        <w:pStyle w:val="aa"/>
        <w:numPr>
          <w:ilvl w:val="0"/>
          <w:numId w:val="20"/>
        </w:numPr>
        <w:spacing w:line="360" w:lineRule="auto"/>
        <w:ind w:firstLine="709"/>
        <w:jc w:val="both"/>
        <w:rPr>
          <w:rFonts w:ascii="Times New Roman" w:hAnsi="Times New Roman" w:cs="Times New Roman"/>
          <w:sz w:val="28"/>
          <w:szCs w:val="28"/>
          <w:lang w:val="uk-UA"/>
        </w:rPr>
      </w:pPr>
      <w:r w:rsidRPr="003041A8">
        <w:rPr>
          <w:rFonts w:ascii="Times New Roman" w:hAnsi="Times New Roman" w:cs="Times New Roman"/>
          <w:sz w:val="28"/>
          <w:szCs w:val="28"/>
          <w:lang w:val="uk-UA"/>
        </w:rPr>
        <w:t>передачі даних на верхній рівень</w:t>
      </w:r>
      <w:r w:rsidR="004827DE" w:rsidRPr="003041A8">
        <w:rPr>
          <w:rFonts w:ascii="Times New Roman" w:hAnsi="Times New Roman" w:cs="Times New Roman"/>
          <w:sz w:val="28"/>
          <w:szCs w:val="28"/>
          <w:lang w:val="uk-UA"/>
        </w:rPr>
        <w:t>.</w:t>
      </w:r>
    </w:p>
    <w:p w14:paraId="5A8712BF" w14:textId="77777777" w:rsidR="004827DE" w:rsidRPr="003041A8" w:rsidRDefault="004827DE" w:rsidP="006779C3">
      <w:pPr>
        <w:pStyle w:val="aa"/>
        <w:spacing w:line="360" w:lineRule="auto"/>
        <w:ind w:firstLine="709"/>
        <w:jc w:val="both"/>
        <w:rPr>
          <w:rFonts w:ascii="Times New Roman" w:hAnsi="Times New Roman" w:cs="Times New Roman"/>
          <w:sz w:val="28"/>
          <w:szCs w:val="28"/>
          <w:lang w:val="uk-UA"/>
        </w:rPr>
      </w:pPr>
      <w:r w:rsidRPr="003041A8">
        <w:rPr>
          <w:rFonts w:ascii="Times New Roman" w:hAnsi="Times New Roman" w:cs="Times New Roman"/>
          <w:sz w:val="28"/>
          <w:szCs w:val="28"/>
          <w:lang w:val="uk-UA"/>
        </w:rPr>
        <w:t>Великий обсяг пам'яті, такий як 512Mb (ROM) та</w:t>
      </w:r>
      <w:r w:rsidR="006779C3" w:rsidRPr="003041A8">
        <w:rPr>
          <w:rFonts w:ascii="Times New Roman" w:hAnsi="Times New Roman" w:cs="Times New Roman"/>
          <w:sz w:val="28"/>
          <w:szCs w:val="28"/>
          <w:lang w:val="uk-UA"/>
        </w:rPr>
        <w:t xml:space="preserve"> 256Mb (RAM)</w:t>
      </w:r>
      <w:r w:rsidRPr="003041A8">
        <w:rPr>
          <w:rFonts w:ascii="Times New Roman" w:hAnsi="Times New Roman" w:cs="Times New Roman"/>
          <w:sz w:val="28"/>
          <w:szCs w:val="28"/>
          <w:lang w:val="uk-UA"/>
        </w:rPr>
        <w:t xml:space="preserve">. </w:t>
      </w:r>
      <w:r w:rsidR="006779C3" w:rsidRPr="003041A8">
        <w:rPr>
          <w:rFonts w:ascii="Times New Roman" w:hAnsi="Times New Roman" w:cs="Times New Roman"/>
          <w:sz w:val="28"/>
          <w:szCs w:val="28"/>
          <w:lang w:val="uk-UA"/>
        </w:rPr>
        <w:t>Вбудований Micro SD слот</w:t>
      </w:r>
      <w:r w:rsidRPr="003041A8">
        <w:rPr>
          <w:rFonts w:ascii="Times New Roman" w:hAnsi="Times New Roman" w:cs="Times New Roman"/>
          <w:sz w:val="28"/>
          <w:szCs w:val="28"/>
          <w:lang w:val="uk-UA"/>
        </w:rPr>
        <w:t xml:space="preserve">. </w:t>
      </w:r>
    </w:p>
    <w:p w14:paraId="1E6B8519" w14:textId="77777777" w:rsidR="004827DE" w:rsidRPr="003041A8" w:rsidRDefault="006779C3" w:rsidP="006779C3">
      <w:pPr>
        <w:pStyle w:val="aa"/>
        <w:spacing w:line="360" w:lineRule="auto"/>
        <w:ind w:firstLine="709"/>
        <w:jc w:val="both"/>
        <w:rPr>
          <w:rFonts w:ascii="Times New Roman" w:hAnsi="Times New Roman" w:cs="Times New Roman"/>
          <w:sz w:val="28"/>
          <w:szCs w:val="28"/>
          <w:lang w:val="uk-UA"/>
        </w:rPr>
      </w:pPr>
      <w:r w:rsidRPr="003041A8">
        <w:rPr>
          <w:rFonts w:ascii="Times New Roman" w:hAnsi="Times New Roman" w:cs="Times New Roman"/>
          <w:sz w:val="28"/>
          <w:szCs w:val="28"/>
          <w:lang w:val="uk-UA"/>
        </w:rPr>
        <w:t>Три виконання для програмування в середовищ</w:t>
      </w:r>
      <w:r w:rsidR="004827DE" w:rsidRPr="003041A8">
        <w:rPr>
          <w:rFonts w:ascii="Times New Roman" w:hAnsi="Times New Roman" w:cs="Times New Roman"/>
          <w:sz w:val="28"/>
          <w:szCs w:val="28"/>
          <w:lang w:val="uk-UA"/>
        </w:rPr>
        <w:t>ах</w:t>
      </w:r>
      <w:r w:rsidRPr="003041A8">
        <w:rPr>
          <w:rFonts w:ascii="Times New Roman" w:hAnsi="Times New Roman" w:cs="Times New Roman"/>
          <w:sz w:val="28"/>
          <w:szCs w:val="28"/>
          <w:lang w:val="uk-UA"/>
        </w:rPr>
        <w:t xml:space="preserve">: </w:t>
      </w:r>
    </w:p>
    <w:p w14:paraId="7F77F791" w14:textId="77777777" w:rsidR="004827DE" w:rsidRPr="003041A8" w:rsidRDefault="004827DE" w:rsidP="004827DE">
      <w:pPr>
        <w:pStyle w:val="aa"/>
        <w:numPr>
          <w:ilvl w:val="0"/>
          <w:numId w:val="20"/>
        </w:numPr>
        <w:spacing w:line="360" w:lineRule="auto"/>
        <w:ind w:firstLine="709"/>
        <w:jc w:val="both"/>
        <w:rPr>
          <w:rFonts w:ascii="Times New Roman" w:hAnsi="Times New Roman" w:cs="Times New Roman"/>
          <w:sz w:val="28"/>
          <w:szCs w:val="28"/>
          <w:lang w:val="uk-UA"/>
        </w:rPr>
      </w:pPr>
      <w:r w:rsidRPr="003041A8">
        <w:rPr>
          <w:rFonts w:ascii="Times New Roman" w:hAnsi="Times New Roman" w:cs="Times New Roman"/>
          <w:sz w:val="28"/>
          <w:szCs w:val="28"/>
          <w:lang w:val="uk-UA"/>
        </w:rPr>
        <w:t>CODESYS V3.5 SP14 Patch 3;</w:t>
      </w:r>
    </w:p>
    <w:p w14:paraId="2FDCB07D" w14:textId="77777777" w:rsidR="004827DE" w:rsidRPr="003041A8" w:rsidRDefault="004827DE" w:rsidP="004827DE">
      <w:pPr>
        <w:pStyle w:val="aa"/>
        <w:numPr>
          <w:ilvl w:val="0"/>
          <w:numId w:val="20"/>
        </w:numPr>
        <w:spacing w:line="360" w:lineRule="auto"/>
        <w:ind w:firstLine="709"/>
        <w:jc w:val="both"/>
        <w:rPr>
          <w:rFonts w:ascii="Times New Roman" w:hAnsi="Times New Roman" w:cs="Times New Roman"/>
          <w:sz w:val="28"/>
          <w:szCs w:val="28"/>
          <w:lang w:val="uk-UA"/>
        </w:rPr>
      </w:pPr>
      <w:r w:rsidRPr="003041A8">
        <w:rPr>
          <w:rFonts w:ascii="Times New Roman" w:hAnsi="Times New Roman" w:cs="Times New Roman"/>
          <w:sz w:val="28"/>
          <w:szCs w:val="28"/>
          <w:lang w:val="uk-UA"/>
        </w:rPr>
        <w:t>MasterSCADA 4D;</w:t>
      </w:r>
    </w:p>
    <w:p w14:paraId="25E5DC6F" w14:textId="7B3B5FF2" w:rsidR="006779C3" w:rsidRPr="003041A8" w:rsidRDefault="006779C3" w:rsidP="004827DE">
      <w:pPr>
        <w:pStyle w:val="aa"/>
        <w:numPr>
          <w:ilvl w:val="0"/>
          <w:numId w:val="20"/>
        </w:numPr>
        <w:spacing w:line="360" w:lineRule="auto"/>
        <w:ind w:firstLine="709"/>
        <w:jc w:val="both"/>
        <w:rPr>
          <w:rFonts w:ascii="Times New Roman" w:hAnsi="Times New Roman" w:cs="Times New Roman"/>
          <w:sz w:val="28"/>
          <w:szCs w:val="28"/>
          <w:lang w:val="uk-UA"/>
        </w:rPr>
      </w:pPr>
      <w:r w:rsidRPr="003041A8">
        <w:rPr>
          <w:rFonts w:ascii="Times New Roman" w:hAnsi="Times New Roman" w:cs="Times New Roman"/>
          <w:sz w:val="28"/>
          <w:szCs w:val="28"/>
          <w:lang w:val="uk-UA"/>
        </w:rPr>
        <w:t>Телемеханика ЛАЙТ</w:t>
      </w:r>
      <w:r w:rsidR="004827DE" w:rsidRPr="003041A8">
        <w:rPr>
          <w:rFonts w:ascii="Times New Roman" w:hAnsi="Times New Roman" w:cs="Times New Roman"/>
          <w:sz w:val="28"/>
          <w:szCs w:val="28"/>
          <w:lang w:val="uk-UA"/>
        </w:rPr>
        <w:t>.</w:t>
      </w:r>
    </w:p>
    <w:p w14:paraId="4CF27320" w14:textId="1D687EBF" w:rsidR="006779C3" w:rsidRPr="003041A8" w:rsidRDefault="006779C3" w:rsidP="006779C3">
      <w:pPr>
        <w:pStyle w:val="aa"/>
        <w:spacing w:line="360" w:lineRule="auto"/>
        <w:ind w:firstLine="709"/>
        <w:jc w:val="both"/>
        <w:rPr>
          <w:rFonts w:ascii="Times New Roman" w:hAnsi="Times New Roman" w:cs="Times New Roman"/>
          <w:sz w:val="28"/>
          <w:szCs w:val="28"/>
          <w:lang w:val="uk-UA"/>
        </w:rPr>
      </w:pPr>
      <w:r w:rsidRPr="003041A8">
        <w:rPr>
          <w:rFonts w:ascii="Times New Roman" w:hAnsi="Times New Roman" w:cs="Times New Roman"/>
          <w:sz w:val="28"/>
          <w:szCs w:val="28"/>
          <w:lang w:val="uk-UA"/>
        </w:rPr>
        <w:t>Вертикальна орієнтація в єдиній концепції моделей МВ210, МК210, МУ210 і блоків живлення БП60К</w:t>
      </w:r>
      <w:r w:rsidR="004827DE" w:rsidRPr="003041A8">
        <w:rPr>
          <w:rFonts w:ascii="Times New Roman" w:hAnsi="Times New Roman" w:cs="Times New Roman"/>
          <w:sz w:val="28"/>
          <w:szCs w:val="28"/>
          <w:lang w:val="uk-UA"/>
        </w:rPr>
        <w:t xml:space="preserve">. </w:t>
      </w:r>
      <w:r w:rsidRPr="003041A8">
        <w:rPr>
          <w:rFonts w:ascii="Times New Roman" w:hAnsi="Times New Roman" w:cs="Times New Roman"/>
          <w:sz w:val="28"/>
          <w:szCs w:val="28"/>
          <w:lang w:val="uk-UA"/>
        </w:rPr>
        <w:t>Зручна заміна батареї живлення (під кришкою)</w:t>
      </w:r>
      <w:r w:rsidR="004827DE" w:rsidRPr="003041A8">
        <w:rPr>
          <w:rFonts w:ascii="Times New Roman" w:hAnsi="Times New Roman" w:cs="Times New Roman"/>
          <w:sz w:val="28"/>
          <w:szCs w:val="28"/>
          <w:lang w:val="uk-UA"/>
        </w:rPr>
        <w:t xml:space="preserve">. </w:t>
      </w:r>
      <w:r w:rsidRPr="003041A8">
        <w:rPr>
          <w:rFonts w:ascii="Times New Roman" w:hAnsi="Times New Roman" w:cs="Times New Roman"/>
          <w:sz w:val="28"/>
          <w:szCs w:val="28"/>
          <w:lang w:val="uk-UA"/>
        </w:rPr>
        <w:t>Прихований перемикач RUN \ STOP (під кришкою)</w:t>
      </w:r>
      <w:r w:rsidR="007C7951" w:rsidRPr="003041A8">
        <w:rPr>
          <w:rFonts w:ascii="Times New Roman" w:hAnsi="Times New Roman" w:cs="Times New Roman"/>
          <w:sz w:val="28"/>
          <w:szCs w:val="28"/>
          <w:lang w:val="uk-UA"/>
        </w:rPr>
        <w:t>.</w:t>
      </w:r>
    </w:p>
    <w:p w14:paraId="751E5890" w14:textId="77777777" w:rsidR="007C0391" w:rsidRDefault="007C0391" w:rsidP="007C7951">
      <w:pPr>
        <w:pStyle w:val="aa"/>
        <w:spacing w:line="360" w:lineRule="auto"/>
        <w:ind w:firstLine="709"/>
        <w:jc w:val="both"/>
        <w:rPr>
          <w:rFonts w:ascii="Times New Roman" w:hAnsi="Times New Roman" w:cs="Times New Roman"/>
          <w:b/>
          <w:sz w:val="28"/>
          <w:szCs w:val="28"/>
          <w:lang w:val="uk-UA"/>
        </w:rPr>
      </w:pPr>
    </w:p>
    <w:p w14:paraId="6EB4A6F5" w14:textId="7CCD901B" w:rsidR="007C7951" w:rsidRPr="003041A8" w:rsidRDefault="007C7951" w:rsidP="007C7951">
      <w:pPr>
        <w:pStyle w:val="aa"/>
        <w:spacing w:line="360" w:lineRule="auto"/>
        <w:ind w:firstLine="709"/>
        <w:jc w:val="both"/>
        <w:rPr>
          <w:rFonts w:ascii="Times New Roman" w:hAnsi="Times New Roman" w:cs="Times New Roman"/>
          <w:b/>
          <w:sz w:val="28"/>
          <w:szCs w:val="28"/>
          <w:lang w:val="uk-UA"/>
        </w:rPr>
      </w:pPr>
      <w:r w:rsidRPr="003041A8">
        <w:rPr>
          <w:rFonts w:ascii="Times New Roman" w:hAnsi="Times New Roman" w:cs="Times New Roman"/>
          <w:b/>
          <w:sz w:val="28"/>
          <w:szCs w:val="28"/>
          <w:lang w:val="uk-UA"/>
        </w:rPr>
        <w:t>Умови експлуатації</w:t>
      </w:r>
    </w:p>
    <w:p w14:paraId="2375F673" w14:textId="77777777" w:rsidR="007C7951" w:rsidRPr="003041A8" w:rsidRDefault="007C7951" w:rsidP="007C7951">
      <w:pPr>
        <w:pStyle w:val="aa"/>
        <w:spacing w:line="360" w:lineRule="auto"/>
        <w:ind w:firstLine="709"/>
        <w:jc w:val="both"/>
        <w:rPr>
          <w:rFonts w:ascii="Times New Roman" w:hAnsi="Times New Roman" w:cs="Times New Roman"/>
          <w:sz w:val="28"/>
          <w:szCs w:val="28"/>
          <w:lang w:val="uk-UA"/>
        </w:rPr>
      </w:pPr>
      <w:r w:rsidRPr="003041A8">
        <w:rPr>
          <w:rFonts w:ascii="Times New Roman" w:hAnsi="Times New Roman" w:cs="Times New Roman"/>
          <w:sz w:val="28"/>
          <w:szCs w:val="28"/>
          <w:lang w:val="uk-UA"/>
        </w:rPr>
        <w:t>Прилад відповідає вимогам по стійкості до впливу перешкод відповідно до</w:t>
      </w:r>
    </w:p>
    <w:p w14:paraId="5EB807C4" w14:textId="5E7AD500" w:rsidR="007C7951" w:rsidRPr="003041A8" w:rsidRDefault="007C7951" w:rsidP="007C7951">
      <w:pPr>
        <w:pStyle w:val="aa"/>
        <w:spacing w:line="360" w:lineRule="auto"/>
        <w:ind w:firstLine="709"/>
        <w:jc w:val="both"/>
        <w:rPr>
          <w:rFonts w:ascii="Times New Roman" w:hAnsi="Times New Roman" w:cs="Times New Roman"/>
          <w:sz w:val="28"/>
          <w:szCs w:val="28"/>
          <w:lang w:val="uk-UA"/>
        </w:rPr>
      </w:pPr>
      <w:r w:rsidRPr="003041A8">
        <w:rPr>
          <w:rFonts w:ascii="Times New Roman" w:hAnsi="Times New Roman" w:cs="Times New Roman"/>
          <w:sz w:val="28"/>
          <w:szCs w:val="28"/>
          <w:lang w:val="uk-UA"/>
        </w:rPr>
        <w:lastRenderedPageBreak/>
        <w:t>ГОСТ IEC 61131-2. За рівнем випромінювання радіоперешкод прилад відповідає нормам, встановленим для обладнання класу А по ГОСТ 30804.6.3.</w:t>
      </w:r>
    </w:p>
    <w:p w14:paraId="550ED99F" w14:textId="77777777" w:rsidR="007C7951" w:rsidRPr="003041A8" w:rsidRDefault="007C7951" w:rsidP="007C7951">
      <w:pPr>
        <w:pStyle w:val="aa"/>
        <w:spacing w:line="360" w:lineRule="auto"/>
        <w:ind w:firstLine="709"/>
        <w:jc w:val="both"/>
        <w:rPr>
          <w:rFonts w:ascii="Times New Roman" w:hAnsi="Times New Roman" w:cs="Times New Roman"/>
          <w:sz w:val="28"/>
          <w:szCs w:val="28"/>
          <w:lang w:val="uk-UA"/>
        </w:rPr>
      </w:pPr>
      <w:r w:rsidRPr="003041A8">
        <w:rPr>
          <w:rFonts w:ascii="Times New Roman" w:hAnsi="Times New Roman" w:cs="Times New Roman"/>
          <w:sz w:val="28"/>
          <w:szCs w:val="28"/>
          <w:lang w:val="uk-UA"/>
        </w:rPr>
        <w:t>Прилад призначений для експлуатації в наступних умовах:</w:t>
      </w:r>
    </w:p>
    <w:p w14:paraId="35BF866C" w14:textId="0387D50D" w:rsidR="007C7951" w:rsidRPr="003041A8" w:rsidRDefault="007C7951" w:rsidP="00E61F1A">
      <w:pPr>
        <w:pStyle w:val="aa"/>
        <w:numPr>
          <w:ilvl w:val="0"/>
          <w:numId w:val="20"/>
        </w:numPr>
        <w:spacing w:line="360" w:lineRule="auto"/>
        <w:ind w:firstLine="709"/>
        <w:jc w:val="both"/>
        <w:rPr>
          <w:rFonts w:ascii="Times New Roman" w:hAnsi="Times New Roman" w:cs="Times New Roman"/>
          <w:sz w:val="28"/>
          <w:szCs w:val="28"/>
          <w:lang w:val="uk-UA"/>
        </w:rPr>
      </w:pPr>
      <w:r w:rsidRPr="003041A8">
        <w:rPr>
          <w:rFonts w:ascii="Times New Roman" w:hAnsi="Times New Roman" w:cs="Times New Roman"/>
          <w:sz w:val="28"/>
          <w:szCs w:val="28"/>
          <w:lang w:val="uk-UA"/>
        </w:rPr>
        <w:t xml:space="preserve">температура </w:t>
      </w:r>
      <w:r w:rsidR="00725784" w:rsidRPr="003041A8">
        <w:rPr>
          <w:rFonts w:ascii="Times New Roman" w:hAnsi="Times New Roman" w:cs="Times New Roman"/>
          <w:sz w:val="28"/>
          <w:szCs w:val="28"/>
          <w:lang w:val="uk-UA"/>
        </w:rPr>
        <w:t>навколишнього повітря від -</w:t>
      </w:r>
      <w:r w:rsidRPr="003041A8">
        <w:rPr>
          <w:rFonts w:ascii="Times New Roman" w:hAnsi="Times New Roman" w:cs="Times New Roman"/>
          <w:sz w:val="28"/>
          <w:szCs w:val="28"/>
          <w:lang w:val="uk-UA"/>
        </w:rPr>
        <w:t xml:space="preserve">40 до </w:t>
      </w:r>
      <w:r w:rsidR="00725784" w:rsidRPr="003041A8">
        <w:rPr>
          <w:rFonts w:ascii="Times New Roman" w:hAnsi="Times New Roman" w:cs="Times New Roman"/>
          <w:sz w:val="28"/>
          <w:szCs w:val="28"/>
          <w:lang w:val="uk-UA"/>
        </w:rPr>
        <w:t>+</w:t>
      </w:r>
      <w:r w:rsidRPr="003041A8">
        <w:rPr>
          <w:rFonts w:ascii="Times New Roman" w:hAnsi="Times New Roman" w:cs="Times New Roman"/>
          <w:sz w:val="28"/>
          <w:szCs w:val="28"/>
          <w:lang w:val="uk-UA"/>
        </w:rPr>
        <w:t>55 °С;</w:t>
      </w:r>
    </w:p>
    <w:p w14:paraId="0F94B906" w14:textId="3A3FAFE4" w:rsidR="007C7951" w:rsidRPr="003041A8" w:rsidRDefault="007C7951" w:rsidP="00E61F1A">
      <w:pPr>
        <w:pStyle w:val="aa"/>
        <w:numPr>
          <w:ilvl w:val="0"/>
          <w:numId w:val="20"/>
        </w:numPr>
        <w:spacing w:line="360" w:lineRule="auto"/>
        <w:ind w:firstLine="709"/>
        <w:jc w:val="both"/>
        <w:rPr>
          <w:rFonts w:ascii="Times New Roman" w:hAnsi="Times New Roman" w:cs="Times New Roman"/>
          <w:sz w:val="28"/>
          <w:szCs w:val="28"/>
          <w:lang w:val="uk-UA"/>
        </w:rPr>
      </w:pPr>
      <w:r w:rsidRPr="003041A8">
        <w:rPr>
          <w:rFonts w:ascii="Times New Roman" w:hAnsi="Times New Roman" w:cs="Times New Roman"/>
          <w:sz w:val="28"/>
          <w:szCs w:val="28"/>
          <w:lang w:val="uk-UA"/>
        </w:rPr>
        <w:t>відносна вологість повітря від 10% до 95% (при +35 °С без конденсації вологи);</w:t>
      </w:r>
    </w:p>
    <w:p w14:paraId="578AE236" w14:textId="01B67111" w:rsidR="007C7951" w:rsidRPr="003041A8" w:rsidRDefault="007C7951" w:rsidP="00E61F1A">
      <w:pPr>
        <w:pStyle w:val="aa"/>
        <w:numPr>
          <w:ilvl w:val="0"/>
          <w:numId w:val="20"/>
        </w:numPr>
        <w:spacing w:line="360" w:lineRule="auto"/>
        <w:ind w:firstLine="709"/>
        <w:jc w:val="both"/>
        <w:rPr>
          <w:rFonts w:ascii="Times New Roman" w:hAnsi="Times New Roman" w:cs="Times New Roman"/>
          <w:sz w:val="28"/>
          <w:szCs w:val="28"/>
          <w:lang w:val="uk-UA"/>
        </w:rPr>
      </w:pPr>
      <w:r w:rsidRPr="003041A8">
        <w:rPr>
          <w:rFonts w:ascii="Times New Roman" w:hAnsi="Times New Roman" w:cs="Times New Roman"/>
          <w:sz w:val="28"/>
          <w:szCs w:val="28"/>
          <w:lang w:val="uk-UA"/>
        </w:rPr>
        <w:t>атмосферний тиск від 84 до 106,7 кПа;</w:t>
      </w:r>
    </w:p>
    <w:p w14:paraId="061512F4" w14:textId="76C6F5F4" w:rsidR="007C7951" w:rsidRPr="003041A8" w:rsidRDefault="007C7951" w:rsidP="00E61F1A">
      <w:pPr>
        <w:pStyle w:val="aa"/>
        <w:numPr>
          <w:ilvl w:val="0"/>
          <w:numId w:val="20"/>
        </w:numPr>
        <w:spacing w:line="360" w:lineRule="auto"/>
        <w:ind w:firstLine="709"/>
        <w:jc w:val="both"/>
        <w:rPr>
          <w:rFonts w:ascii="Times New Roman" w:hAnsi="Times New Roman" w:cs="Times New Roman"/>
          <w:sz w:val="28"/>
          <w:szCs w:val="28"/>
          <w:lang w:val="uk-UA"/>
        </w:rPr>
      </w:pPr>
      <w:r w:rsidRPr="003041A8">
        <w:rPr>
          <w:rFonts w:ascii="Times New Roman" w:hAnsi="Times New Roman" w:cs="Times New Roman"/>
          <w:sz w:val="28"/>
          <w:szCs w:val="28"/>
          <w:lang w:val="uk-UA"/>
        </w:rPr>
        <w:t>закриті вибухобезпечні приміщення без агресивних парів і газів;</w:t>
      </w:r>
    </w:p>
    <w:p w14:paraId="7184CC3E" w14:textId="419B501F" w:rsidR="007C7951" w:rsidRPr="003041A8" w:rsidRDefault="007C7951" w:rsidP="00E61F1A">
      <w:pPr>
        <w:pStyle w:val="aa"/>
        <w:numPr>
          <w:ilvl w:val="0"/>
          <w:numId w:val="20"/>
        </w:numPr>
        <w:spacing w:line="360" w:lineRule="auto"/>
        <w:ind w:firstLine="709"/>
        <w:jc w:val="both"/>
        <w:rPr>
          <w:rFonts w:ascii="Times New Roman" w:hAnsi="Times New Roman" w:cs="Times New Roman"/>
          <w:sz w:val="28"/>
          <w:szCs w:val="28"/>
          <w:lang w:val="uk-UA"/>
        </w:rPr>
      </w:pPr>
      <w:r w:rsidRPr="003041A8">
        <w:rPr>
          <w:rFonts w:ascii="Times New Roman" w:hAnsi="Times New Roman" w:cs="Times New Roman"/>
          <w:sz w:val="28"/>
          <w:szCs w:val="28"/>
          <w:lang w:val="uk-UA"/>
        </w:rPr>
        <w:t>допустима ступінь забруднення 2 по ГОСТ IEC 61131-2.</w:t>
      </w:r>
    </w:p>
    <w:p w14:paraId="1CC8313D" w14:textId="47A92ECB" w:rsidR="007C7951" w:rsidRPr="003041A8" w:rsidRDefault="007C7951" w:rsidP="007C7951">
      <w:pPr>
        <w:pStyle w:val="aa"/>
        <w:spacing w:line="360" w:lineRule="auto"/>
        <w:ind w:firstLine="709"/>
        <w:jc w:val="both"/>
        <w:rPr>
          <w:rFonts w:ascii="Times New Roman" w:hAnsi="Times New Roman" w:cs="Times New Roman"/>
          <w:sz w:val="28"/>
          <w:szCs w:val="28"/>
          <w:lang w:val="uk-UA"/>
        </w:rPr>
      </w:pPr>
      <w:r w:rsidRPr="003041A8">
        <w:rPr>
          <w:rFonts w:ascii="Times New Roman" w:hAnsi="Times New Roman" w:cs="Times New Roman"/>
          <w:sz w:val="28"/>
          <w:szCs w:val="28"/>
          <w:lang w:val="uk-UA"/>
        </w:rPr>
        <w:t>За стійкістю до механічних впливів під час експлуатації прилад відповідає</w:t>
      </w:r>
      <w:r w:rsidR="00E61F1A" w:rsidRPr="003041A8">
        <w:rPr>
          <w:rFonts w:ascii="Times New Roman" w:hAnsi="Times New Roman" w:cs="Times New Roman"/>
          <w:sz w:val="28"/>
          <w:szCs w:val="28"/>
          <w:lang w:val="uk-UA"/>
        </w:rPr>
        <w:t xml:space="preserve"> </w:t>
      </w:r>
      <w:r w:rsidRPr="003041A8">
        <w:rPr>
          <w:rFonts w:ascii="Times New Roman" w:hAnsi="Times New Roman" w:cs="Times New Roman"/>
          <w:sz w:val="28"/>
          <w:szCs w:val="28"/>
          <w:lang w:val="uk-UA"/>
        </w:rPr>
        <w:t>ГОСТ IEC 61131-2.</w:t>
      </w:r>
    </w:p>
    <w:p w14:paraId="50CD429C" w14:textId="21EA768D" w:rsidR="00E61F1A" w:rsidRPr="003041A8" w:rsidRDefault="00E61F1A" w:rsidP="00E61F1A">
      <w:pPr>
        <w:pStyle w:val="aa"/>
        <w:spacing w:line="360" w:lineRule="auto"/>
        <w:ind w:firstLine="709"/>
        <w:jc w:val="both"/>
        <w:rPr>
          <w:rFonts w:ascii="Times New Roman" w:hAnsi="Times New Roman" w:cs="Times New Roman"/>
          <w:sz w:val="28"/>
          <w:szCs w:val="28"/>
          <w:lang w:val="uk-UA" w:eastAsia="ru-RU"/>
        </w:rPr>
      </w:pPr>
      <w:bookmarkStart w:id="29" w:name="_Toc8301595"/>
      <w:bookmarkEnd w:id="6"/>
      <w:r w:rsidRPr="003041A8">
        <w:rPr>
          <w:rFonts w:ascii="Times New Roman" w:hAnsi="Times New Roman" w:cs="Times New Roman"/>
          <w:sz w:val="28"/>
          <w:szCs w:val="28"/>
          <w:lang w:val="uk-UA"/>
        </w:rPr>
        <w:t>По стійкості до кліматичних впливів під час експлуатації прилад відповідає ГОСТ IEC 61131-2.</w:t>
      </w:r>
      <w:r w:rsidRPr="003041A8">
        <w:rPr>
          <w:rFonts w:ascii="Times New Roman" w:hAnsi="Times New Roman" w:cs="Times New Roman"/>
          <w:sz w:val="28"/>
          <w:szCs w:val="28"/>
          <w:lang w:val="uk-UA" w:eastAsia="ru-RU"/>
        </w:rPr>
        <w:t xml:space="preserve"> </w:t>
      </w:r>
    </w:p>
    <w:p w14:paraId="36E9C1D0" w14:textId="6C2C287A" w:rsidR="00E61F1A" w:rsidRPr="003041A8" w:rsidRDefault="00E61F1A" w:rsidP="00E61F1A">
      <w:pPr>
        <w:ind w:firstLine="708"/>
        <w:jc w:val="both"/>
        <w:rPr>
          <w:rFonts w:ascii="Times New Roman" w:hAnsi="Times New Roman" w:cs="Times New Roman"/>
          <w:sz w:val="28"/>
        </w:rPr>
      </w:pPr>
    </w:p>
    <w:p w14:paraId="7519BF23" w14:textId="2D31DEE6" w:rsidR="00E61F1A" w:rsidRPr="003041A8" w:rsidRDefault="00E61F1A" w:rsidP="00725784">
      <w:pPr>
        <w:spacing w:after="0" w:line="360" w:lineRule="auto"/>
        <w:ind w:firstLine="709"/>
        <w:jc w:val="both"/>
        <w:rPr>
          <w:rFonts w:ascii="Times New Roman" w:hAnsi="Times New Roman" w:cs="Times New Roman"/>
          <w:b/>
          <w:sz w:val="28"/>
        </w:rPr>
      </w:pPr>
      <w:r w:rsidRPr="003041A8">
        <w:rPr>
          <w:rFonts w:ascii="Times New Roman" w:hAnsi="Times New Roman" w:cs="Times New Roman"/>
          <w:b/>
          <w:sz w:val="28"/>
        </w:rPr>
        <w:t xml:space="preserve">Порівнянна </w:t>
      </w:r>
      <w:r w:rsidR="00725784" w:rsidRPr="003041A8">
        <w:rPr>
          <w:rFonts w:ascii="Times New Roman" w:hAnsi="Times New Roman" w:cs="Times New Roman"/>
          <w:b/>
          <w:sz w:val="28"/>
        </w:rPr>
        <w:t>контролера ПЛК210</w:t>
      </w:r>
    </w:p>
    <w:p w14:paraId="670DE4E2" w14:textId="5D4BB25E" w:rsidR="00E61F1A" w:rsidRPr="003041A8" w:rsidRDefault="00E61F1A" w:rsidP="00725784">
      <w:pPr>
        <w:spacing w:after="0" w:line="360" w:lineRule="auto"/>
        <w:ind w:firstLine="709"/>
        <w:jc w:val="both"/>
        <w:rPr>
          <w:rStyle w:val="afc"/>
          <w:rFonts w:ascii="Times New Roman" w:hAnsi="Times New Roman" w:cs="Times New Roman"/>
          <w:sz w:val="28"/>
          <w:szCs w:val="28"/>
        </w:rPr>
      </w:pPr>
      <w:r w:rsidRPr="003041A8">
        <w:rPr>
          <w:rFonts w:ascii="Times New Roman" w:hAnsi="Times New Roman" w:cs="Times New Roman"/>
          <w:sz w:val="28"/>
        </w:rPr>
        <w:t xml:space="preserve">Обраний ПЛК210 можно порівняти зі схожим контролером ПЛК110. У табл. 3.1 наведено порівняння </w:t>
      </w:r>
      <w:r w:rsidRPr="003041A8">
        <w:rPr>
          <w:rStyle w:val="afc"/>
          <w:rFonts w:ascii="Times New Roman" w:hAnsi="Times New Roman" w:cs="Times New Roman"/>
          <w:b w:val="0"/>
          <w:sz w:val="28"/>
          <w:szCs w:val="28"/>
        </w:rPr>
        <w:t>ПЛК210 та ПЛК110[М02]</w:t>
      </w:r>
      <w:r w:rsidR="00725784" w:rsidRPr="003041A8">
        <w:rPr>
          <w:rStyle w:val="afc"/>
          <w:rFonts w:ascii="Times New Roman" w:hAnsi="Times New Roman" w:cs="Times New Roman"/>
          <w:b w:val="0"/>
          <w:sz w:val="28"/>
          <w:szCs w:val="28"/>
        </w:rPr>
        <w:t>.</w:t>
      </w:r>
    </w:p>
    <w:p w14:paraId="1B12A26C" w14:textId="77777777" w:rsidR="00E61F1A" w:rsidRPr="003041A8" w:rsidRDefault="00E61F1A" w:rsidP="00725784">
      <w:pPr>
        <w:spacing w:after="0" w:line="360" w:lineRule="auto"/>
        <w:ind w:firstLine="709"/>
        <w:jc w:val="both"/>
        <w:rPr>
          <w:rStyle w:val="afc"/>
          <w:rFonts w:ascii="Times New Roman" w:hAnsi="Times New Roman" w:cs="Times New Roman"/>
          <w:sz w:val="28"/>
          <w:szCs w:val="28"/>
        </w:rPr>
      </w:pPr>
    </w:p>
    <w:p w14:paraId="34EDC76D" w14:textId="4036878C" w:rsidR="00E61F1A" w:rsidRPr="003041A8" w:rsidRDefault="00E61F1A" w:rsidP="00E61F1A">
      <w:pPr>
        <w:spacing w:after="0" w:line="360" w:lineRule="auto"/>
        <w:ind w:firstLine="709"/>
        <w:jc w:val="both"/>
        <w:rPr>
          <w:rFonts w:ascii="Times New Roman" w:hAnsi="Times New Roman" w:cs="Times New Roman"/>
          <w:bCs/>
          <w:sz w:val="28"/>
          <w:szCs w:val="28"/>
        </w:rPr>
      </w:pPr>
      <w:r w:rsidRPr="003041A8">
        <w:rPr>
          <w:rStyle w:val="afc"/>
          <w:rFonts w:ascii="Times New Roman" w:hAnsi="Times New Roman" w:cs="Times New Roman"/>
          <w:b w:val="0"/>
          <w:sz w:val="28"/>
          <w:szCs w:val="28"/>
        </w:rPr>
        <w:t>Таблиця 3.1. Порівняння ПЛК210 ПЛК110[М02]</w:t>
      </w:r>
    </w:p>
    <w:tbl>
      <w:tblPr>
        <w:tblW w:w="971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CellMar>
          <w:left w:w="0" w:type="dxa"/>
          <w:right w:w="0" w:type="dxa"/>
        </w:tblCellMar>
        <w:tblLook w:val="04A0" w:firstRow="1" w:lastRow="0" w:firstColumn="1" w:lastColumn="0" w:noHBand="0" w:noVBand="1"/>
      </w:tblPr>
      <w:tblGrid>
        <w:gridCol w:w="3336"/>
        <w:gridCol w:w="3260"/>
        <w:gridCol w:w="3118"/>
      </w:tblGrid>
      <w:tr w:rsidR="00E61F1A" w:rsidRPr="003041A8" w14:paraId="32F0E70D" w14:textId="77777777" w:rsidTr="009D6910">
        <w:tc>
          <w:tcPr>
            <w:tcW w:w="3336" w:type="dxa"/>
            <w:shd w:val="clear" w:color="auto" w:fill="FFFFFF"/>
            <w:tcMar>
              <w:top w:w="75" w:type="dxa"/>
              <w:left w:w="75" w:type="dxa"/>
              <w:bottom w:w="75" w:type="dxa"/>
              <w:right w:w="75" w:type="dxa"/>
            </w:tcMar>
            <w:vAlign w:val="center"/>
            <w:hideMark/>
          </w:tcPr>
          <w:p w14:paraId="2108714C" w14:textId="77777777" w:rsidR="00E61F1A" w:rsidRPr="003041A8" w:rsidRDefault="00E61F1A" w:rsidP="00E61F1A">
            <w:pPr>
              <w:spacing w:after="0" w:line="240" w:lineRule="auto"/>
              <w:jc w:val="center"/>
              <w:rPr>
                <w:rFonts w:ascii="Times New Roman" w:hAnsi="Times New Roman" w:cs="Times New Roman"/>
                <w:sz w:val="24"/>
                <w:szCs w:val="28"/>
              </w:rPr>
            </w:pPr>
            <w:r w:rsidRPr="003041A8">
              <w:rPr>
                <w:rStyle w:val="afc"/>
                <w:rFonts w:ascii="Times New Roman" w:hAnsi="Times New Roman" w:cs="Times New Roman"/>
                <w:b w:val="0"/>
                <w:sz w:val="24"/>
                <w:szCs w:val="28"/>
              </w:rPr>
              <w:t>Параметр</w:t>
            </w:r>
          </w:p>
        </w:tc>
        <w:tc>
          <w:tcPr>
            <w:tcW w:w="3260" w:type="dxa"/>
            <w:shd w:val="clear" w:color="auto" w:fill="FFFFFF"/>
            <w:tcMar>
              <w:top w:w="75" w:type="dxa"/>
              <w:left w:w="75" w:type="dxa"/>
              <w:bottom w:w="75" w:type="dxa"/>
              <w:right w:w="75" w:type="dxa"/>
            </w:tcMar>
            <w:vAlign w:val="center"/>
            <w:hideMark/>
          </w:tcPr>
          <w:p w14:paraId="5BEF3C23" w14:textId="77777777" w:rsidR="00E61F1A" w:rsidRPr="003041A8" w:rsidRDefault="00E61F1A" w:rsidP="00E61F1A">
            <w:pPr>
              <w:spacing w:after="0" w:line="240" w:lineRule="auto"/>
              <w:jc w:val="center"/>
              <w:rPr>
                <w:rFonts w:ascii="Times New Roman" w:hAnsi="Times New Roman" w:cs="Times New Roman"/>
                <w:sz w:val="24"/>
                <w:szCs w:val="28"/>
              </w:rPr>
            </w:pPr>
            <w:r w:rsidRPr="003041A8">
              <w:rPr>
                <w:rStyle w:val="afc"/>
                <w:rFonts w:ascii="Times New Roman" w:hAnsi="Times New Roman" w:cs="Times New Roman"/>
                <w:b w:val="0"/>
                <w:sz w:val="24"/>
                <w:szCs w:val="28"/>
              </w:rPr>
              <w:t>ПЛК210</w:t>
            </w:r>
          </w:p>
        </w:tc>
        <w:tc>
          <w:tcPr>
            <w:tcW w:w="3118" w:type="dxa"/>
            <w:shd w:val="clear" w:color="auto" w:fill="FFFFFF"/>
            <w:tcMar>
              <w:top w:w="75" w:type="dxa"/>
              <w:left w:w="75" w:type="dxa"/>
              <w:bottom w:w="75" w:type="dxa"/>
              <w:right w:w="75" w:type="dxa"/>
            </w:tcMar>
            <w:vAlign w:val="center"/>
            <w:hideMark/>
          </w:tcPr>
          <w:p w14:paraId="03E2E828" w14:textId="77777777" w:rsidR="00E61F1A" w:rsidRPr="003041A8" w:rsidRDefault="00E61F1A" w:rsidP="00E61F1A">
            <w:pPr>
              <w:spacing w:after="0" w:line="240" w:lineRule="auto"/>
              <w:jc w:val="center"/>
              <w:rPr>
                <w:rFonts w:ascii="Times New Roman" w:hAnsi="Times New Roman" w:cs="Times New Roman"/>
                <w:sz w:val="24"/>
                <w:szCs w:val="28"/>
              </w:rPr>
            </w:pPr>
            <w:r w:rsidRPr="003041A8">
              <w:rPr>
                <w:rStyle w:val="afc"/>
                <w:rFonts w:ascii="Times New Roman" w:hAnsi="Times New Roman" w:cs="Times New Roman"/>
                <w:b w:val="0"/>
                <w:sz w:val="24"/>
                <w:szCs w:val="28"/>
              </w:rPr>
              <w:t>ПЛК110[М02]</w:t>
            </w:r>
          </w:p>
        </w:tc>
      </w:tr>
      <w:tr w:rsidR="00E61F1A" w:rsidRPr="003041A8" w14:paraId="0FF25FFA" w14:textId="77777777" w:rsidTr="009D6910">
        <w:tc>
          <w:tcPr>
            <w:tcW w:w="3336" w:type="dxa"/>
            <w:shd w:val="clear" w:color="auto" w:fill="FFFFFF"/>
            <w:tcMar>
              <w:top w:w="75" w:type="dxa"/>
              <w:left w:w="75" w:type="dxa"/>
              <w:bottom w:w="75" w:type="dxa"/>
              <w:right w:w="75" w:type="dxa"/>
            </w:tcMar>
            <w:vAlign w:val="center"/>
            <w:hideMark/>
          </w:tcPr>
          <w:p w14:paraId="5EDCB11E" w14:textId="77777777" w:rsidR="00E61F1A" w:rsidRPr="003041A8" w:rsidRDefault="00E61F1A" w:rsidP="00E61F1A">
            <w:pPr>
              <w:spacing w:after="0" w:line="240" w:lineRule="auto"/>
              <w:jc w:val="center"/>
              <w:rPr>
                <w:rFonts w:ascii="Times New Roman" w:hAnsi="Times New Roman" w:cs="Times New Roman"/>
                <w:sz w:val="24"/>
                <w:szCs w:val="28"/>
              </w:rPr>
            </w:pPr>
            <w:r w:rsidRPr="003041A8">
              <w:rPr>
                <w:rFonts w:ascii="Times New Roman" w:hAnsi="Times New Roman" w:cs="Times New Roman"/>
                <w:sz w:val="24"/>
                <w:szCs w:val="28"/>
              </w:rPr>
              <w:t>Процессор</w:t>
            </w:r>
          </w:p>
        </w:tc>
        <w:tc>
          <w:tcPr>
            <w:tcW w:w="3260" w:type="dxa"/>
            <w:shd w:val="clear" w:color="auto" w:fill="FFFFFF"/>
            <w:tcMar>
              <w:top w:w="75" w:type="dxa"/>
              <w:left w:w="75" w:type="dxa"/>
              <w:bottom w:w="75" w:type="dxa"/>
              <w:right w:w="75" w:type="dxa"/>
            </w:tcMar>
            <w:vAlign w:val="center"/>
            <w:hideMark/>
          </w:tcPr>
          <w:p w14:paraId="5383AC1B" w14:textId="77777777" w:rsidR="00E61F1A" w:rsidRPr="003041A8" w:rsidRDefault="00E61F1A" w:rsidP="00E61F1A">
            <w:pPr>
              <w:spacing w:after="0" w:line="240" w:lineRule="auto"/>
              <w:jc w:val="center"/>
              <w:rPr>
                <w:rFonts w:ascii="Times New Roman" w:hAnsi="Times New Roman" w:cs="Times New Roman"/>
                <w:sz w:val="24"/>
                <w:szCs w:val="28"/>
              </w:rPr>
            </w:pPr>
            <w:r w:rsidRPr="003041A8">
              <w:rPr>
                <w:rFonts w:ascii="Times New Roman" w:hAnsi="Times New Roman" w:cs="Times New Roman"/>
                <w:sz w:val="24"/>
                <w:szCs w:val="28"/>
              </w:rPr>
              <w:t>RISC-процесор Texas Instruments Sitara AM3358, 800 МГц</w:t>
            </w:r>
          </w:p>
        </w:tc>
        <w:tc>
          <w:tcPr>
            <w:tcW w:w="3118" w:type="dxa"/>
            <w:shd w:val="clear" w:color="auto" w:fill="FFFFFF"/>
            <w:tcMar>
              <w:top w:w="75" w:type="dxa"/>
              <w:left w:w="75" w:type="dxa"/>
              <w:bottom w:w="75" w:type="dxa"/>
              <w:right w:w="75" w:type="dxa"/>
            </w:tcMar>
            <w:vAlign w:val="center"/>
            <w:hideMark/>
          </w:tcPr>
          <w:p w14:paraId="7D6E6A56" w14:textId="77777777" w:rsidR="00E61F1A" w:rsidRPr="003041A8" w:rsidRDefault="00E61F1A" w:rsidP="00E61F1A">
            <w:pPr>
              <w:spacing w:after="0" w:line="240" w:lineRule="auto"/>
              <w:jc w:val="center"/>
              <w:rPr>
                <w:rFonts w:ascii="Times New Roman" w:hAnsi="Times New Roman" w:cs="Times New Roman"/>
                <w:sz w:val="24"/>
                <w:szCs w:val="28"/>
              </w:rPr>
            </w:pPr>
            <w:r w:rsidRPr="003041A8">
              <w:rPr>
                <w:rFonts w:ascii="Times New Roman" w:hAnsi="Times New Roman" w:cs="Times New Roman"/>
                <w:sz w:val="24"/>
                <w:szCs w:val="28"/>
              </w:rPr>
              <w:t>ARM 7 RISC 32-розрядний 400 МГц</w:t>
            </w:r>
          </w:p>
        </w:tc>
      </w:tr>
      <w:tr w:rsidR="00E61F1A" w:rsidRPr="003041A8" w14:paraId="6605353C" w14:textId="77777777" w:rsidTr="009D6910">
        <w:tc>
          <w:tcPr>
            <w:tcW w:w="3336" w:type="dxa"/>
            <w:shd w:val="clear" w:color="auto" w:fill="FFFFFF"/>
            <w:tcMar>
              <w:top w:w="75" w:type="dxa"/>
              <w:left w:w="75" w:type="dxa"/>
              <w:bottom w:w="75" w:type="dxa"/>
              <w:right w:w="75" w:type="dxa"/>
            </w:tcMar>
            <w:vAlign w:val="center"/>
            <w:hideMark/>
          </w:tcPr>
          <w:p w14:paraId="6058C1AD" w14:textId="77777777" w:rsidR="00E61F1A" w:rsidRPr="003041A8" w:rsidRDefault="00E61F1A" w:rsidP="00E61F1A">
            <w:pPr>
              <w:spacing w:after="0" w:line="240" w:lineRule="auto"/>
              <w:jc w:val="center"/>
              <w:rPr>
                <w:rFonts w:ascii="Times New Roman" w:hAnsi="Times New Roman" w:cs="Times New Roman"/>
                <w:sz w:val="24"/>
                <w:szCs w:val="28"/>
              </w:rPr>
            </w:pPr>
            <w:r w:rsidRPr="003041A8">
              <w:rPr>
                <w:rFonts w:ascii="Times New Roman" w:hAnsi="Times New Roman" w:cs="Times New Roman"/>
                <w:sz w:val="24"/>
                <w:szCs w:val="28"/>
              </w:rPr>
              <w:t>Оперативна пам’ять (RAM)</w:t>
            </w:r>
          </w:p>
        </w:tc>
        <w:tc>
          <w:tcPr>
            <w:tcW w:w="3260" w:type="dxa"/>
            <w:shd w:val="clear" w:color="auto" w:fill="FFFFFF"/>
            <w:tcMar>
              <w:top w:w="75" w:type="dxa"/>
              <w:left w:w="75" w:type="dxa"/>
              <w:bottom w:w="75" w:type="dxa"/>
              <w:right w:w="75" w:type="dxa"/>
            </w:tcMar>
            <w:vAlign w:val="center"/>
            <w:hideMark/>
          </w:tcPr>
          <w:p w14:paraId="480AEB1B" w14:textId="77777777" w:rsidR="00E61F1A" w:rsidRPr="003041A8" w:rsidRDefault="00E61F1A" w:rsidP="00E61F1A">
            <w:pPr>
              <w:spacing w:after="0" w:line="240" w:lineRule="auto"/>
              <w:jc w:val="center"/>
              <w:rPr>
                <w:rFonts w:ascii="Times New Roman" w:hAnsi="Times New Roman" w:cs="Times New Roman"/>
                <w:sz w:val="24"/>
                <w:szCs w:val="28"/>
              </w:rPr>
            </w:pPr>
            <w:r w:rsidRPr="003041A8">
              <w:rPr>
                <w:rFonts w:ascii="Times New Roman" w:hAnsi="Times New Roman" w:cs="Times New Roman"/>
                <w:sz w:val="24"/>
                <w:szCs w:val="28"/>
              </w:rPr>
              <w:t>256 МБ (DDR3)</w:t>
            </w:r>
          </w:p>
        </w:tc>
        <w:tc>
          <w:tcPr>
            <w:tcW w:w="3118" w:type="dxa"/>
            <w:shd w:val="clear" w:color="auto" w:fill="FFFFFF"/>
            <w:tcMar>
              <w:top w:w="75" w:type="dxa"/>
              <w:left w:w="75" w:type="dxa"/>
              <w:bottom w:w="75" w:type="dxa"/>
              <w:right w:w="75" w:type="dxa"/>
            </w:tcMar>
            <w:vAlign w:val="center"/>
            <w:hideMark/>
          </w:tcPr>
          <w:p w14:paraId="65EA3BCE" w14:textId="77777777" w:rsidR="00E61F1A" w:rsidRPr="003041A8" w:rsidRDefault="00E61F1A" w:rsidP="00E61F1A">
            <w:pPr>
              <w:spacing w:after="0" w:line="240" w:lineRule="auto"/>
              <w:jc w:val="center"/>
              <w:rPr>
                <w:rFonts w:ascii="Times New Roman" w:hAnsi="Times New Roman" w:cs="Times New Roman"/>
                <w:sz w:val="24"/>
                <w:szCs w:val="28"/>
              </w:rPr>
            </w:pPr>
            <w:r w:rsidRPr="003041A8">
              <w:rPr>
                <w:rFonts w:ascii="Times New Roman" w:hAnsi="Times New Roman" w:cs="Times New Roman"/>
                <w:sz w:val="24"/>
                <w:szCs w:val="28"/>
              </w:rPr>
              <w:t>16 МБ (SDRAM)</w:t>
            </w:r>
          </w:p>
        </w:tc>
      </w:tr>
      <w:tr w:rsidR="00E61F1A" w:rsidRPr="003041A8" w14:paraId="315E5378" w14:textId="77777777" w:rsidTr="009D6910">
        <w:tc>
          <w:tcPr>
            <w:tcW w:w="3336" w:type="dxa"/>
            <w:shd w:val="clear" w:color="auto" w:fill="FFFFFF"/>
            <w:tcMar>
              <w:top w:w="75" w:type="dxa"/>
              <w:left w:w="75" w:type="dxa"/>
              <w:bottom w:w="75" w:type="dxa"/>
              <w:right w:w="75" w:type="dxa"/>
            </w:tcMar>
            <w:vAlign w:val="center"/>
            <w:hideMark/>
          </w:tcPr>
          <w:p w14:paraId="70D8321C" w14:textId="77777777" w:rsidR="00E61F1A" w:rsidRPr="003041A8" w:rsidRDefault="00E61F1A" w:rsidP="00E61F1A">
            <w:pPr>
              <w:spacing w:after="0" w:line="240" w:lineRule="auto"/>
              <w:jc w:val="center"/>
              <w:rPr>
                <w:rFonts w:ascii="Times New Roman" w:hAnsi="Times New Roman" w:cs="Times New Roman"/>
                <w:sz w:val="24"/>
                <w:szCs w:val="28"/>
              </w:rPr>
            </w:pPr>
            <w:r w:rsidRPr="003041A8">
              <w:rPr>
                <w:rFonts w:ascii="Times New Roman" w:hAnsi="Times New Roman" w:cs="Times New Roman"/>
                <w:sz w:val="24"/>
                <w:szCs w:val="28"/>
              </w:rPr>
              <w:t>Об’єм retain-пам’яті (EEPROM)</w:t>
            </w:r>
          </w:p>
        </w:tc>
        <w:tc>
          <w:tcPr>
            <w:tcW w:w="3260" w:type="dxa"/>
            <w:shd w:val="clear" w:color="auto" w:fill="FFFFFF"/>
            <w:tcMar>
              <w:top w:w="75" w:type="dxa"/>
              <w:left w:w="75" w:type="dxa"/>
              <w:bottom w:w="75" w:type="dxa"/>
              <w:right w:w="75" w:type="dxa"/>
            </w:tcMar>
            <w:vAlign w:val="center"/>
            <w:hideMark/>
          </w:tcPr>
          <w:p w14:paraId="31074AEB" w14:textId="77777777" w:rsidR="00E61F1A" w:rsidRPr="003041A8" w:rsidRDefault="00E61F1A" w:rsidP="00E61F1A">
            <w:pPr>
              <w:spacing w:after="0" w:line="240" w:lineRule="auto"/>
              <w:jc w:val="center"/>
              <w:rPr>
                <w:rFonts w:ascii="Times New Roman" w:hAnsi="Times New Roman" w:cs="Times New Roman"/>
                <w:sz w:val="24"/>
                <w:szCs w:val="28"/>
              </w:rPr>
            </w:pPr>
            <w:r w:rsidRPr="003041A8">
              <w:rPr>
                <w:rFonts w:ascii="Times New Roman" w:hAnsi="Times New Roman" w:cs="Times New Roman"/>
                <w:sz w:val="24"/>
                <w:szCs w:val="28"/>
              </w:rPr>
              <w:t>64 кБ (MRAM)</w:t>
            </w:r>
          </w:p>
        </w:tc>
        <w:tc>
          <w:tcPr>
            <w:tcW w:w="3118" w:type="dxa"/>
            <w:shd w:val="clear" w:color="auto" w:fill="FFFFFF"/>
            <w:tcMar>
              <w:top w:w="75" w:type="dxa"/>
              <w:left w:w="75" w:type="dxa"/>
              <w:bottom w:w="75" w:type="dxa"/>
              <w:right w:w="75" w:type="dxa"/>
            </w:tcMar>
            <w:vAlign w:val="center"/>
            <w:hideMark/>
          </w:tcPr>
          <w:p w14:paraId="7FD1DED3" w14:textId="77777777" w:rsidR="00E61F1A" w:rsidRPr="003041A8" w:rsidRDefault="00E61F1A" w:rsidP="00E61F1A">
            <w:pPr>
              <w:spacing w:after="0" w:line="240" w:lineRule="auto"/>
              <w:jc w:val="center"/>
              <w:rPr>
                <w:rFonts w:ascii="Times New Roman" w:hAnsi="Times New Roman" w:cs="Times New Roman"/>
                <w:sz w:val="24"/>
                <w:szCs w:val="28"/>
              </w:rPr>
            </w:pPr>
            <w:r w:rsidRPr="003041A8">
              <w:rPr>
                <w:rFonts w:ascii="Times New Roman" w:hAnsi="Times New Roman" w:cs="Times New Roman"/>
                <w:sz w:val="24"/>
                <w:szCs w:val="28"/>
              </w:rPr>
              <w:t>16 кБ (MRAM)</w:t>
            </w:r>
          </w:p>
        </w:tc>
      </w:tr>
      <w:tr w:rsidR="00E61F1A" w:rsidRPr="003041A8" w14:paraId="7FFB4FD9" w14:textId="77777777" w:rsidTr="009D6910">
        <w:tc>
          <w:tcPr>
            <w:tcW w:w="3336" w:type="dxa"/>
            <w:shd w:val="clear" w:color="auto" w:fill="FFFFFF"/>
            <w:tcMar>
              <w:top w:w="75" w:type="dxa"/>
              <w:left w:w="75" w:type="dxa"/>
              <w:bottom w:w="75" w:type="dxa"/>
              <w:right w:w="75" w:type="dxa"/>
            </w:tcMar>
            <w:vAlign w:val="center"/>
            <w:hideMark/>
          </w:tcPr>
          <w:p w14:paraId="0AB4DE2A" w14:textId="77777777" w:rsidR="00E61F1A" w:rsidRPr="003041A8" w:rsidRDefault="00E61F1A" w:rsidP="00E61F1A">
            <w:pPr>
              <w:spacing w:after="0" w:line="240" w:lineRule="auto"/>
              <w:jc w:val="center"/>
              <w:rPr>
                <w:rFonts w:ascii="Times New Roman" w:hAnsi="Times New Roman" w:cs="Times New Roman"/>
                <w:sz w:val="24"/>
                <w:szCs w:val="28"/>
              </w:rPr>
            </w:pPr>
            <w:r w:rsidRPr="003041A8">
              <w:rPr>
                <w:rFonts w:ascii="Times New Roman" w:hAnsi="Times New Roman" w:cs="Times New Roman"/>
                <w:sz w:val="24"/>
                <w:szCs w:val="28"/>
              </w:rPr>
              <w:t>Об’єм постійної пам’яті (ROM)</w:t>
            </w:r>
          </w:p>
        </w:tc>
        <w:tc>
          <w:tcPr>
            <w:tcW w:w="3260" w:type="dxa"/>
            <w:shd w:val="clear" w:color="auto" w:fill="FFFFFF"/>
            <w:tcMar>
              <w:top w:w="75" w:type="dxa"/>
              <w:left w:w="75" w:type="dxa"/>
              <w:bottom w:w="75" w:type="dxa"/>
              <w:right w:w="75" w:type="dxa"/>
            </w:tcMar>
            <w:vAlign w:val="center"/>
            <w:hideMark/>
          </w:tcPr>
          <w:p w14:paraId="57BBB43E" w14:textId="77777777" w:rsidR="00E61F1A" w:rsidRPr="003041A8" w:rsidRDefault="00E61F1A" w:rsidP="00E61F1A">
            <w:pPr>
              <w:spacing w:after="0" w:line="240" w:lineRule="auto"/>
              <w:jc w:val="center"/>
              <w:rPr>
                <w:rFonts w:ascii="Times New Roman" w:hAnsi="Times New Roman" w:cs="Times New Roman"/>
                <w:sz w:val="24"/>
                <w:szCs w:val="28"/>
              </w:rPr>
            </w:pPr>
            <w:r w:rsidRPr="003041A8">
              <w:rPr>
                <w:rFonts w:ascii="Times New Roman" w:hAnsi="Times New Roman" w:cs="Times New Roman"/>
                <w:sz w:val="24"/>
                <w:szCs w:val="28"/>
              </w:rPr>
              <w:t>512 МБ (NAND)</w:t>
            </w:r>
          </w:p>
        </w:tc>
        <w:tc>
          <w:tcPr>
            <w:tcW w:w="3118" w:type="dxa"/>
            <w:shd w:val="clear" w:color="auto" w:fill="FFFFFF"/>
            <w:tcMar>
              <w:top w:w="75" w:type="dxa"/>
              <w:left w:w="75" w:type="dxa"/>
              <w:bottom w:w="75" w:type="dxa"/>
              <w:right w:w="75" w:type="dxa"/>
            </w:tcMar>
            <w:vAlign w:val="center"/>
            <w:hideMark/>
          </w:tcPr>
          <w:p w14:paraId="56FE9732" w14:textId="77777777" w:rsidR="00E61F1A" w:rsidRPr="003041A8" w:rsidRDefault="00E61F1A" w:rsidP="00E61F1A">
            <w:pPr>
              <w:spacing w:after="0" w:line="240" w:lineRule="auto"/>
              <w:jc w:val="center"/>
              <w:rPr>
                <w:rFonts w:ascii="Times New Roman" w:hAnsi="Times New Roman" w:cs="Times New Roman"/>
                <w:sz w:val="24"/>
                <w:szCs w:val="28"/>
              </w:rPr>
            </w:pPr>
            <w:r w:rsidRPr="003041A8">
              <w:rPr>
                <w:rFonts w:ascii="Times New Roman" w:hAnsi="Times New Roman" w:cs="Times New Roman"/>
                <w:sz w:val="24"/>
                <w:szCs w:val="28"/>
              </w:rPr>
              <w:t>6 МБ</w:t>
            </w:r>
          </w:p>
        </w:tc>
      </w:tr>
      <w:tr w:rsidR="00E61F1A" w:rsidRPr="003041A8" w14:paraId="0CB8A879" w14:textId="77777777" w:rsidTr="009D6910">
        <w:tc>
          <w:tcPr>
            <w:tcW w:w="3336" w:type="dxa"/>
            <w:shd w:val="clear" w:color="auto" w:fill="FFFFFF"/>
            <w:tcMar>
              <w:top w:w="75" w:type="dxa"/>
              <w:left w:w="75" w:type="dxa"/>
              <w:bottom w:w="75" w:type="dxa"/>
              <w:right w:w="75" w:type="dxa"/>
            </w:tcMar>
            <w:vAlign w:val="center"/>
            <w:hideMark/>
          </w:tcPr>
          <w:p w14:paraId="67332D3E" w14:textId="77777777" w:rsidR="00E61F1A" w:rsidRPr="003041A8" w:rsidRDefault="00E61F1A" w:rsidP="00E61F1A">
            <w:pPr>
              <w:spacing w:after="0" w:line="240" w:lineRule="auto"/>
              <w:jc w:val="center"/>
              <w:rPr>
                <w:rFonts w:ascii="Times New Roman" w:hAnsi="Times New Roman" w:cs="Times New Roman"/>
                <w:sz w:val="24"/>
                <w:szCs w:val="28"/>
              </w:rPr>
            </w:pPr>
            <w:r w:rsidRPr="003041A8">
              <w:rPr>
                <w:rFonts w:ascii="Times New Roman" w:hAnsi="Times New Roman" w:cs="Times New Roman"/>
                <w:sz w:val="24"/>
                <w:szCs w:val="28"/>
              </w:rPr>
              <w:t>Операційна система</w:t>
            </w:r>
          </w:p>
        </w:tc>
        <w:tc>
          <w:tcPr>
            <w:tcW w:w="3260" w:type="dxa"/>
            <w:shd w:val="clear" w:color="auto" w:fill="FFFFFF"/>
            <w:tcMar>
              <w:top w:w="75" w:type="dxa"/>
              <w:left w:w="75" w:type="dxa"/>
              <w:bottom w:w="75" w:type="dxa"/>
              <w:right w:w="75" w:type="dxa"/>
            </w:tcMar>
            <w:vAlign w:val="center"/>
            <w:hideMark/>
          </w:tcPr>
          <w:p w14:paraId="315B95A4" w14:textId="77777777" w:rsidR="00E61F1A" w:rsidRPr="003041A8" w:rsidRDefault="00E61F1A" w:rsidP="00E61F1A">
            <w:pPr>
              <w:spacing w:after="0" w:line="240" w:lineRule="auto"/>
              <w:jc w:val="center"/>
              <w:rPr>
                <w:rFonts w:ascii="Times New Roman" w:hAnsi="Times New Roman" w:cs="Times New Roman"/>
                <w:sz w:val="24"/>
                <w:szCs w:val="28"/>
              </w:rPr>
            </w:pPr>
            <w:r w:rsidRPr="003041A8">
              <w:rPr>
                <w:rFonts w:ascii="Times New Roman" w:hAnsi="Times New Roman" w:cs="Times New Roman"/>
                <w:sz w:val="24"/>
                <w:szCs w:val="28"/>
              </w:rPr>
              <w:t>Linux</w:t>
            </w:r>
          </w:p>
        </w:tc>
        <w:tc>
          <w:tcPr>
            <w:tcW w:w="3118" w:type="dxa"/>
            <w:shd w:val="clear" w:color="auto" w:fill="FFFFFF"/>
            <w:tcMar>
              <w:top w:w="75" w:type="dxa"/>
              <w:left w:w="75" w:type="dxa"/>
              <w:bottom w:w="75" w:type="dxa"/>
              <w:right w:w="75" w:type="dxa"/>
            </w:tcMar>
            <w:vAlign w:val="center"/>
            <w:hideMark/>
          </w:tcPr>
          <w:p w14:paraId="2188808F" w14:textId="77777777" w:rsidR="00E61F1A" w:rsidRPr="003041A8" w:rsidRDefault="00E61F1A" w:rsidP="00E61F1A">
            <w:pPr>
              <w:spacing w:after="0" w:line="240" w:lineRule="auto"/>
              <w:jc w:val="center"/>
              <w:rPr>
                <w:rFonts w:ascii="Times New Roman" w:hAnsi="Times New Roman" w:cs="Times New Roman"/>
                <w:sz w:val="24"/>
                <w:szCs w:val="28"/>
              </w:rPr>
            </w:pPr>
            <w:r w:rsidRPr="003041A8">
              <w:rPr>
                <w:rFonts w:ascii="Times New Roman" w:hAnsi="Times New Roman" w:cs="Times New Roman"/>
                <w:sz w:val="24"/>
                <w:szCs w:val="28"/>
              </w:rPr>
              <w:t>EmbOS Segger</w:t>
            </w:r>
          </w:p>
        </w:tc>
      </w:tr>
    </w:tbl>
    <w:p w14:paraId="05DA0708" w14:textId="4EDB97EB" w:rsidR="007C0391" w:rsidRDefault="007C0391"/>
    <w:p w14:paraId="595FEBD6" w14:textId="42F29DDC" w:rsidR="007C0391" w:rsidRDefault="007C0391"/>
    <w:p w14:paraId="709ED5F6" w14:textId="3F243303" w:rsidR="007C0391" w:rsidRPr="007C0391" w:rsidRDefault="007C0391" w:rsidP="007C0391">
      <w:pPr>
        <w:spacing w:after="0" w:line="360" w:lineRule="auto"/>
        <w:ind w:firstLine="709"/>
        <w:jc w:val="both"/>
        <w:rPr>
          <w:rStyle w:val="afc"/>
          <w:rFonts w:ascii="Times New Roman" w:hAnsi="Times New Roman" w:cs="Times New Roman"/>
          <w:b w:val="0"/>
          <w:sz w:val="28"/>
          <w:szCs w:val="28"/>
        </w:rPr>
      </w:pPr>
      <w:r w:rsidRPr="007C0391">
        <w:rPr>
          <w:rStyle w:val="afc"/>
          <w:rFonts w:ascii="Times New Roman" w:hAnsi="Times New Roman" w:cs="Times New Roman"/>
          <w:b w:val="0"/>
          <w:sz w:val="28"/>
          <w:szCs w:val="28"/>
        </w:rPr>
        <w:lastRenderedPageBreak/>
        <w:t xml:space="preserve">Продовження таблиці 3.1 </w:t>
      </w:r>
    </w:p>
    <w:tbl>
      <w:tblPr>
        <w:tblW w:w="971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CellMar>
          <w:left w:w="0" w:type="dxa"/>
          <w:right w:w="0" w:type="dxa"/>
        </w:tblCellMar>
        <w:tblLook w:val="04A0" w:firstRow="1" w:lastRow="0" w:firstColumn="1" w:lastColumn="0" w:noHBand="0" w:noVBand="1"/>
      </w:tblPr>
      <w:tblGrid>
        <w:gridCol w:w="3336"/>
        <w:gridCol w:w="3260"/>
        <w:gridCol w:w="3118"/>
      </w:tblGrid>
      <w:tr w:rsidR="007C0391" w:rsidRPr="003041A8" w14:paraId="3FCB0869" w14:textId="77777777" w:rsidTr="007C0391">
        <w:tc>
          <w:tcPr>
            <w:tcW w:w="3336" w:type="dxa"/>
            <w:tcBorders>
              <w:top w:val="single" w:sz="8" w:space="0" w:color="auto"/>
              <w:left w:val="single" w:sz="8" w:space="0" w:color="auto"/>
              <w:bottom w:val="single" w:sz="8" w:space="0" w:color="auto"/>
              <w:right w:val="single" w:sz="8" w:space="0" w:color="auto"/>
            </w:tcBorders>
            <w:shd w:val="clear" w:color="auto" w:fill="FFFFFF"/>
            <w:tcMar>
              <w:top w:w="75" w:type="dxa"/>
              <w:left w:w="75" w:type="dxa"/>
              <w:bottom w:w="75" w:type="dxa"/>
              <w:right w:w="75" w:type="dxa"/>
            </w:tcMar>
            <w:vAlign w:val="center"/>
            <w:hideMark/>
          </w:tcPr>
          <w:p w14:paraId="224CBE6B" w14:textId="77777777" w:rsidR="007C0391" w:rsidRPr="003041A8" w:rsidRDefault="007C0391" w:rsidP="002D6222">
            <w:pPr>
              <w:spacing w:after="0" w:line="240" w:lineRule="auto"/>
              <w:jc w:val="center"/>
              <w:rPr>
                <w:rFonts w:ascii="Times New Roman" w:hAnsi="Times New Roman" w:cs="Times New Roman"/>
                <w:sz w:val="24"/>
                <w:szCs w:val="28"/>
              </w:rPr>
            </w:pPr>
            <w:r w:rsidRPr="007C0391">
              <w:rPr>
                <w:rStyle w:val="afc"/>
                <w:rFonts w:ascii="Times New Roman" w:hAnsi="Times New Roman" w:cs="Times New Roman"/>
                <w:b w:val="0"/>
                <w:bCs w:val="0"/>
                <w:sz w:val="24"/>
                <w:szCs w:val="28"/>
              </w:rPr>
              <w:t>Параметр</w:t>
            </w:r>
          </w:p>
        </w:tc>
        <w:tc>
          <w:tcPr>
            <w:tcW w:w="3260" w:type="dxa"/>
            <w:tcBorders>
              <w:top w:val="single" w:sz="8" w:space="0" w:color="auto"/>
              <w:left w:val="single" w:sz="8" w:space="0" w:color="auto"/>
              <w:bottom w:val="single" w:sz="8" w:space="0" w:color="auto"/>
              <w:right w:val="single" w:sz="8" w:space="0" w:color="auto"/>
            </w:tcBorders>
            <w:shd w:val="clear" w:color="auto" w:fill="FFFFFF"/>
            <w:tcMar>
              <w:top w:w="75" w:type="dxa"/>
              <w:left w:w="75" w:type="dxa"/>
              <w:bottom w:w="75" w:type="dxa"/>
              <w:right w:w="75" w:type="dxa"/>
            </w:tcMar>
            <w:vAlign w:val="center"/>
            <w:hideMark/>
          </w:tcPr>
          <w:p w14:paraId="7531CE55" w14:textId="77777777" w:rsidR="007C0391" w:rsidRPr="003041A8" w:rsidRDefault="007C0391" w:rsidP="002D6222">
            <w:pPr>
              <w:spacing w:after="0" w:line="240" w:lineRule="auto"/>
              <w:jc w:val="center"/>
              <w:rPr>
                <w:rFonts w:ascii="Times New Roman" w:hAnsi="Times New Roman" w:cs="Times New Roman"/>
                <w:sz w:val="24"/>
                <w:szCs w:val="28"/>
              </w:rPr>
            </w:pPr>
            <w:r w:rsidRPr="007C0391">
              <w:rPr>
                <w:rStyle w:val="afc"/>
                <w:rFonts w:ascii="Times New Roman" w:hAnsi="Times New Roman" w:cs="Times New Roman"/>
                <w:b w:val="0"/>
                <w:bCs w:val="0"/>
                <w:sz w:val="24"/>
                <w:szCs w:val="28"/>
              </w:rPr>
              <w:t>ПЛК210</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75" w:type="dxa"/>
              <w:left w:w="75" w:type="dxa"/>
              <w:bottom w:w="75" w:type="dxa"/>
              <w:right w:w="75" w:type="dxa"/>
            </w:tcMar>
            <w:vAlign w:val="center"/>
            <w:hideMark/>
          </w:tcPr>
          <w:p w14:paraId="12C58D51" w14:textId="77777777" w:rsidR="007C0391" w:rsidRPr="003041A8" w:rsidRDefault="007C0391" w:rsidP="002D6222">
            <w:pPr>
              <w:spacing w:after="0" w:line="240" w:lineRule="auto"/>
              <w:jc w:val="center"/>
              <w:rPr>
                <w:rFonts w:ascii="Times New Roman" w:hAnsi="Times New Roman" w:cs="Times New Roman"/>
                <w:sz w:val="24"/>
                <w:szCs w:val="28"/>
              </w:rPr>
            </w:pPr>
            <w:r w:rsidRPr="007C0391">
              <w:rPr>
                <w:rStyle w:val="afc"/>
                <w:rFonts w:ascii="Times New Roman" w:hAnsi="Times New Roman" w:cs="Times New Roman"/>
                <w:b w:val="0"/>
                <w:bCs w:val="0"/>
                <w:sz w:val="24"/>
                <w:szCs w:val="28"/>
              </w:rPr>
              <w:t>ПЛК110[М02]</w:t>
            </w:r>
          </w:p>
        </w:tc>
      </w:tr>
      <w:tr w:rsidR="00E61F1A" w:rsidRPr="003041A8" w14:paraId="6EFFB3D0" w14:textId="77777777" w:rsidTr="009D6910">
        <w:tc>
          <w:tcPr>
            <w:tcW w:w="3336" w:type="dxa"/>
            <w:shd w:val="clear" w:color="auto" w:fill="FFFFFF"/>
            <w:tcMar>
              <w:top w:w="75" w:type="dxa"/>
              <w:left w:w="75" w:type="dxa"/>
              <w:bottom w:w="75" w:type="dxa"/>
              <w:right w:w="75" w:type="dxa"/>
            </w:tcMar>
            <w:vAlign w:val="center"/>
            <w:hideMark/>
          </w:tcPr>
          <w:p w14:paraId="2323D81D" w14:textId="77777777" w:rsidR="00E61F1A" w:rsidRPr="003041A8" w:rsidRDefault="00E61F1A" w:rsidP="00E61F1A">
            <w:pPr>
              <w:spacing w:after="0" w:line="240" w:lineRule="auto"/>
              <w:jc w:val="center"/>
              <w:rPr>
                <w:rFonts w:ascii="Times New Roman" w:hAnsi="Times New Roman" w:cs="Times New Roman"/>
                <w:sz w:val="24"/>
                <w:szCs w:val="28"/>
              </w:rPr>
            </w:pPr>
            <w:r w:rsidRPr="003041A8">
              <w:rPr>
                <w:rFonts w:ascii="Times New Roman" w:hAnsi="Times New Roman" w:cs="Times New Roman"/>
                <w:sz w:val="24"/>
                <w:szCs w:val="28"/>
              </w:rPr>
              <w:t>Інтерфейси</w:t>
            </w:r>
          </w:p>
        </w:tc>
        <w:tc>
          <w:tcPr>
            <w:tcW w:w="3260" w:type="dxa"/>
            <w:shd w:val="clear" w:color="auto" w:fill="FFFFFF"/>
            <w:tcMar>
              <w:top w:w="75" w:type="dxa"/>
              <w:left w:w="75" w:type="dxa"/>
              <w:bottom w:w="75" w:type="dxa"/>
              <w:right w:w="75" w:type="dxa"/>
            </w:tcMar>
            <w:vAlign w:val="center"/>
            <w:hideMark/>
          </w:tcPr>
          <w:p w14:paraId="3126A62E" w14:textId="77777777" w:rsidR="00E61F1A" w:rsidRPr="003041A8" w:rsidRDefault="00E61F1A" w:rsidP="00E61F1A">
            <w:pPr>
              <w:spacing w:after="0" w:line="240" w:lineRule="auto"/>
              <w:jc w:val="center"/>
              <w:rPr>
                <w:rFonts w:ascii="Times New Roman" w:hAnsi="Times New Roman" w:cs="Times New Roman"/>
                <w:sz w:val="24"/>
                <w:szCs w:val="28"/>
              </w:rPr>
            </w:pPr>
            <w:r w:rsidRPr="003041A8">
              <w:rPr>
                <w:rFonts w:ascii="Times New Roman" w:hAnsi="Times New Roman" w:cs="Times New Roman"/>
                <w:sz w:val="24"/>
                <w:szCs w:val="28"/>
              </w:rPr>
              <w:t>RS-232</w:t>
            </w:r>
          </w:p>
          <w:p w14:paraId="32C1FDCA" w14:textId="77777777" w:rsidR="00E61F1A" w:rsidRPr="003041A8" w:rsidRDefault="00E61F1A" w:rsidP="00E61F1A">
            <w:pPr>
              <w:spacing w:after="0" w:line="240" w:lineRule="auto"/>
              <w:jc w:val="center"/>
              <w:rPr>
                <w:rFonts w:ascii="Times New Roman" w:hAnsi="Times New Roman" w:cs="Times New Roman"/>
                <w:sz w:val="24"/>
                <w:szCs w:val="28"/>
              </w:rPr>
            </w:pPr>
            <w:r w:rsidRPr="003041A8">
              <w:rPr>
                <w:rFonts w:ascii="Times New Roman" w:hAnsi="Times New Roman" w:cs="Times New Roman"/>
                <w:sz w:val="24"/>
                <w:szCs w:val="28"/>
              </w:rPr>
              <w:t>2 х RS-485</w:t>
            </w:r>
          </w:p>
          <w:p w14:paraId="5732085F" w14:textId="77777777" w:rsidR="00E61F1A" w:rsidRPr="003041A8" w:rsidRDefault="00E61F1A" w:rsidP="00E61F1A">
            <w:pPr>
              <w:spacing w:after="0" w:line="240" w:lineRule="auto"/>
              <w:jc w:val="center"/>
              <w:rPr>
                <w:rFonts w:ascii="Times New Roman" w:hAnsi="Times New Roman" w:cs="Times New Roman"/>
                <w:sz w:val="24"/>
                <w:szCs w:val="28"/>
              </w:rPr>
            </w:pPr>
            <w:r w:rsidRPr="003041A8">
              <w:rPr>
                <w:rFonts w:ascii="Times New Roman" w:hAnsi="Times New Roman" w:cs="Times New Roman"/>
                <w:sz w:val="24"/>
                <w:szCs w:val="28"/>
              </w:rPr>
              <w:t>4 х Ethernet 100 Base-T</w:t>
            </w:r>
          </w:p>
          <w:p w14:paraId="3578041F" w14:textId="77777777" w:rsidR="00E61F1A" w:rsidRPr="003041A8" w:rsidRDefault="00E61F1A" w:rsidP="00E61F1A">
            <w:pPr>
              <w:spacing w:after="0" w:line="240" w:lineRule="auto"/>
              <w:jc w:val="center"/>
              <w:rPr>
                <w:rFonts w:ascii="Times New Roman" w:hAnsi="Times New Roman" w:cs="Times New Roman"/>
                <w:sz w:val="24"/>
                <w:szCs w:val="28"/>
              </w:rPr>
            </w:pPr>
            <w:r w:rsidRPr="003041A8">
              <w:rPr>
                <w:rFonts w:ascii="Times New Roman" w:hAnsi="Times New Roman" w:cs="Times New Roman"/>
                <w:sz w:val="24"/>
                <w:szCs w:val="28"/>
              </w:rPr>
              <w:t>USB Device</w:t>
            </w:r>
            <w:r w:rsidRPr="003041A8">
              <w:rPr>
                <w:rFonts w:ascii="Times New Roman" w:hAnsi="Times New Roman" w:cs="Times New Roman"/>
                <w:sz w:val="24"/>
                <w:szCs w:val="28"/>
              </w:rPr>
              <w:br/>
              <w:t>USB Host</w:t>
            </w:r>
            <w:r w:rsidRPr="003041A8">
              <w:rPr>
                <w:rFonts w:ascii="Times New Roman" w:hAnsi="Times New Roman" w:cs="Times New Roman"/>
                <w:sz w:val="24"/>
                <w:szCs w:val="28"/>
              </w:rPr>
              <w:br/>
              <w:t>Micro SD</w:t>
            </w:r>
            <w:r w:rsidRPr="003041A8">
              <w:rPr>
                <w:rFonts w:ascii="Times New Roman" w:hAnsi="Times New Roman" w:cs="Times New Roman"/>
                <w:sz w:val="24"/>
                <w:szCs w:val="28"/>
              </w:rPr>
              <w:br/>
              <w:t>GSM (ПЛК210-06)</w:t>
            </w:r>
          </w:p>
        </w:tc>
        <w:tc>
          <w:tcPr>
            <w:tcW w:w="3118" w:type="dxa"/>
            <w:shd w:val="clear" w:color="auto" w:fill="FFFFFF"/>
            <w:tcMar>
              <w:top w:w="75" w:type="dxa"/>
              <w:left w:w="75" w:type="dxa"/>
              <w:bottom w:w="75" w:type="dxa"/>
              <w:right w:w="75" w:type="dxa"/>
            </w:tcMar>
            <w:vAlign w:val="center"/>
            <w:hideMark/>
          </w:tcPr>
          <w:p w14:paraId="5842EA68" w14:textId="77777777" w:rsidR="00E61F1A" w:rsidRPr="003041A8" w:rsidRDefault="00E61F1A" w:rsidP="00E61F1A">
            <w:pPr>
              <w:spacing w:after="0" w:line="240" w:lineRule="auto"/>
              <w:jc w:val="center"/>
              <w:rPr>
                <w:rFonts w:ascii="Times New Roman" w:hAnsi="Times New Roman" w:cs="Times New Roman"/>
                <w:sz w:val="24"/>
                <w:szCs w:val="28"/>
              </w:rPr>
            </w:pPr>
            <w:r w:rsidRPr="003041A8">
              <w:rPr>
                <w:rFonts w:ascii="Times New Roman" w:hAnsi="Times New Roman" w:cs="Times New Roman"/>
                <w:sz w:val="24"/>
                <w:szCs w:val="28"/>
              </w:rPr>
              <w:t>RS-232</w:t>
            </w:r>
          </w:p>
          <w:p w14:paraId="1A278D1F" w14:textId="77777777" w:rsidR="00E61F1A" w:rsidRPr="003041A8" w:rsidRDefault="00E61F1A" w:rsidP="00E61F1A">
            <w:pPr>
              <w:spacing w:after="0" w:line="240" w:lineRule="auto"/>
              <w:jc w:val="center"/>
              <w:rPr>
                <w:rFonts w:ascii="Times New Roman" w:hAnsi="Times New Roman" w:cs="Times New Roman"/>
                <w:sz w:val="24"/>
                <w:szCs w:val="28"/>
              </w:rPr>
            </w:pPr>
            <w:r w:rsidRPr="003041A8">
              <w:rPr>
                <w:rFonts w:ascii="Times New Roman" w:hAnsi="Times New Roman" w:cs="Times New Roman"/>
                <w:sz w:val="24"/>
                <w:szCs w:val="28"/>
              </w:rPr>
              <w:t>RS-232 Debug</w:t>
            </w:r>
          </w:p>
          <w:p w14:paraId="7A5DA2F8" w14:textId="77777777" w:rsidR="00E61F1A" w:rsidRPr="003041A8" w:rsidRDefault="00E61F1A" w:rsidP="00E61F1A">
            <w:pPr>
              <w:spacing w:after="0" w:line="240" w:lineRule="auto"/>
              <w:jc w:val="center"/>
              <w:rPr>
                <w:rFonts w:ascii="Times New Roman" w:hAnsi="Times New Roman" w:cs="Times New Roman"/>
                <w:sz w:val="24"/>
                <w:szCs w:val="28"/>
              </w:rPr>
            </w:pPr>
            <w:r w:rsidRPr="003041A8">
              <w:rPr>
                <w:rFonts w:ascii="Times New Roman" w:hAnsi="Times New Roman" w:cs="Times New Roman"/>
                <w:sz w:val="24"/>
                <w:szCs w:val="28"/>
              </w:rPr>
              <w:t>1(2) х RS-485</w:t>
            </w:r>
          </w:p>
          <w:p w14:paraId="7541F396" w14:textId="77777777" w:rsidR="00E61F1A" w:rsidRPr="003041A8" w:rsidRDefault="00E61F1A" w:rsidP="00E61F1A">
            <w:pPr>
              <w:spacing w:after="0" w:line="240" w:lineRule="auto"/>
              <w:jc w:val="center"/>
              <w:rPr>
                <w:rFonts w:ascii="Times New Roman" w:hAnsi="Times New Roman" w:cs="Times New Roman"/>
                <w:sz w:val="24"/>
                <w:szCs w:val="28"/>
              </w:rPr>
            </w:pPr>
            <w:r w:rsidRPr="003041A8">
              <w:rPr>
                <w:rFonts w:ascii="Times New Roman" w:hAnsi="Times New Roman" w:cs="Times New Roman"/>
                <w:sz w:val="24"/>
                <w:szCs w:val="28"/>
              </w:rPr>
              <w:t>Ethernet 100 Base-T</w:t>
            </w:r>
          </w:p>
          <w:p w14:paraId="7E2AA61E" w14:textId="77777777" w:rsidR="00E61F1A" w:rsidRPr="003041A8" w:rsidRDefault="00E61F1A" w:rsidP="00E61F1A">
            <w:pPr>
              <w:spacing w:after="0" w:line="240" w:lineRule="auto"/>
              <w:jc w:val="center"/>
              <w:rPr>
                <w:rFonts w:ascii="Times New Roman" w:hAnsi="Times New Roman" w:cs="Times New Roman"/>
                <w:sz w:val="24"/>
                <w:szCs w:val="28"/>
              </w:rPr>
            </w:pPr>
            <w:r w:rsidRPr="003041A8">
              <w:rPr>
                <w:rFonts w:ascii="Times New Roman" w:hAnsi="Times New Roman" w:cs="Times New Roman"/>
                <w:sz w:val="24"/>
                <w:szCs w:val="28"/>
              </w:rPr>
              <w:t>USB 2.0 Device</w:t>
            </w:r>
          </w:p>
          <w:p w14:paraId="4533CB01" w14:textId="77777777" w:rsidR="00E61F1A" w:rsidRPr="003041A8" w:rsidRDefault="00E61F1A" w:rsidP="00E61F1A">
            <w:pPr>
              <w:spacing w:after="0" w:line="240" w:lineRule="auto"/>
              <w:jc w:val="center"/>
              <w:rPr>
                <w:rFonts w:ascii="Times New Roman" w:hAnsi="Times New Roman" w:cs="Times New Roman"/>
                <w:sz w:val="24"/>
                <w:szCs w:val="28"/>
              </w:rPr>
            </w:pPr>
            <w:r w:rsidRPr="003041A8">
              <w:rPr>
                <w:rFonts w:ascii="Times New Roman" w:hAnsi="Times New Roman" w:cs="Times New Roman"/>
                <w:sz w:val="24"/>
                <w:szCs w:val="28"/>
              </w:rPr>
              <w:t>USB 2.0 Host</w:t>
            </w:r>
          </w:p>
        </w:tc>
      </w:tr>
      <w:tr w:rsidR="00E61F1A" w:rsidRPr="003041A8" w14:paraId="729A47FE" w14:textId="77777777" w:rsidTr="009D6910">
        <w:tc>
          <w:tcPr>
            <w:tcW w:w="3336" w:type="dxa"/>
            <w:shd w:val="clear" w:color="auto" w:fill="FFFFFF"/>
            <w:tcMar>
              <w:top w:w="75" w:type="dxa"/>
              <w:left w:w="75" w:type="dxa"/>
              <w:bottom w:w="75" w:type="dxa"/>
              <w:right w:w="75" w:type="dxa"/>
            </w:tcMar>
            <w:vAlign w:val="center"/>
            <w:hideMark/>
          </w:tcPr>
          <w:p w14:paraId="62A21338" w14:textId="77777777" w:rsidR="00E61F1A" w:rsidRPr="003041A8" w:rsidRDefault="00E61F1A" w:rsidP="00E61F1A">
            <w:pPr>
              <w:spacing w:after="0" w:line="240" w:lineRule="auto"/>
              <w:jc w:val="center"/>
              <w:rPr>
                <w:rFonts w:ascii="Times New Roman" w:hAnsi="Times New Roman" w:cs="Times New Roman"/>
                <w:sz w:val="24"/>
                <w:szCs w:val="28"/>
              </w:rPr>
            </w:pPr>
            <w:r w:rsidRPr="003041A8">
              <w:rPr>
                <w:rFonts w:ascii="Times New Roman" w:hAnsi="Times New Roman" w:cs="Times New Roman"/>
                <w:sz w:val="24"/>
                <w:szCs w:val="28"/>
              </w:rPr>
              <w:t>Температурний діапазон експлуатації</w:t>
            </w:r>
          </w:p>
        </w:tc>
        <w:tc>
          <w:tcPr>
            <w:tcW w:w="3260" w:type="dxa"/>
            <w:shd w:val="clear" w:color="auto" w:fill="FFFFFF"/>
            <w:tcMar>
              <w:top w:w="75" w:type="dxa"/>
              <w:left w:w="75" w:type="dxa"/>
              <w:bottom w:w="75" w:type="dxa"/>
              <w:right w:w="75" w:type="dxa"/>
            </w:tcMar>
            <w:vAlign w:val="center"/>
            <w:hideMark/>
          </w:tcPr>
          <w:p w14:paraId="7EC83178" w14:textId="77777777" w:rsidR="00E61F1A" w:rsidRPr="003041A8" w:rsidRDefault="00E61F1A" w:rsidP="00E61F1A">
            <w:pPr>
              <w:spacing w:after="0" w:line="240" w:lineRule="auto"/>
              <w:jc w:val="center"/>
              <w:rPr>
                <w:rFonts w:ascii="Times New Roman" w:hAnsi="Times New Roman" w:cs="Times New Roman"/>
                <w:sz w:val="24"/>
                <w:szCs w:val="28"/>
              </w:rPr>
            </w:pPr>
            <w:r w:rsidRPr="003041A8">
              <w:rPr>
                <w:rFonts w:ascii="Times New Roman" w:hAnsi="Times New Roman" w:cs="Times New Roman"/>
                <w:sz w:val="24"/>
                <w:szCs w:val="28"/>
              </w:rPr>
              <w:t>-40…+55 °C</w:t>
            </w:r>
          </w:p>
        </w:tc>
        <w:tc>
          <w:tcPr>
            <w:tcW w:w="3118" w:type="dxa"/>
            <w:shd w:val="clear" w:color="auto" w:fill="FFFFFF"/>
            <w:tcMar>
              <w:top w:w="75" w:type="dxa"/>
              <w:left w:w="75" w:type="dxa"/>
              <w:bottom w:w="75" w:type="dxa"/>
              <w:right w:w="75" w:type="dxa"/>
            </w:tcMar>
            <w:vAlign w:val="center"/>
            <w:hideMark/>
          </w:tcPr>
          <w:p w14:paraId="611EB889" w14:textId="77777777" w:rsidR="00E61F1A" w:rsidRPr="003041A8" w:rsidRDefault="00E61F1A" w:rsidP="00E61F1A">
            <w:pPr>
              <w:spacing w:after="0" w:line="240" w:lineRule="auto"/>
              <w:jc w:val="center"/>
              <w:rPr>
                <w:rFonts w:ascii="Times New Roman" w:hAnsi="Times New Roman" w:cs="Times New Roman"/>
                <w:sz w:val="24"/>
                <w:szCs w:val="28"/>
              </w:rPr>
            </w:pPr>
            <w:r w:rsidRPr="003041A8">
              <w:rPr>
                <w:rFonts w:ascii="Times New Roman" w:hAnsi="Times New Roman" w:cs="Times New Roman"/>
                <w:sz w:val="24"/>
                <w:szCs w:val="28"/>
              </w:rPr>
              <w:t>-40…+55 °C</w:t>
            </w:r>
          </w:p>
        </w:tc>
      </w:tr>
      <w:tr w:rsidR="00E61F1A" w:rsidRPr="003041A8" w14:paraId="341975B0" w14:textId="77777777" w:rsidTr="009D6910">
        <w:tc>
          <w:tcPr>
            <w:tcW w:w="3336" w:type="dxa"/>
            <w:shd w:val="clear" w:color="auto" w:fill="FFFFFF"/>
            <w:tcMar>
              <w:top w:w="75" w:type="dxa"/>
              <w:left w:w="75" w:type="dxa"/>
              <w:bottom w:w="75" w:type="dxa"/>
              <w:right w:w="75" w:type="dxa"/>
            </w:tcMar>
            <w:vAlign w:val="center"/>
            <w:hideMark/>
          </w:tcPr>
          <w:p w14:paraId="23C8CE84" w14:textId="77777777" w:rsidR="00E61F1A" w:rsidRPr="003041A8" w:rsidRDefault="00E61F1A" w:rsidP="00E61F1A">
            <w:pPr>
              <w:spacing w:after="0" w:line="240" w:lineRule="auto"/>
              <w:jc w:val="center"/>
              <w:rPr>
                <w:rFonts w:ascii="Times New Roman" w:hAnsi="Times New Roman" w:cs="Times New Roman"/>
                <w:sz w:val="24"/>
                <w:szCs w:val="28"/>
              </w:rPr>
            </w:pPr>
            <w:r w:rsidRPr="003041A8">
              <w:rPr>
                <w:rFonts w:ascii="Times New Roman" w:hAnsi="Times New Roman" w:cs="Times New Roman"/>
                <w:sz w:val="24"/>
                <w:szCs w:val="28"/>
              </w:rPr>
              <w:t>Джерело живлення для часів RTC</w:t>
            </w:r>
          </w:p>
        </w:tc>
        <w:tc>
          <w:tcPr>
            <w:tcW w:w="3260" w:type="dxa"/>
            <w:shd w:val="clear" w:color="auto" w:fill="FFFFFF"/>
            <w:tcMar>
              <w:top w:w="75" w:type="dxa"/>
              <w:left w:w="75" w:type="dxa"/>
              <w:bottom w:w="75" w:type="dxa"/>
              <w:right w:w="75" w:type="dxa"/>
            </w:tcMar>
            <w:vAlign w:val="center"/>
            <w:hideMark/>
          </w:tcPr>
          <w:p w14:paraId="69A75F83" w14:textId="77777777" w:rsidR="00E61F1A" w:rsidRPr="003041A8" w:rsidRDefault="00E61F1A" w:rsidP="00E61F1A">
            <w:pPr>
              <w:spacing w:after="0" w:line="240" w:lineRule="auto"/>
              <w:jc w:val="center"/>
              <w:rPr>
                <w:rFonts w:ascii="Times New Roman" w:hAnsi="Times New Roman" w:cs="Times New Roman"/>
                <w:sz w:val="24"/>
                <w:szCs w:val="28"/>
              </w:rPr>
            </w:pPr>
            <w:r w:rsidRPr="003041A8">
              <w:rPr>
                <w:rFonts w:ascii="Times New Roman" w:hAnsi="Times New Roman" w:cs="Times New Roman"/>
                <w:sz w:val="24"/>
                <w:szCs w:val="28"/>
              </w:rPr>
              <w:t>змінний CR2032</w:t>
            </w:r>
          </w:p>
        </w:tc>
        <w:tc>
          <w:tcPr>
            <w:tcW w:w="3118" w:type="dxa"/>
            <w:shd w:val="clear" w:color="auto" w:fill="FFFFFF"/>
            <w:tcMar>
              <w:top w:w="75" w:type="dxa"/>
              <w:left w:w="75" w:type="dxa"/>
              <w:bottom w:w="75" w:type="dxa"/>
              <w:right w:w="75" w:type="dxa"/>
            </w:tcMar>
            <w:vAlign w:val="center"/>
            <w:hideMark/>
          </w:tcPr>
          <w:p w14:paraId="55082252" w14:textId="77777777" w:rsidR="00E61F1A" w:rsidRPr="003041A8" w:rsidRDefault="00E61F1A" w:rsidP="00E61F1A">
            <w:pPr>
              <w:spacing w:after="0" w:line="240" w:lineRule="auto"/>
              <w:jc w:val="center"/>
              <w:rPr>
                <w:rFonts w:ascii="Times New Roman" w:hAnsi="Times New Roman" w:cs="Times New Roman"/>
                <w:sz w:val="24"/>
                <w:szCs w:val="28"/>
              </w:rPr>
            </w:pPr>
            <w:r w:rsidRPr="003041A8">
              <w:rPr>
                <w:rFonts w:ascii="Times New Roman" w:hAnsi="Times New Roman" w:cs="Times New Roman"/>
                <w:sz w:val="24"/>
                <w:szCs w:val="28"/>
              </w:rPr>
              <w:t>CR2032 (необхідно розбирати корпус)</w:t>
            </w:r>
          </w:p>
        </w:tc>
      </w:tr>
      <w:tr w:rsidR="00E61F1A" w:rsidRPr="003041A8" w14:paraId="48B67907" w14:textId="77777777" w:rsidTr="009D6910">
        <w:tc>
          <w:tcPr>
            <w:tcW w:w="3336" w:type="dxa"/>
            <w:shd w:val="clear" w:color="auto" w:fill="FFFFFF"/>
            <w:tcMar>
              <w:top w:w="75" w:type="dxa"/>
              <w:left w:w="75" w:type="dxa"/>
              <w:bottom w:w="75" w:type="dxa"/>
              <w:right w:w="75" w:type="dxa"/>
            </w:tcMar>
            <w:vAlign w:val="center"/>
            <w:hideMark/>
          </w:tcPr>
          <w:p w14:paraId="4FC4A8DE" w14:textId="77777777" w:rsidR="00E61F1A" w:rsidRPr="003041A8" w:rsidRDefault="00E61F1A" w:rsidP="00E61F1A">
            <w:pPr>
              <w:spacing w:after="0" w:line="240" w:lineRule="auto"/>
              <w:jc w:val="center"/>
              <w:rPr>
                <w:rFonts w:ascii="Times New Roman" w:hAnsi="Times New Roman" w:cs="Times New Roman"/>
                <w:sz w:val="24"/>
                <w:szCs w:val="28"/>
              </w:rPr>
            </w:pPr>
            <w:r w:rsidRPr="003041A8">
              <w:rPr>
                <w:rFonts w:ascii="Times New Roman" w:hAnsi="Times New Roman" w:cs="Times New Roman"/>
                <w:sz w:val="24"/>
                <w:szCs w:val="28"/>
              </w:rPr>
              <w:t>Орієнтація компоновки</w:t>
            </w:r>
          </w:p>
        </w:tc>
        <w:tc>
          <w:tcPr>
            <w:tcW w:w="3260" w:type="dxa"/>
            <w:shd w:val="clear" w:color="auto" w:fill="FFFFFF"/>
            <w:tcMar>
              <w:top w:w="75" w:type="dxa"/>
              <w:left w:w="75" w:type="dxa"/>
              <w:bottom w:w="75" w:type="dxa"/>
              <w:right w:w="75" w:type="dxa"/>
            </w:tcMar>
            <w:vAlign w:val="center"/>
            <w:hideMark/>
          </w:tcPr>
          <w:p w14:paraId="468F34E0" w14:textId="77777777" w:rsidR="00E61F1A" w:rsidRPr="003041A8" w:rsidRDefault="00E61F1A" w:rsidP="00E61F1A">
            <w:pPr>
              <w:spacing w:after="0" w:line="240" w:lineRule="auto"/>
              <w:jc w:val="center"/>
              <w:rPr>
                <w:rFonts w:ascii="Times New Roman" w:hAnsi="Times New Roman" w:cs="Times New Roman"/>
                <w:sz w:val="24"/>
                <w:szCs w:val="28"/>
              </w:rPr>
            </w:pPr>
            <w:r w:rsidRPr="003041A8">
              <w:rPr>
                <w:rFonts w:ascii="Times New Roman" w:hAnsi="Times New Roman" w:cs="Times New Roman"/>
                <w:sz w:val="24"/>
                <w:szCs w:val="28"/>
              </w:rPr>
              <w:t>вертикальна</w:t>
            </w:r>
          </w:p>
        </w:tc>
        <w:tc>
          <w:tcPr>
            <w:tcW w:w="3118" w:type="dxa"/>
            <w:shd w:val="clear" w:color="auto" w:fill="FFFFFF"/>
            <w:tcMar>
              <w:top w:w="75" w:type="dxa"/>
              <w:left w:w="75" w:type="dxa"/>
              <w:bottom w:w="75" w:type="dxa"/>
              <w:right w:w="75" w:type="dxa"/>
            </w:tcMar>
            <w:vAlign w:val="center"/>
            <w:hideMark/>
          </w:tcPr>
          <w:p w14:paraId="7EEC423F" w14:textId="77777777" w:rsidR="00E61F1A" w:rsidRPr="003041A8" w:rsidRDefault="00E61F1A" w:rsidP="00E61F1A">
            <w:pPr>
              <w:spacing w:after="0" w:line="240" w:lineRule="auto"/>
              <w:jc w:val="center"/>
              <w:rPr>
                <w:rFonts w:ascii="Times New Roman" w:hAnsi="Times New Roman" w:cs="Times New Roman"/>
                <w:sz w:val="24"/>
                <w:szCs w:val="28"/>
              </w:rPr>
            </w:pPr>
            <w:r w:rsidRPr="003041A8">
              <w:rPr>
                <w:rFonts w:ascii="Times New Roman" w:hAnsi="Times New Roman" w:cs="Times New Roman"/>
                <w:sz w:val="24"/>
                <w:szCs w:val="28"/>
              </w:rPr>
              <w:t>горизонтальна</w:t>
            </w:r>
          </w:p>
        </w:tc>
      </w:tr>
    </w:tbl>
    <w:p w14:paraId="1B4DCB0D" w14:textId="77777777" w:rsidR="00E61F1A" w:rsidRPr="003041A8" w:rsidRDefault="00E61F1A" w:rsidP="00194FCF">
      <w:pPr>
        <w:spacing w:after="0" w:line="360" w:lineRule="auto"/>
        <w:ind w:firstLine="709"/>
        <w:jc w:val="both"/>
        <w:rPr>
          <w:rFonts w:ascii="Times New Roman" w:hAnsi="Times New Roman" w:cs="Times New Roman"/>
          <w:bCs/>
          <w:sz w:val="28"/>
          <w:szCs w:val="28"/>
          <w:lang w:eastAsia="uk-UA"/>
        </w:rPr>
      </w:pPr>
    </w:p>
    <w:p w14:paraId="487E0786" w14:textId="4F8B4567" w:rsidR="00194FCF" w:rsidRPr="003041A8" w:rsidRDefault="00194FCF" w:rsidP="00194FCF">
      <w:pPr>
        <w:pStyle w:val="af8"/>
        <w:ind w:firstLine="709"/>
        <w:outlineLvl w:val="1"/>
        <w:rPr>
          <w:szCs w:val="28"/>
          <w:lang w:val="uk-UA"/>
        </w:rPr>
      </w:pPr>
      <w:bookmarkStart w:id="30" w:name="_Toc56965548"/>
      <w:r w:rsidRPr="003041A8">
        <w:rPr>
          <w:szCs w:val="28"/>
          <w:lang w:val="uk-UA"/>
        </w:rPr>
        <w:t>3.2</w:t>
      </w:r>
      <w:r w:rsidR="001500B4">
        <w:rPr>
          <w:szCs w:val="28"/>
          <w:lang w:val="uk-UA"/>
        </w:rPr>
        <w:t> </w:t>
      </w:r>
      <w:r w:rsidRPr="003041A8">
        <w:rPr>
          <w:szCs w:val="28"/>
          <w:lang w:val="uk-UA"/>
        </w:rPr>
        <w:t>В</w:t>
      </w:r>
      <w:r w:rsidRPr="003041A8">
        <w:rPr>
          <w:szCs w:val="28"/>
          <w:lang w:val="uk-UA" w:eastAsia="uk-UA"/>
        </w:rPr>
        <w:t>ибір технологічних параметрів що контролюються та регулюються</w:t>
      </w:r>
      <w:bookmarkEnd w:id="30"/>
    </w:p>
    <w:p w14:paraId="25F37852" w14:textId="77777777" w:rsidR="00194FCF" w:rsidRPr="003041A8" w:rsidRDefault="00194FCF" w:rsidP="00194FCF">
      <w:pPr>
        <w:pStyle w:val="af8"/>
        <w:ind w:firstLine="709"/>
        <w:rPr>
          <w:szCs w:val="28"/>
          <w:lang w:val="uk-UA"/>
        </w:rPr>
      </w:pPr>
      <w:r w:rsidRPr="003041A8">
        <w:rPr>
          <w:szCs w:val="28"/>
          <w:lang w:val="uk-UA"/>
        </w:rPr>
        <w:t>Приведемо опис обраних приладів і засобів автоматизації.</w:t>
      </w:r>
    </w:p>
    <w:p w14:paraId="085BB710" w14:textId="75A48583" w:rsidR="00194FCF" w:rsidRPr="003041A8" w:rsidRDefault="00194FCF" w:rsidP="00194FCF">
      <w:pPr>
        <w:pStyle w:val="af8"/>
        <w:ind w:firstLine="709"/>
        <w:rPr>
          <w:szCs w:val="28"/>
          <w:lang w:val="uk-UA"/>
        </w:rPr>
      </w:pPr>
      <w:r w:rsidRPr="003041A8">
        <w:rPr>
          <w:szCs w:val="28"/>
          <w:lang w:val="uk-UA"/>
        </w:rPr>
        <w:t xml:space="preserve">Для виміру тиску використаємо вимірювальний перетворювач «Сапфір – 22ДИ», принцип дії якого заснований на використанні тензоефекта в напівпровідниковому матеріалі. Вимірний параметр надходить у камеру вимірювального блоку, де лінійно перетворяться в деформацію чутливого елемента й зміна електричного опору тензорезисторів тензоперетворювача , розміщеного у вимірювальному блоці. Електронний пристрій перетворює цю зміну опору у вихідний сигнал. Чутливий елемент тензоперетворювача є пластина з монокристалічного сапфіра із кремнієвими плівковими тензорезисторами, міцно з’єднана з металевою мембраною тензоперетворювача. Граничне значення вихідних сигналів: 0 </w:t>
      </w:r>
      <w:r w:rsidRPr="003041A8">
        <w:rPr>
          <w:szCs w:val="28"/>
          <w:lang w:val="uk-UA"/>
        </w:rPr>
        <w:sym w:font="Symbol" w:char="F0B8"/>
      </w:r>
      <w:r w:rsidRPr="003041A8">
        <w:rPr>
          <w:szCs w:val="28"/>
          <w:lang w:val="uk-UA"/>
        </w:rPr>
        <w:t xml:space="preserve"> 5 , 0 </w:t>
      </w:r>
      <w:r w:rsidRPr="003041A8">
        <w:rPr>
          <w:szCs w:val="28"/>
          <w:lang w:val="uk-UA"/>
        </w:rPr>
        <w:sym w:font="Symbol" w:char="F0B8"/>
      </w:r>
      <w:r w:rsidRPr="003041A8">
        <w:rPr>
          <w:szCs w:val="28"/>
          <w:lang w:val="uk-UA"/>
        </w:rPr>
        <w:t xml:space="preserve"> 20 або 4 </w:t>
      </w:r>
      <w:r w:rsidRPr="003041A8">
        <w:rPr>
          <w:szCs w:val="28"/>
          <w:lang w:val="uk-UA"/>
        </w:rPr>
        <w:sym w:font="Symbol" w:char="F0B8"/>
      </w:r>
      <w:r w:rsidRPr="003041A8">
        <w:rPr>
          <w:szCs w:val="28"/>
          <w:lang w:val="uk-UA"/>
        </w:rPr>
        <w:t xml:space="preserve"> 20 м</w:t>
      </w:r>
      <w:r w:rsidRPr="003041A8">
        <w:rPr>
          <w:caps/>
          <w:szCs w:val="28"/>
          <w:lang w:val="uk-UA"/>
        </w:rPr>
        <w:t>а</w:t>
      </w:r>
      <w:r w:rsidRPr="003041A8">
        <w:rPr>
          <w:szCs w:val="28"/>
          <w:lang w:val="uk-UA"/>
        </w:rPr>
        <w:t xml:space="preserve"> постійного струму. </w:t>
      </w:r>
    </w:p>
    <w:p w14:paraId="418A890D" w14:textId="5A03782C" w:rsidR="00194FCF" w:rsidRPr="003041A8" w:rsidRDefault="00194FCF" w:rsidP="00194FCF">
      <w:pPr>
        <w:pStyle w:val="af8"/>
        <w:ind w:firstLine="709"/>
        <w:rPr>
          <w:szCs w:val="28"/>
          <w:lang w:val="uk-UA"/>
        </w:rPr>
      </w:pPr>
      <w:r w:rsidRPr="003041A8">
        <w:rPr>
          <w:szCs w:val="28"/>
          <w:lang w:val="uk-UA"/>
        </w:rPr>
        <w:t>Для виміру рівня використовуємо буйковий вимірювальний перетворювач</w:t>
      </w:r>
      <w:r w:rsidR="00934B64" w:rsidRPr="003041A8">
        <w:rPr>
          <w:szCs w:val="28"/>
          <w:lang w:val="uk-UA"/>
        </w:rPr>
        <w:t xml:space="preserve"> </w:t>
      </w:r>
      <w:r w:rsidRPr="003041A8">
        <w:rPr>
          <w:szCs w:val="28"/>
          <w:lang w:val="uk-UA"/>
        </w:rPr>
        <w:t xml:space="preserve">«Сапфір–22ДУ». </w:t>
      </w:r>
    </w:p>
    <w:p w14:paraId="7AB87FF3" w14:textId="77777777" w:rsidR="00194FCF" w:rsidRPr="003041A8" w:rsidRDefault="00194FCF" w:rsidP="00194FCF">
      <w:pPr>
        <w:pStyle w:val="af8"/>
        <w:ind w:firstLine="709"/>
        <w:rPr>
          <w:szCs w:val="28"/>
          <w:lang w:val="uk-UA"/>
        </w:rPr>
      </w:pPr>
      <w:r w:rsidRPr="003041A8">
        <w:rPr>
          <w:szCs w:val="28"/>
          <w:lang w:val="uk-UA"/>
        </w:rPr>
        <w:t xml:space="preserve">Тому що температури в місцях виміру відносно не великі, тому використаємо термоелектричний перетворювач опору з мідним чутливим елементом ТСМУ–0878, чутливий елемент якого являє собою бескаркасную </w:t>
      </w:r>
      <w:r w:rsidRPr="003041A8">
        <w:rPr>
          <w:szCs w:val="28"/>
          <w:lang w:val="uk-UA"/>
        </w:rPr>
        <w:lastRenderedPageBreak/>
        <w:t xml:space="preserve">обмотку з мідного дроту, покриту фторопластовою плівкою й поміщену в тонкостінну металеву гільзу з керамічним порошком, діапазон виміру температури –50 – +200 </w:t>
      </w:r>
      <w:r w:rsidRPr="003041A8">
        <w:rPr>
          <w:szCs w:val="28"/>
          <w:lang w:val="uk-UA"/>
        </w:rPr>
        <w:fldChar w:fldCharType="begin"/>
      </w:r>
      <w:r w:rsidRPr="003041A8">
        <w:rPr>
          <w:szCs w:val="28"/>
          <w:lang w:val="uk-UA"/>
        </w:rPr>
        <w:instrText>SYMBOL 176 \f "Symbol" \s 14</w:instrText>
      </w:r>
      <w:r w:rsidRPr="003041A8">
        <w:rPr>
          <w:szCs w:val="28"/>
          <w:lang w:val="uk-UA"/>
        </w:rPr>
        <w:fldChar w:fldCharType="separate"/>
      </w:r>
      <w:r w:rsidRPr="003041A8">
        <w:rPr>
          <w:szCs w:val="28"/>
          <w:lang w:val="uk-UA"/>
        </w:rPr>
        <w:t>°</w:t>
      </w:r>
      <w:r w:rsidRPr="003041A8">
        <w:rPr>
          <w:szCs w:val="28"/>
          <w:lang w:val="uk-UA"/>
        </w:rPr>
        <w:fldChar w:fldCharType="end"/>
      </w:r>
      <w:r w:rsidRPr="003041A8">
        <w:rPr>
          <w:szCs w:val="28"/>
          <w:lang w:val="uk-UA"/>
        </w:rPr>
        <w:t>С.</w:t>
      </w:r>
    </w:p>
    <w:p w14:paraId="13119161" w14:textId="197EA7E1" w:rsidR="00194FCF" w:rsidRPr="003041A8" w:rsidRDefault="00194FCF" w:rsidP="00194FCF">
      <w:pPr>
        <w:pStyle w:val="af8"/>
        <w:ind w:firstLine="709"/>
        <w:rPr>
          <w:szCs w:val="28"/>
          <w:lang w:val="uk-UA"/>
        </w:rPr>
      </w:pPr>
      <w:r w:rsidRPr="003041A8">
        <w:rPr>
          <w:szCs w:val="28"/>
          <w:lang w:val="uk-UA"/>
        </w:rPr>
        <w:t>Для виміру витрати ми використаємо датчик–діафрагму камерну ДК–6,</w:t>
      </w:r>
      <w:r w:rsidR="00934B64" w:rsidRPr="003041A8">
        <w:rPr>
          <w:szCs w:val="28"/>
          <w:lang w:val="uk-UA"/>
        </w:rPr>
        <w:t xml:space="preserve"> </w:t>
      </w:r>
      <w:r w:rsidRPr="003041A8">
        <w:rPr>
          <w:szCs w:val="28"/>
          <w:lang w:val="uk-UA"/>
        </w:rPr>
        <w:t xml:space="preserve">що являє собою тонкий диск із внутрішнім отвором, залежно від витрати газу змінюється величина перепаду тиску, що перетвориться вищеописаним перетворювачем «Сапфір–22ДД». Діапазон виміру в даній роботі витрати </w:t>
      </w:r>
      <w:r w:rsidRPr="003041A8">
        <w:rPr>
          <w:szCs w:val="28"/>
          <w:lang w:val="uk-UA"/>
        </w:rPr>
        <w:br/>
        <w:t>0 – 8 т/ч. Також використається безкамерна діафрагма ДБ–6, вона розташовується на лінії подачі коагулянту, а також на лініях подачі води для підживлення теплоносіїв.</w:t>
      </w:r>
    </w:p>
    <w:p w14:paraId="2402F2B5" w14:textId="77777777" w:rsidR="00194FCF" w:rsidRPr="003041A8" w:rsidRDefault="00194FCF" w:rsidP="00194FCF">
      <w:pPr>
        <w:pStyle w:val="af8"/>
        <w:ind w:firstLine="709"/>
        <w:rPr>
          <w:caps/>
          <w:szCs w:val="28"/>
          <w:lang w:val="uk-UA"/>
        </w:rPr>
      </w:pPr>
      <w:r w:rsidRPr="003041A8">
        <w:rPr>
          <w:szCs w:val="28"/>
          <w:lang w:val="uk-UA"/>
        </w:rPr>
        <w:t xml:space="preserve">Прозорість води вимірюємо за допомогою нефелометричний аналізатор – мутномір М – 101. </w:t>
      </w:r>
    </w:p>
    <w:p w14:paraId="2025D3A3" w14:textId="77777777" w:rsidR="00194FCF" w:rsidRPr="003041A8" w:rsidRDefault="00194FCF" w:rsidP="00194FCF">
      <w:pPr>
        <w:pStyle w:val="af8"/>
        <w:ind w:firstLine="709"/>
        <w:rPr>
          <w:szCs w:val="28"/>
          <w:lang w:val="uk-UA"/>
        </w:rPr>
      </w:pPr>
      <w:r w:rsidRPr="003041A8">
        <w:rPr>
          <w:szCs w:val="28"/>
          <w:lang w:val="uk-UA"/>
        </w:rPr>
        <w:t>Для регулювання подачі речовини використаємо електричний виконавчий механізм МЕП у комплекті із клапанам.</w:t>
      </w:r>
    </w:p>
    <w:p w14:paraId="6634CB6F" w14:textId="77777777" w:rsidR="00194FCF" w:rsidRPr="003041A8" w:rsidRDefault="00194FCF" w:rsidP="00194FCF">
      <w:pPr>
        <w:pStyle w:val="af8"/>
        <w:ind w:firstLine="709"/>
        <w:rPr>
          <w:szCs w:val="28"/>
          <w:lang w:val="uk-UA"/>
        </w:rPr>
      </w:pPr>
      <w:r w:rsidRPr="003041A8">
        <w:rPr>
          <w:szCs w:val="28"/>
          <w:lang w:val="uk-UA"/>
        </w:rPr>
        <w:t xml:space="preserve">Крім контурів регулювання й контролю в даній роботі використовується дистанційне керування електродвигунами, керування здійснюється натисканням на кнопку керування КУ220 сигнал з якої надходить на пускач – безконтактний реверсивний ПБР–2М, струм, що комутирує максимально, 4А, вхідний сигнал постійного струму 24–6 В. </w:t>
      </w:r>
    </w:p>
    <w:p w14:paraId="126D5C82" w14:textId="77777777" w:rsidR="00194FCF" w:rsidRPr="003041A8" w:rsidRDefault="00194FCF" w:rsidP="00194FCF">
      <w:pPr>
        <w:pStyle w:val="formula"/>
        <w:tabs>
          <w:tab w:val="left" w:pos="708"/>
        </w:tabs>
        <w:spacing w:before="0" w:after="0" w:line="360" w:lineRule="auto"/>
        <w:ind w:firstLine="709"/>
        <w:rPr>
          <w:noProof w:val="0"/>
          <w:szCs w:val="28"/>
          <w:lang w:val="uk-UA"/>
        </w:rPr>
      </w:pPr>
      <w:r w:rsidRPr="003041A8">
        <w:rPr>
          <w:noProof w:val="0"/>
          <w:szCs w:val="28"/>
          <w:lang w:val="uk-UA"/>
        </w:rPr>
        <w:t>Обрані прилади й засоби автоматизації зазначені в специфікації на замовлення приладів та засобів автоматизації, яка наведена в додатку А.</w:t>
      </w:r>
    </w:p>
    <w:p w14:paraId="0882B262" w14:textId="77777777" w:rsidR="00194FCF" w:rsidRPr="003041A8" w:rsidRDefault="00194FCF" w:rsidP="00194FCF">
      <w:pPr>
        <w:pStyle w:val="text"/>
        <w:spacing w:line="360" w:lineRule="auto"/>
        <w:ind w:firstLine="709"/>
        <w:rPr>
          <w:sz w:val="28"/>
          <w:szCs w:val="28"/>
          <w:lang w:val="uk-UA"/>
        </w:rPr>
      </w:pPr>
    </w:p>
    <w:p w14:paraId="19021433" w14:textId="11A3153C" w:rsidR="00194FCF" w:rsidRPr="003041A8" w:rsidRDefault="00194FCF" w:rsidP="00194FCF">
      <w:pPr>
        <w:pStyle w:val="text"/>
        <w:spacing w:line="360" w:lineRule="auto"/>
        <w:ind w:firstLine="709"/>
        <w:outlineLvl w:val="1"/>
        <w:rPr>
          <w:sz w:val="28"/>
          <w:szCs w:val="28"/>
          <w:lang w:val="uk-UA"/>
        </w:rPr>
      </w:pPr>
      <w:bookmarkStart w:id="31" w:name="_Toc56965549"/>
      <w:r w:rsidRPr="003041A8">
        <w:rPr>
          <w:sz w:val="28"/>
          <w:szCs w:val="28"/>
          <w:lang w:val="uk-UA"/>
        </w:rPr>
        <w:t>3.3</w:t>
      </w:r>
      <w:r w:rsidR="001500B4">
        <w:rPr>
          <w:sz w:val="28"/>
          <w:szCs w:val="28"/>
          <w:lang w:val="uk-UA"/>
        </w:rPr>
        <w:t> </w:t>
      </w:r>
      <w:r w:rsidRPr="003041A8">
        <w:rPr>
          <w:sz w:val="28"/>
          <w:szCs w:val="28"/>
          <w:lang w:val="uk-UA"/>
        </w:rPr>
        <w:t>Вибір контурів контроля та регулювання</w:t>
      </w:r>
      <w:bookmarkEnd w:id="31"/>
    </w:p>
    <w:p w14:paraId="7FCD9DA6" w14:textId="77777777" w:rsidR="00194FCF" w:rsidRPr="003041A8" w:rsidRDefault="00194FCF" w:rsidP="00194FCF">
      <w:pPr>
        <w:pStyle w:val="af8"/>
        <w:ind w:firstLine="709"/>
        <w:rPr>
          <w:szCs w:val="28"/>
          <w:lang w:val="uk-UA"/>
        </w:rPr>
      </w:pPr>
      <w:r w:rsidRPr="003041A8">
        <w:rPr>
          <w:szCs w:val="28"/>
          <w:lang w:val="uk-UA"/>
        </w:rPr>
        <w:t>Для рішення поставленої мети з побудови комп’ютерно–інтегрованої системи управління очистки стічних вод необхідне застосування наступних контурів регулювання:</w:t>
      </w:r>
    </w:p>
    <w:p w14:paraId="0E25E131" w14:textId="64666CC4" w:rsidR="00194FCF" w:rsidRPr="003041A8" w:rsidRDefault="00194FCF" w:rsidP="00194FCF">
      <w:pPr>
        <w:pStyle w:val="aa"/>
        <w:numPr>
          <w:ilvl w:val="0"/>
          <w:numId w:val="20"/>
        </w:numPr>
        <w:spacing w:line="360" w:lineRule="auto"/>
        <w:ind w:firstLine="709"/>
        <w:jc w:val="both"/>
        <w:rPr>
          <w:rFonts w:ascii="Times New Roman" w:hAnsi="Times New Roman" w:cs="Times New Roman"/>
          <w:sz w:val="28"/>
          <w:szCs w:val="28"/>
          <w:lang w:val="uk-UA"/>
        </w:rPr>
      </w:pPr>
      <w:r w:rsidRPr="003041A8">
        <w:rPr>
          <w:rFonts w:ascii="Times New Roman" w:hAnsi="Times New Roman" w:cs="Times New Roman"/>
          <w:sz w:val="28"/>
          <w:szCs w:val="28"/>
          <w:lang w:val="uk-UA"/>
        </w:rPr>
        <w:t>витрати повітря до аеротенків (12);</w:t>
      </w:r>
    </w:p>
    <w:p w14:paraId="5E3CE041" w14:textId="299451FC" w:rsidR="00194FCF" w:rsidRPr="003041A8" w:rsidRDefault="00194FCF" w:rsidP="00194FCF">
      <w:pPr>
        <w:pStyle w:val="aa"/>
        <w:numPr>
          <w:ilvl w:val="0"/>
          <w:numId w:val="20"/>
        </w:numPr>
        <w:spacing w:line="360" w:lineRule="auto"/>
        <w:ind w:firstLine="709"/>
        <w:jc w:val="both"/>
        <w:rPr>
          <w:rFonts w:ascii="Times New Roman" w:hAnsi="Times New Roman" w:cs="Times New Roman"/>
          <w:sz w:val="28"/>
          <w:szCs w:val="28"/>
          <w:lang w:val="uk-UA"/>
        </w:rPr>
      </w:pPr>
      <w:r w:rsidRPr="003041A8">
        <w:rPr>
          <w:rFonts w:ascii="Times New Roman" w:hAnsi="Times New Roman" w:cs="Times New Roman"/>
          <w:sz w:val="28"/>
          <w:szCs w:val="28"/>
          <w:lang w:val="uk-UA"/>
        </w:rPr>
        <w:t>витрати активного мулу до аеротенків (12);</w:t>
      </w:r>
    </w:p>
    <w:p w14:paraId="6073F414" w14:textId="597238C2" w:rsidR="00194FCF" w:rsidRPr="003041A8" w:rsidRDefault="00194FCF" w:rsidP="00194FCF">
      <w:pPr>
        <w:pStyle w:val="aa"/>
        <w:numPr>
          <w:ilvl w:val="0"/>
          <w:numId w:val="20"/>
        </w:numPr>
        <w:spacing w:line="360" w:lineRule="auto"/>
        <w:ind w:firstLine="709"/>
        <w:jc w:val="both"/>
        <w:rPr>
          <w:rFonts w:ascii="Times New Roman" w:hAnsi="Times New Roman" w:cs="Times New Roman"/>
          <w:sz w:val="28"/>
          <w:szCs w:val="28"/>
          <w:lang w:val="uk-UA"/>
        </w:rPr>
      </w:pPr>
      <w:r w:rsidRPr="003041A8">
        <w:rPr>
          <w:rFonts w:ascii="Times New Roman" w:hAnsi="Times New Roman" w:cs="Times New Roman"/>
          <w:sz w:val="28"/>
          <w:szCs w:val="28"/>
          <w:lang w:val="uk-UA"/>
        </w:rPr>
        <w:lastRenderedPageBreak/>
        <w:t>співвідношення витрат очищених стічних вод та хлорованої води в змішувач обеззаражувача 24;</w:t>
      </w:r>
    </w:p>
    <w:p w14:paraId="5B6794A1" w14:textId="7CB1E2D7" w:rsidR="00194FCF" w:rsidRPr="003041A8" w:rsidRDefault="00194FCF" w:rsidP="00194FCF">
      <w:pPr>
        <w:pStyle w:val="aa"/>
        <w:numPr>
          <w:ilvl w:val="0"/>
          <w:numId w:val="20"/>
        </w:numPr>
        <w:spacing w:line="360" w:lineRule="auto"/>
        <w:ind w:firstLine="709"/>
        <w:jc w:val="both"/>
        <w:rPr>
          <w:rFonts w:ascii="Times New Roman" w:hAnsi="Times New Roman" w:cs="Times New Roman"/>
          <w:sz w:val="28"/>
          <w:szCs w:val="28"/>
          <w:lang w:val="uk-UA"/>
        </w:rPr>
      </w:pPr>
      <w:r w:rsidRPr="003041A8">
        <w:rPr>
          <w:rFonts w:ascii="Times New Roman" w:hAnsi="Times New Roman" w:cs="Times New Roman"/>
          <w:sz w:val="28"/>
          <w:szCs w:val="28"/>
          <w:lang w:val="uk-UA"/>
        </w:rPr>
        <w:t>темпеартури газоподібного хлору на виході з випаровувача 22;</w:t>
      </w:r>
    </w:p>
    <w:p w14:paraId="2FBDDDE0" w14:textId="617E677E" w:rsidR="00194FCF" w:rsidRPr="003041A8" w:rsidRDefault="00194FCF" w:rsidP="00194FCF">
      <w:pPr>
        <w:pStyle w:val="aa"/>
        <w:numPr>
          <w:ilvl w:val="0"/>
          <w:numId w:val="20"/>
        </w:numPr>
        <w:spacing w:line="360" w:lineRule="auto"/>
        <w:ind w:firstLine="709"/>
        <w:jc w:val="both"/>
        <w:rPr>
          <w:rFonts w:ascii="Times New Roman" w:hAnsi="Times New Roman" w:cs="Times New Roman"/>
          <w:sz w:val="28"/>
          <w:szCs w:val="28"/>
          <w:lang w:val="uk-UA"/>
        </w:rPr>
      </w:pPr>
      <w:r w:rsidRPr="003041A8">
        <w:rPr>
          <w:rFonts w:ascii="Times New Roman" w:hAnsi="Times New Roman" w:cs="Times New Roman"/>
          <w:sz w:val="28"/>
          <w:szCs w:val="28"/>
          <w:lang w:val="uk-UA"/>
        </w:rPr>
        <w:t>кислотності в камерах гашення кислих стоків 30 та 32.</w:t>
      </w:r>
    </w:p>
    <w:p w14:paraId="21F597BE" w14:textId="77777777" w:rsidR="00194FCF" w:rsidRPr="003041A8" w:rsidRDefault="00194FCF" w:rsidP="00194FCF">
      <w:pPr>
        <w:pStyle w:val="af8"/>
        <w:ind w:firstLine="709"/>
        <w:rPr>
          <w:szCs w:val="28"/>
          <w:lang w:val="uk-UA"/>
        </w:rPr>
      </w:pPr>
      <w:r w:rsidRPr="003041A8">
        <w:rPr>
          <w:b/>
          <w:szCs w:val="28"/>
          <w:lang w:val="uk-UA"/>
        </w:rPr>
        <w:t>Контури контролю:</w:t>
      </w:r>
    </w:p>
    <w:p w14:paraId="65CB24CB" w14:textId="14F88294" w:rsidR="00194FCF" w:rsidRPr="003041A8" w:rsidRDefault="00194FCF" w:rsidP="00194FCF">
      <w:pPr>
        <w:pStyle w:val="aa"/>
        <w:numPr>
          <w:ilvl w:val="0"/>
          <w:numId w:val="20"/>
        </w:numPr>
        <w:spacing w:line="360" w:lineRule="auto"/>
        <w:ind w:firstLine="709"/>
        <w:jc w:val="both"/>
        <w:rPr>
          <w:rFonts w:ascii="Times New Roman" w:hAnsi="Times New Roman" w:cs="Times New Roman"/>
          <w:sz w:val="28"/>
          <w:szCs w:val="28"/>
          <w:lang w:val="uk-UA"/>
        </w:rPr>
      </w:pPr>
      <w:r w:rsidRPr="003041A8">
        <w:rPr>
          <w:rFonts w:ascii="Times New Roman" w:hAnsi="Times New Roman" w:cs="Times New Roman"/>
          <w:sz w:val="28"/>
          <w:szCs w:val="28"/>
          <w:lang w:val="uk-UA"/>
        </w:rPr>
        <w:t>витрати стічних вод;</w:t>
      </w:r>
    </w:p>
    <w:p w14:paraId="3D4F789B" w14:textId="6B05CDA9" w:rsidR="00194FCF" w:rsidRPr="003041A8" w:rsidRDefault="00194FCF" w:rsidP="00194FCF">
      <w:pPr>
        <w:pStyle w:val="aa"/>
        <w:numPr>
          <w:ilvl w:val="0"/>
          <w:numId w:val="20"/>
        </w:numPr>
        <w:spacing w:line="360" w:lineRule="auto"/>
        <w:ind w:firstLine="709"/>
        <w:jc w:val="both"/>
        <w:rPr>
          <w:rFonts w:ascii="Times New Roman" w:hAnsi="Times New Roman" w:cs="Times New Roman"/>
          <w:sz w:val="28"/>
          <w:szCs w:val="28"/>
          <w:lang w:val="uk-UA"/>
        </w:rPr>
      </w:pPr>
      <w:r w:rsidRPr="003041A8">
        <w:rPr>
          <w:rFonts w:ascii="Times New Roman" w:hAnsi="Times New Roman" w:cs="Times New Roman"/>
          <w:sz w:val="28"/>
          <w:szCs w:val="28"/>
          <w:lang w:val="uk-UA"/>
        </w:rPr>
        <w:t>рівня мулу у вторинних та первинних відстійниках 6, 6(І), 14, 14(І);</w:t>
      </w:r>
    </w:p>
    <w:p w14:paraId="2CD2ABA0" w14:textId="104E5139" w:rsidR="00194FCF" w:rsidRPr="003041A8" w:rsidRDefault="00194FCF" w:rsidP="00194FCF">
      <w:pPr>
        <w:pStyle w:val="aa"/>
        <w:numPr>
          <w:ilvl w:val="0"/>
          <w:numId w:val="20"/>
        </w:numPr>
        <w:spacing w:line="360" w:lineRule="auto"/>
        <w:ind w:firstLine="709"/>
        <w:jc w:val="both"/>
        <w:rPr>
          <w:rFonts w:ascii="Times New Roman" w:hAnsi="Times New Roman" w:cs="Times New Roman"/>
          <w:sz w:val="28"/>
          <w:szCs w:val="28"/>
          <w:lang w:val="uk-UA"/>
        </w:rPr>
      </w:pPr>
      <w:r w:rsidRPr="003041A8">
        <w:rPr>
          <w:rFonts w:ascii="Times New Roman" w:hAnsi="Times New Roman" w:cs="Times New Roman"/>
          <w:sz w:val="28"/>
          <w:szCs w:val="28"/>
          <w:lang w:val="uk-UA"/>
        </w:rPr>
        <w:t>рівня піску у пісколовці;</w:t>
      </w:r>
    </w:p>
    <w:p w14:paraId="290EE062" w14:textId="05685E9A" w:rsidR="00194FCF" w:rsidRPr="003041A8" w:rsidRDefault="00194FCF" w:rsidP="00194FCF">
      <w:pPr>
        <w:pStyle w:val="aa"/>
        <w:numPr>
          <w:ilvl w:val="0"/>
          <w:numId w:val="20"/>
        </w:numPr>
        <w:spacing w:line="360" w:lineRule="auto"/>
        <w:ind w:firstLine="709"/>
        <w:jc w:val="both"/>
        <w:rPr>
          <w:rFonts w:ascii="Times New Roman" w:hAnsi="Times New Roman" w:cs="Times New Roman"/>
          <w:sz w:val="28"/>
          <w:szCs w:val="28"/>
          <w:lang w:val="uk-UA"/>
        </w:rPr>
      </w:pPr>
      <w:r w:rsidRPr="003041A8">
        <w:rPr>
          <w:rFonts w:ascii="Times New Roman" w:hAnsi="Times New Roman" w:cs="Times New Roman"/>
          <w:sz w:val="28"/>
          <w:szCs w:val="28"/>
          <w:lang w:val="uk-UA"/>
        </w:rPr>
        <w:t>пислотності в приймальному лотку П1;</w:t>
      </w:r>
    </w:p>
    <w:p w14:paraId="3AC2DF7A" w14:textId="0D0C6F4D" w:rsidR="00194FCF" w:rsidRPr="003041A8" w:rsidRDefault="00194FCF" w:rsidP="00194FCF">
      <w:pPr>
        <w:pStyle w:val="aa"/>
        <w:numPr>
          <w:ilvl w:val="0"/>
          <w:numId w:val="20"/>
        </w:numPr>
        <w:spacing w:line="360" w:lineRule="auto"/>
        <w:ind w:firstLine="709"/>
        <w:jc w:val="both"/>
        <w:rPr>
          <w:rFonts w:ascii="Times New Roman" w:hAnsi="Times New Roman" w:cs="Times New Roman"/>
          <w:sz w:val="28"/>
          <w:szCs w:val="28"/>
          <w:lang w:val="uk-UA"/>
        </w:rPr>
      </w:pPr>
      <w:r w:rsidRPr="003041A8">
        <w:rPr>
          <w:rFonts w:ascii="Times New Roman" w:hAnsi="Times New Roman" w:cs="Times New Roman"/>
          <w:sz w:val="28"/>
          <w:szCs w:val="28"/>
          <w:lang w:val="uk-UA"/>
        </w:rPr>
        <w:t>тиску з сигналізацією нижньої межі в мережі стиснутого повітря;</w:t>
      </w:r>
    </w:p>
    <w:p w14:paraId="610416EC" w14:textId="3EA68042" w:rsidR="00194FCF" w:rsidRPr="003041A8" w:rsidRDefault="00194FCF" w:rsidP="00194FCF">
      <w:pPr>
        <w:pStyle w:val="aa"/>
        <w:numPr>
          <w:ilvl w:val="0"/>
          <w:numId w:val="20"/>
        </w:numPr>
        <w:spacing w:line="360" w:lineRule="auto"/>
        <w:ind w:firstLine="709"/>
        <w:jc w:val="both"/>
        <w:rPr>
          <w:rFonts w:ascii="Times New Roman" w:hAnsi="Times New Roman" w:cs="Times New Roman"/>
          <w:sz w:val="28"/>
          <w:szCs w:val="28"/>
          <w:lang w:val="uk-UA"/>
        </w:rPr>
      </w:pPr>
      <w:r w:rsidRPr="003041A8">
        <w:rPr>
          <w:rFonts w:ascii="Times New Roman" w:hAnsi="Times New Roman" w:cs="Times New Roman"/>
          <w:sz w:val="28"/>
          <w:szCs w:val="28"/>
          <w:lang w:val="uk-UA"/>
        </w:rPr>
        <w:t>темпеартура компресорів;</w:t>
      </w:r>
    </w:p>
    <w:p w14:paraId="74F04023" w14:textId="18542ABA" w:rsidR="00194FCF" w:rsidRPr="003041A8" w:rsidRDefault="00194FCF" w:rsidP="00194FCF">
      <w:pPr>
        <w:pStyle w:val="aa"/>
        <w:numPr>
          <w:ilvl w:val="0"/>
          <w:numId w:val="20"/>
        </w:numPr>
        <w:spacing w:line="360" w:lineRule="auto"/>
        <w:ind w:firstLine="709"/>
        <w:jc w:val="both"/>
        <w:rPr>
          <w:rFonts w:ascii="Times New Roman" w:hAnsi="Times New Roman" w:cs="Times New Roman"/>
          <w:sz w:val="28"/>
          <w:szCs w:val="28"/>
          <w:lang w:val="uk-UA"/>
        </w:rPr>
      </w:pPr>
      <w:r w:rsidRPr="003041A8">
        <w:rPr>
          <w:rFonts w:ascii="Times New Roman" w:hAnsi="Times New Roman" w:cs="Times New Roman"/>
          <w:sz w:val="28"/>
          <w:szCs w:val="28"/>
          <w:lang w:val="uk-UA"/>
        </w:rPr>
        <w:t>кислотність в змішувачі кислих стоків;</w:t>
      </w:r>
    </w:p>
    <w:p w14:paraId="3FD967D7" w14:textId="27EFE576" w:rsidR="00194FCF" w:rsidRPr="003041A8" w:rsidRDefault="00194FCF" w:rsidP="00194FCF">
      <w:pPr>
        <w:pStyle w:val="aa"/>
        <w:numPr>
          <w:ilvl w:val="0"/>
          <w:numId w:val="20"/>
        </w:numPr>
        <w:spacing w:line="360" w:lineRule="auto"/>
        <w:ind w:firstLine="709"/>
        <w:jc w:val="both"/>
        <w:rPr>
          <w:rFonts w:ascii="Times New Roman" w:hAnsi="Times New Roman" w:cs="Times New Roman"/>
          <w:sz w:val="28"/>
          <w:szCs w:val="28"/>
          <w:lang w:val="uk-UA"/>
        </w:rPr>
      </w:pPr>
      <w:r w:rsidRPr="003041A8">
        <w:rPr>
          <w:rFonts w:ascii="Times New Roman" w:hAnsi="Times New Roman" w:cs="Times New Roman"/>
          <w:sz w:val="28"/>
          <w:szCs w:val="28"/>
          <w:lang w:val="uk-UA"/>
        </w:rPr>
        <w:t>кислотність в змішувачі органічних стоків;</w:t>
      </w:r>
    </w:p>
    <w:p w14:paraId="127176F4" w14:textId="2F1ACF22" w:rsidR="00194FCF" w:rsidRPr="003041A8" w:rsidRDefault="00194FCF" w:rsidP="00194FCF">
      <w:pPr>
        <w:pStyle w:val="aa"/>
        <w:numPr>
          <w:ilvl w:val="0"/>
          <w:numId w:val="20"/>
        </w:numPr>
        <w:spacing w:line="360" w:lineRule="auto"/>
        <w:ind w:firstLine="709"/>
        <w:jc w:val="both"/>
        <w:rPr>
          <w:rFonts w:ascii="Times New Roman" w:hAnsi="Times New Roman" w:cs="Times New Roman"/>
          <w:sz w:val="28"/>
          <w:szCs w:val="28"/>
          <w:lang w:val="uk-UA"/>
        </w:rPr>
      </w:pPr>
      <w:r w:rsidRPr="003041A8">
        <w:rPr>
          <w:rFonts w:ascii="Times New Roman" w:hAnsi="Times New Roman" w:cs="Times New Roman"/>
          <w:sz w:val="28"/>
          <w:szCs w:val="28"/>
          <w:lang w:val="uk-UA"/>
        </w:rPr>
        <w:t>рівня в резервуарах:</w:t>
      </w:r>
    </w:p>
    <w:p w14:paraId="25ED2BEF" w14:textId="77777777" w:rsidR="00194FCF" w:rsidRPr="003041A8" w:rsidRDefault="00194FCF" w:rsidP="00194FCF">
      <w:pPr>
        <w:pStyle w:val="af8"/>
        <w:widowControl w:val="0"/>
        <w:numPr>
          <w:ilvl w:val="1"/>
          <w:numId w:val="23"/>
        </w:numPr>
        <w:autoSpaceDE w:val="0"/>
        <w:autoSpaceDN w:val="0"/>
        <w:adjustRightInd w:val="0"/>
        <w:ind w:firstLine="1560"/>
        <w:rPr>
          <w:szCs w:val="28"/>
          <w:lang w:val="uk-UA"/>
        </w:rPr>
      </w:pPr>
      <w:r w:rsidRPr="003041A8">
        <w:rPr>
          <w:szCs w:val="28"/>
          <w:lang w:val="uk-UA"/>
        </w:rPr>
        <w:t>оборотної води;</w:t>
      </w:r>
    </w:p>
    <w:p w14:paraId="16BB39A2" w14:textId="77777777" w:rsidR="00194FCF" w:rsidRPr="003041A8" w:rsidRDefault="00194FCF" w:rsidP="00194FCF">
      <w:pPr>
        <w:pStyle w:val="af8"/>
        <w:widowControl w:val="0"/>
        <w:numPr>
          <w:ilvl w:val="1"/>
          <w:numId w:val="23"/>
        </w:numPr>
        <w:autoSpaceDE w:val="0"/>
        <w:autoSpaceDN w:val="0"/>
        <w:adjustRightInd w:val="0"/>
        <w:ind w:firstLine="1560"/>
        <w:rPr>
          <w:szCs w:val="28"/>
          <w:lang w:val="uk-UA"/>
        </w:rPr>
      </w:pPr>
      <w:r w:rsidRPr="003041A8">
        <w:rPr>
          <w:szCs w:val="28"/>
          <w:lang w:val="uk-UA"/>
        </w:rPr>
        <w:t>усереднювачі мінеральних стоків;</w:t>
      </w:r>
    </w:p>
    <w:p w14:paraId="279EAC1B" w14:textId="77777777" w:rsidR="00194FCF" w:rsidRPr="003041A8" w:rsidRDefault="00194FCF" w:rsidP="00194FCF">
      <w:pPr>
        <w:pStyle w:val="af8"/>
        <w:widowControl w:val="0"/>
        <w:numPr>
          <w:ilvl w:val="1"/>
          <w:numId w:val="23"/>
        </w:numPr>
        <w:autoSpaceDE w:val="0"/>
        <w:autoSpaceDN w:val="0"/>
        <w:adjustRightInd w:val="0"/>
        <w:ind w:firstLine="1560"/>
        <w:rPr>
          <w:szCs w:val="28"/>
          <w:lang w:val="uk-UA"/>
        </w:rPr>
      </w:pPr>
      <w:r w:rsidRPr="003041A8">
        <w:rPr>
          <w:szCs w:val="28"/>
          <w:lang w:val="uk-UA"/>
        </w:rPr>
        <w:t>усереднювачі кислих стоків;</w:t>
      </w:r>
    </w:p>
    <w:p w14:paraId="0D3D60C0" w14:textId="77777777" w:rsidR="00194FCF" w:rsidRPr="003041A8" w:rsidRDefault="00194FCF" w:rsidP="00194FCF">
      <w:pPr>
        <w:pStyle w:val="af8"/>
        <w:widowControl w:val="0"/>
        <w:numPr>
          <w:ilvl w:val="1"/>
          <w:numId w:val="23"/>
        </w:numPr>
        <w:autoSpaceDE w:val="0"/>
        <w:autoSpaceDN w:val="0"/>
        <w:adjustRightInd w:val="0"/>
        <w:ind w:firstLine="1560"/>
        <w:rPr>
          <w:szCs w:val="28"/>
          <w:lang w:val="uk-UA"/>
        </w:rPr>
      </w:pPr>
      <w:r w:rsidRPr="003041A8">
        <w:rPr>
          <w:szCs w:val="28"/>
          <w:lang w:val="uk-UA"/>
        </w:rPr>
        <w:t>органічних стоків;</w:t>
      </w:r>
    </w:p>
    <w:p w14:paraId="06B57088" w14:textId="77777777" w:rsidR="00194FCF" w:rsidRPr="003041A8" w:rsidRDefault="00194FCF" w:rsidP="00194FCF">
      <w:pPr>
        <w:pStyle w:val="af8"/>
        <w:widowControl w:val="0"/>
        <w:numPr>
          <w:ilvl w:val="1"/>
          <w:numId w:val="23"/>
        </w:numPr>
        <w:autoSpaceDE w:val="0"/>
        <w:autoSpaceDN w:val="0"/>
        <w:adjustRightInd w:val="0"/>
        <w:ind w:firstLine="1560"/>
        <w:rPr>
          <w:szCs w:val="28"/>
          <w:lang w:val="uk-UA"/>
        </w:rPr>
      </w:pPr>
      <w:r w:rsidRPr="003041A8">
        <w:rPr>
          <w:szCs w:val="28"/>
          <w:lang w:val="uk-UA"/>
        </w:rPr>
        <w:t>резервуарі насосної станції чистих стоків;</w:t>
      </w:r>
    </w:p>
    <w:p w14:paraId="79AACF85" w14:textId="77777777" w:rsidR="00194FCF" w:rsidRPr="003041A8" w:rsidRDefault="00194FCF" w:rsidP="00194FCF">
      <w:pPr>
        <w:pStyle w:val="af8"/>
        <w:widowControl w:val="0"/>
        <w:numPr>
          <w:ilvl w:val="1"/>
          <w:numId w:val="23"/>
        </w:numPr>
        <w:autoSpaceDE w:val="0"/>
        <w:autoSpaceDN w:val="0"/>
        <w:adjustRightInd w:val="0"/>
        <w:ind w:firstLine="1560"/>
        <w:rPr>
          <w:szCs w:val="28"/>
          <w:lang w:val="uk-UA"/>
        </w:rPr>
      </w:pPr>
      <w:r w:rsidRPr="003041A8">
        <w:rPr>
          <w:szCs w:val="28"/>
          <w:lang w:val="uk-UA"/>
        </w:rPr>
        <w:t>приймальна камера освітленого мулу;</w:t>
      </w:r>
    </w:p>
    <w:p w14:paraId="28E81169" w14:textId="77777777" w:rsidR="00194FCF" w:rsidRPr="003041A8" w:rsidRDefault="00194FCF" w:rsidP="00194FCF">
      <w:pPr>
        <w:pStyle w:val="af8"/>
        <w:widowControl w:val="0"/>
        <w:numPr>
          <w:ilvl w:val="1"/>
          <w:numId w:val="23"/>
        </w:numPr>
        <w:autoSpaceDE w:val="0"/>
        <w:autoSpaceDN w:val="0"/>
        <w:adjustRightInd w:val="0"/>
        <w:ind w:firstLine="1560"/>
        <w:rPr>
          <w:szCs w:val="28"/>
          <w:lang w:val="uk-UA"/>
        </w:rPr>
      </w:pPr>
      <w:r w:rsidRPr="003041A8">
        <w:rPr>
          <w:szCs w:val="28"/>
          <w:lang w:val="uk-UA"/>
        </w:rPr>
        <w:t>приймальна камера освітленої води;</w:t>
      </w:r>
    </w:p>
    <w:p w14:paraId="69F0B8CB" w14:textId="77777777" w:rsidR="00194FCF" w:rsidRPr="003041A8" w:rsidRDefault="00194FCF" w:rsidP="00194FCF">
      <w:pPr>
        <w:pStyle w:val="af8"/>
        <w:widowControl w:val="0"/>
        <w:numPr>
          <w:ilvl w:val="1"/>
          <w:numId w:val="23"/>
        </w:numPr>
        <w:autoSpaceDE w:val="0"/>
        <w:autoSpaceDN w:val="0"/>
        <w:adjustRightInd w:val="0"/>
        <w:ind w:firstLine="1560"/>
        <w:rPr>
          <w:szCs w:val="28"/>
          <w:lang w:val="uk-UA"/>
        </w:rPr>
      </w:pPr>
      <w:r w:rsidRPr="003041A8">
        <w:rPr>
          <w:szCs w:val="28"/>
          <w:lang w:val="uk-UA"/>
        </w:rPr>
        <w:t>аварійних накопичувачах.</w:t>
      </w:r>
    </w:p>
    <w:p w14:paraId="52EE20CE" w14:textId="77777777" w:rsidR="00194FCF" w:rsidRPr="003041A8" w:rsidRDefault="00194FCF" w:rsidP="00194FCF">
      <w:pPr>
        <w:pStyle w:val="af8"/>
        <w:ind w:firstLine="709"/>
        <w:rPr>
          <w:szCs w:val="28"/>
          <w:lang w:val="uk-UA"/>
        </w:rPr>
      </w:pPr>
      <w:r w:rsidRPr="003041A8">
        <w:rPr>
          <w:szCs w:val="28"/>
          <w:lang w:val="uk-UA"/>
        </w:rPr>
        <w:t>Дистанційне керування основними та резервними насосами та компресорами.</w:t>
      </w:r>
    </w:p>
    <w:p w14:paraId="146D6F9B" w14:textId="77777777" w:rsidR="00194FCF" w:rsidRPr="003041A8" w:rsidRDefault="00194FCF" w:rsidP="00194FCF">
      <w:pPr>
        <w:pStyle w:val="af8"/>
        <w:ind w:firstLine="709"/>
        <w:rPr>
          <w:szCs w:val="28"/>
          <w:lang w:val="uk-UA"/>
        </w:rPr>
      </w:pPr>
    </w:p>
    <w:p w14:paraId="455F4EF2" w14:textId="28BABBB6" w:rsidR="00194FCF" w:rsidRPr="003041A8" w:rsidRDefault="001500B4" w:rsidP="00194FCF">
      <w:pPr>
        <w:pStyle w:val="af8"/>
        <w:ind w:firstLine="709"/>
        <w:outlineLvl w:val="1"/>
        <w:rPr>
          <w:szCs w:val="28"/>
          <w:lang w:val="uk-UA"/>
        </w:rPr>
      </w:pPr>
      <w:bookmarkStart w:id="32" w:name="_Toc56965550"/>
      <w:r>
        <w:rPr>
          <w:szCs w:val="28"/>
          <w:lang w:val="uk-UA"/>
        </w:rPr>
        <w:t>3.4 </w:t>
      </w:r>
      <w:r w:rsidR="00194FCF" w:rsidRPr="003041A8">
        <w:rPr>
          <w:szCs w:val="28"/>
          <w:lang w:val="uk-UA"/>
        </w:rPr>
        <w:t xml:space="preserve">Опис </w:t>
      </w:r>
      <w:r w:rsidR="00194FCF" w:rsidRPr="003041A8">
        <w:rPr>
          <w:szCs w:val="28"/>
          <w:lang w:val="uk-UA" w:eastAsia="uk-UA"/>
        </w:rPr>
        <w:t>комп’ютерно–інтегрованої системи управління</w:t>
      </w:r>
      <w:bookmarkEnd w:id="32"/>
    </w:p>
    <w:p w14:paraId="7464783F" w14:textId="5A8315ED" w:rsidR="00194FCF" w:rsidRPr="003041A8" w:rsidRDefault="001500B4" w:rsidP="00194FCF">
      <w:pPr>
        <w:pStyle w:val="af8"/>
        <w:ind w:firstLine="709"/>
        <w:outlineLvl w:val="2"/>
        <w:rPr>
          <w:i/>
          <w:caps/>
          <w:szCs w:val="28"/>
          <w:lang w:val="uk-UA"/>
        </w:rPr>
      </w:pPr>
      <w:bookmarkStart w:id="33" w:name="_Toc56965551"/>
      <w:r>
        <w:rPr>
          <w:iCs/>
          <w:szCs w:val="28"/>
          <w:lang w:val="uk-UA"/>
        </w:rPr>
        <w:t>3.4.1 </w:t>
      </w:r>
      <w:r w:rsidR="00194FCF" w:rsidRPr="003041A8">
        <w:rPr>
          <w:iCs/>
          <w:szCs w:val="28"/>
          <w:lang w:val="uk-UA"/>
        </w:rPr>
        <w:t>Контур контролю рівня</w:t>
      </w:r>
      <w:bookmarkEnd w:id="33"/>
    </w:p>
    <w:p w14:paraId="4D65FD06" w14:textId="1A24F599" w:rsidR="00194FCF" w:rsidRPr="003041A8" w:rsidRDefault="00194FCF" w:rsidP="00194FCF">
      <w:pPr>
        <w:spacing w:after="0" w:line="360" w:lineRule="auto"/>
        <w:ind w:firstLine="709"/>
        <w:jc w:val="both"/>
        <w:rPr>
          <w:rFonts w:ascii="Times New Roman" w:hAnsi="Times New Roman" w:cs="Times New Roman"/>
          <w:sz w:val="28"/>
          <w:szCs w:val="28"/>
        </w:rPr>
      </w:pPr>
      <w:r w:rsidRPr="003041A8">
        <w:rPr>
          <w:rFonts w:ascii="Times New Roman" w:hAnsi="Times New Roman" w:cs="Times New Roman"/>
          <w:sz w:val="28"/>
          <w:szCs w:val="28"/>
        </w:rPr>
        <w:lastRenderedPageBreak/>
        <w:t xml:space="preserve">Датчиком для виміру рівня в прийомному бачку є буйковий рівнемір акустичний «Сапфір–22ДУ», Потім струмовий сигнал надходить на вхід мікроконтролера </w:t>
      </w:r>
      <w:r w:rsidR="006B6C11" w:rsidRPr="003041A8">
        <w:rPr>
          <w:rFonts w:ascii="Times New Roman" w:hAnsi="Times New Roman" w:cs="Times New Roman"/>
          <w:sz w:val="28"/>
          <w:szCs w:val="28"/>
        </w:rPr>
        <w:t>ПЛК–210</w:t>
      </w:r>
      <w:r w:rsidRPr="003041A8">
        <w:rPr>
          <w:rFonts w:ascii="Times New Roman" w:hAnsi="Times New Roman" w:cs="Times New Roman"/>
          <w:sz w:val="28"/>
          <w:szCs w:val="28"/>
        </w:rPr>
        <w:t>, де сигнал порівнюється із заданим значенням.</w:t>
      </w:r>
    </w:p>
    <w:p w14:paraId="5CA8BDFF" w14:textId="77777777" w:rsidR="00194FCF" w:rsidRPr="003041A8" w:rsidRDefault="00194FCF" w:rsidP="00194FCF">
      <w:pPr>
        <w:pStyle w:val="af8"/>
        <w:ind w:firstLine="709"/>
        <w:rPr>
          <w:b/>
          <w:i/>
          <w:szCs w:val="28"/>
          <w:lang w:val="uk-UA"/>
        </w:rPr>
      </w:pPr>
    </w:p>
    <w:p w14:paraId="508DD247" w14:textId="00639980" w:rsidR="00194FCF" w:rsidRPr="003041A8" w:rsidRDefault="001500B4" w:rsidP="00194FCF">
      <w:pPr>
        <w:pStyle w:val="af8"/>
        <w:ind w:firstLine="709"/>
        <w:outlineLvl w:val="2"/>
        <w:rPr>
          <w:iCs/>
          <w:szCs w:val="28"/>
          <w:lang w:val="uk-UA"/>
        </w:rPr>
      </w:pPr>
      <w:bookmarkStart w:id="34" w:name="_Toc56965552"/>
      <w:r>
        <w:rPr>
          <w:iCs/>
          <w:szCs w:val="28"/>
          <w:lang w:val="uk-UA"/>
        </w:rPr>
        <w:t>3.4.2 </w:t>
      </w:r>
      <w:r w:rsidR="00194FCF" w:rsidRPr="003041A8">
        <w:rPr>
          <w:iCs/>
          <w:szCs w:val="28"/>
          <w:lang w:val="uk-UA"/>
        </w:rPr>
        <w:t>Контур контролю тиску</w:t>
      </w:r>
      <w:bookmarkEnd w:id="34"/>
    </w:p>
    <w:p w14:paraId="6BC8C42F" w14:textId="286C8308" w:rsidR="00194FCF" w:rsidRPr="003041A8" w:rsidRDefault="00194FCF" w:rsidP="00194FCF">
      <w:pPr>
        <w:pStyle w:val="af8"/>
        <w:ind w:firstLine="709"/>
        <w:rPr>
          <w:szCs w:val="28"/>
          <w:lang w:val="uk-UA"/>
        </w:rPr>
      </w:pPr>
      <w:r w:rsidRPr="003041A8">
        <w:rPr>
          <w:szCs w:val="28"/>
          <w:lang w:val="uk-UA"/>
        </w:rPr>
        <w:t xml:space="preserve">Тиск в ежекторі вимірюється за допомогою вимірювального перетворювача типу «Сапфір–22ДИ» . Він виробляє уніфікований струмовий сигнал 0 </w:t>
      </w:r>
      <w:r w:rsidRPr="003041A8">
        <w:rPr>
          <w:szCs w:val="28"/>
          <w:lang w:val="uk-UA"/>
        </w:rPr>
        <w:sym w:font="Symbol" w:char="F0B8"/>
      </w:r>
      <w:r w:rsidRPr="003041A8">
        <w:rPr>
          <w:szCs w:val="28"/>
          <w:lang w:val="uk-UA"/>
        </w:rPr>
        <w:t xml:space="preserve"> 5 мА, що надходить на</w:t>
      </w:r>
      <w:r w:rsidR="00934B64" w:rsidRPr="003041A8">
        <w:rPr>
          <w:szCs w:val="28"/>
          <w:lang w:val="uk-UA"/>
        </w:rPr>
        <w:t xml:space="preserve"> </w:t>
      </w:r>
      <w:r w:rsidR="006B6C11" w:rsidRPr="003041A8">
        <w:rPr>
          <w:szCs w:val="28"/>
          <w:lang w:val="uk-UA"/>
        </w:rPr>
        <w:t>ПЛК–210</w:t>
      </w:r>
      <w:r w:rsidRPr="003041A8">
        <w:rPr>
          <w:szCs w:val="28"/>
          <w:lang w:val="uk-UA"/>
        </w:rPr>
        <w:t xml:space="preserve">. Сигнал, що надійшов на </w:t>
      </w:r>
      <w:r w:rsidR="006B6C11" w:rsidRPr="003041A8">
        <w:rPr>
          <w:szCs w:val="28"/>
          <w:lang w:val="uk-UA"/>
        </w:rPr>
        <w:t>ПЛК–210</w:t>
      </w:r>
      <w:r w:rsidRPr="003041A8">
        <w:rPr>
          <w:szCs w:val="28"/>
          <w:lang w:val="uk-UA"/>
        </w:rPr>
        <w:t xml:space="preserve">, контролюється й у випадку досягнення ним аварійних значень спрацьовує схема блокування, на пульті запалюється відповідна лампа HL. </w:t>
      </w:r>
    </w:p>
    <w:p w14:paraId="715E2F7C" w14:textId="77777777" w:rsidR="00194FCF" w:rsidRPr="003041A8" w:rsidRDefault="00194FCF" w:rsidP="00194FCF">
      <w:pPr>
        <w:pStyle w:val="af8"/>
        <w:ind w:firstLine="709"/>
        <w:rPr>
          <w:szCs w:val="28"/>
          <w:lang w:val="uk-UA"/>
        </w:rPr>
      </w:pPr>
    </w:p>
    <w:p w14:paraId="101B297A" w14:textId="4F337608" w:rsidR="00194FCF" w:rsidRPr="003041A8" w:rsidRDefault="001500B4" w:rsidP="00194FCF">
      <w:pPr>
        <w:pStyle w:val="af8"/>
        <w:ind w:firstLine="709"/>
        <w:outlineLvl w:val="2"/>
        <w:rPr>
          <w:b/>
          <w:iCs/>
          <w:szCs w:val="28"/>
          <w:lang w:val="uk-UA"/>
        </w:rPr>
      </w:pPr>
      <w:bookmarkStart w:id="35" w:name="_Toc56965553"/>
      <w:r>
        <w:rPr>
          <w:iCs/>
          <w:szCs w:val="28"/>
          <w:lang w:val="uk-UA"/>
        </w:rPr>
        <w:t>3.4.3 </w:t>
      </w:r>
      <w:r w:rsidR="00194FCF" w:rsidRPr="003041A8">
        <w:rPr>
          <w:iCs/>
          <w:szCs w:val="28"/>
          <w:lang w:val="uk-UA"/>
        </w:rPr>
        <w:t>Контур контролю витрати</w:t>
      </w:r>
      <w:bookmarkEnd w:id="35"/>
    </w:p>
    <w:p w14:paraId="7D12DE18" w14:textId="388F9EC7" w:rsidR="00194FCF" w:rsidRPr="003041A8" w:rsidRDefault="00194FCF" w:rsidP="00194FCF">
      <w:pPr>
        <w:pStyle w:val="af8"/>
        <w:ind w:firstLine="709"/>
        <w:rPr>
          <w:bCs/>
          <w:iCs/>
          <w:szCs w:val="28"/>
          <w:lang w:val="uk-UA"/>
        </w:rPr>
      </w:pPr>
      <w:r w:rsidRPr="003041A8">
        <w:rPr>
          <w:szCs w:val="28"/>
          <w:lang w:val="uk-UA"/>
        </w:rPr>
        <w:t>Первинним перетворювачем витрати є діафрагма безкамерна ДБ–6, установлена на лінії подачі коагулянту до флотатора. Вона представляє з себе тонкий диск із внутрішнім отвором. Залежно від витрати суміші змінюються величина перепаду тиску на діафрагмі. Сигнал з діафрагми надходить на перетворювач «Сапфір–22ДД», де величина витрати перетвориться в уніфікований струмовий си</w:t>
      </w:r>
      <w:r w:rsidR="006B6C11" w:rsidRPr="003041A8">
        <w:rPr>
          <w:szCs w:val="28"/>
          <w:lang w:val="uk-UA"/>
        </w:rPr>
        <w:t>гнал 0 – 5мА, що надходить на</w:t>
      </w:r>
      <w:r w:rsidRPr="003041A8">
        <w:rPr>
          <w:szCs w:val="28"/>
          <w:lang w:val="uk-UA"/>
        </w:rPr>
        <w:t xml:space="preserve"> мікропроцесор </w:t>
      </w:r>
      <w:r w:rsidR="006B6C11" w:rsidRPr="003041A8">
        <w:rPr>
          <w:szCs w:val="28"/>
          <w:lang w:val="uk-UA"/>
        </w:rPr>
        <w:t>ПЛК–210</w:t>
      </w:r>
      <w:r w:rsidRPr="003041A8">
        <w:rPr>
          <w:szCs w:val="28"/>
          <w:lang w:val="uk-UA"/>
        </w:rPr>
        <w:t>.</w:t>
      </w:r>
    </w:p>
    <w:p w14:paraId="57DF4870" w14:textId="77777777" w:rsidR="00194FCF" w:rsidRPr="003041A8" w:rsidRDefault="00194FCF" w:rsidP="00194FCF">
      <w:pPr>
        <w:pStyle w:val="af8"/>
        <w:ind w:firstLine="709"/>
        <w:rPr>
          <w:b/>
          <w:szCs w:val="28"/>
          <w:lang w:val="uk-UA"/>
        </w:rPr>
      </w:pPr>
    </w:p>
    <w:p w14:paraId="2BEAC522" w14:textId="77777777" w:rsidR="00194FCF" w:rsidRPr="003041A8" w:rsidRDefault="00194FCF" w:rsidP="00194FCF">
      <w:pPr>
        <w:pStyle w:val="af8"/>
        <w:ind w:firstLine="709"/>
        <w:rPr>
          <w:iCs/>
          <w:szCs w:val="28"/>
          <w:lang w:val="uk-UA"/>
        </w:rPr>
      </w:pPr>
      <w:r w:rsidRPr="003041A8">
        <w:rPr>
          <w:iCs/>
          <w:szCs w:val="28"/>
          <w:lang w:val="uk-UA"/>
        </w:rPr>
        <w:t>3.4.4 Контур контролю прозорості</w:t>
      </w:r>
    </w:p>
    <w:p w14:paraId="68997806" w14:textId="3C9B7C66" w:rsidR="00194FCF" w:rsidRPr="003041A8" w:rsidRDefault="00194FCF" w:rsidP="00194FCF">
      <w:pPr>
        <w:pStyle w:val="af8"/>
        <w:ind w:firstLine="709"/>
        <w:rPr>
          <w:szCs w:val="28"/>
          <w:lang w:val="uk-UA"/>
        </w:rPr>
      </w:pPr>
      <w:r w:rsidRPr="003041A8">
        <w:rPr>
          <w:szCs w:val="28"/>
          <w:lang w:val="uk-UA"/>
        </w:rPr>
        <w:t>Як датчик для виміру прозорості використаємо мутномір М–101</w:t>
      </w:r>
      <w:r w:rsidRPr="003041A8">
        <w:rPr>
          <w:szCs w:val="28"/>
          <w:lang w:val="uk-UA"/>
        </w:rPr>
        <w:br/>
      </w:r>
      <w:r w:rsidRPr="003041A8">
        <w:rPr>
          <w:bCs/>
          <w:iCs/>
          <w:szCs w:val="28"/>
          <w:lang w:val="uk-UA"/>
        </w:rPr>
        <w:t xml:space="preserve">сигнал з якого подається на контролер </w:t>
      </w:r>
      <w:r w:rsidR="006B6C11" w:rsidRPr="003041A8">
        <w:rPr>
          <w:szCs w:val="28"/>
          <w:lang w:val="uk-UA"/>
        </w:rPr>
        <w:t>ПЛК–210</w:t>
      </w:r>
      <w:r w:rsidRPr="003041A8">
        <w:rPr>
          <w:bCs/>
          <w:iCs/>
          <w:szCs w:val="28"/>
          <w:lang w:val="uk-UA"/>
        </w:rPr>
        <w:t xml:space="preserve">. </w:t>
      </w:r>
      <w:r w:rsidRPr="003041A8">
        <w:rPr>
          <w:szCs w:val="28"/>
          <w:lang w:val="uk-UA"/>
        </w:rPr>
        <w:t xml:space="preserve">Сигнал, що надійшов на </w:t>
      </w:r>
      <w:r w:rsidRPr="003041A8">
        <w:rPr>
          <w:szCs w:val="28"/>
          <w:lang w:val="uk-UA"/>
        </w:rPr>
        <w:br/>
      </w:r>
      <w:r w:rsidR="006B6C11" w:rsidRPr="003041A8">
        <w:rPr>
          <w:szCs w:val="28"/>
          <w:lang w:val="uk-UA"/>
        </w:rPr>
        <w:t>ПЛК–210</w:t>
      </w:r>
      <w:r w:rsidRPr="003041A8">
        <w:rPr>
          <w:szCs w:val="28"/>
          <w:lang w:val="uk-UA"/>
        </w:rPr>
        <w:t>, контролюється.</w:t>
      </w:r>
    </w:p>
    <w:p w14:paraId="629E73BE" w14:textId="77777777" w:rsidR="00194FCF" w:rsidRPr="003041A8" w:rsidRDefault="00194FCF" w:rsidP="00194FCF">
      <w:pPr>
        <w:pStyle w:val="af8"/>
        <w:ind w:firstLine="709"/>
        <w:rPr>
          <w:szCs w:val="28"/>
          <w:lang w:val="uk-UA"/>
        </w:rPr>
      </w:pPr>
    </w:p>
    <w:p w14:paraId="73CB19A3" w14:textId="77777777" w:rsidR="00194FCF" w:rsidRPr="003041A8" w:rsidRDefault="00194FCF" w:rsidP="00194FCF">
      <w:pPr>
        <w:pStyle w:val="af8"/>
        <w:ind w:firstLine="709"/>
        <w:rPr>
          <w:b/>
          <w:iCs/>
          <w:szCs w:val="28"/>
          <w:lang w:val="uk-UA"/>
        </w:rPr>
      </w:pPr>
      <w:r w:rsidRPr="003041A8">
        <w:rPr>
          <w:iCs/>
          <w:szCs w:val="28"/>
          <w:lang w:val="uk-UA"/>
        </w:rPr>
        <w:t>3.4.5 Контур регулювання температури</w:t>
      </w:r>
    </w:p>
    <w:p w14:paraId="51A36558" w14:textId="71B018E6" w:rsidR="00194FCF" w:rsidRPr="003041A8" w:rsidRDefault="00194FCF" w:rsidP="00194FCF">
      <w:pPr>
        <w:pStyle w:val="af8"/>
        <w:ind w:firstLine="709"/>
        <w:rPr>
          <w:szCs w:val="28"/>
          <w:lang w:val="uk-UA"/>
        </w:rPr>
      </w:pPr>
      <w:r w:rsidRPr="003041A8">
        <w:rPr>
          <w:szCs w:val="28"/>
          <w:lang w:val="uk-UA"/>
        </w:rPr>
        <w:t xml:space="preserve">Сигнал надходить з термоперетворювача опору ТСМ–6097–01, опір датчика перетворює в напругу 0–2 В блоком посилення термоопору БУС, що входить до складу </w:t>
      </w:r>
      <w:r w:rsidR="006B6C11" w:rsidRPr="003041A8">
        <w:rPr>
          <w:szCs w:val="28"/>
          <w:lang w:val="uk-UA"/>
        </w:rPr>
        <w:t>ПЛК–210</w:t>
      </w:r>
      <w:r w:rsidRPr="003041A8">
        <w:rPr>
          <w:szCs w:val="28"/>
          <w:lang w:val="uk-UA"/>
        </w:rPr>
        <w:t xml:space="preserve">, що обробляє сигнал, що надійшов, відповідно до </w:t>
      </w:r>
      <w:r w:rsidRPr="003041A8">
        <w:rPr>
          <w:szCs w:val="28"/>
          <w:lang w:val="uk-UA"/>
        </w:rPr>
        <w:lastRenderedPageBreak/>
        <w:t xml:space="preserve">ПІ– законом регулювання й через пускач У13-Н управляє нагрівальним елементом нагрівача. </w:t>
      </w:r>
    </w:p>
    <w:p w14:paraId="0473C6CD" w14:textId="77777777" w:rsidR="00194FCF" w:rsidRPr="003041A8" w:rsidRDefault="00194FCF" w:rsidP="00194FCF">
      <w:pPr>
        <w:pStyle w:val="af8"/>
        <w:ind w:firstLine="709"/>
        <w:rPr>
          <w:b/>
          <w:iCs/>
          <w:szCs w:val="28"/>
          <w:lang w:val="uk-UA"/>
        </w:rPr>
      </w:pPr>
    </w:p>
    <w:p w14:paraId="689E542D" w14:textId="77777777" w:rsidR="00194FCF" w:rsidRPr="003041A8" w:rsidRDefault="00194FCF" w:rsidP="00194FCF">
      <w:pPr>
        <w:pStyle w:val="af8"/>
        <w:ind w:firstLine="709"/>
        <w:rPr>
          <w:iCs/>
          <w:szCs w:val="28"/>
          <w:lang w:val="uk-UA"/>
        </w:rPr>
      </w:pPr>
      <w:r w:rsidRPr="003041A8">
        <w:rPr>
          <w:iCs/>
          <w:szCs w:val="28"/>
          <w:lang w:val="uk-UA"/>
        </w:rPr>
        <w:t>3.4.6 Контур регулювання тиску</w:t>
      </w:r>
    </w:p>
    <w:p w14:paraId="1D103AE9" w14:textId="0B5EAD90" w:rsidR="00194FCF" w:rsidRPr="003041A8" w:rsidRDefault="00194FCF" w:rsidP="00194FCF">
      <w:pPr>
        <w:pStyle w:val="af8"/>
        <w:ind w:firstLine="709"/>
        <w:rPr>
          <w:szCs w:val="28"/>
          <w:lang w:val="uk-UA"/>
        </w:rPr>
      </w:pPr>
      <w:r w:rsidRPr="003041A8">
        <w:rPr>
          <w:szCs w:val="28"/>
          <w:lang w:val="uk-UA"/>
        </w:rPr>
        <w:t xml:space="preserve">Сигнал з вимірювального перетворювача Сапфір–22ДИ, що вимірює тиск подається на </w:t>
      </w:r>
      <w:r w:rsidR="006B6C11" w:rsidRPr="003041A8">
        <w:rPr>
          <w:szCs w:val="28"/>
          <w:lang w:val="uk-UA"/>
        </w:rPr>
        <w:t>ПЛК–210</w:t>
      </w:r>
      <w:r w:rsidRPr="003041A8">
        <w:rPr>
          <w:szCs w:val="28"/>
          <w:lang w:val="uk-UA"/>
        </w:rPr>
        <w:t xml:space="preserve"> який обробляє сигнал, що надійшов, відповідно до ПІ– закону регулювання й через пускач ПБР–2М управляє виконавчим механізмом МЕП–2500 з клапаном на лінії подачі промивної води.</w:t>
      </w:r>
    </w:p>
    <w:p w14:paraId="20DFB5BC" w14:textId="77777777" w:rsidR="00194FCF" w:rsidRPr="003041A8" w:rsidRDefault="00194FCF" w:rsidP="00194FCF">
      <w:pPr>
        <w:pStyle w:val="af8"/>
        <w:ind w:firstLine="709"/>
        <w:rPr>
          <w:iCs/>
          <w:szCs w:val="28"/>
          <w:lang w:val="uk-UA"/>
        </w:rPr>
      </w:pPr>
      <w:r w:rsidRPr="003041A8">
        <w:rPr>
          <w:iCs/>
          <w:szCs w:val="28"/>
          <w:lang w:val="uk-UA"/>
        </w:rPr>
        <w:t>3.4.7 Контур керування насосами</w:t>
      </w:r>
    </w:p>
    <w:p w14:paraId="414BBBAC" w14:textId="12C37A72" w:rsidR="00194FCF" w:rsidRPr="003041A8" w:rsidRDefault="00194FCF" w:rsidP="00194FCF">
      <w:pPr>
        <w:pStyle w:val="text"/>
        <w:spacing w:line="360" w:lineRule="auto"/>
        <w:ind w:firstLine="709"/>
        <w:rPr>
          <w:sz w:val="28"/>
          <w:szCs w:val="28"/>
          <w:lang w:val="uk-UA"/>
        </w:rPr>
      </w:pPr>
      <w:r w:rsidRPr="003041A8">
        <w:rPr>
          <w:sz w:val="28"/>
          <w:szCs w:val="28"/>
          <w:lang w:val="uk-UA"/>
        </w:rPr>
        <w:t>При натисканні на кнопку керування КУ220 спрацьовує пускач магнітний ПБР–2М, що включає або виключає насос. Інформація про режим роботи заслінок надходить на ЕОМ АРМ оператора.</w:t>
      </w:r>
    </w:p>
    <w:p w14:paraId="703D2CDF" w14:textId="77777777" w:rsidR="00CD3955" w:rsidRPr="003041A8" w:rsidRDefault="00CD3955" w:rsidP="00194FCF">
      <w:pPr>
        <w:pStyle w:val="text"/>
        <w:spacing w:line="360" w:lineRule="auto"/>
        <w:ind w:firstLine="709"/>
        <w:rPr>
          <w:sz w:val="28"/>
          <w:szCs w:val="28"/>
          <w:lang w:val="uk-UA"/>
        </w:rPr>
      </w:pPr>
    </w:p>
    <w:p w14:paraId="116B8F2D" w14:textId="7A8F9030" w:rsidR="00194FCF" w:rsidRPr="003041A8" w:rsidRDefault="00194FCF" w:rsidP="00CD3955">
      <w:pPr>
        <w:spacing w:after="0" w:line="360" w:lineRule="auto"/>
        <w:ind w:firstLine="709"/>
        <w:jc w:val="both"/>
        <w:outlineLvl w:val="1"/>
        <w:rPr>
          <w:rFonts w:ascii="Times New Roman" w:hAnsi="Times New Roman" w:cs="Times New Roman"/>
          <w:bCs/>
          <w:sz w:val="28"/>
          <w:szCs w:val="28"/>
          <w:lang w:eastAsia="uk-UA"/>
        </w:rPr>
      </w:pPr>
      <w:bookmarkStart w:id="36" w:name="_Toc56965554"/>
      <w:r w:rsidRPr="003041A8">
        <w:rPr>
          <w:rFonts w:ascii="Times New Roman" w:hAnsi="Times New Roman" w:cs="Times New Roman"/>
          <w:bCs/>
          <w:sz w:val="28"/>
          <w:szCs w:val="28"/>
          <w:lang w:eastAsia="uk-UA"/>
        </w:rPr>
        <w:t>3.5</w:t>
      </w:r>
      <w:r w:rsidR="001500B4">
        <w:rPr>
          <w:rFonts w:ascii="Times New Roman" w:hAnsi="Times New Roman" w:cs="Times New Roman"/>
          <w:bCs/>
          <w:sz w:val="28"/>
          <w:szCs w:val="28"/>
          <w:lang w:eastAsia="uk-UA"/>
        </w:rPr>
        <w:t> </w:t>
      </w:r>
      <w:r w:rsidRPr="003041A8">
        <w:rPr>
          <w:rFonts w:ascii="Times New Roman" w:hAnsi="Times New Roman" w:cs="Times New Roman"/>
          <w:bCs/>
          <w:sz w:val="28"/>
          <w:szCs w:val="28"/>
          <w:lang w:eastAsia="uk-UA"/>
        </w:rPr>
        <w:t>Візуалізація си</w:t>
      </w:r>
      <w:r w:rsidR="00CD3955" w:rsidRPr="003041A8">
        <w:rPr>
          <w:rFonts w:ascii="Times New Roman" w:hAnsi="Times New Roman" w:cs="Times New Roman"/>
          <w:bCs/>
          <w:sz w:val="28"/>
          <w:szCs w:val="28"/>
          <w:lang w:eastAsia="uk-UA"/>
        </w:rPr>
        <w:t>с</w:t>
      </w:r>
      <w:r w:rsidRPr="003041A8">
        <w:rPr>
          <w:rFonts w:ascii="Times New Roman" w:hAnsi="Times New Roman" w:cs="Times New Roman"/>
          <w:bCs/>
          <w:sz w:val="28"/>
          <w:szCs w:val="28"/>
          <w:lang w:eastAsia="uk-UA"/>
        </w:rPr>
        <w:t>теми управління технологічним процесом очищення стічних вод</w:t>
      </w:r>
      <w:bookmarkEnd w:id="36"/>
      <w:r w:rsidRPr="003041A8">
        <w:rPr>
          <w:rFonts w:ascii="Times New Roman" w:hAnsi="Times New Roman" w:cs="Times New Roman"/>
          <w:bCs/>
          <w:sz w:val="28"/>
          <w:szCs w:val="28"/>
          <w:lang w:eastAsia="uk-UA"/>
        </w:rPr>
        <w:t xml:space="preserve"> </w:t>
      </w:r>
    </w:p>
    <w:p w14:paraId="3AD2C368" w14:textId="7DCC5FAF" w:rsidR="00E61F1A" w:rsidRPr="002D6222" w:rsidRDefault="00E61F1A" w:rsidP="00E61F1A">
      <w:pPr>
        <w:pStyle w:val="aa"/>
        <w:spacing w:line="360" w:lineRule="auto"/>
        <w:ind w:firstLine="709"/>
        <w:jc w:val="both"/>
        <w:rPr>
          <w:rFonts w:ascii="Times New Roman" w:hAnsi="Times New Roman" w:cs="Times New Roman"/>
          <w:sz w:val="28"/>
          <w:szCs w:val="28"/>
          <w:lang w:eastAsia="ru-RU"/>
        </w:rPr>
      </w:pPr>
    </w:p>
    <w:p w14:paraId="7CEFDF49" w14:textId="68DBBC22" w:rsidR="00F8676F" w:rsidRPr="003041A8" w:rsidRDefault="00F8676F" w:rsidP="00E61F1A">
      <w:pPr>
        <w:pStyle w:val="aa"/>
        <w:spacing w:line="360" w:lineRule="auto"/>
        <w:ind w:firstLine="709"/>
        <w:jc w:val="both"/>
        <w:rPr>
          <w:rFonts w:ascii="Times New Roman" w:hAnsi="Times New Roman" w:cs="Times New Roman"/>
          <w:sz w:val="28"/>
          <w:lang w:val="uk-UA" w:eastAsia="ru-RU"/>
        </w:rPr>
      </w:pPr>
      <w:r w:rsidRPr="003041A8">
        <w:rPr>
          <w:rFonts w:ascii="Times New Roman" w:hAnsi="Times New Roman" w:cs="Times New Roman"/>
          <w:sz w:val="28"/>
          <w:lang w:val="uk-UA" w:eastAsia="ru-RU"/>
        </w:rPr>
        <w:br w:type="page"/>
      </w:r>
    </w:p>
    <w:p w14:paraId="57EC2B5C" w14:textId="19D96D23" w:rsidR="00F8676F" w:rsidRPr="003041A8" w:rsidRDefault="003F2BD6" w:rsidP="004771D0">
      <w:pPr>
        <w:pStyle w:val="1"/>
        <w:rPr>
          <w:rFonts w:cs="Times New Roman"/>
          <w:lang w:eastAsia="ru-RU"/>
        </w:rPr>
      </w:pPr>
      <w:bookmarkStart w:id="37" w:name="_Toc56965555"/>
      <w:r w:rsidRPr="003041A8">
        <w:rPr>
          <w:rFonts w:cs="Times New Roman"/>
          <w:lang w:eastAsia="ru-RU"/>
        </w:rPr>
        <w:lastRenderedPageBreak/>
        <w:t>4</w:t>
      </w:r>
      <w:r w:rsidR="002D6222">
        <w:rPr>
          <w:rFonts w:cs="Times New Roman"/>
          <w:lang w:eastAsia="ru-RU"/>
        </w:rPr>
        <w:t>  </w:t>
      </w:r>
      <w:r w:rsidR="001C0D10">
        <w:rPr>
          <w:rFonts w:cs="Times New Roman"/>
          <w:lang w:eastAsia="ru-RU"/>
        </w:rPr>
        <w:t>РОЗРАХУНКОВА ЧАСТИНА</w:t>
      </w:r>
      <w:bookmarkEnd w:id="37"/>
    </w:p>
    <w:p w14:paraId="7B0D5C44" w14:textId="77777777" w:rsidR="003F2BD6" w:rsidRPr="003041A8" w:rsidRDefault="003F2BD6" w:rsidP="003F2BD6">
      <w:pPr>
        <w:spacing w:after="0" w:line="360" w:lineRule="auto"/>
        <w:ind w:firstLine="709"/>
        <w:rPr>
          <w:rFonts w:ascii="Times New Roman" w:hAnsi="Times New Roman" w:cs="Times New Roman"/>
          <w:sz w:val="28"/>
          <w:lang w:eastAsia="ru-RU"/>
        </w:rPr>
      </w:pPr>
    </w:p>
    <w:p w14:paraId="2EDA32A7" w14:textId="77777777" w:rsidR="00533B12" w:rsidRPr="003041A8" w:rsidRDefault="00533B12" w:rsidP="00533B12">
      <w:pPr>
        <w:spacing w:after="0" w:line="360" w:lineRule="auto"/>
        <w:ind w:firstLine="709"/>
        <w:jc w:val="both"/>
        <w:rPr>
          <w:rFonts w:ascii="Times New Roman" w:hAnsi="Times New Roman" w:cs="Times New Roman"/>
          <w:sz w:val="28"/>
          <w:lang w:eastAsia="ru-RU"/>
        </w:rPr>
      </w:pPr>
    </w:p>
    <w:p w14:paraId="08BD757D" w14:textId="7E4AB69C" w:rsidR="00F8676F" w:rsidRPr="003041A8" w:rsidRDefault="00F8676F" w:rsidP="00CC4138">
      <w:pPr>
        <w:pStyle w:val="a4"/>
        <w:numPr>
          <w:ilvl w:val="0"/>
          <w:numId w:val="7"/>
        </w:numPr>
        <w:spacing w:after="0" w:line="360" w:lineRule="auto"/>
        <w:ind w:left="0" w:firstLine="709"/>
        <w:jc w:val="both"/>
        <w:rPr>
          <w:rFonts w:ascii="Times New Roman" w:hAnsi="Times New Roman" w:cs="Times New Roman"/>
          <w:sz w:val="28"/>
          <w:lang w:eastAsia="ru-RU"/>
        </w:rPr>
      </w:pPr>
      <w:r w:rsidRPr="003041A8">
        <w:rPr>
          <w:rFonts w:ascii="Times New Roman" w:hAnsi="Times New Roman" w:cs="Times New Roman"/>
          <w:sz w:val="28"/>
          <w:lang w:eastAsia="ru-RU"/>
        </w:rPr>
        <w:br w:type="page"/>
      </w:r>
    </w:p>
    <w:p w14:paraId="3E9E25BA" w14:textId="118BE16E" w:rsidR="00CC2788" w:rsidRPr="003041A8" w:rsidRDefault="00E55168" w:rsidP="0057127E">
      <w:pPr>
        <w:keepNext/>
        <w:keepLines/>
        <w:spacing w:before="240" w:after="120" w:line="360" w:lineRule="auto"/>
        <w:jc w:val="center"/>
        <w:outlineLvl w:val="0"/>
        <w:rPr>
          <w:rFonts w:ascii="Times New Roman" w:eastAsia="Times New Roman" w:hAnsi="Times New Roman" w:cs="Times New Roman"/>
          <w:color w:val="000000"/>
          <w:sz w:val="28"/>
          <w:lang w:eastAsia="ru-RU"/>
        </w:rPr>
      </w:pPr>
      <w:bookmarkStart w:id="38" w:name="_Toc56965556"/>
      <w:r w:rsidRPr="003041A8">
        <w:rPr>
          <w:rFonts w:ascii="Times New Roman" w:eastAsia="Times New Roman" w:hAnsi="Times New Roman" w:cs="Times New Roman"/>
          <w:color w:val="000000"/>
          <w:sz w:val="28"/>
          <w:lang w:eastAsia="ru-RU"/>
        </w:rPr>
        <w:lastRenderedPageBreak/>
        <w:t>5</w:t>
      </w:r>
      <w:r w:rsidR="002D6222">
        <w:rPr>
          <w:rFonts w:ascii="Times New Roman" w:eastAsia="Times New Roman" w:hAnsi="Times New Roman" w:cs="Times New Roman"/>
          <w:color w:val="000000"/>
          <w:sz w:val="28"/>
          <w:lang w:eastAsia="ru-RU"/>
        </w:rPr>
        <w:t>  </w:t>
      </w:r>
      <w:r w:rsidR="0089354D" w:rsidRPr="003041A8">
        <w:rPr>
          <w:rFonts w:ascii="Times New Roman" w:hAnsi="Times New Roman" w:cs="Times New Roman"/>
          <w:spacing w:val="2"/>
          <w:sz w:val="28"/>
          <w:szCs w:val="28"/>
        </w:rPr>
        <w:t xml:space="preserve">ЕКОНОМІЧНЕ ОБҐРУНТУВАННЯ ВПРОВАДЖЕННЯ СИСТЕМИ </w:t>
      </w:r>
      <w:r w:rsidR="0089354D" w:rsidRPr="003041A8">
        <w:rPr>
          <w:rFonts w:ascii="Times New Roman" w:hAnsi="Times New Roman" w:cs="Times New Roman"/>
          <w:caps/>
          <w:spacing w:val="1"/>
          <w:sz w:val="28"/>
          <w:szCs w:val="28"/>
        </w:rPr>
        <w:t>Управління</w:t>
      </w:r>
      <w:bookmarkEnd w:id="38"/>
      <w:r w:rsidR="00ED69B2" w:rsidRPr="003041A8">
        <w:rPr>
          <w:rFonts w:ascii="Times New Roman" w:eastAsia="Times New Roman" w:hAnsi="Times New Roman" w:cs="Times New Roman"/>
          <w:color w:val="000000"/>
          <w:sz w:val="28"/>
          <w:lang w:eastAsia="ru-RU"/>
        </w:rPr>
        <w:t xml:space="preserve"> </w:t>
      </w:r>
      <w:bookmarkEnd w:id="29"/>
    </w:p>
    <w:p w14:paraId="541A24F0" w14:textId="5DF18EA1" w:rsidR="00CC2788" w:rsidRPr="003041A8" w:rsidRDefault="00CC2788" w:rsidP="00CC2788">
      <w:pPr>
        <w:spacing w:after="0" w:line="360" w:lineRule="auto"/>
        <w:ind w:firstLine="709"/>
        <w:jc w:val="both"/>
        <w:rPr>
          <w:rFonts w:ascii="Times New Roman" w:eastAsia="Times New Roman" w:hAnsi="Times New Roman" w:cs="Times New Roman"/>
          <w:color w:val="000000"/>
          <w:sz w:val="28"/>
          <w:lang w:eastAsia="ru-RU"/>
        </w:rPr>
      </w:pPr>
    </w:p>
    <w:p w14:paraId="4FA684EE" w14:textId="6B8FA1B1" w:rsidR="00B572AB" w:rsidRPr="003041A8" w:rsidRDefault="00E94909" w:rsidP="00784874">
      <w:pPr>
        <w:shd w:val="clear" w:color="auto" w:fill="FFFFFF"/>
        <w:spacing w:after="0" w:line="360" w:lineRule="auto"/>
        <w:ind w:firstLine="709"/>
        <w:jc w:val="both"/>
        <w:outlineLvl w:val="1"/>
        <w:rPr>
          <w:rFonts w:ascii="Times New Roman" w:hAnsi="Times New Roman" w:cs="Times New Roman"/>
          <w:sz w:val="28"/>
          <w:szCs w:val="28"/>
        </w:rPr>
      </w:pPr>
      <w:bookmarkStart w:id="39" w:name="_Toc56965557"/>
      <w:r w:rsidRPr="003041A8">
        <w:rPr>
          <w:rFonts w:ascii="Times New Roman" w:hAnsi="Times New Roman" w:cs="Times New Roman"/>
          <w:bCs/>
          <w:spacing w:val="1"/>
          <w:sz w:val="28"/>
          <w:szCs w:val="28"/>
        </w:rPr>
        <w:t>5.1 </w:t>
      </w:r>
      <w:r w:rsidR="00B572AB" w:rsidRPr="003041A8">
        <w:rPr>
          <w:rFonts w:ascii="Times New Roman" w:hAnsi="Times New Roman" w:cs="Times New Roman"/>
          <w:bCs/>
          <w:spacing w:val="1"/>
          <w:sz w:val="28"/>
          <w:szCs w:val="28"/>
        </w:rPr>
        <w:t>Обґрунтування необхідності розробки</w:t>
      </w:r>
      <w:bookmarkEnd w:id="39"/>
    </w:p>
    <w:p w14:paraId="42466CFC" w14:textId="77777777" w:rsidR="00B572AB" w:rsidRPr="003041A8" w:rsidRDefault="00B572AB" w:rsidP="004D5B1B">
      <w:pPr>
        <w:shd w:val="clear" w:color="auto" w:fill="FFFFFF"/>
        <w:spacing w:after="0" w:line="360" w:lineRule="auto"/>
        <w:ind w:firstLine="709"/>
        <w:jc w:val="both"/>
        <w:rPr>
          <w:rFonts w:ascii="Times New Roman" w:hAnsi="Times New Roman" w:cs="Times New Roman"/>
          <w:sz w:val="28"/>
          <w:szCs w:val="28"/>
        </w:rPr>
      </w:pPr>
      <w:r w:rsidRPr="003041A8">
        <w:rPr>
          <w:rFonts w:ascii="Times New Roman" w:hAnsi="Times New Roman" w:cs="Times New Roman"/>
          <w:spacing w:val="7"/>
          <w:sz w:val="28"/>
          <w:szCs w:val="28"/>
        </w:rPr>
        <w:t xml:space="preserve">Нова техніка, технології, засоби автоматизації, що розробляються і </w:t>
      </w:r>
      <w:r w:rsidRPr="003041A8">
        <w:rPr>
          <w:rFonts w:ascii="Times New Roman" w:hAnsi="Times New Roman" w:cs="Times New Roman"/>
          <w:spacing w:val="6"/>
          <w:sz w:val="28"/>
          <w:szCs w:val="28"/>
        </w:rPr>
        <w:t xml:space="preserve">впроваджувані у виробництво, повинні давати корисний результат (ефект). </w:t>
      </w:r>
      <w:r w:rsidRPr="003041A8">
        <w:rPr>
          <w:rFonts w:ascii="Times New Roman" w:hAnsi="Times New Roman" w:cs="Times New Roman"/>
          <w:spacing w:val="2"/>
          <w:sz w:val="28"/>
          <w:szCs w:val="28"/>
        </w:rPr>
        <w:t xml:space="preserve">Він може бути економічним, виявляється в зниженні витрат підприємств на </w:t>
      </w:r>
      <w:r w:rsidRPr="003041A8">
        <w:rPr>
          <w:rFonts w:ascii="Times New Roman" w:hAnsi="Times New Roman" w:cs="Times New Roman"/>
          <w:spacing w:val="1"/>
          <w:sz w:val="28"/>
          <w:szCs w:val="28"/>
        </w:rPr>
        <w:t>виробництво і збільшенні прибутки, а також соціальним, екологічним та ін.</w:t>
      </w:r>
    </w:p>
    <w:p w14:paraId="22CFE72D" w14:textId="77777777" w:rsidR="00B572AB" w:rsidRPr="003041A8" w:rsidRDefault="00B572AB" w:rsidP="004D5B1B">
      <w:pPr>
        <w:shd w:val="clear" w:color="auto" w:fill="FFFFFF"/>
        <w:spacing w:after="0" w:line="360" w:lineRule="auto"/>
        <w:ind w:firstLine="709"/>
        <w:jc w:val="both"/>
        <w:rPr>
          <w:rFonts w:ascii="Times New Roman" w:hAnsi="Times New Roman" w:cs="Times New Roman"/>
          <w:sz w:val="28"/>
          <w:szCs w:val="28"/>
        </w:rPr>
      </w:pPr>
      <w:r w:rsidRPr="003041A8">
        <w:rPr>
          <w:rFonts w:ascii="Times New Roman" w:hAnsi="Times New Roman" w:cs="Times New Roman"/>
          <w:spacing w:val="6"/>
          <w:sz w:val="28"/>
          <w:szCs w:val="28"/>
        </w:rPr>
        <w:t xml:space="preserve">Техніко-економічне обґрунтування – обов’язкова частина будь-якого </w:t>
      </w:r>
      <w:r w:rsidRPr="003041A8">
        <w:rPr>
          <w:rFonts w:ascii="Times New Roman" w:hAnsi="Times New Roman" w:cs="Times New Roman"/>
          <w:spacing w:val="8"/>
          <w:sz w:val="28"/>
          <w:szCs w:val="28"/>
        </w:rPr>
        <w:t xml:space="preserve">інноваційного проекту, що має на меті фінансову оцінку передбачуваних </w:t>
      </w:r>
      <w:r w:rsidRPr="003041A8">
        <w:rPr>
          <w:rFonts w:ascii="Times New Roman" w:hAnsi="Times New Roman" w:cs="Times New Roman"/>
          <w:spacing w:val="4"/>
          <w:sz w:val="28"/>
          <w:szCs w:val="28"/>
        </w:rPr>
        <w:t xml:space="preserve">витрат і одержуваного результату, а також оцінку прибутковості проекту і, </w:t>
      </w:r>
      <w:r w:rsidRPr="003041A8">
        <w:rPr>
          <w:rFonts w:ascii="Times New Roman" w:hAnsi="Times New Roman" w:cs="Times New Roman"/>
          <w:spacing w:val="1"/>
          <w:sz w:val="28"/>
          <w:szCs w:val="28"/>
        </w:rPr>
        <w:t>кінець кінцем, економічної доцільності його розробки і впровадження.</w:t>
      </w:r>
    </w:p>
    <w:p w14:paraId="1CE464D8" w14:textId="77777777" w:rsidR="00B572AB" w:rsidRPr="003041A8" w:rsidRDefault="00B572AB" w:rsidP="004D5B1B">
      <w:pPr>
        <w:shd w:val="clear" w:color="auto" w:fill="FFFFFF"/>
        <w:spacing w:after="0" w:line="360" w:lineRule="auto"/>
        <w:ind w:firstLine="709"/>
        <w:jc w:val="both"/>
        <w:rPr>
          <w:rFonts w:ascii="Times New Roman" w:hAnsi="Times New Roman" w:cs="Times New Roman"/>
          <w:sz w:val="28"/>
          <w:szCs w:val="28"/>
        </w:rPr>
      </w:pPr>
      <w:r w:rsidRPr="003041A8">
        <w:rPr>
          <w:rFonts w:ascii="Times New Roman" w:hAnsi="Times New Roman" w:cs="Times New Roman"/>
          <w:spacing w:val="3"/>
          <w:sz w:val="28"/>
          <w:szCs w:val="28"/>
        </w:rPr>
        <w:t xml:space="preserve">Абсолютна величина економічного ефекту без зіставлення із </w:t>
      </w:r>
      <w:r w:rsidRPr="003041A8">
        <w:rPr>
          <w:rFonts w:ascii="Times New Roman" w:hAnsi="Times New Roman" w:cs="Times New Roman"/>
          <w:sz w:val="28"/>
          <w:szCs w:val="28"/>
        </w:rPr>
        <w:t xml:space="preserve">понесеними підприємством витратами не дозволяє однозначно оцінити, </w:t>
      </w:r>
      <w:r w:rsidRPr="003041A8">
        <w:rPr>
          <w:rFonts w:ascii="Times New Roman" w:hAnsi="Times New Roman" w:cs="Times New Roman"/>
          <w:spacing w:val="6"/>
          <w:sz w:val="28"/>
          <w:szCs w:val="28"/>
        </w:rPr>
        <w:t xml:space="preserve">наскільки вдалим виявився відповідний інноваційний проект. Таку оцінку </w:t>
      </w:r>
      <w:r w:rsidRPr="003041A8">
        <w:rPr>
          <w:rFonts w:ascii="Times New Roman" w:hAnsi="Times New Roman" w:cs="Times New Roman"/>
          <w:spacing w:val="1"/>
          <w:sz w:val="28"/>
          <w:szCs w:val="28"/>
        </w:rPr>
        <w:t>дають показники економічної ефективності (прибутковості) проекту.</w:t>
      </w:r>
    </w:p>
    <w:p w14:paraId="00FD6E7E" w14:textId="77777777" w:rsidR="00B572AB" w:rsidRPr="003041A8" w:rsidRDefault="00B572AB" w:rsidP="004D5B1B">
      <w:pPr>
        <w:shd w:val="clear" w:color="auto" w:fill="FFFFFF"/>
        <w:spacing w:after="0" w:line="360" w:lineRule="auto"/>
        <w:ind w:firstLine="709"/>
        <w:jc w:val="both"/>
        <w:rPr>
          <w:rFonts w:ascii="Times New Roman" w:hAnsi="Times New Roman" w:cs="Times New Roman"/>
          <w:sz w:val="28"/>
          <w:szCs w:val="28"/>
        </w:rPr>
      </w:pPr>
      <w:r w:rsidRPr="003041A8">
        <w:rPr>
          <w:rFonts w:ascii="Times New Roman" w:hAnsi="Times New Roman" w:cs="Times New Roman"/>
          <w:sz w:val="28"/>
          <w:szCs w:val="28"/>
        </w:rPr>
        <w:t>При впровадженні проекту підприємство несе разові (капітальні-</w:t>
      </w:r>
      <w:r w:rsidRPr="003041A8">
        <w:rPr>
          <w:rFonts w:ascii="Times New Roman" w:hAnsi="Times New Roman" w:cs="Times New Roman"/>
          <w:spacing w:val="3"/>
          <w:sz w:val="28"/>
          <w:szCs w:val="28"/>
        </w:rPr>
        <w:t xml:space="preserve">витрати (або інвестиції), пов’язані з розробкою проекту, а також </w:t>
      </w:r>
      <w:r w:rsidRPr="003041A8">
        <w:rPr>
          <w:rFonts w:ascii="Times New Roman" w:hAnsi="Times New Roman" w:cs="Times New Roman"/>
          <w:spacing w:val="8"/>
          <w:sz w:val="28"/>
          <w:szCs w:val="28"/>
        </w:rPr>
        <w:t xml:space="preserve">придбанням і установкою необхідного устаткування, засобів програмної </w:t>
      </w:r>
      <w:r w:rsidRPr="003041A8">
        <w:rPr>
          <w:rFonts w:ascii="Times New Roman" w:hAnsi="Times New Roman" w:cs="Times New Roman"/>
          <w:spacing w:val="-1"/>
          <w:sz w:val="28"/>
          <w:szCs w:val="28"/>
        </w:rPr>
        <w:t xml:space="preserve">забезпечення і т.п. При використанні інновацій підприємство одержує певний </w:t>
      </w:r>
      <w:r w:rsidRPr="003041A8">
        <w:rPr>
          <w:rFonts w:ascii="Times New Roman" w:hAnsi="Times New Roman" w:cs="Times New Roman"/>
          <w:spacing w:val="1"/>
          <w:sz w:val="28"/>
          <w:szCs w:val="28"/>
        </w:rPr>
        <w:t xml:space="preserve">ефект, що виражається звичайно приростом прибутку. При розрахунку </w:t>
      </w:r>
      <w:r w:rsidRPr="003041A8">
        <w:rPr>
          <w:rFonts w:ascii="Times New Roman" w:hAnsi="Times New Roman" w:cs="Times New Roman"/>
          <w:spacing w:val="-1"/>
          <w:sz w:val="28"/>
          <w:szCs w:val="28"/>
        </w:rPr>
        <w:t xml:space="preserve">ефективності необхідно також враховувати додаткові річні витрати </w:t>
      </w:r>
      <w:r w:rsidRPr="003041A8">
        <w:rPr>
          <w:rFonts w:ascii="Times New Roman" w:hAnsi="Times New Roman" w:cs="Times New Roman"/>
          <w:spacing w:val="6"/>
          <w:sz w:val="28"/>
          <w:szCs w:val="28"/>
        </w:rPr>
        <w:t xml:space="preserve">підприємства, пов’язані з експлуатацією нового устаткування. Додатковий </w:t>
      </w:r>
      <w:r w:rsidRPr="003041A8">
        <w:rPr>
          <w:rFonts w:ascii="Times New Roman" w:hAnsi="Times New Roman" w:cs="Times New Roman"/>
          <w:spacing w:val="1"/>
          <w:sz w:val="28"/>
          <w:szCs w:val="28"/>
        </w:rPr>
        <w:t xml:space="preserve">прибуток підприємства за рахунок реалізації інноваційного проекту повинен </w:t>
      </w:r>
      <w:r w:rsidRPr="003041A8">
        <w:rPr>
          <w:rFonts w:ascii="Times New Roman" w:hAnsi="Times New Roman" w:cs="Times New Roman"/>
          <w:spacing w:val="5"/>
          <w:sz w:val="28"/>
          <w:szCs w:val="28"/>
        </w:rPr>
        <w:t xml:space="preserve">в прийнятні терміни відшкодувати понесені підприємством витрати на </w:t>
      </w:r>
      <w:r w:rsidRPr="003041A8">
        <w:rPr>
          <w:rFonts w:ascii="Times New Roman" w:hAnsi="Times New Roman" w:cs="Times New Roman"/>
          <w:sz w:val="28"/>
          <w:szCs w:val="28"/>
        </w:rPr>
        <w:t>реалізацію проекту.</w:t>
      </w:r>
    </w:p>
    <w:p w14:paraId="158477D8" w14:textId="1637AC68" w:rsidR="00B572AB" w:rsidRPr="003041A8" w:rsidRDefault="00B572AB" w:rsidP="003047E6">
      <w:pPr>
        <w:widowControl w:val="0"/>
        <w:spacing w:after="0" w:line="360" w:lineRule="auto"/>
        <w:ind w:firstLine="709"/>
        <w:jc w:val="both"/>
        <w:rPr>
          <w:rFonts w:ascii="Times New Roman" w:hAnsi="Times New Roman" w:cs="Times New Roman"/>
          <w:sz w:val="28"/>
          <w:szCs w:val="28"/>
        </w:rPr>
      </w:pPr>
      <w:r w:rsidRPr="003041A8">
        <w:rPr>
          <w:rFonts w:ascii="Times New Roman" w:hAnsi="Times New Roman" w:cs="Times New Roman"/>
          <w:spacing w:val="2"/>
          <w:sz w:val="28"/>
          <w:szCs w:val="28"/>
        </w:rPr>
        <w:t xml:space="preserve">Даний розділ присвячений техніко-економічному обґрунтуванню </w:t>
      </w:r>
      <w:r w:rsidRPr="003041A8">
        <w:rPr>
          <w:rFonts w:ascii="Times New Roman" w:hAnsi="Times New Roman" w:cs="Times New Roman"/>
          <w:spacing w:val="3"/>
          <w:sz w:val="28"/>
          <w:szCs w:val="28"/>
        </w:rPr>
        <w:t xml:space="preserve">розробки і впровадження системи автоматизації процесу очистки </w:t>
      </w:r>
      <w:r w:rsidRPr="003041A8">
        <w:rPr>
          <w:rFonts w:ascii="Times New Roman" w:hAnsi="Times New Roman" w:cs="Times New Roman"/>
          <w:spacing w:val="1"/>
          <w:sz w:val="28"/>
          <w:szCs w:val="28"/>
        </w:rPr>
        <w:t xml:space="preserve">промислових стічних вод методом електрокоагуляції на основі </w:t>
      </w:r>
      <w:r w:rsidR="00690BE6" w:rsidRPr="003041A8">
        <w:rPr>
          <w:rFonts w:ascii="Times New Roman" w:hAnsi="Times New Roman" w:cs="Times New Roman"/>
          <w:spacing w:val="1"/>
          <w:sz w:val="28"/>
          <w:szCs w:val="28"/>
        </w:rPr>
        <w:t xml:space="preserve">використання </w:t>
      </w:r>
      <w:r w:rsidR="00690BE6" w:rsidRPr="003041A8">
        <w:rPr>
          <w:rFonts w:ascii="Times New Roman" w:eastAsia="Times New Roman" w:hAnsi="Times New Roman" w:cs="Times New Roman"/>
          <w:sz w:val="28"/>
          <w:szCs w:val="28"/>
          <w:lang w:eastAsia="ru-RU"/>
        </w:rPr>
        <w:t>контролер у ОВЕН ПЛК-210.</w:t>
      </w:r>
    </w:p>
    <w:p w14:paraId="29370BF2" w14:textId="77777777" w:rsidR="00B572AB" w:rsidRPr="003041A8" w:rsidRDefault="00B572AB" w:rsidP="004D5B1B">
      <w:pPr>
        <w:shd w:val="clear" w:color="auto" w:fill="FFFFFF"/>
        <w:spacing w:after="0" w:line="360" w:lineRule="auto"/>
        <w:ind w:firstLine="709"/>
        <w:jc w:val="both"/>
        <w:rPr>
          <w:rFonts w:ascii="Times New Roman" w:hAnsi="Times New Roman" w:cs="Times New Roman"/>
          <w:spacing w:val="1"/>
          <w:sz w:val="28"/>
          <w:szCs w:val="28"/>
        </w:rPr>
      </w:pPr>
      <w:r w:rsidRPr="003041A8">
        <w:rPr>
          <w:rFonts w:ascii="Times New Roman" w:hAnsi="Times New Roman" w:cs="Times New Roman"/>
          <w:spacing w:val="6"/>
          <w:sz w:val="28"/>
          <w:szCs w:val="28"/>
        </w:rPr>
        <w:lastRenderedPageBreak/>
        <w:t xml:space="preserve">У даній роботі використана технологічна схема процесу очистки </w:t>
      </w:r>
      <w:r w:rsidRPr="003041A8">
        <w:rPr>
          <w:rFonts w:ascii="Times New Roman" w:hAnsi="Times New Roman" w:cs="Times New Roman"/>
          <w:spacing w:val="7"/>
          <w:sz w:val="28"/>
          <w:szCs w:val="28"/>
        </w:rPr>
        <w:t xml:space="preserve">промислових стічних вод методом електрокоагуляції. При застосуванні </w:t>
      </w:r>
      <w:r w:rsidRPr="003041A8">
        <w:rPr>
          <w:rFonts w:ascii="Times New Roman" w:hAnsi="Times New Roman" w:cs="Times New Roman"/>
          <w:spacing w:val="3"/>
          <w:sz w:val="28"/>
          <w:szCs w:val="28"/>
        </w:rPr>
        <w:t xml:space="preserve">системи автоматизації технологічного процесу (СА ТП) досягається більш </w:t>
      </w:r>
      <w:r w:rsidRPr="003041A8">
        <w:rPr>
          <w:rFonts w:ascii="Times New Roman" w:hAnsi="Times New Roman" w:cs="Times New Roman"/>
          <w:spacing w:val="6"/>
          <w:sz w:val="28"/>
          <w:szCs w:val="28"/>
        </w:rPr>
        <w:t xml:space="preserve">ефективне використання та економія енергоносіїв та матеріалів (соляної кислоти, стислого повітря та технічної води) – контури регулювання: тиску </w:t>
      </w:r>
      <w:r w:rsidRPr="003041A8">
        <w:rPr>
          <w:rFonts w:ascii="Times New Roman" w:hAnsi="Times New Roman" w:cs="Times New Roman"/>
          <w:spacing w:val="5"/>
          <w:sz w:val="28"/>
          <w:szCs w:val="28"/>
        </w:rPr>
        <w:t xml:space="preserve">стислого повітря (контури – 7, 20), витрати соляної кислоти (контури – 4, 17) та </w:t>
      </w:r>
      <w:r w:rsidRPr="003041A8">
        <w:rPr>
          <w:rFonts w:ascii="Times New Roman" w:hAnsi="Times New Roman" w:cs="Times New Roman"/>
          <w:spacing w:val="14"/>
          <w:sz w:val="28"/>
          <w:szCs w:val="28"/>
        </w:rPr>
        <w:t>технічної води (контури – 13, 26), а також плати за шкідливі викиди.</w:t>
      </w:r>
    </w:p>
    <w:p w14:paraId="3FD20B7C" w14:textId="77777777" w:rsidR="00B572AB" w:rsidRPr="003041A8" w:rsidRDefault="00B572AB" w:rsidP="004D5B1B">
      <w:pPr>
        <w:shd w:val="clear" w:color="auto" w:fill="FFFFFF"/>
        <w:spacing w:after="0" w:line="360" w:lineRule="auto"/>
        <w:ind w:firstLine="709"/>
        <w:jc w:val="both"/>
        <w:rPr>
          <w:rFonts w:ascii="Times New Roman" w:hAnsi="Times New Roman" w:cs="Times New Roman"/>
          <w:szCs w:val="28"/>
        </w:rPr>
      </w:pPr>
    </w:p>
    <w:p w14:paraId="780F5797" w14:textId="77777777" w:rsidR="00B572AB" w:rsidRPr="003041A8" w:rsidRDefault="00B572AB" w:rsidP="004D5B1B">
      <w:pPr>
        <w:shd w:val="clear" w:color="auto" w:fill="FFFFFF"/>
        <w:spacing w:after="0" w:line="360" w:lineRule="auto"/>
        <w:ind w:firstLine="709"/>
        <w:rPr>
          <w:rFonts w:ascii="Times New Roman" w:hAnsi="Times New Roman" w:cs="Times New Roman"/>
          <w:sz w:val="28"/>
          <w:szCs w:val="28"/>
        </w:rPr>
      </w:pPr>
      <w:r w:rsidRPr="003041A8">
        <w:rPr>
          <w:rFonts w:ascii="Times New Roman" w:hAnsi="Times New Roman" w:cs="Times New Roman"/>
          <w:i/>
          <w:iCs/>
          <w:spacing w:val="1"/>
          <w:sz w:val="28"/>
          <w:szCs w:val="28"/>
        </w:rPr>
        <w:t>Початкові дані для розрахунку.</w:t>
      </w:r>
    </w:p>
    <w:p w14:paraId="7FA04592" w14:textId="77777777" w:rsidR="00B572AB" w:rsidRPr="003041A8" w:rsidRDefault="00B572AB" w:rsidP="004D5B1B">
      <w:pPr>
        <w:shd w:val="clear" w:color="auto" w:fill="FFFFFF"/>
        <w:spacing w:after="0" w:line="360" w:lineRule="auto"/>
        <w:rPr>
          <w:rFonts w:ascii="Times New Roman" w:hAnsi="Times New Roman" w:cs="Times New Roman"/>
          <w:spacing w:val="1"/>
          <w:sz w:val="28"/>
          <w:szCs w:val="28"/>
        </w:rPr>
      </w:pPr>
      <w:r w:rsidRPr="003041A8">
        <w:rPr>
          <w:rFonts w:ascii="Times New Roman" w:hAnsi="Times New Roman" w:cs="Times New Roman"/>
          <w:spacing w:val="1"/>
          <w:sz w:val="28"/>
          <w:szCs w:val="28"/>
        </w:rPr>
        <w:t>Середній тариф на електроенергію – 90 коп/кВт</w:t>
      </w:r>
      <w:r w:rsidRPr="003041A8">
        <w:rPr>
          <w:rFonts w:ascii="Times New Roman" w:hAnsi="Times New Roman" w:cs="Times New Roman"/>
          <w:spacing w:val="1"/>
          <w:sz w:val="28"/>
          <w:szCs w:val="28"/>
        </w:rPr>
        <w:sym w:font="Symbol" w:char="F0B4"/>
      </w:r>
      <w:r w:rsidRPr="003041A8">
        <w:rPr>
          <w:rFonts w:ascii="Times New Roman" w:hAnsi="Times New Roman" w:cs="Times New Roman"/>
          <w:spacing w:val="1"/>
          <w:sz w:val="28"/>
          <w:szCs w:val="28"/>
        </w:rPr>
        <w:t>тод;</w:t>
      </w:r>
    </w:p>
    <w:p w14:paraId="4299ECD9" w14:textId="77777777" w:rsidR="00B572AB" w:rsidRPr="003041A8" w:rsidRDefault="00B572AB" w:rsidP="004D5B1B">
      <w:pPr>
        <w:shd w:val="clear" w:color="auto" w:fill="FFFFFF"/>
        <w:spacing w:after="0" w:line="360" w:lineRule="auto"/>
        <w:rPr>
          <w:rFonts w:ascii="Times New Roman" w:hAnsi="Times New Roman" w:cs="Times New Roman"/>
          <w:spacing w:val="2"/>
          <w:sz w:val="28"/>
          <w:szCs w:val="28"/>
        </w:rPr>
      </w:pPr>
      <w:r w:rsidRPr="003041A8">
        <w:rPr>
          <w:rFonts w:ascii="Times New Roman" w:hAnsi="Times New Roman" w:cs="Times New Roman"/>
          <w:spacing w:val="2"/>
          <w:sz w:val="28"/>
          <w:szCs w:val="28"/>
        </w:rPr>
        <w:t>Ціна стислого повітря – 9 коп/м</w:t>
      </w:r>
      <w:r w:rsidRPr="003041A8">
        <w:rPr>
          <w:rFonts w:ascii="Times New Roman" w:hAnsi="Times New Roman" w:cs="Times New Roman"/>
          <w:spacing w:val="2"/>
          <w:sz w:val="28"/>
          <w:szCs w:val="28"/>
          <w:vertAlign w:val="superscript"/>
        </w:rPr>
        <w:t>3</w:t>
      </w:r>
      <w:r w:rsidRPr="003041A8">
        <w:rPr>
          <w:rFonts w:ascii="Times New Roman" w:hAnsi="Times New Roman" w:cs="Times New Roman"/>
          <w:spacing w:val="2"/>
          <w:sz w:val="28"/>
          <w:szCs w:val="28"/>
        </w:rPr>
        <w:t xml:space="preserve"> ;</w:t>
      </w:r>
    </w:p>
    <w:p w14:paraId="26200F95" w14:textId="77777777" w:rsidR="00B572AB" w:rsidRPr="003041A8" w:rsidRDefault="00B572AB" w:rsidP="004D5B1B">
      <w:pPr>
        <w:shd w:val="clear" w:color="auto" w:fill="FFFFFF"/>
        <w:spacing w:after="0" w:line="360" w:lineRule="auto"/>
        <w:rPr>
          <w:rFonts w:ascii="Times New Roman" w:hAnsi="Times New Roman" w:cs="Times New Roman"/>
          <w:spacing w:val="2"/>
          <w:sz w:val="28"/>
          <w:szCs w:val="28"/>
        </w:rPr>
      </w:pPr>
      <w:r w:rsidRPr="003041A8">
        <w:rPr>
          <w:rFonts w:ascii="Times New Roman" w:hAnsi="Times New Roman" w:cs="Times New Roman"/>
          <w:spacing w:val="2"/>
          <w:sz w:val="28"/>
          <w:szCs w:val="28"/>
        </w:rPr>
        <w:t>Ціна соляної кислоти – 1100 грн/т;</w:t>
      </w:r>
    </w:p>
    <w:p w14:paraId="37029D4C" w14:textId="77777777" w:rsidR="00B572AB" w:rsidRPr="003041A8" w:rsidRDefault="00B572AB" w:rsidP="004D5B1B">
      <w:pPr>
        <w:shd w:val="clear" w:color="auto" w:fill="FFFFFF"/>
        <w:spacing w:after="0" w:line="360" w:lineRule="auto"/>
        <w:rPr>
          <w:rFonts w:ascii="Times New Roman" w:hAnsi="Times New Roman" w:cs="Times New Roman"/>
          <w:sz w:val="28"/>
          <w:szCs w:val="28"/>
        </w:rPr>
      </w:pPr>
      <w:r w:rsidRPr="003041A8">
        <w:rPr>
          <w:rFonts w:ascii="Times New Roman" w:hAnsi="Times New Roman" w:cs="Times New Roman"/>
          <w:sz w:val="28"/>
          <w:szCs w:val="28"/>
        </w:rPr>
        <w:t>Ціна технічної води – 9 грн/м</w:t>
      </w:r>
      <w:r w:rsidRPr="003041A8">
        <w:rPr>
          <w:rFonts w:ascii="Times New Roman" w:hAnsi="Times New Roman" w:cs="Times New Roman"/>
          <w:sz w:val="28"/>
          <w:szCs w:val="28"/>
          <w:vertAlign w:val="superscript"/>
        </w:rPr>
        <w:t>3</w:t>
      </w:r>
      <w:r w:rsidRPr="003041A8">
        <w:rPr>
          <w:rFonts w:ascii="Times New Roman" w:hAnsi="Times New Roman" w:cs="Times New Roman"/>
          <w:sz w:val="28"/>
          <w:szCs w:val="28"/>
        </w:rPr>
        <w:t>;</w:t>
      </w:r>
    </w:p>
    <w:p w14:paraId="7A594219" w14:textId="77777777" w:rsidR="00B572AB" w:rsidRPr="003041A8" w:rsidRDefault="00B572AB" w:rsidP="004D5B1B">
      <w:pPr>
        <w:shd w:val="clear" w:color="auto" w:fill="FFFFFF"/>
        <w:spacing w:after="0" w:line="360" w:lineRule="auto"/>
        <w:rPr>
          <w:rFonts w:ascii="Times New Roman" w:hAnsi="Times New Roman" w:cs="Times New Roman"/>
          <w:spacing w:val="2"/>
          <w:sz w:val="28"/>
          <w:szCs w:val="28"/>
        </w:rPr>
      </w:pPr>
      <w:r w:rsidRPr="003041A8">
        <w:rPr>
          <w:rFonts w:ascii="Times New Roman" w:hAnsi="Times New Roman" w:cs="Times New Roman"/>
          <w:spacing w:val="2"/>
          <w:sz w:val="28"/>
          <w:szCs w:val="28"/>
        </w:rPr>
        <w:t>Ціна масляних відходів – 500 грн/т.</w:t>
      </w:r>
    </w:p>
    <w:p w14:paraId="4D49C2F3" w14:textId="77777777" w:rsidR="00B572AB" w:rsidRPr="003041A8" w:rsidRDefault="00B572AB" w:rsidP="004D5B1B">
      <w:pPr>
        <w:shd w:val="clear" w:color="auto" w:fill="FFFFFF"/>
        <w:spacing w:after="0" w:line="360" w:lineRule="auto"/>
        <w:rPr>
          <w:rFonts w:ascii="Times New Roman" w:hAnsi="Times New Roman" w:cs="Times New Roman"/>
          <w:szCs w:val="28"/>
        </w:rPr>
      </w:pPr>
    </w:p>
    <w:p w14:paraId="21C8C683" w14:textId="77777777" w:rsidR="00B572AB" w:rsidRPr="003041A8" w:rsidRDefault="00B572AB" w:rsidP="00CC4138">
      <w:pPr>
        <w:widowControl w:val="0"/>
        <w:numPr>
          <w:ilvl w:val="0"/>
          <w:numId w:val="8"/>
        </w:numPr>
        <w:shd w:val="clear" w:color="auto" w:fill="FFFFFF"/>
        <w:tabs>
          <w:tab w:val="left" w:pos="600"/>
          <w:tab w:val="left" w:pos="8364"/>
          <w:tab w:val="left" w:pos="9062"/>
        </w:tabs>
        <w:autoSpaceDE w:val="0"/>
        <w:autoSpaceDN w:val="0"/>
        <w:adjustRightInd w:val="0"/>
        <w:spacing w:after="0" w:line="360" w:lineRule="auto"/>
        <w:rPr>
          <w:rFonts w:ascii="Times New Roman" w:hAnsi="Times New Roman" w:cs="Times New Roman"/>
          <w:spacing w:val="-26"/>
          <w:sz w:val="28"/>
          <w:szCs w:val="28"/>
        </w:rPr>
      </w:pPr>
      <w:r w:rsidRPr="003041A8">
        <w:rPr>
          <w:rFonts w:ascii="Times New Roman" w:hAnsi="Times New Roman" w:cs="Times New Roman"/>
          <w:spacing w:val="-2"/>
          <w:sz w:val="28"/>
          <w:szCs w:val="28"/>
        </w:rPr>
        <w:t>Кількість виконавців, чоловік.</w:t>
      </w:r>
      <w:r w:rsidRPr="003041A8">
        <w:rPr>
          <w:rFonts w:ascii="Times New Roman" w:hAnsi="Times New Roman" w:cs="Times New Roman"/>
          <w:sz w:val="28"/>
          <w:szCs w:val="28"/>
        </w:rPr>
        <w:tab/>
        <w:t>3</w:t>
      </w:r>
    </w:p>
    <w:p w14:paraId="2E744816" w14:textId="77777777" w:rsidR="00B572AB" w:rsidRPr="003041A8" w:rsidRDefault="00B572AB" w:rsidP="00CC4138">
      <w:pPr>
        <w:widowControl w:val="0"/>
        <w:numPr>
          <w:ilvl w:val="0"/>
          <w:numId w:val="8"/>
        </w:numPr>
        <w:shd w:val="clear" w:color="auto" w:fill="FFFFFF"/>
        <w:tabs>
          <w:tab w:val="left" w:pos="600"/>
          <w:tab w:val="left" w:pos="8364"/>
          <w:tab w:val="left" w:pos="8760"/>
        </w:tabs>
        <w:autoSpaceDE w:val="0"/>
        <w:autoSpaceDN w:val="0"/>
        <w:adjustRightInd w:val="0"/>
        <w:spacing w:after="0" w:line="360" w:lineRule="auto"/>
        <w:rPr>
          <w:rFonts w:ascii="Times New Roman" w:hAnsi="Times New Roman" w:cs="Times New Roman"/>
          <w:spacing w:val="-14"/>
          <w:sz w:val="28"/>
          <w:szCs w:val="28"/>
        </w:rPr>
      </w:pPr>
      <w:r w:rsidRPr="003041A8">
        <w:rPr>
          <w:rFonts w:ascii="Times New Roman" w:hAnsi="Times New Roman" w:cs="Times New Roman"/>
          <w:spacing w:val="-2"/>
          <w:sz w:val="28"/>
          <w:szCs w:val="28"/>
        </w:rPr>
        <w:t>Тривалість розробки, міс.</w:t>
      </w:r>
      <w:r w:rsidRPr="003041A8">
        <w:rPr>
          <w:rFonts w:ascii="Times New Roman" w:hAnsi="Times New Roman" w:cs="Times New Roman"/>
          <w:sz w:val="28"/>
          <w:szCs w:val="28"/>
        </w:rPr>
        <w:tab/>
      </w:r>
      <w:r w:rsidRPr="003041A8">
        <w:rPr>
          <w:rFonts w:ascii="Times New Roman" w:hAnsi="Times New Roman" w:cs="Times New Roman"/>
          <w:spacing w:val="77"/>
          <w:sz w:val="28"/>
          <w:szCs w:val="28"/>
        </w:rPr>
        <w:t>4</w:t>
      </w:r>
    </w:p>
    <w:p w14:paraId="3DFE4C2F" w14:textId="77777777" w:rsidR="00B572AB" w:rsidRPr="003041A8" w:rsidRDefault="00B572AB" w:rsidP="00CC4138">
      <w:pPr>
        <w:widowControl w:val="0"/>
        <w:numPr>
          <w:ilvl w:val="0"/>
          <w:numId w:val="8"/>
        </w:numPr>
        <w:shd w:val="clear" w:color="auto" w:fill="FFFFFF"/>
        <w:tabs>
          <w:tab w:val="left" w:pos="600"/>
          <w:tab w:val="left" w:pos="8364"/>
          <w:tab w:val="left" w:pos="8760"/>
        </w:tabs>
        <w:autoSpaceDE w:val="0"/>
        <w:autoSpaceDN w:val="0"/>
        <w:adjustRightInd w:val="0"/>
        <w:spacing w:after="0" w:line="360" w:lineRule="auto"/>
        <w:rPr>
          <w:rFonts w:ascii="Times New Roman" w:hAnsi="Times New Roman" w:cs="Times New Roman"/>
          <w:spacing w:val="-14"/>
          <w:sz w:val="28"/>
          <w:szCs w:val="28"/>
        </w:rPr>
      </w:pPr>
      <w:r w:rsidRPr="003041A8">
        <w:rPr>
          <w:rFonts w:ascii="Times New Roman" w:hAnsi="Times New Roman" w:cs="Times New Roman"/>
          <w:spacing w:val="-2"/>
          <w:sz w:val="28"/>
          <w:szCs w:val="28"/>
        </w:rPr>
        <w:t>Витрати на відрядження, грн.</w:t>
      </w:r>
      <w:r w:rsidRPr="003041A8">
        <w:rPr>
          <w:rFonts w:ascii="Times New Roman" w:hAnsi="Times New Roman" w:cs="Times New Roman"/>
          <w:sz w:val="28"/>
          <w:szCs w:val="28"/>
        </w:rPr>
        <w:tab/>
      </w:r>
      <w:r w:rsidRPr="003041A8">
        <w:rPr>
          <w:rFonts w:ascii="Times New Roman" w:hAnsi="Times New Roman" w:cs="Times New Roman"/>
          <w:spacing w:val="-8"/>
          <w:sz w:val="28"/>
          <w:szCs w:val="28"/>
        </w:rPr>
        <w:t>1700</w:t>
      </w:r>
    </w:p>
    <w:p w14:paraId="5FBD78E5" w14:textId="77777777" w:rsidR="00B572AB" w:rsidRPr="003041A8" w:rsidRDefault="00B572AB" w:rsidP="00CC4138">
      <w:pPr>
        <w:widowControl w:val="0"/>
        <w:numPr>
          <w:ilvl w:val="0"/>
          <w:numId w:val="8"/>
        </w:numPr>
        <w:shd w:val="clear" w:color="auto" w:fill="FFFFFF"/>
        <w:tabs>
          <w:tab w:val="left" w:pos="600"/>
          <w:tab w:val="left" w:pos="8364"/>
          <w:tab w:val="left" w:pos="8760"/>
        </w:tabs>
        <w:autoSpaceDE w:val="0"/>
        <w:autoSpaceDN w:val="0"/>
        <w:adjustRightInd w:val="0"/>
        <w:spacing w:after="0" w:line="360" w:lineRule="auto"/>
        <w:rPr>
          <w:rFonts w:ascii="Times New Roman" w:hAnsi="Times New Roman" w:cs="Times New Roman"/>
          <w:spacing w:val="-11"/>
          <w:sz w:val="28"/>
          <w:szCs w:val="28"/>
        </w:rPr>
      </w:pPr>
      <w:r w:rsidRPr="003041A8">
        <w:rPr>
          <w:rFonts w:ascii="Times New Roman" w:hAnsi="Times New Roman" w:cs="Times New Roman"/>
          <w:spacing w:val="-2"/>
          <w:sz w:val="28"/>
          <w:szCs w:val="28"/>
        </w:rPr>
        <w:t>Коефіцієнт використання обладнання СА (ел. енергія)</w:t>
      </w:r>
      <w:r w:rsidRPr="003041A8">
        <w:rPr>
          <w:rFonts w:ascii="Times New Roman" w:hAnsi="Times New Roman" w:cs="Times New Roman"/>
          <w:sz w:val="28"/>
          <w:szCs w:val="28"/>
        </w:rPr>
        <w:tab/>
      </w:r>
      <w:r w:rsidRPr="003041A8">
        <w:rPr>
          <w:rFonts w:ascii="Times New Roman" w:hAnsi="Times New Roman" w:cs="Times New Roman"/>
          <w:spacing w:val="-7"/>
          <w:sz w:val="28"/>
          <w:szCs w:val="28"/>
        </w:rPr>
        <w:t>0,8</w:t>
      </w:r>
    </w:p>
    <w:p w14:paraId="02D3D086" w14:textId="77777777" w:rsidR="00B572AB" w:rsidRPr="003041A8" w:rsidRDefault="00B572AB" w:rsidP="00CC4138">
      <w:pPr>
        <w:widowControl w:val="0"/>
        <w:numPr>
          <w:ilvl w:val="0"/>
          <w:numId w:val="8"/>
        </w:numPr>
        <w:shd w:val="clear" w:color="auto" w:fill="FFFFFF"/>
        <w:tabs>
          <w:tab w:val="left" w:pos="600"/>
          <w:tab w:val="left" w:pos="8364"/>
          <w:tab w:val="left" w:pos="9062"/>
        </w:tabs>
        <w:autoSpaceDE w:val="0"/>
        <w:autoSpaceDN w:val="0"/>
        <w:adjustRightInd w:val="0"/>
        <w:spacing w:after="0" w:line="360" w:lineRule="auto"/>
        <w:rPr>
          <w:rFonts w:ascii="Times New Roman" w:hAnsi="Times New Roman" w:cs="Times New Roman"/>
          <w:spacing w:val="-10"/>
          <w:sz w:val="28"/>
          <w:szCs w:val="28"/>
        </w:rPr>
      </w:pPr>
      <w:r w:rsidRPr="003041A8">
        <w:rPr>
          <w:rFonts w:ascii="Times New Roman" w:hAnsi="Times New Roman" w:cs="Times New Roman"/>
          <w:spacing w:val="-1"/>
          <w:sz w:val="28"/>
          <w:szCs w:val="28"/>
        </w:rPr>
        <w:t>Номінальна потужність ел. двигунів і приладів СА, кВт</w:t>
      </w:r>
      <w:r w:rsidRPr="003041A8">
        <w:rPr>
          <w:rFonts w:ascii="Times New Roman" w:hAnsi="Times New Roman" w:cs="Times New Roman"/>
          <w:sz w:val="28"/>
          <w:szCs w:val="28"/>
        </w:rPr>
        <w:tab/>
        <w:t>3</w:t>
      </w:r>
    </w:p>
    <w:p w14:paraId="19900A7B" w14:textId="77777777" w:rsidR="00B572AB" w:rsidRPr="003041A8" w:rsidRDefault="00B572AB" w:rsidP="004D5B1B">
      <w:pPr>
        <w:shd w:val="clear" w:color="auto" w:fill="FFFFFF"/>
        <w:tabs>
          <w:tab w:val="left" w:pos="8364"/>
        </w:tabs>
        <w:spacing w:after="0" w:line="360" w:lineRule="auto"/>
        <w:ind w:firstLine="720"/>
        <w:rPr>
          <w:rFonts w:ascii="Times New Roman" w:hAnsi="Times New Roman" w:cs="Times New Roman"/>
          <w:sz w:val="28"/>
          <w:szCs w:val="28"/>
        </w:rPr>
      </w:pPr>
      <w:r w:rsidRPr="003041A8">
        <w:rPr>
          <w:rFonts w:ascii="Times New Roman" w:hAnsi="Times New Roman" w:cs="Times New Roman"/>
          <w:i/>
          <w:iCs/>
          <w:spacing w:val="-1"/>
          <w:sz w:val="28"/>
          <w:szCs w:val="28"/>
        </w:rPr>
        <w:t>Техніко-економічні параметри виробництва:</w:t>
      </w:r>
    </w:p>
    <w:p w14:paraId="45EEC642" w14:textId="77777777" w:rsidR="00B572AB" w:rsidRPr="003041A8" w:rsidRDefault="00B572AB" w:rsidP="00CC4138">
      <w:pPr>
        <w:widowControl w:val="0"/>
        <w:numPr>
          <w:ilvl w:val="0"/>
          <w:numId w:val="9"/>
        </w:numPr>
        <w:shd w:val="clear" w:color="auto" w:fill="FFFFFF"/>
        <w:tabs>
          <w:tab w:val="left" w:pos="600"/>
          <w:tab w:val="left" w:pos="8318"/>
          <w:tab w:val="left" w:pos="8364"/>
        </w:tabs>
        <w:autoSpaceDE w:val="0"/>
        <w:autoSpaceDN w:val="0"/>
        <w:adjustRightInd w:val="0"/>
        <w:spacing w:after="0" w:line="360" w:lineRule="auto"/>
        <w:rPr>
          <w:rFonts w:ascii="Times New Roman" w:hAnsi="Times New Roman" w:cs="Times New Roman"/>
          <w:spacing w:val="-14"/>
          <w:sz w:val="28"/>
          <w:szCs w:val="28"/>
        </w:rPr>
      </w:pPr>
      <w:r w:rsidRPr="003041A8">
        <w:rPr>
          <w:rFonts w:ascii="Times New Roman" w:hAnsi="Times New Roman" w:cs="Times New Roman"/>
          <w:spacing w:val="-1"/>
          <w:sz w:val="28"/>
          <w:szCs w:val="28"/>
        </w:rPr>
        <w:t xml:space="preserve">Режим роботи технол. обладнання, дн </w:t>
      </w:r>
      <w:r w:rsidRPr="003041A8">
        <w:rPr>
          <w:rFonts w:ascii="Times New Roman" w:hAnsi="Times New Roman" w:cs="Times New Roman"/>
          <w:spacing w:val="-1"/>
          <w:sz w:val="28"/>
          <w:szCs w:val="28"/>
        </w:rPr>
        <w:sym w:font="Symbol" w:char="F0B4"/>
      </w:r>
      <w:r w:rsidRPr="003041A8">
        <w:rPr>
          <w:rFonts w:ascii="Times New Roman" w:hAnsi="Times New Roman" w:cs="Times New Roman"/>
          <w:spacing w:val="-1"/>
          <w:sz w:val="28"/>
          <w:szCs w:val="28"/>
        </w:rPr>
        <w:t xml:space="preserve"> зм </w:t>
      </w:r>
      <w:r w:rsidRPr="003041A8">
        <w:rPr>
          <w:rFonts w:ascii="Times New Roman" w:hAnsi="Times New Roman" w:cs="Times New Roman"/>
          <w:spacing w:val="-1"/>
          <w:sz w:val="28"/>
          <w:szCs w:val="28"/>
        </w:rPr>
        <w:sym w:font="Symbol" w:char="F0B4"/>
      </w:r>
      <w:r w:rsidRPr="003041A8">
        <w:rPr>
          <w:rFonts w:ascii="Times New Roman" w:hAnsi="Times New Roman" w:cs="Times New Roman"/>
          <w:spacing w:val="-1"/>
          <w:sz w:val="28"/>
          <w:szCs w:val="28"/>
        </w:rPr>
        <w:t xml:space="preserve"> год</w:t>
      </w:r>
      <w:r w:rsidRPr="003041A8">
        <w:rPr>
          <w:rFonts w:ascii="Times New Roman" w:hAnsi="Times New Roman" w:cs="Times New Roman"/>
          <w:sz w:val="28"/>
          <w:szCs w:val="28"/>
        </w:rPr>
        <w:tab/>
      </w:r>
      <w:r w:rsidRPr="003041A8">
        <w:rPr>
          <w:rFonts w:ascii="Times New Roman" w:hAnsi="Times New Roman" w:cs="Times New Roman"/>
          <w:spacing w:val="-2"/>
          <w:sz w:val="28"/>
          <w:szCs w:val="28"/>
        </w:rPr>
        <w:t>365</w:t>
      </w:r>
      <w:r w:rsidRPr="003041A8">
        <w:rPr>
          <w:rFonts w:ascii="Times New Roman" w:hAnsi="Times New Roman" w:cs="Times New Roman"/>
          <w:spacing w:val="-2"/>
          <w:sz w:val="28"/>
          <w:szCs w:val="28"/>
        </w:rPr>
        <w:sym w:font="Symbol" w:char="F0B4"/>
      </w:r>
      <w:r w:rsidRPr="003041A8">
        <w:rPr>
          <w:rFonts w:ascii="Times New Roman" w:hAnsi="Times New Roman" w:cs="Times New Roman"/>
          <w:spacing w:val="-2"/>
          <w:sz w:val="28"/>
          <w:szCs w:val="28"/>
        </w:rPr>
        <w:t>3</w:t>
      </w:r>
      <w:r w:rsidRPr="003041A8">
        <w:rPr>
          <w:rFonts w:ascii="Times New Roman" w:hAnsi="Times New Roman" w:cs="Times New Roman"/>
          <w:spacing w:val="-2"/>
          <w:sz w:val="28"/>
          <w:szCs w:val="28"/>
        </w:rPr>
        <w:sym w:font="Symbol" w:char="F0B4"/>
      </w:r>
      <w:r w:rsidRPr="003041A8">
        <w:rPr>
          <w:rFonts w:ascii="Times New Roman" w:hAnsi="Times New Roman" w:cs="Times New Roman"/>
          <w:spacing w:val="-2"/>
          <w:sz w:val="28"/>
          <w:szCs w:val="28"/>
        </w:rPr>
        <w:t>8</w:t>
      </w:r>
    </w:p>
    <w:p w14:paraId="7438A6F1" w14:textId="77777777" w:rsidR="00B572AB" w:rsidRPr="003041A8" w:rsidRDefault="00B572AB" w:rsidP="00CC4138">
      <w:pPr>
        <w:widowControl w:val="0"/>
        <w:numPr>
          <w:ilvl w:val="0"/>
          <w:numId w:val="9"/>
        </w:numPr>
        <w:shd w:val="clear" w:color="auto" w:fill="FFFFFF"/>
        <w:tabs>
          <w:tab w:val="left" w:pos="600"/>
          <w:tab w:val="left" w:pos="8364"/>
        </w:tabs>
        <w:autoSpaceDE w:val="0"/>
        <w:autoSpaceDN w:val="0"/>
        <w:adjustRightInd w:val="0"/>
        <w:spacing w:after="0" w:line="360" w:lineRule="auto"/>
        <w:rPr>
          <w:rFonts w:ascii="Times New Roman" w:hAnsi="Times New Roman" w:cs="Times New Roman"/>
          <w:spacing w:val="-16"/>
          <w:sz w:val="28"/>
          <w:szCs w:val="28"/>
        </w:rPr>
      </w:pPr>
      <w:r w:rsidRPr="003041A8">
        <w:rPr>
          <w:rFonts w:ascii="Times New Roman" w:hAnsi="Times New Roman" w:cs="Times New Roman"/>
          <w:spacing w:val="-2"/>
          <w:sz w:val="28"/>
          <w:szCs w:val="28"/>
        </w:rPr>
        <w:t>Відсоток планових простоїв</w:t>
      </w:r>
      <w:r w:rsidRPr="003041A8">
        <w:rPr>
          <w:rFonts w:ascii="Times New Roman" w:hAnsi="Times New Roman" w:cs="Times New Roman"/>
          <w:sz w:val="28"/>
          <w:szCs w:val="28"/>
        </w:rPr>
        <w:tab/>
      </w:r>
      <w:r w:rsidRPr="003041A8">
        <w:rPr>
          <w:rFonts w:ascii="Times New Roman" w:hAnsi="Times New Roman" w:cs="Times New Roman"/>
          <w:iCs/>
          <w:sz w:val="28"/>
          <w:szCs w:val="28"/>
        </w:rPr>
        <w:t>5</w:t>
      </w:r>
    </w:p>
    <w:p w14:paraId="3C696B01" w14:textId="77777777" w:rsidR="00B572AB" w:rsidRPr="003041A8" w:rsidRDefault="00B572AB" w:rsidP="00CC4138">
      <w:pPr>
        <w:widowControl w:val="0"/>
        <w:numPr>
          <w:ilvl w:val="0"/>
          <w:numId w:val="9"/>
        </w:numPr>
        <w:shd w:val="clear" w:color="auto" w:fill="FFFFFF"/>
        <w:tabs>
          <w:tab w:val="left" w:pos="600"/>
          <w:tab w:val="left" w:pos="8364"/>
          <w:tab w:val="left" w:pos="8928"/>
        </w:tabs>
        <w:autoSpaceDE w:val="0"/>
        <w:autoSpaceDN w:val="0"/>
        <w:adjustRightInd w:val="0"/>
        <w:spacing w:after="0" w:line="360" w:lineRule="auto"/>
        <w:rPr>
          <w:rFonts w:ascii="Times New Roman" w:hAnsi="Times New Roman" w:cs="Times New Roman"/>
          <w:spacing w:val="-16"/>
          <w:sz w:val="28"/>
          <w:szCs w:val="28"/>
        </w:rPr>
      </w:pPr>
      <w:r w:rsidRPr="003041A8">
        <w:rPr>
          <w:rFonts w:ascii="Times New Roman" w:hAnsi="Times New Roman" w:cs="Times New Roman"/>
          <w:spacing w:val="-1"/>
          <w:sz w:val="28"/>
          <w:szCs w:val="28"/>
        </w:rPr>
        <w:t>Погодинна витрата технічної води, м</w:t>
      </w:r>
      <w:r w:rsidRPr="003041A8">
        <w:rPr>
          <w:rFonts w:ascii="Times New Roman" w:hAnsi="Times New Roman" w:cs="Times New Roman"/>
          <w:spacing w:val="-1"/>
          <w:sz w:val="28"/>
          <w:szCs w:val="28"/>
          <w:vertAlign w:val="superscript"/>
        </w:rPr>
        <w:t>3</w:t>
      </w:r>
      <w:r w:rsidRPr="003041A8">
        <w:rPr>
          <w:rFonts w:ascii="Times New Roman" w:hAnsi="Times New Roman" w:cs="Times New Roman"/>
          <w:spacing w:val="-1"/>
          <w:sz w:val="28"/>
          <w:szCs w:val="28"/>
        </w:rPr>
        <w:t xml:space="preserve"> /год</w:t>
      </w:r>
      <w:r w:rsidRPr="003041A8">
        <w:rPr>
          <w:rFonts w:ascii="Times New Roman" w:hAnsi="Times New Roman" w:cs="Times New Roman"/>
          <w:sz w:val="28"/>
          <w:szCs w:val="28"/>
        </w:rPr>
        <w:tab/>
      </w:r>
      <w:r w:rsidRPr="003041A8">
        <w:rPr>
          <w:rFonts w:ascii="Times New Roman" w:hAnsi="Times New Roman" w:cs="Times New Roman"/>
          <w:spacing w:val="-8"/>
          <w:sz w:val="28"/>
          <w:szCs w:val="28"/>
        </w:rPr>
        <w:t>25</w:t>
      </w:r>
    </w:p>
    <w:p w14:paraId="333ADE28" w14:textId="77777777" w:rsidR="00B572AB" w:rsidRPr="003041A8" w:rsidRDefault="00B572AB" w:rsidP="00CC4138">
      <w:pPr>
        <w:widowControl w:val="0"/>
        <w:numPr>
          <w:ilvl w:val="0"/>
          <w:numId w:val="9"/>
        </w:numPr>
        <w:shd w:val="clear" w:color="auto" w:fill="FFFFFF"/>
        <w:tabs>
          <w:tab w:val="left" w:pos="600"/>
          <w:tab w:val="left" w:pos="8364"/>
        </w:tabs>
        <w:autoSpaceDE w:val="0"/>
        <w:autoSpaceDN w:val="0"/>
        <w:adjustRightInd w:val="0"/>
        <w:spacing w:after="0" w:line="360" w:lineRule="auto"/>
        <w:rPr>
          <w:rFonts w:ascii="Times New Roman" w:hAnsi="Times New Roman" w:cs="Times New Roman"/>
          <w:spacing w:val="-11"/>
          <w:sz w:val="28"/>
          <w:szCs w:val="28"/>
        </w:rPr>
      </w:pPr>
      <w:r w:rsidRPr="003041A8">
        <w:rPr>
          <w:rFonts w:ascii="Times New Roman" w:hAnsi="Times New Roman" w:cs="Times New Roman"/>
          <w:spacing w:val="-3"/>
          <w:sz w:val="28"/>
          <w:szCs w:val="28"/>
        </w:rPr>
        <w:t>Погодинна витрата стислого повітря, м</w:t>
      </w:r>
      <w:r w:rsidRPr="003041A8">
        <w:rPr>
          <w:rFonts w:ascii="Times New Roman" w:hAnsi="Times New Roman" w:cs="Times New Roman"/>
          <w:spacing w:val="-3"/>
          <w:sz w:val="28"/>
          <w:szCs w:val="28"/>
          <w:vertAlign w:val="superscript"/>
        </w:rPr>
        <w:t>3</w:t>
      </w:r>
      <w:r w:rsidRPr="003041A8">
        <w:rPr>
          <w:rFonts w:ascii="Times New Roman" w:hAnsi="Times New Roman" w:cs="Times New Roman"/>
          <w:spacing w:val="-3"/>
          <w:sz w:val="28"/>
          <w:szCs w:val="28"/>
        </w:rPr>
        <w:t>/год</w:t>
      </w:r>
      <w:r w:rsidRPr="003041A8">
        <w:rPr>
          <w:rFonts w:ascii="Times New Roman" w:hAnsi="Times New Roman" w:cs="Times New Roman"/>
          <w:sz w:val="28"/>
          <w:szCs w:val="28"/>
        </w:rPr>
        <w:tab/>
      </w:r>
      <w:r w:rsidRPr="003041A8">
        <w:rPr>
          <w:rFonts w:ascii="Times New Roman" w:hAnsi="Times New Roman" w:cs="Times New Roman"/>
          <w:spacing w:val="-12"/>
          <w:sz w:val="28"/>
          <w:szCs w:val="28"/>
        </w:rPr>
        <w:t>12,91</w:t>
      </w:r>
    </w:p>
    <w:p w14:paraId="7469615F" w14:textId="77777777" w:rsidR="00B572AB" w:rsidRPr="003041A8" w:rsidRDefault="00B572AB" w:rsidP="00CC4138">
      <w:pPr>
        <w:widowControl w:val="0"/>
        <w:numPr>
          <w:ilvl w:val="0"/>
          <w:numId w:val="10"/>
        </w:numPr>
        <w:shd w:val="clear" w:color="auto" w:fill="FFFFFF"/>
        <w:tabs>
          <w:tab w:val="left" w:pos="1387"/>
          <w:tab w:val="left" w:pos="8364"/>
        </w:tabs>
        <w:autoSpaceDE w:val="0"/>
        <w:autoSpaceDN w:val="0"/>
        <w:adjustRightInd w:val="0"/>
        <w:spacing w:after="0" w:line="360" w:lineRule="auto"/>
        <w:rPr>
          <w:rFonts w:ascii="Times New Roman" w:hAnsi="Times New Roman" w:cs="Times New Roman"/>
          <w:spacing w:val="-16"/>
          <w:sz w:val="28"/>
          <w:szCs w:val="28"/>
        </w:rPr>
      </w:pPr>
      <w:r w:rsidRPr="003041A8">
        <w:rPr>
          <w:rFonts w:ascii="Times New Roman" w:hAnsi="Times New Roman" w:cs="Times New Roman"/>
          <w:spacing w:val="1"/>
          <w:sz w:val="28"/>
          <w:szCs w:val="28"/>
        </w:rPr>
        <w:t>Погодинна витрата соляної кислоти, т/год</w:t>
      </w:r>
      <w:r w:rsidRPr="003041A8">
        <w:rPr>
          <w:rFonts w:ascii="Times New Roman" w:hAnsi="Times New Roman" w:cs="Times New Roman"/>
          <w:spacing w:val="1"/>
          <w:sz w:val="28"/>
          <w:szCs w:val="28"/>
        </w:rPr>
        <w:tab/>
        <w:t>0,03</w:t>
      </w:r>
    </w:p>
    <w:p w14:paraId="09C9663C" w14:textId="77777777" w:rsidR="00B572AB" w:rsidRPr="003041A8" w:rsidRDefault="00B572AB" w:rsidP="00CC4138">
      <w:pPr>
        <w:widowControl w:val="0"/>
        <w:numPr>
          <w:ilvl w:val="0"/>
          <w:numId w:val="10"/>
        </w:numPr>
        <w:shd w:val="clear" w:color="auto" w:fill="FFFFFF"/>
        <w:tabs>
          <w:tab w:val="left" w:pos="1387"/>
          <w:tab w:val="left" w:pos="8364"/>
        </w:tabs>
        <w:autoSpaceDE w:val="0"/>
        <w:autoSpaceDN w:val="0"/>
        <w:adjustRightInd w:val="0"/>
        <w:spacing w:after="0" w:line="360" w:lineRule="auto"/>
        <w:rPr>
          <w:rFonts w:ascii="Times New Roman" w:hAnsi="Times New Roman" w:cs="Times New Roman"/>
          <w:spacing w:val="-16"/>
          <w:sz w:val="28"/>
          <w:szCs w:val="28"/>
        </w:rPr>
      </w:pPr>
      <w:r w:rsidRPr="003041A8">
        <w:rPr>
          <w:rFonts w:ascii="Times New Roman" w:hAnsi="Times New Roman" w:cs="Times New Roman"/>
          <w:spacing w:val="-1"/>
          <w:sz w:val="28"/>
          <w:szCs w:val="28"/>
        </w:rPr>
        <w:t>Погодинна продуктивність установки утилізації емульсій, т/год,</w:t>
      </w:r>
      <w:r w:rsidRPr="003041A8">
        <w:rPr>
          <w:rFonts w:ascii="Times New Roman" w:hAnsi="Times New Roman" w:cs="Times New Roman"/>
          <w:spacing w:val="-1"/>
          <w:sz w:val="28"/>
          <w:szCs w:val="28"/>
        </w:rPr>
        <w:tab/>
        <w:t>1,95</w:t>
      </w:r>
    </w:p>
    <w:p w14:paraId="0E63D4DB" w14:textId="77777777" w:rsidR="00B572AB" w:rsidRPr="003041A8" w:rsidRDefault="00B572AB" w:rsidP="00CC4138">
      <w:pPr>
        <w:widowControl w:val="0"/>
        <w:numPr>
          <w:ilvl w:val="0"/>
          <w:numId w:val="10"/>
        </w:numPr>
        <w:shd w:val="clear" w:color="auto" w:fill="FFFFFF"/>
        <w:tabs>
          <w:tab w:val="left" w:pos="1387"/>
          <w:tab w:val="left" w:pos="8364"/>
        </w:tabs>
        <w:autoSpaceDE w:val="0"/>
        <w:autoSpaceDN w:val="0"/>
        <w:adjustRightInd w:val="0"/>
        <w:spacing w:after="0" w:line="360" w:lineRule="auto"/>
        <w:rPr>
          <w:rFonts w:ascii="Times New Roman" w:hAnsi="Times New Roman" w:cs="Times New Roman"/>
          <w:spacing w:val="-16"/>
          <w:sz w:val="28"/>
          <w:szCs w:val="28"/>
        </w:rPr>
      </w:pPr>
      <w:r w:rsidRPr="003041A8">
        <w:rPr>
          <w:rFonts w:ascii="Times New Roman" w:hAnsi="Times New Roman" w:cs="Times New Roman"/>
          <w:spacing w:val="1"/>
          <w:sz w:val="28"/>
          <w:szCs w:val="28"/>
        </w:rPr>
        <w:t>Річна плата за шкідливі викиди у межах</w:t>
      </w:r>
      <w:r w:rsidRPr="003041A8">
        <w:rPr>
          <w:rFonts w:ascii="Times New Roman" w:hAnsi="Times New Roman" w:cs="Times New Roman"/>
          <w:spacing w:val="1"/>
          <w:sz w:val="28"/>
          <w:szCs w:val="28"/>
        </w:rPr>
        <w:br/>
      </w:r>
      <w:r w:rsidRPr="003041A8">
        <w:rPr>
          <w:rFonts w:ascii="Times New Roman" w:hAnsi="Times New Roman" w:cs="Times New Roman"/>
          <w:spacing w:val="-1"/>
          <w:sz w:val="28"/>
          <w:szCs w:val="28"/>
        </w:rPr>
        <w:t>встановлених нормативів, грн</w:t>
      </w:r>
      <w:r w:rsidRPr="003041A8">
        <w:rPr>
          <w:rFonts w:ascii="Times New Roman" w:hAnsi="Times New Roman" w:cs="Times New Roman"/>
          <w:spacing w:val="-1"/>
          <w:sz w:val="28"/>
          <w:szCs w:val="28"/>
        </w:rPr>
        <w:tab/>
        <w:t>3200</w:t>
      </w:r>
    </w:p>
    <w:p w14:paraId="68CD8958" w14:textId="77777777" w:rsidR="00B572AB" w:rsidRPr="003041A8" w:rsidRDefault="00B572AB" w:rsidP="004D5B1B">
      <w:pPr>
        <w:shd w:val="clear" w:color="auto" w:fill="FFFFFF"/>
        <w:spacing w:after="0" w:line="360" w:lineRule="auto"/>
        <w:ind w:firstLine="709"/>
        <w:jc w:val="both"/>
        <w:rPr>
          <w:rFonts w:ascii="Times New Roman" w:hAnsi="Times New Roman" w:cs="Times New Roman"/>
          <w:sz w:val="28"/>
          <w:szCs w:val="28"/>
        </w:rPr>
      </w:pPr>
      <w:r w:rsidRPr="003041A8">
        <w:rPr>
          <w:rFonts w:ascii="Times New Roman" w:hAnsi="Times New Roman" w:cs="Times New Roman"/>
          <w:i/>
          <w:iCs/>
          <w:spacing w:val="1"/>
          <w:sz w:val="28"/>
          <w:szCs w:val="28"/>
        </w:rPr>
        <w:lastRenderedPageBreak/>
        <w:t>Результати впровадження нової системи автоматизації:</w:t>
      </w:r>
    </w:p>
    <w:p w14:paraId="301AE25E" w14:textId="02473847" w:rsidR="00B572AB" w:rsidRPr="003041A8" w:rsidRDefault="00B572AB" w:rsidP="004D5B1B">
      <w:pPr>
        <w:shd w:val="clear" w:color="auto" w:fill="FFFFFF"/>
        <w:tabs>
          <w:tab w:val="left" w:pos="2054"/>
        </w:tabs>
        <w:spacing w:after="0" w:line="360" w:lineRule="auto"/>
        <w:ind w:firstLine="709"/>
        <w:jc w:val="both"/>
        <w:rPr>
          <w:rFonts w:ascii="Times New Roman" w:hAnsi="Times New Roman" w:cs="Times New Roman"/>
          <w:i/>
          <w:iCs/>
          <w:sz w:val="28"/>
          <w:szCs w:val="28"/>
        </w:rPr>
      </w:pPr>
      <w:r w:rsidRPr="003041A8">
        <w:rPr>
          <w:rFonts w:ascii="Times New Roman" w:hAnsi="Times New Roman" w:cs="Times New Roman"/>
          <w:spacing w:val="1"/>
          <w:sz w:val="28"/>
          <w:szCs w:val="28"/>
        </w:rPr>
        <w:t>–</w:t>
      </w:r>
      <w:r w:rsidR="00934B64" w:rsidRPr="003041A8">
        <w:rPr>
          <w:rFonts w:ascii="Times New Roman" w:hAnsi="Times New Roman" w:cs="Times New Roman"/>
          <w:spacing w:val="1"/>
          <w:sz w:val="28"/>
          <w:szCs w:val="28"/>
        </w:rPr>
        <w:t xml:space="preserve"> </w:t>
      </w:r>
      <w:r w:rsidRPr="003041A8">
        <w:rPr>
          <w:rFonts w:ascii="Times New Roman" w:hAnsi="Times New Roman" w:cs="Times New Roman"/>
          <w:spacing w:val="1"/>
          <w:sz w:val="28"/>
          <w:szCs w:val="28"/>
        </w:rPr>
        <w:t>зниження витрати стислого повітря на 4%;</w:t>
      </w:r>
    </w:p>
    <w:p w14:paraId="126AEB1F" w14:textId="114E49C4" w:rsidR="00B572AB" w:rsidRPr="003041A8" w:rsidRDefault="00B572AB" w:rsidP="004D5B1B">
      <w:pPr>
        <w:shd w:val="clear" w:color="auto" w:fill="FFFFFF"/>
        <w:spacing w:after="0" w:line="360" w:lineRule="auto"/>
        <w:ind w:firstLine="709"/>
        <w:jc w:val="both"/>
        <w:rPr>
          <w:rFonts w:ascii="Times New Roman" w:hAnsi="Times New Roman" w:cs="Times New Roman"/>
          <w:spacing w:val="1"/>
          <w:sz w:val="28"/>
          <w:szCs w:val="28"/>
        </w:rPr>
      </w:pPr>
      <w:r w:rsidRPr="003041A8">
        <w:rPr>
          <w:rFonts w:ascii="Times New Roman" w:hAnsi="Times New Roman" w:cs="Times New Roman"/>
          <w:spacing w:val="1"/>
          <w:sz w:val="28"/>
          <w:szCs w:val="28"/>
        </w:rPr>
        <w:t>–</w:t>
      </w:r>
      <w:r w:rsidR="00934B64" w:rsidRPr="003041A8">
        <w:rPr>
          <w:rFonts w:ascii="Times New Roman" w:hAnsi="Times New Roman" w:cs="Times New Roman"/>
          <w:spacing w:val="1"/>
          <w:sz w:val="28"/>
          <w:szCs w:val="28"/>
        </w:rPr>
        <w:t xml:space="preserve"> </w:t>
      </w:r>
      <w:r w:rsidRPr="003041A8">
        <w:rPr>
          <w:rFonts w:ascii="Times New Roman" w:hAnsi="Times New Roman" w:cs="Times New Roman"/>
          <w:spacing w:val="1"/>
          <w:sz w:val="28"/>
          <w:szCs w:val="28"/>
        </w:rPr>
        <w:t>зниження витрати соляної кислоти на 3%;</w:t>
      </w:r>
    </w:p>
    <w:p w14:paraId="2ACAB5DE" w14:textId="153D5AF2" w:rsidR="00B572AB" w:rsidRPr="003041A8" w:rsidRDefault="00B572AB" w:rsidP="004D5B1B">
      <w:pPr>
        <w:shd w:val="clear" w:color="auto" w:fill="FFFFFF"/>
        <w:spacing w:after="0" w:line="360" w:lineRule="auto"/>
        <w:ind w:firstLine="709"/>
        <w:jc w:val="both"/>
        <w:rPr>
          <w:rFonts w:ascii="Times New Roman" w:hAnsi="Times New Roman" w:cs="Times New Roman"/>
          <w:sz w:val="28"/>
          <w:szCs w:val="28"/>
        </w:rPr>
      </w:pPr>
      <w:r w:rsidRPr="003041A8">
        <w:rPr>
          <w:rFonts w:ascii="Times New Roman" w:hAnsi="Times New Roman" w:cs="Times New Roman"/>
          <w:spacing w:val="1"/>
          <w:sz w:val="28"/>
          <w:szCs w:val="28"/>
        </w:rPr>
        <w:t>–</w:t>
      </w:r>
      <w:r w:rsidR="00934B64" w:rsidRPr="003041A8">
        <w:rPr>
          <w:rFonts w:ascii="Times New Roman" w:hAnsi="Times New Roman" w:cs="Times New Roman"/>
          <w:spacing w:val="1"/>
          <w:sz w:val="28"/>
          <w:szCs w:val="28"/>
        </w:rPr>
        <w:t xml:space="preserve"> </w:t>
      </w:r>
      <w:r w:rsidRPr="003041A8">
        <w:rPr>
          <w:rFonts w:ascii="Times New Roman" w:hAnsi="Times New Roman" w:cs="Times New Roman"/>
          <w:spacing w:val="1"/>
          <w:sz w:val="28"/>
          <w:szCs w:val="28"/>
        </w:rPr>
        <w:t>зниження витрати технічної води на 3 %;</w:t>
      </w:r>
    </w:p>
    <w:p w14:paraId="3DAFC291" w14:textId="5DEA8984" w:rsidR="00B572AB" w:rsidRPr="003041A8" w:rsidRDefault="00B572AB" w:rsidP="004D5B1B">
      <w:pPr>
        <w:shd w:val="clear" w:color="auto" w:fill="FFFFFF"/>
        <w:tabs>
          <w:tab w:val="left" w:pos="1704"/>
        </w:tabs>
        <w:spacing w:after="0" w:line="360" w:lineRule="auto"/>
        <w:ind w:firstLine="709"/>
        <w:jc w:val="both"/>
        <w:rPr>
          <w:rFonts w:ascii="Times New Roman" w:hAnsi="Times New Roman" w:cs="Times New Roman"/>
          <w:spacing w:val="2"/>
          <w:sz w:val="28"/>
          <w:szCs w:val="28"/>
        </w:rPr>
      </w:pPr>
      <w:r w:rsidRPr="003041A8">
        <w:rPr>
          <w:rFonts w:ascii="Times New Roman" w:hAnsi="Times New Roman" w:cs="Times New Roman"/>
          <w:spacing w:val="1"/>
          <w:sz w:val="28"/>
          <w:szCs w:val="28"/>
        </w:rPr>
        <w:t>–</w:t>
      </w:r>
      <w:r w:rsidR="00934B64" w:rsidRPr="003041A8">
        <w:rPr>
          <w:rFonts w:ascii="Times New Roman" w:hAnsi="Times New Roman" w:cs="Times New Roman"/>
          <w:spacing w:val="1"/>
          <w:sz w:val="28"/>
          <w:szCs w:val="28"/>
        </w:rPr>
        <w:t xml:space="preserve"> </w:t>
      </w:r>
      <w:r w:rsidRPr="003041A8">
        <w:rPr>
          <w:rFonts w:ascii="Times New Roman" w:hAnsi="Times New Roman" w:cs="Times New Roman"/>
          <w:spacing w:val="2"/>
          <w:sz w:val="28"/>
          <w:szCs w:val="28"/>
        </w:rPr>
        <w:t>зниження нормативних викидів на 50%.</w:t>
      </w:r>
    </w:p>
    <w:p w14:paraId="1AC80201" w14:textId="77777777" w:rsidR="00B572AB" w:rsidRPr="003041A8" w:rsidRDefault="00B572AB" w:rsidP="004D5B1B">
      <w:pPr>
        <w:shd w:val="clear" w:color="auto" w:fill="FFFFFF"/>
        <w:tabs>
          <w:tab w:val="left" w:pos="1704"/>
        </w:tabs>
        <w:spacing w:after="0" w:line="360" w:lineRule="auto"/>
        <w:ind w:firstLine="709"/>
        <w:rPr>
          <w:rFonts w:ascii="Times New Roman" w:hAnsi="Times New Roman" w:cs="Times New Roman"/>
          <w:sz w:val="28"/>
          <w:szCs w:val="28"/>
        </w:rPr>
      </w:pPr>
    </w:p>
    <w:p w14:paraId="0601A53A" w14:textId="08233449" w:rsidR="00B572AB" w:rsidRPr="003041A8" w:rsidRDefault="00E94909" w:rsidP="00AC470C">
      <w:pPr>
        <w:widowControl w:val="0"/>
        <w:shd w:val="clear" w:color="auto" w:fill="FFFFFF"/>
        <w:autoSpaceDE w:val="0"/>
        <w:autoSpaceDN w:val="0"/>
        <w:adjustRightInd w:val="0"/>
        <w:spacing w:after="0" w:line="360" w:lineRule="auto"/>
        <w:ind w:firstLine="709"/>
        <w:outlineLvl w:val="1"/>
        <w:rPr>
          <w:rFonts w:ascii="Times New Roman" w:eastAsia="Times New Roman" w:hAnsi="Times New Roman" w:cs="Times New Roman"/>
          <w:bCs/>
          <w:spacing w:val="1"/>
          <w:sz w:val="28"/>
          <w:szCs w:val="28"/>
          <w:lang w:eastAsia="ru-RU"/>
        </w:rPr>
      </w:pPr>
      <w:bookmarkStart w:id="40" w:name="_Toc56965558"/>
      <w:r w:rsidRPr="003041A8">
        <w:rPr>
          <w:rFonts w:ascii="Times New Roman" w:eastAsia="Times New Roman" w:hAnsi="Times New Roman" w:cs="Times New Roman"/>
          <w:bCs/>
          <w:spacing w:val="1"/>
          <w:sz w:val="28"/>
          <w:szCs w:val="28"/>
          <w:lang w:eastAsia="ru-RU"/>
        </w:rPr>
        <w:t>5.2 </w:t>
      </w:r>
      <w:r w:rsidR="00B572AB" w:rsidRPr="003041A8">
        <w:rPr>
          <w:rFonts w:ascii="Times New Roman" w:eastAsia="Times New Roman" w:hAnsi="Times New Roman" w:cs="Times New Roman"/>
          <w:bCs/>
          <w:spacing w:val="1"/>
          <w:sz w:val="28"/>
          <w:szCs w:val="28"/>
          <w:lang w:eastAsia="ru-RU"/>
        </w:rPr>
        <w:t>Розрахунок витрат на проектування</w:t>
      </w:r>
      <w:bookmarkEnd w:id="40"/>
    </w:p>
    <w:p w14:paraId="082C52C7" w14:textId="77777777" w:rsidR="00B572AB" w:rsidRPr="003041A8" w:rsidRDefault="00B572AB" w:rsidP="004D5B1B">
      <w:pPr>
        <w:pStyle w:val="afa"/>
        <w:widowControl w:val="0"/>
        <w:spacing w:line="360" w:lineRule="auto"/>
        <w:ind w:firstLine="709"/>
        <w:jc w:val="both"/>
        <w:rPr>
          <w:rFonts w:ascii="Times New Roman" w:hAnsi="Times New Roman"/>
          <w:sz w:val="28"/>
          <w:szCs w:val="28"/>
          <w:lang w:val="uk-UA"/>
        </w:rPr>
      </w:pPr>
      <w:r w:rsidRPr="003041A8">
        <w:rPr>
          <w:rFonts w:ascii="Times New Roman" w:hAnsi="Times New Roman"/>
          <w:sz w:val="28"/>
          <w:szCs w:val="28"/>
          <w:lang w:val="uk-UA"/>
        </w:rPr>
        <w:t>До складу витрат включаються: основна та додаткова заробітна плата за окладами і тарифами передбаченим чинним законодавством зайнятого безпосередньо на виконанні конкретної теми (науковці, науково-технічний, науково-допоміжний персонал і виробничі робітники). Розрахунок витрат на основну заробітну плату наукових працівників зводимо в табл. 5.1.</w:t>
      </w:r>
    </w:p>
    <w:p w14:paraId="27705251" w14:textId="77777777" w:rsidR="00B572AB" w:rsidRPr="003041A8" w:rsidRDefault="00B572AB" w:rsidP="004D5B1B">
      <w:pPr>
        <w:pStyle w:val="afa"/>
        <w:widowControl w:val="0"/>
        <w:spacing w:line="360" w:lineRule="auto"/>
        <w:ind w:firstLine="709"/>
        <w:jc w:val="both"/>
        <w:rPr>
          <w:rFonts w:ascii="Times New Roman" w:hAnsi="Times New Roman"/>
          <w:b/>
          <w:sz w:val="28"/>
          <w:szCs w:val="28"/>
          <w:lang w:val="uk-UA"/>
        </w:rPr>
      </w:pPr>
    </w:p>
    <w:p w14:paraId="1B12C5D8" w14:textId="77777777" w:rsidR="00B572AB" w:rsidRPr="003041A8" w:rsidRDefault="00B572AB" w:rsidP="004D5B1B">
      <w:pPr>
        <w:pStyle w:val="afa"/>
        <w:widowControl w:val="0"/>
        <w:spacing w:line="360" w:lineRule="auto"/>
        <w:ind w:firstLine="709"/>
        <w:jc w:val="both"/>
        <w:rPr>
          <w:rFonts w:ascii="Times New Roman" w:hAnsi="Times New Roman"/>
          <w:sz w:val="28"/>
          <w:szCs w:val="28"/>
          <w:lang w:val="uk-UA"/>
        </w:rPr>
      </w:pPr>
      <w:r w:rsidRPr="003041A8">
        <w:rPr>
          <w:rFonts w:ascii="Times New Roman" w:hAnsi="Times New Roman"/>
          <w:sz w:val="28"/>
          <w:szCs w:val="28"/>
          <w:lang w:val="uk-UA"/>
        </w:rPr>
        <w:t>Таблиця 5.1 – Розрахунок заробітної плати розроблювачів</w:t>
      </w:r>
    </w:p>
    <w:tbl>
      <w:tblPr>
        <w:tblW w:w="9508" w:type="dxa"/>
        <w:tblInd w:w="98" w:type="dxa"/>
        <w:tblLook w:val="00A0" w:firstRow="1" w:lastRow="0" w:firstColumn="1" w:lastColumn="0" w:noHBand="0" w:noVBand="0"/>
      </w:tblPr>
      <w:tblGrid>
        <w:gridCol w:w="1660"/>
        <w:gridCol w:w="1880"/>
        <w:gridCol w:w="1337"/>
        <w:gridCol w:w="2788"/>
        <w:gridCol w:w="1843"/>
      </w:tblGrid>
      <w:tr w:rsidR="00B572AB" w:rsidRPr="003041A8" w14:paraId="26597AF4" w14:textId="77777777" w:rsidTr="00B572AB">
        <w:trPr>
          <w:trHeight w:val="720"/>
        </w:trPr>
        <w:tc>
          <w:tcPr>
            <w:tcW w:w="1660" w:type="dxa"/>
            <w:tcBorders>
              <w:top w:val="single" w:sz="8" w:space="0" w:color="auto"/>
              <w:left w:val="single" w:sz="8" w:space="0" w:color="auto"/>
              <w:bottom w:val="single" w:sz="8" w:space="0" w:color="auto"/>
              <w:right w:val="single" w:sz="8" w:space="0" w:color="auto"/>
            </w:tcBorders>
            <w:vAlign w:val="center"/>
          </w:tcPr>
          <w:p w14:paraId="3A3CAFD5" w14:textId="77777777" w:rsidR="00B572AB" w:rsidRPr="003041A8" w:rsidRDefault="00B572AB" w:rsidP="004D5B1B">
            <w:pPr>
              <w:widowControl w:val="0"/>
              <w:autoSpaceDE w:val="0"/>
              <w:autoSpaceDN w:val="0"/>
              <w:adjustRightInd w:val="0"/>
              <w:spacing w:after="0" w:line="240" w:lineRule="auto"/>
              <w:jc w:val="center"/>
              <w:rPr>
                <w:rFonts w:ascii="Times New Roman" w:eastAsia="Times New Roman" w:hAnsi="Times New Roman" w:cs="Times New Roman"/>
                <w:sz w:val="28"/>
                <w:szCs w:val="28"/>
                <w:lang w:eastAsia="ru-RU"/>
              </w:rPr>
            </w:pPr>
            <w:r w:rsidRPr="003041A8">
              <w:rPr>
                <w:rFonts w:ascii="Times New Roman" w:eastAsia="Times New Roman" w:hAnsi="Times New Roman" w:cs="Times New Roman"/>
                <w:sz w:val="28"/>
                <w:szCs w:val="28"/>
                <w:lang w:eastAsia="ru-RU"/>
              </w:rPr>
              <w:t>Посада</w:t>
            </w:r>
          </w:p>
        </w:tc>
        <w:tc>
          <w:tcPr>
            <w:tcW w:w="1880" w:type="dxa"/>
            <w:tcBorders>
              <w:top w:val="single" w:sz="8" w:space="0" w:color="auto"/>
              <w:left w:val="nil"/>
              <w:bottom w:val="single" w:sz="8" w:space="0" w:color="auto"/>
              <w:right w:val="single" w:sz="8" w:space="0" w:color="auto"/>
            </w:tcBorders>
            <w:vAlign w:val="center"/>
          </w:tcPr>
          <w:p w14:paraId="45325958" w14:textId="77777777" w:rsidR="00B572AB" w:rsidRPr="003041A8" w:rsidRDefault="00B572AB" w:rsidP="004D5B1B">
            <w:pPr>
              <w:spacing w:after="0"/>
              <w:jc w:val="center"/>
              <w:rPr>
                <w:rFonts w:ascii="Times New Roman" w:eastAsia="Times New Roman" w:hAnsi="Times New Roman" w:cs="Times New Roman"/>
                <w:sz w:val="28"/>
                <w:szCs w:val="28"/>
                <w:lang w:eastAsia="ru-RU"/>
              </w:rPr>
            </w:pPr>
            <w:r w:rsidRPr="003041A8">
              <w:rPr>
                <w:rFonts w:ascii="Times New Roman" w:eastAsia="Times New Roman" w:hAnsi="Times New Roman" w:cs="Times New Roman"/>
                <w:sz w:val="28"/>
                <w:szCs w:val="28"/>
                <w:lang w:eastAsia="ru-RU"/>
              </w:rPr>
              <w:t>Оклад, грн./міс.</w:t>
            </w:r>
          </w:p>
        </w:tc>
        <w:tc>
          <w:tcPr>
            <w:tcW w:w="1337" w:type="dxa"/>
            <w:tcBorders>
              <w:top w:val="single" w:sz="8" w:space="0" w:color="auto"/>
              <w:left w:val="nil"/>
              <w:bottom w:val="single" w:sz="8" w:space="0" w:color="auto"/>
              <w:right w:val="single" w:sz="8" w:space="0" w:color="auto"/>
            </w:tcBorders>
            <w:vAlign w:val="center"/>
          </w:tcPr>
          <w:p w14:paraId="379A4C14" w14:textId="77777777" w:rsidR="00B572AB" w:rsidRPr="003041A8" w:rsidRDefault="00B572AB" w:rsidP="004D5B1B">
            <w:pPr>
              <w:spacing w:after="0"/>
              <w:jc w:val="center"/>
              <w:rPr>
                <w:rFonts w:ascii="Times New Roman" w:eastAsia="Times New Roman" w:hAnsi="Times New Roman" w:cs="Times New Roman"/>
                <w:sz w:val="28"/>
                <w:szCs w:val="28"/>
                <w:lang w:eastAsia="ru-RU"/>
              </w:rPr>
            </w:pPr>
            <w:r w:rsidRPr="003041A8">
              <w:rPr>
                <w:rFonts w:ascii="Times New Roman" w:eastAsia="Times New Roman" w:hAnsi="Times New Roman" w:cs="Times New Roman"/>
                <w:sz w:val="28"/>
                <w:szCs w:val="28"/>
                <w:lang w:eastAsia="ru-RU"/>
              </w:rPr>
              <w:t>Кількість місяців</w:t>
            </w:r>
          </w:p>
        </w:tc>
        <w:tc>
          <w:tcPr>
            <w:tcW w:w="2788" w:type="dxa"/>
            <w:tcBorders>
              <w:top w:val="single" w:sz="8" w:space="0" w:color="auto"/>
              <w:left w:val="nil"/>
              <w:bottom w:val="single" w:sz="8" w:space="0" w:color="auto"/>
              <w:right w:val="single" w:sz="8" w:space="0" w:color="auto"/>
            </w:tcBorders>
            <w:vAlign w:val="center"/>
          </w:tcPr>
          <w:p w14:paraId="35655D34" w14:textId="6AEB37C2" w:rsidR="00B572AB" w:rsidRPr="003041A8" w:rsidRDefault="00B572AB" w:rsidP="004D5B1B">
            <w:pPr>
              <w:spacing w:after="0"/>
              <w:jc w:val="center"/>
              <w:rPr>
                <w:rFonts w:ascii="Times New Roman" w:eastAsia="Times New Roman" w:hAnsi="Times New Roman" w:cs="Times New Roman"/>
                <w:sz w:val="28"/>
                <w:szCs w:val="28"/>
                <w:lang w:eastAsia="ru-RU"/>
              </w:rPr>
            </w:pPr>
            <w:r w:rsidRPr="003041A8">
              <w:rPr>
                <w:rFonts w:ascii="Times New Roman" w:eastAsia="Times New Roman" w:hAnsi="Times New Roman" w:cs="Times New Roman"/>
                <w:sz w:val="28"/>
                <w:szCs w:val="28"/>
                <w:lang w:eastAsia="ru-RU"/>
              </w:rPr>
              <w:t>Коефіцієнт трудової</w:t>
            </w:r>
            <w:r w:rsidR="00934B64" w:rsidRPr="003041A8">
              <w:rPr>
                <w:rFonts w:ascii="Times New Roman" w:eastAsia="Times New Roman" w:hAnsi="Times New Roman" w:cs="Times New Roman"/>
                <w:sz w:val="28"/>
                <w:szCs w:val="28"/>
                <w:lang w:eastAsia="ru-RU"/>
              </w:rPr>
              <w:t xml:space="preserve"> </w:t>
            </w:r>
            <w:r w:rsidRPr="003041A8">
              <w:rPr>
                <w:rFonts w:ascii="Times New Roman" w:eastAsia="Times New Roman" w:hAnsi="Times New Roman" w:cs="Times New Roman"/>
                <w:sz w:val="28"/>
                <w:szCs w:val="28"/>
                <w:lang w:eastAsia="ru-RU"/>
              </w:rPr>
              <w:t>участі</w:t>
            </w:r>
          </w:p>
        </w:tc>
        <w:tc>
          <w:tcPr>
            <w:tcW w:w="1843" w:type="dxa"/>
            <w:tcBorders>
              <w:top w:val="single" w:sz="8" w:space="0" w:color="auto"/>
              <w:left w:val="nil"/>
              <w:bottom w:val="single" w:sz="8" w:space="0" w:color="auto"/>
              <w:right w:val="single" w:sz="8" w:space="0" w:color="auto"/>
            </w:tcBorders>
            <w:vAlign w:val="center"/>
          </w:tcPr>
          <w:p w14:paraId="0CB567BD" w14:textId="77777777" w:rsidR="00B572AB" w:rsidRPr="003041A8" w:rsidRDefault="00B572AB" w:rsidP="004D5B1B">
            <w:pPr>
              <w:spacing w:after="0"/>
              <w:jc w:val="center"/>
              <w:rPr>
                <w:rFonts w:ascii="Times New Roman" w:eastAsia="Times New Roman" w:hAnsi="Times New Roman" w:cs="Times New Roman"/>
                <w:sz w:val="28"/>
                <w:szCs w:val="28"/>
                <w:lang w:eastAsia="ru-RU"/>
              </w:rPr>
            </w:pPr>
            <w:r w:rsidRPr="003041A8">
              <w:rPr>
                <w:rFonts w:ascii="Times New Roman" w:eastAsia="Times New Roman" w:hAnsi="Times New Roman" w:cs="Times New Roman"/>
                <w:sz w:val="28"/>
                <w:szCs w:val="28"/>
                <w:lang w:eastAsia="ru-RU"/>
              </w:rPr>
              <w:t>Сума, грн.</w:t>
            </w:r>
          </w:p>
        </w:tc>
      </w:tr>
      <w:tr w:rsidR="00B572AB" w:rsidRPr="003041A8" w14:paraId="3F021515" w14:textId="77777777" w:rsidTr="00B572AB">
        <w:trPr>
          <w:trHeight w:val="615"/>
        </w:trPr>
        <w:tc>
          <w:tcPr>
            <w:tcW w:w="1660" w:type="dxa"/>
            <w:tcBorders>
              <w:top w:val="nil"/>
              <w:left w:val="single" w:sz="8" w:space="0" w:color="auto"/>
              <w:bottom w:val="single" w:sz="8" w:space="0" w:color="auto"/>
              <w:right w:val="single" w:sz="8" w:space="0" w:color="auto"/>
            </w:tcBorders>
            <w:vAlign w:val="center"/>
          </w:tcPr>
          <w:p w14:paraId="51CEAC72" w14:textId="77777777" w:rsidR="00B572AB" w:rsidRPr="003041A8" w:rsidRDefault="00B572AB" w:rsidP="004D5B1B">
            <w:pPr>
              <w:widowControl w:val="0"/>
              <w:autoSpaceDE w:val="0"/>
              <w:autoSpaceDN w:val="0"/>
              <w:adjustRightInd w:val="0"/>
              <w:spacing w:after="0" w:line="240" w:lineRule="auto"/>
              <w:jc w:val="center"/>
              <w:rPr>
                <w:rFonts w:ascii="Times New Roman" w:eastAsia="Times New Roman" w:hAnsi="Times New Roman" w:cs="Times New Roman"/>
                <w:sz w:val="28"/>
                <w:szCs w:val="28"/>
                <w:lang w:eastAsia="ru-RU"/>
              </w:rPr>
            </w:pPr>
            <w:r w:rsidRPr="003041A8">
              <w:rPr>
                <w:rFonts w:ascii="Times New Roman" w:eastAsia="Times New Roman" w:hAnsi="Times New Roman" w:cs="Times New Roman"/>
                <w:sz w:val="28"/>
                <w:szCs w:val="28"/>
                <w:lang w:eastAsia="ru-RU"/>
              </w:rPr>
              <w:t>Керівник</w:t>
            </w:r>
          </w:p>
        </w:tc>
        <w:tc>
          <w:tcPr>
            <w:tcW w:w="1880" w:type="dxa"/>
            <w:tcBorders>
              <w:top w:val="nil"/>
              <w:left w:val="nil"/>
              <w:bottom w:val="single" w:sz="8" w:space="0" w:color="auto"/>
              <w:right w:val="single" w:sz="8" w:space="0" w:color="auto"/>
            </w:tcBorders>
            <w:vAlign w:val="center"/>
          </w:tcPr>
          <w:p w14:paraId="00BA6809" w14:textId="77777777" w:rsidR="00B572AB" w:rsidRPr="003041A8" w:rsidRDefault="00B572AB" w:rsidP="004D5B1B">
            <w:pPr>
              <w:widowControl w:val="0"/>
              <w:autoSpaceDE w:val="0"/>
              <w:autoSpaceDN w:val="0"/>
              <w:adjustRightInd w:val="0"/>
              <w:spacing w:after="0" w:line="240" w:lineRule="auto"/>
              <w:jc w:val="center"/>
              <w:rPr>
                <w:rFonts w:ascii="Times New Roman" w:eastAsia="Times New Roman" w:hAnsi="Times New Roman" w:cs="Times New Roman"/>
                <w:sz w:val="28"/>
                <w:szCs w:val="28"/>
                <w:lang w:eastAsia="ru-RU"/>
              </w:rPr>
            </w:pPr>
            <w:r w:rsidRPr="003041A8">
              <w:rPr>
                <w:rFonts w:ascii="Times New Roman" w:eastAsia="Times New Roman" w:hAnsi="Times New Roman" w:cs="Times New Roman"/>
                <w:sz w:val="28"/>
                <w:szCs w:val="28"/>
                <w:lang w:eastAsia="ru-RU"/>
              </w:rPr>
              <w:t>12866,34</w:t>
            </w:r>
          </w:p>
        </w:tc>
        <w:tc>
          <w:tcPr>
            <w:tcW w:w="1337" w:type="dxa"/>
            <w:tcBorders>
              <w:top w:val="nil"/>
              <w:left w:val="nil"/>
              <w:bottom w:val="single" w:sz="8" w:space="0" w:color="auto"/>
              <w:right w:val="single" w:sz="8" w:space="0" w:color="auto"/>
            </w:tcBorders>
            <w:vAlign w:val="center"/>
          </w:tcPr>
          <w:p w14:paraId="0A35D3DA" w14:textId="77777777" w:rsidR="00B572AB" w:rsidRPr="003041A8" w:rsidRDefault="00B572AB" w:rsidP="004D5B1B">
            <w:pPr>
              <w:widowControl w:val="0"/>
              <w:autoSpaceDE w:val="0"/>
              <w:autoSpaceDN w:val="0"/>
              <w:adjustRightInd w:val="0"/>
              <w:spacing w:after="0" w:line="240" w:lineRule="auto"/>
              <w:jc w:val="center"/>
              <w:rPr>
                <w:rFonts w:ascii="Times New Roman" w:eastAsia="Times New Roman" w:hAnsi="Times New Roman" w:cs="Times New Roman"/>
                <w:sz w:val="28"/>
                <w:szCs w:val="28"/>
                <w:lang w:eastAsia="ru-RU"/>
              </w:rPr>
            </w:pPr>
            <w:r w:rsidRPr="003041A8">
              <w:rPr>
                <w:rFonts w:ascii="Times New Roman" w:eastAsia="Times New Roman" w:hAnsi="Times New Roman" w:cs="Times New Roman"/>
                <w:sz w:val="28"/>
                <w:szCs w:val="28"/>
                <w:lang w:eastAsia="ru-RU"/>
              </w:rPr>
              <w:t>4</w:t>
            </w:r>
          </w:p>
        </w:tc>
        <w:tc>
          <w:tcPr>
            <w:tcW w:w="2788" w:type="dxa"/>
            <w:tcBorders>
              <w:top w:val="nil"/>
              <w:left w:val="nil"/>
              <w:bottom w:val="single" w:sz="8" w:space="0" w:color="auto"/>
              <w:right w:val="single" w:sz="8" w:space="0" w:color="auto"/>
            </w:tcBorders>
            <w:vAlign w:val="center"/>
          </w:tcPr>
          <w:p w14:paraId="4E0CF69C" w14:textId="77777777" w:rsidR="00B572AB" w:rsidRPr="003041A8" w:rsidRDefault="00B572AB" w:rsidP="004D5B1B">
            <w:pPr>
              <w:widowControl w:val="0"/>
              <w:autoSpaceDE w:val="0"/>
              <w:autoSpaceDN w:val="0"/>
              <w:adjustRightInd w:val="0"/>
              <w:spacing w:after="0" w:line="240" w:lineRule="auto"/>
              <w:jc w:val="center"/>
              <w:rPr>
                <w:rFonts w:ascii="Times New Roman" w:eastAsia="Times New Roman" w:hAnsi="Times New Roman" w:cs="Times New Roman"/>
                <w:sz w:val="28"/>
                <w:szCs w:val="28"/>
                <w:lang w:eastAsia="ru-RU"/>
              </w:rPr>
            </w:pPr>
            <w:r w:rsidRPr="003041A8">
              <w:rPr>
                <w:rFonts w:ascii="Times New Roman" w:eastAsia="Times New Roman" w:hAnsi="Times New Roman" w:cs="Times New Roman"/>
                <w:sz w:val="28"/>
                <w:szCs w:val="28"/>
                <w:lang w:eastAsia="ru-RU"/>
              </w:rPr>
              <w:t>0,15</w:t>
            </w:r>
          </w:p>
        </w:tc>
        <w:tc>
          <w:tcPr>
            <w:tcW w:w="1843" w:type="dxa"/>
            <w:tcBorders>
              <w:top w:val="nil"/>
              <w:left w:val="nil"/>
              <w:bottom w:val="single" w:sz="8" w:space="0" w:color="auto"/>
              <w:right w:val="single" w:sz="8" w:space="0" w:color="auto"/>
            </w:tcBorders>
            <w:vAlign w:val="center"/>
          </w:tcPr>
          <w:p w14:paraId="625DAEA7" w14:textId="77777777" w:rsidR="00B572AB" w:rsidRPr="003041A8" w:rsidRDefault="00B572AB" w:rsidP="004D5B1B">
            <w:pPr>
              <w:widowControl w:val="0"/>
              <w:autoSpaceDE w:val="0"/>
              <w:autoSpaceDN w:val="0"/>
              <w:adjustRightInd w:val="0"/>
              <w:spacing w:after="0" w:line="240" w:lineRule="auto"/>
              <w:jc w:val="center"/>
              <w:rPr>
                <w:rFonts w:ascii="Times New Roman" w:eastAsia="Times New Roman" w:hAnsi="Times New Roman" w:cs="Times New Roman"/>
                <w:sz w:val="28"/>
                <w:szCs w:val="28"/>
                <w:lang w:eastAsia="ru-RU"/>
              </w:rPr>
            </w:pPr>
            <w:r w:rsidRPr="003041A8">
              <w:rPr>
                <w:rFonts w:ascii="Times New Roman" w:eastAsia="Times New Roman" w:hAnsi="Times New Roman" w:cs="Times New Roman"/>
                <w:sz w:val="28"/>
                <w:szCs w:val="28"/>
                <w:lang w:eastAsia="ru-RU"/>
              </w:rPr>
              <w:t>7719,80</w:t>
            </w:r>
          </w:p>
        </w:tc>
      </w:tr>
      <w:tr w:rsidR="00B572AB" w:rsidRPr="003041A8" w14:paraId="1A9701E6" w14:textId="77777777" w:rsidTr="00B572AB">
        <w:trPr>
          <w:trHeight w:val="795"/>
        </w:trPr>
        <w:tc>
          <w:tcPr>
            <w:tcW w:w="1660" w:type="dxa"/>
            <w:tcBorders>
              <w:top w:val="nil"/>
              <w:left w:val="single" w:sz="8" w:space="0" w:color="auto"/>
              <w:bottom w:val="single" w:sz="8" w:space="0" w:color="auto"/>
              <w:right w:val="single" w:sz="8" w:space="0" w:color="auto"/>
            </w:tcBorders>
            <w:vAlign w:val="center"/>
          </w:tcPr>
          <w:p w14:paraId="4DEFAD5B" w14:textId="77777777" w:rsidR="00B572AB" w:rsidRPr="003041A8" w:rsidRDefault="00B572AB" w:rsidP="004D5B1B">
            <w:pPr>
              <w:widowControl w:val="0"/>
              <w:autoSpaceDE w:val="0"/>
              <w:autoSpaceDN w:val="0"/>
              <w:adjustRightInd w:val="0"/>
              <w:spacing w:after="0" w:line="240" w:lineRule="auto"/>
              <w:jc w:val="center"/>
              <w:rPr>
                <w:rFonts w:ascii="Times New Roman" w:eastAsia="Times New Roman" w:hAnsi="Times New Roman" w:cs="Times New Roman"/>
                <w:sz w:val="28"/>
                <w:szCs w:val="28"/>
                <w:lang w:eastAsia="ru-RU"/>
              </w:rPr>
            </w:pPr>
            <w:r w:rsidRPr="003041A8">
              <w:rPr>
                <w:rFonts w:ascii="Times New Roman" w:eastAsia="Times New Roman" w:hAnsi="Times New Roman" w:cs="Times New Roman"/>
                <w:sz w:val="28"/>
                <w:szCs w:val="28"/>
                <w:lang w:eastAsia="ru-RU"/>
              </w:rPr>
              <w:t>Дослідник (інженер)</w:t>
            </w:r>
          </w:p>
        </w:tc>
        <w:tc>
          <w:tcPr>
            <w:tcW w:w="1880" w:type="dxa"/>
            <w:tcBorders>
              <w:top w:val="nil"/>
              <w:left w:val="nil"/>
              <w:bottom w:val="single" w:sz="8" w:space="0" w:color="auto"/>
              <w:right w:val="single" w:sz="8" w:space="0" w:color="auto"/>
            </w:tcBorders>
            <w:vAlign w:val="center"/>
          </w:tcPr>
          <w:p w14:paraId="7EDA5705" w14:textId="77777777" w:rsidR="00B572AB" w:rsidRPr="003041A8" w:rsidRDefault="00B572AB" w:rsidP="004D5B1B">
            <w:pPr>
              <w:widowControl w:val="0"/>
              <w:autoSpaceDE w:val="0"/>
              <w:autoSpaceDN w:val="0"/>
              <w:adjustRightInd w:val="0"/>
              <w:spacing w:after="0" w:line="240" w:lineRule="auto"/>
              <w:jc w:val="center"/>
              <w:rPr>
                <w:rFonts w:ascii="Times New Roman" w:eastAsia="Times New Roman" w:hAnsi="Times New Roman" w:cs="Times New Roman"/>
                <w:sz w:val="28"/>
                <w:szCs w:val="28"/>
                <w:lang w:eastAsia="ru-RU"/>
              </w:rPr>
            </w:pPr>
            <w:r w:rsidRPr="003041A8">
              <w:rPr>
                <w:rFonts w:ascii="Times New Roman" w:eastAsia="Times New Roman" w:hAnsi="Times New Roman" w:cs="Times New Roman"/>
                <w:sz w:val="28"/>
                <w:szCs w:val="28"/>
                <w:lang w:eastAsia="ru-RU"/>
              </w:rPr>
              <w:t>10946,76</w:t>
            </w:r>
          </w:p>
        </w:tc>
        <w:tc>
          <w:tcPr>
            <w:tcW w:w="1337" w:type="dxa"/>
            <w:tcBorders>
              <w:top w:val="nil"/>
              <w:left w:val="nil"/>
              <w:bottom w:val="single" w:sz="8" w:space="0" w:color="auto"/>
              <w:right w:val="single" w:sz="8" w:space="0" w:color="auto"/>
            </w:tcBorders>
            <w:vAlign w:val="center"/>
          </w:tcPr>
          <w:p w14:paraId="1949484A" w14:textId="77777777" w:rsidR="00B572AB" w:rsidRPr="003041A8" w:rsidRDefault="00B572AB" w:rsidP="004D5B1B">
            <w:pPr>
              <w:widowControl w:val="0"/>
              <w:autoSpaceDE w:val="0"/>
              <w:autoSpaceDN w:val="0"/>
              <w:adjustRightInd w:val="0"/>
              <w:spacing w:after="0" w:line="240" w:lineRule="auto"/>
              <w:jc w:val="center"/>
              <w:rPr>
                <w:rFonts w:ascii="Times New Roman" w:eastAsia="Times New Roman" w:hAnsi="Times New Roman" w:cs="Times New Roman"/>
                <w:sz w:val="28"/>
                <w:szCs w:val="28"/>
                <w:lang w:eastAsia="ru-RU"/>
              </w:rPr>
            </w:pPr>
            <w:r w:rsidRPr="003041A8">
              <w:rPr>
                <w:rFonts w:ascii="Times New Roman" w:eastAsia="Times New Roman" w:hAnsi="Times New Roman" w:cs="Times New Roman"/>
                <w:sz w:val="28"/>
                <w:szCs w:val="28"/>
                <w:lang w:eastAsia="ru-RU"/>
              </w:rPr>
              <w:t>4</w:t>
            </w:r>
          </w:p>
        </w:tc>
        <w:tc>
          <w:tcPr>
            <w:tcW w:w="2788" w:type="dxa"/>
            <w:tcBorders>
              <w:top w:val="nil"/>
              <w:left w:val="nil"/>
              <w:bottom w:val="single" w:sz="8" w:space="0" w:color="auto"/>
              <w:right w:val="single" w:sz="8" w:space="0" w:color="auto"/>
            </w:tcBorders>
            <w:vAlign w:val="center"/>
          </w:tcPr>
          <w:p w14:paraId="2B6700E5" w14:textId="77777777" w:rsidR="00B572AB" w:rsidRPr="003041A8" w:rsidRDefault="00B572AB" w:rsidP="004D5B1B">
            <w:pPr>
              <w:widowControl w:val="0"/>
              <w:autoSpaceDE w:val="0"/>
              <w:autoSpaceDN w:val="0"/>
              <w:adjustRightInd w:val="0"/>
              <w:spacing w:after="0" w:line="240" w:lineRule="auto"/>
              <w:jc w:val="center"/>
              <w:rPr>
                <w:rFonts w:ascii="Times New Roman" w:eastAsia="Times New Roman" w:hAnsi="Times New Roman" w:cs="Times New Roman"/>
                <w:sz w:val="28"/>
                <w:szCs w:val="28"/>
                <w:lang w:eastAsia="ru-RU"/>
              </w:rPr>
            </w:pPr>
            <w:r w:rsidRPr="003041A8">
              <w:rPr>
                <w:rFonts w:ascii="Times New Roman" w:eastAsia="Times New Roman" w:hAnsi="Times New Roman" w:cs="Times New Roman"/>
                <w:sz w:val="28"/>
                <w:szCs w:val="28"/>
                <w:lang w:eastAsia="ru-RU"/>
              </w:rPr>
              <w:t>1,00</w:t>
            </w:r>
          </w:p>
        </w:tc>
        <w:tc>
          <w:tcPr>
            <w:tcW w:w="1843" w:type="dxa"/>
            <w:tcBorders>
              <w:top w:val="nil"/>
              <w:left w:val="nil"/>
              <w:bottom w:val="single" w:sz="8" w:space="0" w:color="auto"/>
              <w:right w:val="single" w:sz="8" w:space="0" w:color="auto"/>
            </w:tcBorders>
            <w:vAlign w:val="center"/>
          </w:tcPr>
          <w:p w14:paraId="299A2C02" w14:textId="77777777" w:rsidR="00B572AB" w:rsidRPr="003041A8" w:rsidRDefault="00B572AB" w:rsidP="004D5B1B">
            <w:pPr>
              <w:widowControl w:val="0"/>
              <w:autoSpaceDE w:val="0"/>
              <w:autoSpaceDN w:val="0"/>
              <w:adjustRightInd w:val="0"/>
              <w:spacing w:after="0" w:line="240" w:lineRule="auto"/>
              <w:jc w:val="center"/>
              <w:rPr>
                <w:rFonts w:ascii="Times New Roman" w:eastAsia="Times New Roman" w:hAnsi="Times New Roman" w:cs="Times New Roman"/>
                <w:sz w:val="28"/>
                <w:szCs w:val="28"/>
                <w:lang w:eastAsia="ru-RU"/>
              </w:rPr>
            </w:pPr>
            <w:r w:rsidRPr="003041A8">
              <w:rPr>
                <w:rFonts w:ascii="Times New Roman" w:eastAsia="Times New Roman" w:hAnsi="Times New Roman" w:cs="Times New Roman"/>
                <w:sz w:val="28"/>
                <w:szCs w:val="28"/>
                <w:lang w:eastAsia="ru-RU"/>
              </w:rPr>
              <w:t>43787,04</w:t>
            </w:r>
          </w:p>
        </w:tc>
      </w:tr>
      <w:tr w:rsidR="00B572AB" w:rsidRPr="003041A8" w14:paraId="19AC9807" w14:textId="77777777" w:rsidTr="00B572AB">
        <w:trPr>
          <w:trHeight w:val="390"/>
        </w:trPr>
        <w:tc>
          <w:tcPr>
            <w:tcW w:w="7665" w:type="dxa"/>
            <w:gridSpan w:val="4"/>
            <w:tcBorders>
              <w:top w:val="single" w:sz="8" w:space="0" w:color="auto"/>
              <w:left w:val="single" w:sz="8" w:space="0" w:color="auto"/>
              <w:bottom w:val="single" w:sz="8" w:space="0" w:color="auto"/>
              <w:right w:val="single" w:sz="8" w:space="0" w:color="000000"/>
            </w:tcBorders>
            <w:vAlign w:val="center"/>
          </w:tcPr>
          <w:p w14:paraId="2E309EBC" w14:textId="77777777" w:rsidR="00B572AB" w:rsidRPr="003041A8" w:rsidRDefault="00B572AB" w:rsidP="004D5B1B">
            <w:pPr>
              <w:widowControl w:val="0"/>
              <w:autoSpaceDE w:val="0"/>
              <w:autoSpaceDN w:val="0"/>
              <w:adjustRightInd w:val="0"/>
              <w:spacing w:after="0" w:line="240" w:lineRule="auto"/>
              <w:jc w:val="center"/>
              <w:rPr>
                <w:rFonts w:ascii="Times New Roman" w:eastAsia="Times New Roman" w:hAnsi="Times New Roman" w:cs="Times New Roman"/>
                <w:sz w:val="28"/>
                <w:szCs w:val="28"/>
                <w:lang w:eastAsia="ru-RU"/>
              </w:rPr>
            </w:pPr>
            <w:r w:rsidRPr="003041A8">
              <w:rPr>
                <w:rFonts w:ascii="Times New Roman" w:eastAsia="Times New Roman" w:hAnsi="Times New Roman" w:cs="Times New Roman"/>
                <w:sz w:val="28"/>
                <w:szCs w:val="28"/>
                <w:lang w:eastAsia="ru-RU"/>
              </w:rPr>
              <w:t>Разом</w:t>
            </w:r>
          </w:p>
        </w:tc>
        <w:tc>
          <w:tcPr>
            <w:tcW w:w="1843" w:type="dxa"/>
            <w:tcBorders>
              <w:top w:val="nil"/>
              <w:left w:val="nil"/>
              <w:bottom w:val="single" w:sz="8" w:space="0" w:color="auto"/>
              <w:right w:val="single" w:sz="8" w:space="0" w:color="auto"/>
            </w:tcBorders>
            <w:vAlign w:val="center"/>
          </w:tcPr>
          <w:p w14:paraId="1A466565" w14:textId="77777777" w:rsidR="00B572AB" w:rsidRPr="003041A8" w:rsidRDefault="00B572AB" w:rsidP="004D5B1B">
            <w:pPr>
              <w:widowControl w:val="0"/>
              <w:autoSpaceDE w:val="0"/>
              <w:autoSpaceDN w:val="0"/>
              <w:adjustRightInd w:val="0"/>
              <w:spacing w:after="0" w:line="240" w:lineRule="auto"/>
              <w:jc w:val="center"/>
              <w:rPr>
                <w:rFonts w:ascii="Times New Roman" w:eastAsia="Times New Roman" w:hAnsi="Times New Roman" w:cs="Times New Roman"/>
                <w:sz w:val="28"/>
                <w:szCs w:val="28"/>
                <w:lang w:eastAsia="ru-RU"/>
              </w:rPr>
            </w:pPr>
            <w:r w:rsidRPr="003041A8">
              <w:rPr>
                <w:rFonts w:ascii="Times New Roman" w:eastAsia="Times New Roman" w:hAnsi="Times New Roman" w:cs="Times New Roman"/>
                <w:sz w:val="28"/>
                <w:szCs w:val="28"/>
                <w:lang w:eastAsia="ru-RU"/>
              </w:rPr>
              <w:t>51506,84</w:t>
            </w:r>
          </w:p>
        </w:tc>
      </w:tr>
    </w:tbl>
    <w:p w14:paraId="0D511133" w14:textId="77777777" w:rsidR="00B572AB" w:rsidRPr="003041A8" w:rsidRDefault="00B572AB" w:rsidP="004D5B1B">
      <w:pPr>
        <w:pStyle w:val="afa"/>
        <w:widowControl w:val="0"/>
        <w:spacing w:line="360" w:lineRule="auto"/>
        <w:ind w:firstLine="709"/>
        <w:jc w:val="both"/>
        <w:rPr>
          <w:rFonts w:ascii="Times New Roman" w:hAnsi="Times New Roman"/>
          <w:sz w:val="28"/>
          <w:szCs w:val="28"/>
          <w:lang w:val="uk-UA"/>
        </w:rPr>
      </w:pPr>
    </w:p>
    <w:p w14:paraId="7A0D7E08" w14:textId="77777777" w:rsidR="00B572AB" w:rsidRPr="003041A8" w:rsidRDefault="00B572AB" w:rsidP="004D5B1B">
      <w:pPr>
        <w:widowControl w:val="0"/>
        <w:autoSpaceDE w:val="0"/>
        <w:autoSpaceDN w:val="0"/>
        <w:adjustRightInd w:val="0"/>
        <w:spacing w:after="0" w:line="360" w:lineRule="auto"/>
        <w:ind w:firstLine="709"/>
        <w:jc w:val="both"/>
        <w:rPr>
          <w:rFonts w:ascii="Times New Roman" w:eastAsia="Times New Roman" w:hAnsi="Times New Roman" w:cs="Times New Roman"/>
          <w:sz w:val="28"/>
          <w:szCs w:val="28"/>
          <w:lang w:eastAsia="ru-RU"/>
        </w:rPr>
      </w:pPr>
      <w:r w:rsidRPr="003041A8">
        <w:rPr>
          <w:rFonts w:ascii="Times New Roman" w:eastAsia="Times New Roman" w:hAnsi="Times New Roman" w:cs="Times New Roman"/>
          <w:sz w:val="28"/>
          <w:szCs w:val="28"/>
          <w:lang w:eastAsia="ru-RU"/>
        </w:rPr>
        <w:t>Витрати на додаткову заробітну платню. Стаття включає доплати і надбавки до тарифних ставок і посадових окладів у розмірах передбачених чинним законодавством; премії та заохочення робітникам, керівникам, спеціалістам та іншим службовцям за виробничі результати; і інші витрати на оплату праці. Додаткова заробітна плата в розмірі 10% від основної заробітної плати.</w:t>
      </w:r>
    </w:p>
    <w:p w14:paraId="72A8F50F" w14:textId="77777777" w:rsidR="00B572AB" w:rsidRPr="003041A8" w:rsidRDefault="00B572AB" w:rsidP="004D5B1B">
      <w:pPr>
        <w:pStyle w:val="afa"/>
        <w:widowControl w:val="0"/>
        <w:spacing w:line="360" w:lineRule="auto"/>
        <w:jc w:val="right"/>
        <w:rPr>
          <w:rFonts w:ascii="Times New Roman" w:hAnsi="Times New Roman"/>
          <w:sz w:val="28"/>
          <w:szCs w:val="28"/>
          <w:lang w:val="uk-UA"/>
        </w:rPr>
      </w:pPr>
      <w:r w:rsidRPr="003041A8">
        <w:rPr>
          <w:rFonts w:ascii="Times New Roman" w:hAnsi="Times New Roman"/>
          <w:position w:val="-12"/>
          <w:sz w:val="28"/>
          <w:szCs w:val="28"/>
          <w:lang w:val="uk-UA"/>
        </w:rPr>
        <w:object w:dxaOrig="1780" w:dyaOrig="380" w14:anchorId="6CB9E5FB">
          <v:shape id="_x0000_i1029" type="#_x0000_t75" style="width:80.65pt;height:16.15pt" o:ole="">
            <v:imagedata r:id="rId26" o:title=""/>
          </v:shape>
          <o:OLEObject Type="Embed" ProgID="Equation.DSMT4" ShapeID="_x0000_i1029" DrawAspect="Content" ObjectID="_1667650622" r:id="rId27"/>
        </w:object>
      </w:r>
      <w:r w:rsidRPr="003041A8">
        <w:rPr>
          <w:rFonts w:ascii="Times New Roman" w:hAnsi="Times New Roman"/>
          <w:sz w:val="28"/>
          <w:szCs w:val="28"/>
          <w:lang w:val="uk-UA"/>
        </w:rPr>
        <w:tab/>
      </w:r>
      <w:r w:rsidRPr="003041A8">
        <w:rPr>
          <w:rFonts w:ascii="Times New Roman" w:hAnsi="Times New Roman"/>
          <w:sz w:val="28"/>
          <w:szCs w:val="28"/>
          <w:lang w:val="uk-UA"/>
        </w:rPr>
        <w:tab/>
      </w:r>
      <w:r w:rsidRPr="003041A8">
        <w:rPr>
          <w:rFonts w:ascii="Times New Roman" w:hAnsi="Times New Roman"/>
          <w:sz w:val="28"/>
          <w:szCs w:val="28"/>
          <w:lang w:val="uk-UA"/>
        </w:rPr>
        <w:tab/>
      </w:r>
      <w:r w:rsidRPr="003041A8">
        <w:rPr>
          <w:rFonts w:ascii="Times New Roman" w:hAnsi="Times New Roman"/>
          <w:sz w:val="28"/>
          <w:szCs w:val="28"/>
          <w:lang w:val="uk-UA"/>
        </w:rPr>
        <w:tab/>
      </w:r>
      <w:r w:rsidRPr="003041A8">
        <w:rPr>
          <w:rFonts w:ascii="Times New Roman" w:hAnsi="Times New Roman"/>
          <w:sz w:val="28"/>
          <w:szCs w:val="28"/>
          <w:lang w:val="uk-UA"/>
        </w:rPr>
        <w:tab/>
        <w:t>(5.1)</w:t>
      </w:r>
    </w:p>
    <w:p w14:paraId="56CE3FE7" w14:textId="0E656EAD" w:rsidR="004D5B1B" w:rsidRPr="003041A8" w:rsidRDefault="004D5B1B">
      <w:pPr>
        <w:rPr>
          <w:rFonts w:ascii="Times New Roman" w:hAnsi="Times New Roman" w:cs="Times New Roman"/>
          <w:sz w:val="28"/>
          <w:szCs w:val="28"/>
        </w:rPr>
      </w:pPr>
      <w:r w:rsidRPr="003041A8">
        <w:rPr>
          <w:rFonts w:ascii="Times New Roman" w:hAnsi="Times New Roman" w:cs="Times New Roman"/>
          <w:sz w:val="28"/>
          <w:szCs w:val="28"/>
        </w:rPr>
        <w:br w:type="page"/>
      </w:r>
    </w:p>
    <w:p w14:paraId="417659B5" w14:textId="77777777" w:rsidR="00B572AB" w:rsidRPr="003041A8" w:rsidRDefault="00B572AB" w:rsidP="004D5B1B">
      <w:pPr>
        <w:widowControl w:val="0"/>
        <w:autoSpaceDE w:val="0"/>
        <w:autoSpaceDN w:val="0"/>
        <w:adjustRightInd w:val="0"/>
        <w:spacing w:after="0" w:line="360" w:lineRule="auto"/>
        <w:ind w:firstLine="709"/>
        <w:jc w:val="both"/>
        <w:rPr>
          <w:rFonts w:ascii="Times New Roman" w:eastAsia="Times New Roman" w:hAnsi="Times New Roman" w:cs="Times New Roman"/>
          <w:sz w:val="28"/>
          <w:szCs w:val="28"/>
          <w:lang w:eastAsia="ru-RU"/>
        </w:rPr>
      </w:pPr>
      <w:r w:rsidRPr="003041A8">
        <w:rPr>
          <w:rFonts w:ascii="Times New Roman" w:eastAsia="Times New Roman" w:hAnsi="Times New Roman" w:cs="Times New Roman"/>
          <w:sz w:val="28"/>
          <w:szCs w:val="28"/>
          <w:lang w:eastAsia="ru-RU"/>
        </w:rPr>
        <w:lastRenderedPageBreak/>
        <w:t>Розрахунок соціальних відрахувань з заробітної платні. Єдиний соціальний внесок (ЄСВ) на загальнообов'язкове державне соціальне страхування — консолідований страховий внесок в Україні, збір якого здійснюється до системи загальнообов'язкового державного соціального страхування в обов'язковому порядку та на регулярній основі. Основні положення, що визначають порядок збирання ЄСВ, встановлені Законом України "Про збір та облік єдиного внеску на загальнообов'язкове державне соціальне страхування" № 2464-VI від 8.07.2010 (набрав чинності з 01.01.2011) і складає 22% від Фонду оплати праці.</w:t>
      </w:r>
    </w:p>
    <w:p w14:paraId="745C57F5" w14:textId="77777777" w:rsidR="00B572AB" w:rsidRPr="003041A8" w:rsidRDefault="00B572AB" w:rsidP="004D5B1B">
      <w:pPr>
        <w:pStyle w:val="afa"/>
        <w:widowControl w:val="0"/>
        <w:ind w:firstLine="709"/>
        <w:jc w:val="both"/>
        <w:rPr>
          <w:rFonts w:ascii="Times New Roman" w:hAnsi="Times New Roman"/>
          <w:b/>
          <w:sz w:val="28"/>
          <w:szCs w:val="28"/>
          <w:lang w:val="uk-UA"/>
        </w:rPr>
      </w:pPr>
    </w:p>
    <w:p w14:paraId="15A73EBA" w14:textId="77777777" w:rsidR="00B572AB" w:rsidRPr="003041A8" w:rsidRDefault="00B572AB" w:rsidP="004D5B1B">
      <w:pPr>
        <w:pStyle w:val="afa"/>
        <w:widowControl w:val="0"/>
        <w:jc w:val="right"/>
        <w:rPr>
          <w:rFonts w:ascii="Times New Roman" w:hAnsi="Times New Roman"/>
          <w:sz w:val="28"/>
          <w:szCs w:val="28"/>
          <w:lang w:val="uk-UA"/>
        </w:rPr>
      </w:pPr>
      <w:r w:rsidRPr="003041A8">
        <w:rPr>
          <w:rFonts w:ascii="Times New Roman" w:hAnsi="Times New Roman"/>
          <w:position w:val="-12"/>
          <w:sz w:val="28"/>
          <w:szCs w:val="28"/>
          <w:lang w:val="uk-UA"/>
        </w:rPr>
        <w:object w:dxaOrig="2780" w:dyaOrig="420" w14:anchorId="32B8C159">
          <v:shape id="_x0000_i1030" type="#_x0000_t75" style="width:120.95pt;height:19.6pt" o:ole="">
            <v:imagedata r:id="rId28" o:title=""/>
          </v:shape>
          <o:OLEObject Type="Embed" ProgID="Equation.DSMT4" ShapeID="_x0000_i1030" DrawAspect="Content" ObjectID="_1667650623" r:id="rId29"/>
        </w:object>
      </w:r>
      <w:r w:rsidRPr="003041A8">
        <w:rPr>
          <w:rFonts w:ascii="Times New Roman" w:hAnsi="Times New Roman"/>
          <w:sz w:val="28"/>
          <w:szCs w:val="28"/>
          <w:lang w:val="uk-UA"/>
        </w:rPr>
        <w:tab/>
      </w:r>
      <w:r w:rsidRPr="003041A8">
        <w:rPr>
          <w:rFonts w:ascii="Times New Roman" w:hAnsi="Times New Roman"/>
          <w:sz w:val="28"/>
          <w:szCs w:val="28"/>
          <w:lang w:val="uk-UA"/>
        </w:rPr>
        <w:tab/>
      </w:r>
      <w:r w:rsidRPr="003041A8">
        <w:rPr>
          <w:rFonts w:ascii="Times New Roman" w:hAnsi="Times New Roman"/>
          <w:sz w:val="28"/>
          <w:szCs w:val="28"/>
          <w:lang w:val="uk-UA"/>
        </w:rPr>
        <w:tab/>
      </w:r>
      <w:r w:rsidRPr="003041A8">
        <w:rPr>
          <w:rFonts w:ascii="Times New Roman" w:hAnsi="Times New Roman"/>
          <w:sz w:val="28"/>
          <w:szCs w:val="28"/>
          <w:lang w:val="uk-UA"/>
        </w:rPr>
        <w:tab/>
      </w:r>
      <w:r w:rsidRPr="003041A8">
        <w:rPr>
          <w:rFonts w:ascii="Times New Roman" w:hAnsi="Times New Roman"/>
          <w:sz w:val="28"/>
          <w:szCs w:val="28"/>
          <w:lang w:val="uk-UA"/>
        </w:rPr>
        <w:tab/>
        <w:t>(5.2)</w:t>
      </w:r>
    </w:p>
    <w:p w14:paraId="4C1E2EA0" w14:textId="77777777" w:rsidR="00B572AB" w:rsidRPr="003041A8" w:rsidRDefault="00B572AB" w:rsidP="004D5B1B">
      <w:pPr>
        <w:pStyle w:val="afa"/>
        <w:widowControl w:val="0"/>
        <w:ind w:firstLine="709"/>
        <w:jc w:val="both"/>
        <w:rPr>
          <w:rFonts w:ascii="Times New Roman" w:hAnsi="Times New Roman"/>
          <w:b/>
          <w:sz w:val="28"/>
          <w:szCs w:val="28"/>
          <w:lang w:val="uk-UA"/>
        </w:rPr>
      </w:pPr>
    </w:p>
    <w:p w14:paraId="3CEF8DC9" w14:textId="77777777" w:rsidR="00B572AB" w:rsidRPr="003041A8" w:rsidRDefault="00B572AB" w:rsidP="004D5B1B">
      <w:pPr>
        <w:widowControl w:val="0"/>
        <w:autoSpaceDE w:val="0"/>
        <w:autoSpaceDN w:val="0"/>
        <w:adjustRightInd w:val="0"/>
        <w:spacing w:after="0" w:line="360" w:lineRule="auto"/>
        <w:ind w:firstLine="709"/>
        <w:jc w:val="both"/>
        <w:rPr>
          <w:rFonts w:ascii="Times New Roman" w:eastAsia="Times New Roman" w:hAnsi="Times New Roman" w:cs="Times New Roman"/>
          <w:kern w:val="28"/>
          <w:sz w:val="28"/>
          <w:szCs w:val="28"/>
          <w:lang w:eastAsia="ru-RU"/>
        </w:rPr>
      </w:pPr>
      <w:r w:rsidRPr="003041A8">
        <w:rPr>
          <w:rFonts w:ascii="Times New Roman" w:eastAsia="Times New Roman" w:hAnsi="Times New Roman" w:cs="Times New Roman"/>
          <w:kern w:val="28"/>
          <w:sz w:val="28"/>
          <w:szCs w:val="28"/>
          <w:lang w:eastAsia="ru-RU"/>
        </w:rPr>
        <w:t>Інші прямі витрати. Контрагентські роботи – це роботи, що виконуються на замовлення організації-проектувальника іншими організаціями – субпідрядниками. Вартість таких робіт може складати 10-20% від суми зарплати основних виконавців роботи.</w:t>
      </w:r>
    </w:p>
    <w:p w14:paraId="4D1F33CE" w14:textId="77777777" w:rsidR="00B572AB" w:rsidRPr="003041A8" w:rsidRDefault="00B572AB" w:rsidP="004D5B1B">
      <w:pPr>
        <w:widowControl w:val="0"/>
        <w:autoSpaceDE w:val="0"/>
        <w:autoSpaceDN w:val="0"/>
        <w:adjustRightInd w:val="0"/>
        <w:spacing w:after="0" w:line="360" w:lineRule="auto"/>
        <w:ind w:firstLine="709"/>
        <w:jc w:val="both"/>
        <w:rPr>
          <w:rFonts w:ascii="Times New Roman" w:eastAsia="Times New Roman" w:hAnsi="Times New Roman" w:cs="Times New Roman"/>
          <w:kern w:val="28"/>
          <w:sz w:val="28"/>
          <w:szCs w:val="28"/>
          <w:lang w:eastAsia="ru-RU"/>
        </w:rPr>
      </w:pPr>
      <w:r w:rsidRPr="003041A8">
        <w:rPr>
          <w:rFonts w:ascii="Times New Roman" w:eastAsia="Times New Roman" w:hAnsi="Times New Roman" w:cs="Times New Roman"/>
          <w:kern w:val="28"/>
          <w:sz w:val="28"/>
          <w:szCs w:val="28"/>
          <w:lang w:eastAsia="ru-RU"/>
        </w:rPr>
        <w:t>Витрати на відрядження зазвичай визначають прямим підрахунком – по передбачуваній кількості і середній вартості одного відрядження.</w:t>
      </w:r>
    </w:p>
    <w:p w14:paraId="4113533B" w14:textId="77777777" w:rsidR="00B572AB" w:rsidRPr="003041A8" w:rsidRDefault="00B572AB" w:rsidP="004D5B1B">
      <w:pPr>
        <w:widowControl w:val="0"/>
        <w:autoSpaceDE w:val="0"/>
        <w:autoSpaceDN w:val="0"/>
        <w:adjustRightInd w:val="0"/>
        <w:spacing w:after="0" w:line="360" w:lineRule="auto"/>
        <w:ind w:firstLine="709"/>
        <w:jc w:val="both"/>
        <w:rPr>
          <w:rFonts w:ascii="Times New Roman" w:eastAsia="Times New Roman" w:hAnsi="Times New Roman" w:cs="Times New Roman"/>
          <w:kern w:val="28"/>
          <w:sz w:val="28"/>
          <w:szCs w:val="28"/>
          <w:lang w:eastAsia="ru-RU"/>
        </w:rPr>
      </w:pPr>
      <w:r w:rsidRPr="003041A8">
        <w:rPr>
          <w:rFonts w:ascii="Times New Roman" w:eastAsia="Times New Roman" w:hAnsi="Times New Roman" w:cs="Times New Roman"/>
          <w:kern w:val="28"/>
          <w:sz w:val="28"/>
          <w:szCs w:val="28"/>
          <w:lang w:eastAsia="ru-RU"/>
        </w:rPr>
        <w:t>Інші прямі витрати включають вартість спеціального обладнання, витратних матеріалів та канцелярських товарів і можуть складати 40-50% від видатків на заробітну плату.</w:t>
      </w:r>
    </w:p>
    <w:p w14:paraId="1D6CDFC5" w14:textId="4B9F398D" w:rsidR="00B572AB" w:rsidRPr="003041A8" w:rsidRDefault="00B572AB" w:rsidP="004D5B1B">
      <w:pPr>
        <w:widowControl w:val="0"/>
        <w:autoSpaceDE w:val="0"/>
        <w:autoSpaceDN w:val="0"/>
        <w:adjustRightInd w:val="0"/>
        <w:spacing w:after="0" w:line="360" w:lineRule="auto"/>
        <w:ind w:firstLine="709"/>
        <w:jc w:val="both"/>
        <w:rPr>
          <w:rFonts w:ascii="Times New Roman" w:eastAsia="Times New Roman" w:hAnsi="Times New Roman" w:cs="Times New Roman"/>
          <w:kern w:val="28"/>
          <w:sz w:val="28"/>
          <w:szCs w:val="28"/>
          <w:lang w:eastAsia="ru-RU"/>
        </w:rPr>
      </w:pPr>
      <w:r w:rsidRPr="003041A8">
        <w:rPr>
          <w:rFonts w:ascii="Times New Roman" w:eastAsia="Times New Roman" w:hAnsi="Times New Roman" w:cs="Times New Roman"/>
          <w:kern w:val="28"/>
          <w:sz w:val="28"/>
          <w:szCs w:val="28"/>
          <w:lang w:eastAsia="ru-RU"/>
        </w:rPr>
        <w:t xml:space="preserve">Накладні витрати. Враховують </w:t>
      </w:r>
      <w:r w:rsidR="002B4BDB" w:rsidRPr="003041A8">
        <w:rPr>
          <w:rFonts w:ascii="Times New Roman" w:eastAsia="Times New Roman" w:hAnsi="Times New Roman" w:cs="Times New Roman"/>
          <w:kern w:val="28"/>
          <w:sz w:val="28"/>
          <w:szCs w:val="28"/>
          <w:lang w:eastAsia="ru-RU"/>
        </w:rPr>
        <w:t>загально господарчі</w:t>
      </w:r>
      <w:r w:rsidRPr="003041A8">
        <w:rPr>
          <w:rFonts w:ascii="Times New Roman" w:eastAsia="Times New Roman" w:hAnsi="Times New Roman" w:cs="Times New Roman"/>
          <w:kern w:val="28"/>
          <w:sz w:val="28"/>
          <w:szCs w:val="28"/>
          <w:lang w:eastAsia="ru-RU"/>
        </w:rPr>
        <w:t xml:space="preserve"> витрати по забезпеченню проведення роботи: витрати на опалення, електроенергію, амортизація будівель, зарплату адміністративного персоналу та інше. Вони визначаються в процентах (30-40%) від суми прямих витрат по даній роботі.</w:t>
      </w:r>
    </w:p>
    <w:p w14:paraId="74D13A2B" w14:textId="77777777" w:rsidR="00B572AB" w:rsidRPr="003041A8" w:rsidRDefault="00B572AB" w:rsidP="004D5B1B">
      <w:pPr>
        <w:widowControl w:val="0"/>
        <w:autoSpaceDE w:val="0"/>
        <w:autoSpaceDN w:val="0"/>
        <w:adjustRightInd w:val="0"/>
        <w:spacing w:after="0" w:line="360" w:lineRule="auto"/>
        <w:ind w:firstLine="709"/>
        <w:jc w:val="both"/>
        <w:rPr>
          <w:rFonts w:ascii="Times New Roman" w:eastAsia="Times New Roman" w:hAnsi="Times New Roman" w:cs="Times New Roman"/>
          <w:kern w:val="28"/>
          <w:sz w:val="28"/>
          <w:szCs w:val="28"/>
          <w:lang w:eastAsia="ru-RU"/>
        </w:rPr>
      </w:pPr>
      <w:r w:rsidRPr="003041A8">
        <w:rPr>
          <w:rFonts w:ascii="Times New Roman" w:eastAsia="Times New Roman" w:hAnsi="Times New Roman" w:cs="Times New Roman"/>
          <w:kern w:val="28"/>
          <w:sz w:val="28"/>
          <w:szCs w:val="28"/>
          <w:lang w:eastAsia="ru-RU"/>
        </w:rPr>
        <w:t>Планові накопичення. Це – прибуток, що йде на розвиток матеріально-технічної бази організації-проектувальника і преміювання її працівників. Величина накопичень визначається у відсотках (20-30%) від суми прямих і накладних витрат.</w:t>
      </w:r>
    </w:p>
    <w:p w14:paraId="19B166E7" w14:textId="77777777" w:rsidR="00B572AB" w:rsidRPr="003041A8" w:rsidRDefault="00B572AB" w:rsidP="004D5B1B">
      <w:pPr>
        <w:widowControl w:val="0"/>
        <w:autoSpaceDE w:val="0"/>
        <w:autoSpaceDN w:val="0"/>
        <w:adjustRightInd w:val="0"/>
        <w:spacing w:after="0" w:line="360" w:lineRule="auto"/>
        <w:ind w:firstLine="709"/>
        <w:jc w:val="both"/>
        <w:rPr>
          <w:rFonts w:ascii="Times New Roman" w:eastAsia="Times New Roman" w:hAnsi="Times New Roman" w:cs="Times New Roman"/>
          <w:kern w:val="28"/>
          <w:sz w:val="28"/>
          <w:szCs w:val="28"/>
          <w:lang w:eastAsia="ru-RU"/>
        </w:rPr>
      </w:pPr>
      <w:r w:rsidRPr="003041A8">
        <w:rPr>
          <w:rFonts w:ascii="Times New Roman" w:eastAsia="Times New Roman" w:hAnsi="Times New Roman" w:cs="Times New Roman"/>
          <w:kern w:val="28"/>
          <w:sz w:val="28"/>
          <w:szCs w:val="28"/>
          <w:lang w:eastAsia="ru-RU"/>
        </w:rPr>
        <w:t xml:space="preserve">Розрахунок витрат на розробку представлений у кошторисі витрат (табл.5.2). </w:t>
      </w:r>
    </w:p>
    <w:p w14:paraId="45C57952" w14:textId="77777777" w:rsidR="00B572AB" w:rsidRPr="003041A8" w:rsidRDefault="00B572AB" w:rsidP="004D5B1B">
      <w:pPr>
        <w:widowControl w:val="0"/>
        <w:autoSpaceDE w:val="0"/>
        <w:autoSpaceDN w:val="0"/>
        <w:adjustRightInd w:val="0"/>
        <w:spacing w:after="0" w:line="360" w:lineRule="auto"/>
        <w:ind w:firstLine="709"/>
        <w:jc w:val="both"/>
        <w:rPr>
          <w:rFonts w:ascii="Times New Roman" w:eastAsia="Times New Roman" w:hAnsi="Times New Roman" w:cs="Times New Roman"/>
          <w:kern w:val="28"/>
          <w:sz w:val="28"/>
          <w:szCs w:val="28"/>
          <w:lang w:eastAsia="ru-RU"/>
        </w:rPr>
      </w:pPr>
      <w:r w:rsidRPr="003041A8">
        <w:rPr>
          <w:rFonts w:ascii="Times New Roman" w:eastAsia="Times New Roman" w:hAnsi="Times New Roman" w:cs="Times New Roman"/>
          <w:kern w:val="28"/>
          <w:sz w:val="28"/>
          <w:szCs w:val="28"/>
          <w:lang w:eastAsia="ru-RU"/>
        </w:rPr>
        <w:lastRenderedPageBreak/>
        <w:t>Таблиця 5.2 – Калькуляція собівартості та ціни науко-дослідної роботи</w:t>
      </w:r>
    </w:p>
    <w:tbl>
      <w:tblPr>
        <w:tblW w:w="9497"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94"/>
        <w:gridCol w:w="7202"/>
        <w:gridCol w:w="1701"/>
      </w:tblGrid>
      <w:tr w:rsidR="00B572AB" w:rsidRPr="003041A8" w14:paraId="3CFFDF23" w14:textId="77777777" w:rsidTr="00B572AB">
        <w:tc>
          <w:tcPr>
            <w:tcW w:w="594" w:type="dxa"/>
            <w:tcBorders>
              <w:top w:val="single" w:sz="4" w:space="0" w:color="auto"/>
              <w:left w:val="single" w:sz="4" w:space="0" w:color="auto"/>
              <w:bottom w:val="single" w:sz="4" w:space="0" w:color="auto"/>
              <w:right w:val="single" w:sz="4" w:space="0" w:color="auto"/>
            </w:tcBorders>
            <w:vAlign w:val="center"/>
          </w:tcPr>
          <w:p w14:paraId="43CC0A9E" w14:textId="77777777" w:rsidR="00B572AB" w:rsidRPr="003041A8" w:rsidRDefault="00B572AB" w:rsidP="004D5B1B">
            <w:pPr>
              <w:widowControl w:val="0"/>
              <w:autoSpaceDE w:val="0"/>
              <w:autoSpaceDN w:val="0"/>
              <w:adjustRightInd w:val="0"/>
              <w:spacing w:after="0" w:line="360" w:lineRule="auto"/>
              <w:jc w:val="center"/>
              <w:rPr>
                <w:rFonts w:ascii="Times New Roman" w:eastAsia="Times New Roman" w:hAnsi="Times New Roman" w:cs="Times New Roman"/>
                <w:sz w:val="28"/>
                <w:szCs w:val="28"/>
                <w:lang w:eastAsia="ru-RU"/>
              </w:rPr>
            </w:pPr>
            <w:r w:rsidRPr="003041A8">
              <w:rPr>
                <w:rFonts w:ascii="Times New Roman" w:eastAsia="Times New Roman" w:hAnsi="Times New Roman" w:cs="Times New Roman"/>
                <w:sz w:val="28"/>
                <w:szCs w:val="28"/>
                <w:lang w:eastAsia="ru-RU"/>
              </w:rPr>
              <w:t>№</w:t>
            </w:r>
          </w:p>
          <w:p w14:paraId="05C02259" w14:textId="77777777" w:rsidR="00B572AB" w:rsidRPr="003041A8" w:rsidRDefault="00B572AB" w:rsidP="004D5B1B">
            <w:pPr>
              <w:widowControl w:val="0"/>
              <w:autoSpaceDE w:val="0"/>
              <w:autoSpaceDN w:val="0"/>
              <w:adjustRightInd w:val="0"/>
              <w:spacing w:after="0" w:line="360" w:lineRule="auto"/>
              <w:jc w:val="center"/>
              <w:rPr>
                <w:rFonts w:ascii="Times New Roman" w:eastAsia="Times New Roman" w:hAnsi="Times New Roman" w:cs="Times New Roman"/>
                <w:sz w:val="28"/>
                <w:szCs w:val="28"/>
                <w:lang w:eastAsia="ru-RU"/>
              </w:rPr>
            </w:pPr>
            <w:r w:rsidRPr="003041A8">
              <w:rPr>
                <w:rFonts w:ascii="Times New Roman" w:eastAsia="Times New Roman" w:hAnsi="Times New Roman" w:cs="Times New Roman"/>
                <w:sz w:val="28"/>
                <w:szCs w:val="28"/>
                <w:lang w:eastAsia="ru-RU"/>
              </w:rPr>
              <w:t>п/п</w:t>
            </w:r>
          </w:p>
        </w:tc>
        <w:tc>
          <w:tcPr>
            <w:tcW w:w="7202" w:type="dxa"/>
            <w:tcBorders>
              <w:top w:val="single" w:sz="4" w:space="0" w:color="auto"/>
              <w:left w:val="single" w:sz="4" w:space="0" w:color="auto"/>
              <w:bottom w:val="single" w:sz="4" w:space="0" w:color="auto"/>
              <w:right w:val="single" w:sz="4" w:space="0" w:color="auto"/>
            </w:tcBorders>
            <w:vAlign w:val="center"/>
          </w:tcPr>
          <w:p w14:paraId="36F266BB" w14:textId="77777777" w:rsidR="00B572AB" w:rsidRPr="003041A8" w:rsidRDefault="00B572AB" w:rsidP="004D5B1B">
            <w:pPr>
              <w:widowControl w:val="0"/>
              <w:autoSpaceDE w:val="0"/>
              <w:autoSpaceDN w:val="0"/>
              <w:adjustRightInd w:val="0"/>
              <w:spacing w:after="0" w:line="360" w:lineRule="auto"/>
              <w:jc w:val="center"/>
              <w:rPr>
                <w:rFonts w:ascii="Times New Roman" w:eastAsia="Times New Roman" w:hAnsi="Times New Roman" w:cs="Times New Roman"/>
                <w:sz w:val="28"/>
                <w:szCs w:val="28"/>
                <w:lang w:eastAsia="ru-RU"/>
              </w:rPr>
            </w:pPr>
            <w:r w:rsidRPr="003041A8">
              <w:rPr>
                <w:rFonts w:ascii="Times New Roman" w:eastAsia="Times New Roman" w:hAnsi="Times New Roman" w:cs="Times New Roman"/>
                <w:sz w:val="28"/>
                <w:szCs w:val="28"/>
                <w:lang w:eastAsia="ru-RU"/>
              </w:rPr>
              <w:t>Найменування статей калькуляції</w:t>
            </w:r>
          </w:p>
        </w:tc>
        <w:tc>
          <w:tcPr>
            <w:tcW w:w="1701" w:type="dxa"/>
            <w:tcBorders>
              <w:top w:val="single" w:sz="4" w:space="0" w:color="auto"/>
              <w:left w:val="single" w:sz="4" w:space="0" w:color="auto"/>
              <w:bottom w:val="single" w:sz="4" w:space="0" w:color="auto"/>
              <w:right w:val="single" w:sz="4" w:space="0" w:color="auto"/>
            </w:tcBorders>
            <w:vAlign w:val="center"/>
          </w:tcPr>
          <w:p w14:paraId="0C5BE8D5" w14:textId="77777777" w:rsidR="00B572AB" w:rsidRPr="003041A8" w:rsidRDefault="00B572AB" w:rsidP="004D5B1B">
            <w:pPr>
              <w:widowControl w:val="0"/>
              <w:autoSpaceDE w:val="0"/>
              <w:autoSpaceDN w:val="0"/>
              <w:adjustRightInd w:val="0"/>
              <w:spacing w:after="0" w:line="360" w:lineRule="auto"/>
              <w:jc w:val="center"/>
              <w:rPr>
                <w:rFonts w:ascii="Times New Roman" w:eastAsia="Times New Roman" w:hAnsi="Times New Roman" w:cs="Times New Roman"/>
                <w:sz w:val="28"/>
                <w:szCs w:val="28"/>
                <w:lang w:eastAsia="ru-RU"/>
              </w:rPr>
            </w:pPr>
            <w:r w:rsidRPr="003041A8">
              <w:rPr>
                <w:rFonts w:ascii="Times New Roman" w:eastAsia="Times New Roman" w:hAnsi="Times New Roman" w:cs="Times New Roman"/>
                <w:sz w:val="28"/>
                <w:szCs w:val="28"/>
                <w:lang w:eastAsia="ru-RU"/>
              </w:rPr>
              <w:t>Сума, грн.</w:t>
            </w:r>
          </w:p>
        </w:tc>
      </w:tr>
      <w:tr w:rsidR="00B572AB" w:rsidRPr="003041A8" w14:paraId="094B3D7D" w14:textId="77777777" w:rsidTr="00B572AB">
        <w:tc>
          <w:tcPr>
            <w:tcW w:w="594" w:type="dxa"/>
            <w:tcBorders>
              <w:top w:val="single" w:sz="4" w:space="0" w:color="auto"/>
              <w:left w:val="single" w:sz="4" w:space="0" w:color="auto"/>
              <w:bottom w:val="single" w:sz="4" w:space="0" w:color="auto"/>
              <w:right w:val="single" w:sz="4" w:space="0" w:color="auto"/>
            </w:tcBorders>
          </w:tcPr>
          <w:p w14:paraId="3F201E8D" w14:textId="77777777" w:rsidR="00B572AB" w:rsidRPr="003041A8" w:rsidRDefault="00B572AB" w:rsidP="004D5B1B">
            <w:pPr>
              <w:widowControl w:val="0"/>
              <w:autoSpaceDE w:val="0"/>
              <w:autoSpaceDN w:val="0"/>
              <w:adjustRightInd w:val="0"/>
              <w:spacing w:after="0" w:line="360" w:lineRule="auto"/>
              <w:jc w:val="center"/>
              <w:rPr>
                <w:rFonts w:ascii="Times New Roman" w:eastAsia="Times New Roman" w:hAnsi="Times New Roman" w:cs="Times New Roman"/>
                <w:sz w:val="28"/>
                <w:szCs w:val="28"/>
                <w:lang w:eastAsia="ru-RU"/>
              </w:rPr>
            </w:pPr>
            <w:r w:rsidRPr="003041A8">
              <w:rPr>
                <w:rFonts w:ascii="Times New Roman" w:eastAsia="Times New Roman" w:hAnsi="Times New Roman" w:cs="Times New Roman"/>
                <w:sz w:val="28"/>
                <w:szCs w:val="28"/>
                <w:lang w:eastAsia="ru-RU"/>
              </w:rPr>
              <w:t>1</w:t>
            </w:r>
          </w:p>
        </w:tc>
        <w:tc>
          <w:tcPr>
            <w:tcW w:w="7202" w:type="dxa"/>
            <w:tcBorders>
              <w:top w:val="single" w:sz="4" w:space="0" w:color="auto"/>
              <w:left w:val="single" w:sz="4" w:space="0" w:color="auto"/>
              <w:bottom w:val="single" w:sz="4" w:space="0" w:color="auto"/>
              <w:right w:val="single" w:sz="4" w:space="0" w:color="auto"/>
            </w:tcBorders>
          </w:tcPr>
          <w:p w14:paraId="4E40E316" w14:textId="77777777" w:rsidR="00B572AB" w:rsidRPr="003041A8" w:rsidRDefault="00B572AB" w:rsidP="004D5B1B">
            <w:pPr>
              <w:widowControl w:val="0"/>
              <w:autoSpaceDE w:val="0"/>
              <w:autoSpaceDN w:val="0"/>
              <w:adjustRightInd w:val="0"/>
              <w:spacing w:after="0" w:line="360" w:lineRule="auto"/>
              <w:jc w:val="center"/>
              <w:rPr>
                <w:rFonts w:ascii="Times New Roman" w:eastAsia="Times New Roman" w:hAnsi="Times New Roman" w:cs="Times New Roman"/>
                <w:sz w:val="28"/>
                <w:szCs w:val="28"/>
                <w:lang w:eastAsia="ru-RU"/>
              </w:rPr>
            </w:pPr>
            <w:r w:rsidRPr="003041A8">
              <w:rPr>
                <w:rFonts w:ascii="Times New Roman" w:eastAsia="Times New Roman" w:hAnsi="Times New Roman" w:cs="Times New Roman"/>
                <w:sz w:val="28"/>
                <w:szCs w:val="28"/>
                <w:lang w:eastAsia="ru-RU"/>
              </w:rPr>
              <w:t>Основна заробітна плата</w:t>
            </w:r>
          </w:p>
        </w:tc>
        <w:tc>
          <w:tcPr>
            <w:tcW w:w="1701" w:type="dxa"/>
            <w:tcBorders>
              <w:top w:val="single" w:sz="4" w:space="0" w:color="auto"/>
              <w:left w:val="single" w:sz="4" w:space="0" w:color="auto"/>
              <w:bottom w:val="single" w:sz="4" w:space="0" w:color="auto"/>
              <w:right w:val="single" w:sz="4" w:space="0" w:color="auto"/>
            </w:tcBorders>
            <w:vAlign w:val="center"/>
          </w:tcPr>
          <w:p w14:paraId="2A5490FF" w14:textId="77777777" w:rsidR="00B572AB" w:rsidRPr="003041A8" w:rsidRDefault="00B572AB" w:rsidP="004D5B1B">
            <w:pPr>
              <w:widowControl w:val="0"/>
              <w:autoSpaceDE w:val="0"/>
              <w:autoSpaceDN w:val="0"/>
              <w:adjustRightInd w:val="0"/>
              <w:spacing w:after="0"/>
              <w:jc w:val="center"/>
              <w:rPr>
                <w:rFonts w:ascii="Times New Roman" w:eastAsia="Times New Roman" w:hAnsi="Times New Roman" w:cs="Times New Roman"/>
                <w:sz w:val="28"/>
                <w:szCs w:val="28"/>
                <w:lang w:eastAsia="ru-RU"/>
              </w:rPr>
            </w:pPr>
            <w:r w:rsidRPr="003041A8">
              <w:rPr>
                <w:rFonts w:ascii="Times New Roman" w:eastAsia="Times New Roman" w:hAnsi="Times New Roman" w:cs="Times New Roman"/>
                <w:sz w:val="28"/>
                <w:szCs w:val="28"/>
                <w:lang w:eastAsia="ru-RU"/>
              </w:rPr>
              <w:t>51506,84</w:t>
            </w:r>
          </w:p>
        </w:tc>
      </w:tr>
      <w:tr w:rsidR="00B572AB" w:rsidRPr="003041A8" w14:paraId="2F86470E" w14:textId="77777777" w:rsidTr="00B572AB">
        <w:tc>
          <w:tcPr>
            <w:tcW w:w="594" w:type="dxa"/>
            <w:tcBorders>
              <w:top w:val="single" w:sz="4" w:space="0" w:color="auto"/>
              <w:left w:val="single" w:sz="4" w:space="0" w:color="auto"/>
              <w:bottom w:val="single" w:sz="4" w:space="0" w:color="auto"/>
              <w:right w:val="single" w:sz="4" w:space="0" w:color="auto"/>
            </w:tcBorders>
          </w:tcPr>
          <w:p w14:paraId="26829664" w14:textId="77777777" w:rsidR="00B572AB" w:rsidRPr="003041A8" w:rsidRDefault="00B572AB" w:rsidP="004D5B1B">
            <w:pPr>
              <w:widowControl w:val="0"/>
              <w:autoSpaceDE w:val="0"/>
              <w:autoSpaceDN w:val="0"/>
              <w:adjustRightInd w:val="0"/>
              <w:spacing w:after="0" w:line="360" w:lineRule="auto"/>
              <w:jc w:val="center"/>
              <w:rPr>
                <w:rFonts w:ascii="Times New Roman" w:eastAsia="Times New Roman" w:hAnsi="Times New Roman" w:cs="Times New Roman"/>
                <w:sz w:val="28"/>
                <w:szCs w:val="28"/>
                <w:lang w:eastAsia="ru-RU"/>
              </w:rPr>
            </w:pPr>
            <w:r w:rsidRPr="003041A8">
              <w:rPr>
                <w:rFonts w:ascii="Times New Roman" w:eastAsia="Times New Roman" w:hAnsi="Times New Roman" w:cs="Times New Roman"/>
                <w:sz w:val="28"/>
                <w:szCs w:val="28"/>
                <w:lang w:eastAsia="ru-RU"/>
              </w:rPr>
              <w:t>2</w:t>
            </w:r>
          </w:p>
        </w:tc>
        <w:tc>
          <w:tcPr>
            <w:tcW w:w="7202" w:type="dxa"/>
            <w:tcBorders>
              <w:top w:val="single" w:sz="4" w:space="0" w:color="auto"/>
              <w:left w:val="single" w:sz="4" w:space="0" w:color="auto"/>
              <w:bottom w:val="single" w:sz="4" w:space="0" w:color="auto"/>
              <w:right w:val="single" w:sz="4" w:space="0" w:color="auto"/>
            </w:tcBorders>
          </w:tcPr>
          <w:p w14:paraId="7AD033B8" w14:textId="77777777" w:rsidR="00B572AB" w:rsidRPr="003041A8" w:rsidRDefault="00B572AB" w:rsidP="004D5B1B">
            <w:pPr>
              <w:widowControl w:val="0"/>
              <w:autoSpaceDE w:val="0"/>
              <w:autoSpaceDN w:val="0"/>
              <w:adjustRightInd w:val="0"/>
              <w:spacing w:after="0" w:line="360" w:lineRule="auto"/>
              <w:jc w:val="center"/>
              <w:rPr>
                <w:rFonts w:ascii="Times New Roman" w:eastAsia="Times New Roman" w:hAnsi="Times New Roman" w:cs="Times New Roman"/>
                <w:sz w:val="28"/>
                <w:szCs w:val="28"/>
                <w:lang w:eastAsia="ru-RU"/>
              </w:rPr>
            </w:pPr>
            <w:r w:rsidRPr="003041A8">
              <w:rPr>
                <w:rFonts w:ascii="Times New Roman" w:eastAsia="Times New Roman" w:hAnsi="Times New Roman" w:cs="Times New Roman"/>
                <w:sz w:val="28"/>
                <w:szCs w:val="28"/>
                <w:lang w:eastAsia="ru-RU"/>
              </w:rPr>
              <w:t xml:space="preserve">Додаткова заробітна плата </w:t>
            </w:r>
          </w:p>
        </w:tc>
        <w:tc>
          <w:tcPr>
            <w:tcW w:w="1701" w:type="dxa"/>
            <w:tcBorders>
              <w:top w:val="single" w:sz="4" w:space="0" w:color="auto"/>
              <w:left w:val="single" w:sz="4" w:space="0" w:color="auto"/>
              <w:bottom w:val="single" w:sz="4" w:space="0" w:color="auto"/>
              <w:right w:val="single" w:sz="4" w:space="0" w:color="auto"/>
            </w:tcBorders>
            <w:vAlign w:val="center"/>
          </w:tcPr>
          <w:p w14:paraId="205D1F4B" w14:textId="77777777" w:rsidR="00B572AB" w:rsidRPr="003041A8" w:rsidRDefault="00B572AB" w:rsidP="004D5B1B">
            <w:pPr>
              <w:widowControl w:val="0"/>
              <w:autoSpaceDE w:val="0"/>
              <w:autoSpaceDN w:val="0"/>
              <w:adjustRightInd w:val="0"/>
              <w:spacing w:after="0"/>
              <w:jc w:val="center"/>
              <w:rPr>
                <w:rFonts w:ascii="Times New Roman" w:eastAsia="Times New Roman" w:hAnsi="Times New Roman" w:cs="Times New Roman"/>
                <w:sz w:val="28"/>
                <w:szCs w:val="28"/>
                <w:lang w:eastAsia="ru-RU"/>
              </w:rPr>
            </w:pPr>
            <w:r w:rsidRPr="003041A8">
              <w:rPr>
                <w:rFonts w:ascii="Times New Roman" w:eastAsia="Times New Roman" w:hAnsi="Times New Roman" w:cs="Times New Roman"/>
                <w:sz w:val="28"/>
                <w:szCs w:val="28"/>
                <w:lang w:eastAsia="ru-RU"/>
              </w:rPr>
              <w:t>5150,68</w:t>
            </w:r>
          </w:p>
        </w:tc>
      </w:tr>
      <w:tr w:rsidR="00B572AB" w:rsidRPr="003041A8" w14:paraId="456D04EF" w14:textId="77777777" w:rsidTr="00B572AB">
        <w:tc>
          <w:tcPr>
            <w:tcW w:w="594" w:type="dxa"/>
            <w:tcBorders>
              <w:top w:val="single" w:sz="4" w:space="0" w:color="auto"/>
              <w:left w:val="single" w:sz="4" w:space="0" w:color="auto"/>
              <w:bottom w:val="single" w:sz="4" w:space="0" w:color="auto"/>
              <w:right w:val="single" w:sz="4" w:space="0" w:color="auto"/>
            </w:tcBorders>
          </w:tcPr>
          <w:p w14:paraId="4D60B083" w14:textId="77777777" w:rsidR="00B572AB" w:rsidRPr="003041A8" w:rsidRDefault="00B572AB" w:rsidP="004D5B1B">
            <w:pPr>
              <w:widowControl w:val="0"/>
              <w:autoSpaceDE w:val="0"/>
              <w:autoSpaceDN w:val="0"/>
              <w:adjustRightInd w:val="0"/>
              <w:spacing w:after="0" w:line="360" w:lineRule="auto"/>
              <w:jc w:val="center"/>
              <w:rPr>
                <w:rFonts w:ascii="Times New Roman" w:eastAsia="Times New Roman" w:hAnsi="Times New Roman" w:cs="Times New Roman"/>
                <w:sz w:val="28"/>
                <w:szCs w:val="28"/>
                <w:lang w:eastAsia="ru-RU"/>
              </w:rPr>
            </w:pPr>
            <w:r w:rsidRPr="003041A8">
              <w:rPr>
                <w:rFonts w:ascii="Times New Roman" w:eastAsia="Times New Roman" w:hAnsi="Times New Roman" w:cs="Times New Roman"/>
                <w:sz w:val="28"/>
                <w:szCs w:val="28"/>
                <w:lang w:eastAsia="ru-RU"/>
              </w:rPr>
              <w:t>3</w:t>
            </w:r>
          </w:p>
        </w:tc>
        <w:tc>
          <w:tcPr>
            <w:tcW w:w="7202" w:type="dxa"/>
            <w:tcBorders>
              <w:top w:val="single" w:sz="4" w:space="0" w:color="auto"/>
              <w:left w:val="single" w:sz="4" w:space="0" w:color="auto"/>
              <w:bottom w:val="single" w:sz="4" w:space="0" w:color="auto"/>
              <w:right w:val="single" w:sz="4" w:space="0" w:color="auto"/>
            </w:tcBorders>
          </w:tcPr>
          <w:p w14:paraId="116075EC" w14:textId="77777777" w:rsidR="00B572AB" w:rsidRPr="003041A8" w:rsidRDefault="00B572AB" w:rsidP="004D5B1B">
            <w:pPr>
              <w:widowControl w:val="0"/>
              <w:autoSpaceDE w:val="0"/>
              <w:autoSpaceDN w:val="0"/>
              <w:adjustRightInd w:val="0"/>
              <w:spacing w:after="0" w:line="360" w:lineRule="auto"/>
              <w:jc w:val="center"/>
              <w:rPr>
                <w:rFonts w:ascii="Times New Roman" w:eastAsia="Times New Roman" w:hAnsi="Times New Roman" w:cs="Times New Roman"/>
                <w:sz w:val="28"/>
                <w:szCs w:val="28"/>
                <w:lang w:eastAsia="ru-RU"/>
              </w:rPr>
            </w:pPr>
            <w:r w:rsidRPr="003041A8">
              <w:rPr>
                <w:rFonts w:ascii="Times New Roman" w:eastAsia="Times New Roman" w:hAnsi="Times New Roman" w:cs="Times New Roman"/>
                <w:sz w:val="28"/>
                <w:szCs w:val="28"/>
                <w:lang w:eastAsia="ru-RU"/>
              </w:rPr>
              <w:t>Єдиний соціальний внесок</w:t>
            </w:r>
          </w:p>
        </w:tc>
        <w:tc>
          <w:tcPr>
            <w:tcW w:w="1701" w:type="dxa"/>
            <w:tcBorders>
              <w:top w:val="single" w:sz="4" w:space="0" w:color="auto"/>
              <w:left w:val="single" w:sz="4" w:space="0" w:color="auto"/>
              <w:bottom w:val="single" w:sz="4" w:space="0" w:color="auto"/>
              <w:right w:val="single" w:sz="4" w:space="0" w:color="auto"/>
            </w:tcBorders>
            <w:vAlign w:val="center"/>
          </w:tcPr>
          <w:p w14:paraId="3C989A87" w14:textId="77777777" w:rsidR="00B572AB" w:rsidRPr="003041A8" w:rsidRDefault="00B572AB" w:rsidP="004D5B1B">
            <w:pPr>
              <w:widowControl w:val="0"/>
              <w:autoSpaceDE w:val="0"/>
              <w:autoSpaceDN w:val="0"/>
              <w:adjustRightInd w:val="0"/>
              <w:spacing w:after="0"/>
              <w:jc w:val="center"/>
              <w:rPr>
                <w:rFonts w:ascii="Times New Roman" w:eastAsia="Times New Roman" w:hAnsi="Times New Roman" w:cs="Times New Roman"/>
                <w:sz w:val="28"/>
                <w:szCs w:val="28"/>
                <w:lang w:eastAsia="ru-RU"/>
              </w:rPr>
            </w:pPr>
            <w:r w:rsidRPr="003041A8">
              <w:rPr>
                <w:rFonts w:ascii="Times New Roman" w:eastAsia="Times New Roman" w:hAnsi="Times New Roman" w:cs="Times New Roman"/>
                <w:sz w:val="28"/>
                <w:szCs w:val="28"/>
                <w:lang w:eastAsia="ru-RU"/>
              </w:rPr>
              <w:t>12464,65</w:t>
            </w:r>
          </w:p>
        </w:tc>
      </w:tr>
      <w:tr w:rsidR="00B572AB" w:rsidRPr="003041A8" w14:paraId="7D06129C" w14:textId="77777777" w:rsidTr="00B572AB">
        <w:tc>
          <w:tcPr>
            <w:tcW w:w="594" w:type="dxa"/>
            <w:tcBorders>
              <w:top w:val="single" w:sz="4" w:space="0" w:color="auto"/>
              <w:left w:val="single" w:sz="4" w:space="0" w:color="auto"/>
              <w:bottom w:val="single" w:sz="4" w:space="0" w:color="auto"/>
              <w:right w:val="single" w:sz="4" w:space="0" w:color="auto"/>
            </w:tcBorders>
          </w:tcPr>
          <w:p w14:paraId="02632124" w14:textId="77777777" w:rsidR="00B572AB" w:rsidRPr="003041A8" w:rsidRDefault="00B572AB" w:rsidP="004D5B1B">
            <w:pPr>
              <w:widowControl w:val="0"/>
              <w:autoSpaceDE w:val="0"/>
              <w:autoSpaceDN w:val="0"/>
              <w:adjustRightInd w:val="0"/>
              <w:spacing w:after="0" w:line="360" w:lineRule="auto"/>
              <w:jc w:val="center"/>
              <w:rPr>
                <w:rFonts w:ascii="Times New Roman" w:eastAsia="Times New Roman" w:hAnsi="Times New Roman" w:cs="Times New Roman"/>
                <w:sz w:val="28"/>
                <w:szCs w:val="28"/>
                <w:lang w:eastAsia="ru-RU"/>
              </w:rPr>
            </w:pPr>
            <w:r w:rsidRPr="003041A8">
              <w:rPr>
                <w:rFonts w:ascii="Times New Roman" w:eastAsia="Times New Roman" w:hAnsi="Times New Roman" w:cs="Times New Roman"/>
                <w:sz w:val="28"/>
                <w:szCs w:val="28"/>
                <w:lang w:eastAsia="ru-RU"/>
              </w:rPr>
              <w:t>4</w:t>
            </w:r>
          </w:p>
        </w:tc>
        <w:tc>
          <w:tcPr>
            <w:tcW w:w="7202" w:type="dxa"/>
            <w:tcBorders>
              <w:top w:val="single" w:sz="4" w:space="0" w:color="auto"/>
              <w:left w:val="single" w:sz="4" w:space="0" w:color="auto"/>
              <w:bottom w:val="single" w:sz="4" w:space="0" w:color="auto"/>
              <w:right w:val="single" w:sz="4" w:space="0" w:color="auto"/>
            </w:tcBorders>
          </w:tcPr>
          <w:p w14:paraId="2FFB0D2A" w14:textId="77777777" w:rsidR="00B572AB" w:rsidRPr="003041A8" w:rsidRDefault="00B572AB" w:rsidP="004D5B1B">
            <w:pPr>
              <w:widowControl w:val="0"/>
              <w:autoSpaceDE w:val="0"/>
              <w:autoSpaceDN w:val="0"/>
              <w:adjustRightInd w:val="0"/>
              <w:spacing w:after="0" w:line="360" w:lineRule="auto"/>
              <w:jc w:val="center"/>
              <w:rPr>
                <w:rFonts w:ascii="Times New Roman" w:eastAsia="Times New Roman" w:hAnsi="Times New Roman" w:cs="Times New Roman"/>
                <w:sz w:val="28"/>
                <w:szCs w:val="28"/>
                <w:lang w:eastAsia="ru-RU"/>
              </w:rPr>
            </w:pPr>
            <w:r w:rsidRPr="003041A8">
              <w:rPr>
                <w:rFonts w:ascii="Times New Roman" w:eastAsia="Times New Roman" w:hAnsi="Times New Roman" w:cs="Times New Roman"/>
                <w:sz w:val="28"/>
                <w:szCs w:val="28"/>
                <w:lang w:eastAsia="ru-RU"/>
              </w:rPr>
              <w:t>Контрагентські роботи і послуги</w:t>
            </w:r>
          </w:p>
        </w:tc>
        <w:tc>
          <w:tcPr>
            <w:tcW w:w="1701" w:type="dxa"/>
            <w:tcBorders>
              <w:top w:val="single" w:sz="4" w:space="0" w:color="auto"/>
              <w:left w:val="single" w:sz="4" w:space="0" w:color="auto"/>
              <w:bottom w:val="single" w:sz="4" w:space="0" w:color="auto"/>
              <w:right w:val="single" w:sz="4" w:space="0" w:color="auto"/>
            </w:tcBorders>
            <w:vAlign w:val="center"/>
          </w:tcPr>
          <w:p w14:paraId="4D34C8BE" w14:textId="77777777" w:rsidR="00B572AB" w:rsidRPr="003041A8" w:rsidRDefault="00B572AB" w:rsidP="004D5B1B">
            <w:pPr>
              <w:widowControl w:val="0"/>
              <w:autoSpaceDE w:val="0"/>
              <w:autoSpaceDN w:val="0"/>
              <w:adjustRightInd w:val="0"/>
              <w:spacing w:after="0"/>
              <w:jc w:val="center"/>
              <w:rPr>
                <w:rFonts w:ascii="Times New Roman" w:eastAsia="Times New Roman" w:hAnsi="Times New Roman" w:cs="Times New Roman"/>
                <w:sz w:val="28"/>
                <w:szCs w:val="28"/>
                <w:lang w:eastAsia="ru-RU"/>
              </w:rPr>
            </w:pPr>
            <w:r w:rsidRPr="003041A8">
              <w:rPr>
                <w:rFonts w:ascii="Times New Roman" w:eastAsia="Times New Roman" w:hAnsi="Times New Roman" w:cs="Times New Roman"/>
                <w:sz w:val="28"/>
                <w:szCs w:val="28"/>
                <w:lang w:eastAsia="ru-RU"/>
              </w:rPr>
              <w:t>7726,03</w:t>
            </w:r>
          </w:p>
        </w:tc>
      </w:tr>
      <w:tr w:rsidR="00B572AB" w:rsidRPr="003041A8" w14:paraId="3FB901EF" w14:textId="77777777" w:rsidTr="00B572AB">
        <w:tc>
          <w:tcPr>
            <w:tcW w:w="594" w:type="dxa"/>
            <w:tcBorders>
              <w:top w:val="single" w:sz="4" w:space="0" w:color="auto"/>
              <w:left w:val="single" w:sz="4" w:space="0" w:color="auto"/>
              <w:bottom w:val="single" w:sz="4" w:space="0" w:color="auto"/>
              <w:right w:val="single" w:sz="4" w:space="0" w:color="auto"/>
            </w:tcBorders>
          </w:tcPr>
          <w:p w14:paraId="6D04F8F5" w14:textId="77777777" w:rsidR="00B572AB" w:rsidRPr="003041A8" w:rsidRDefault="00B572AB" w:rsidP="004D5B1B">
            <w:pPr>
              <w:widowControl w:val="0"/>
              <w:autoSpaceDE w:val="0"/>
              <w:autoSpaceDN w:val="0"/>
              <w:adjustRightInd w:val="0"/>
              <w:spacing w:after="0" w:line="360" w:lineRule="auto"/>
              <w:jc w:val="center"/>
              <w:rPr>
                <w:rFonts w:ascii="Times New Roman" w:eastAsia="Times New Roman" w:hAnsi="Times New Roman" w:cs="Times New Roman"/>
                <w:sz w:val="28"/>
                <w:szCs w:val="28"/>
                <w:lang w:eastAsia="ru-RU"/>
              </w:rPr>
            </w:pPr>
            <w:r w:rsidRPr="003041A8">
              <w:rPr>
                <w:rFonts w:ascii="Times New Roman" w:eastAsia="Times New Roman" w:hAnsi="Times New Roman" w:cs="Times New Roman"/>
                <w:sz w:val="28"/>
                <w:szCs w:val="28"/>
                <w:lang w:eastAsia="ru-RU"/>
              </w:rPr>
              <w:t>5</w:t>
            </w:r>
          </w:p>
        </w:tc>
        <w:tc>
          <w:tcPr>
            <w:tcW w:w="7202" w:type="dxa"/>
            <w:tcBorders>
              <w:top w:val="single" w:sz="4" w:space="0" w:color="auto"/>
              <w:left w:val="single" w:sz="4" w:space="0" w:color="auto"/>
              <w:bottom w:val="single" w:sz="4" w:space="0" w:color="auto"/>
              <w:right w:val="single" w:sz="4" w:space="0" w:color="auto"/>
            </w:tcBorders>
          </w:tcPr>
          <w:p w14:paraId="72CFCCCE" w14:textId="77777777" w:rsidR="00B572AB" w:rsidRPr="003041A8" w:rsidRDefault="00B572AB" w:rsidP="004D5B1B">
            <w:pPr>
              <w:widowControl w:val="0"/>
              <w:autoSpaceDE w:val="0"/>
              <w:autoSpaceDN w:val="0"/>
              <w:adjustRightInd w:val="0"/>
              <w:spacing w:after="0" w:line="360" w:lineRule="auto"/>
              <w:jc w:val="center"/>
              <w:rPr>
                <w:rFonts w:ascii="Times New Roman" w:eastAsia="Times New Roman" w:hAnsi="Times New Roman" w:cs="Times New Roman"/>
                <w:sz w:val="28"/>
                <w:szCs w:val="28"/>
                <w:lang w:eastAsia="ru-RU"/>
              </w:rPr>
            </w:pPr>
            <w:r w:rsidRPr="003041A8">
              <w:rPr>
                <w:rFonts w:ascii="Times New Roman" w:eastAsia="Times New Roman" w:hAnsi="Times New Roman" w:cs="Times New Roman"/>
                <w:sz w:val="28"/>
                <w:szCs w:val="28"/>
                <w:lang w:eastAsia="ru-RU"/>
              </w:rPr>
              <w:t>Інші прямі витрати</w:t>
            </w:r>
          </w:p>
        </w:tc>
        <w:tc>
          <w:tcPr>
            <w:tcW w:w="1701" w:type="dxa"/>
            <w:tcBorders>
              <w:top w:val="single" w:sz="4" w:space="0" w:color="auto"/>
              <w:left w:val="single" w:sz="4" w:space="0" w:color="auto"/>
              <w:bottom w:val="single" w:sz="4" w:space="0" w:color="auto"/>
              <w:right w:val="single" w:sz="4" w:space="0" w:color="auto"/>
            </w:tcBorders>
            <w:vAlign w:val="center"/>
          </w:tcPr>
          <w:p w14:paraId="28F0FA24" w14:textId="77777777" w:rsidR="00B572AB" w:rsidRPr="003041A8" w:rsidRDefault="00B572AB" w:rsidP="004D5B1B">
            <w:pPr>
              <w:widowControl w:val="0"/>
              <w:autoSpaceDE w:val="0"/>
              <w:autoSpaceDN w:val="0"/>
              <w:adjustRightInd w:val="0"/>
              <w:spacing w:after="0"/>
              <w:jc w:val="center"/>
              <w:rPr>
                <w:rFonts w:ascii="Times New Roman" w:eastAsia="Times New Roman" w:hAnsi="Times New Roman" w:cs="Times New Roman"/>
                <w:sz w:val="28"/>
                <w:szCs w:val="28"/>
                <w:lang w:eastAsia="ru-RU"/>
              </w:rPr>
            </w:pPr>
            <w:r w:rsidRPr="003041A8">
              <w:rPr>
                <w:rFonts w:ascii="Times New Roman" w:eastAsia="Times New Roman" w:hAnsi="Times New Roman" w:cs="Times New Roman"/>
                <w:sz w:val="28"/>
                <w:szCs w:val="28"/>
                <w:lang w:eastAsia="ru-RU"/>
              </w:rPr>
              <w:t>23693,15</w:t>
            </w:r>
          </w:p>
        </w:tc>
      </w:tr>
      <w:tr w:rsidR="00B572AB" w:rsidRPr="003041A8" w14:paraId="097169C2" w14:textId="77777777" w:rsidTr="00B572AB">
        <w:tc>
          <w:tcPr>
            <w:tcW w:w="594" w:type="dxa"/>
            <w:tcBorders>
              <w:top w:val="single" w:sz="4" w:space="0" w:color="auto"/>
              <w:left w:val="single" w:sz="4" w:space="0" w:color="auto"/>
              <w:bottom w:val="single" w:sz="4" w:space="0" w:color="auto"/>
              <w:right w:val="single" w:sz="4" w:space="0" w:color="auto"/>
            </w:tcBorders>
          </w:tcPr>
          <w:p w14:paraId="378BF2E9" w14:textId="77777777" w:rsidR="00B572AB" w:rsidRPr="003041A8" w:rsidRDefault="00B572AB" w:rsidP="004D5B1B">
            <w:pPr>
              <w:widowControl w:val="0"/>
              <w:autoSpaceDE w:val="0"/>
              <w:autoSpaceDN w:val="0"/>
              <w:adjustRightInd w:val="0"/>
              <w:spacing w:after="0" w:line="360" w:lineRule="auto"/>
              <w:jc w:val="center"/>
              <w:rPr>
                <w:rFonts w:ascii="Times New Roman" w:eastAsia="Times New Roman" w:hAnsi="Times New Roman" w:cs="Times New Roman"/>
                <w:sz w:val="28"/>
                <w:szCs w:val="28"/>
                <w:lang w:eastAsia="ru-RU"/>
              </w:rPr>
            </w:pPr>
            <w:r w:rsidRPr="003041A8">
              <w:rPr>
                <w:rFonts w:ascii="Times New Roman" w:eastAsia="Times New Roman" w:hAnsi="Times New Roman" w:cs="Times New Roman"/>
                <w:sz w:val="28"/>
                <w:szCs w:val="28"/>
                <w:lang w:eastAsia="ru-RU"/>
              </w:rPr>
              <w:t>6</w:t>
            </w:r>
          </w:p>
        </w:tc>
        <w:tc>
          <w:tcPr>
            <w:tcW w:w="7202" w:type="dxa"/>
            <w:tcBorders>
              <w:top w:val="single" w:sz="4" w:space="0" w:color="auto"/>
              <w:left w:val="single" w:sz="4" w:space="0" w:color="auto"/>
              <w:bottom w:val="single" w:sz="4" w:space="0" w:color="auto"/>
              <w:right w:val="single" w:sz="4" w:space="0" w:color="auto"/>
            </w:tcBorders>
          </w:tcPr>
          <w:p w14:paraId="0EF29A42" w14:textId="77777777" w:rsidR="00B572AB" w:rsidRPr="003041A8" w:rsidRDefault="00B572AB" w:rsidP="004D5B1B">
            <w:pPr>
              <w:widowControl w:val="0"/>
              <w:autoSpaceDE w:val="0"/>
              <w:autoSpaceDN w:val="0"/>
              <w:adjustRightInd w:val="0"/>
              <w:spacing w:after="0" w:line="360" w:lineRule="auto"/>
              <w:jc w:val="center"/>
              <w:rPr>
                <w:rFonts w:ascii="Times New Roman" w:eastAsia="Times New Roman" w:hAnsi="Times New Roman" w:cs="Times New Roman"/>
                <w:sz w:val="28"/>
                <w:szCs w:val="28"/>
                <w:lang w:eastAsia="ru-RU"/>
              </w:rPr>
            </w:pPr>
            <w:r w:rsidRPr="003041A8">
              <w:rPr>
                <w:rFonts w:ascii="Times New Roman" w:eastAsia="Times New Roman" w:hAnsi="Times New Roman" w:cs="Times New Roman"/>
                <w:sz w:val="28"/>
                <w:szCs w:val="28"/>
                <w:lang w:eastAsia="ru-RU"/>
              </w:rPr>
              <w:t xml:space="preserve">Накладні витрати </w:t>
            </w:r>
          </w:p>
        </w:tc>
        <w:tc>
          <w:tcPr>
            <w:tcW w:w="1701" w:type="dxa"/>
            <w:tcBorders>
              <w:top w:val="single" w:sz="4" w:space="0" w:color="auto"/>
              <w:left w:val="single" w:sz="4" w:space="0" w:color="auto"/>
              <w:bottom w:val="single" w:sz="4" w:space="0" w:color="auto"/>
              <w:right w:val="single" w:sz="4" w:space="0" w:color="auto"/>
            </w:tcBorders>
            <w:vAlign w:val="center"/>
          </w:tcPr>
          <w:p w14:paraId="0C147FA4" w14:textId="77777777" w:rsidR="00B572AB" w:rsidRPr="003041A8" w:rsidRDefault="00B572AB" w:rsidP="004D5B1B">
            <w:pPr>
              <w:widowControl w:val="0"/>
              <w:autoSpaceDE w:val="0"/>
              <w:autoSpaceDN w:val="0"/>
              <w:adjustRightInd w:val="0"/>
              <w:spacing w:after="0"/>
              <w:jc w:val="center"/>
              <w:rPr>
                <w:rFonts w:ascii="Times New Roman" w:eastAsia="Times New Roman" w:hAnsi="Times New Roman" w:cs="Times New Roman"/>
                <w:sz w:val="28"/>
                <w:szCs w:val="28"/>
                <w:lang w:eastAsia="ru-RU"/>
              </w:rPr>
            </w:pPr>
            <w:r w:rsidRPr="003041A8">
              <w:rPr>
                <w:rFonts w:ascii="Times New Roman" w:eastAsia="Times New Roman" w:hAnsi="Times New Roman" w:cs="Times New Roman"/>
                <w:sz w:val="28"/>
                <w:szCs w:val="28"/>
                <w:lang w:eastAsia="ru-RU"/>
              </w:rPr>
              <w:t>40690,40</w:t>
            </w:r>
          </w:p>
        </w:tc>
      </w:tr>
      <w:tr w:rsidR="00B572AB" w:rsidRPr="003041A8" w14:paraId="75D428A6" w14:textId="77777777" w:rsidTr="00B572AB">
        <w:tc>
          <w:tcPr>
            <w:tcW w:w="594" w:type="dxa"/>
            <w:tcBorders>
              <w:top w:val="single" w:sz="4" w:space="0" w:color="auto"/>
              <w:left w:val="single" w:sz="4" w:space="0" w:color="auto"/>
              <w:bottom w:val="single" w:sz="4" w:space="0" w:color="auto"/>
              <w:right w:val="single" w:sz="4" w:space="0" w:color="auto"/>
            </w:tcBorders>
          </w:tcPr>
          <w:p w14:paraId="5EF2ED46" w14:textId="77777777" w:rsidR="00B572AB" w:rsidRPr="003041A8" w:rsidRDefault="00B572AB" w:rsidP="004D5B1B">
            <w:pPr>
              <w:widowControl w:val="0"/>
              <w:autoSpaceDE w:val="0"/>
              <w:autoSpaceDN w:val="0"/>
              <w:adjustRightInd w:val="0"/>
              <w:spacing w:after="0" w:line="360" w:lineRule="auto"/>
              <w:jc w:val="center"/>
              <w:rPr>
                <w:rFonts w:ascii="Times New Roman" w:eastAsia="Times New Roman" w:hAnsi="Times New Roman" w:cs="Times New Roman"/>
                <w:sz w:val="28"/>
                <w:szCs w:val="28"/>
                <w:lang w:eastAsia="ru-RU"/>
              </w:rPr>
            </w:pPr>
            <w:r w:rsidRPr="003041A8">
              <w:rPr>
                <w:rFonts w:ascii="Times New Roman" w:eastAsia="Times New Roman" w:hAnsi="Times New Roman" w:cs="Times New Roman"/>
                <w:sz w:val="28"/>
                <w:szCs w:val="28"/>
                <w:lang w:eastAsia="ru-RU"/>
              </w:rPr>
              <w:t>7</w:t>
            </w:r>
          </w:p>
        </w:tc>
        <w:tc>
          <w:tcPr>
            <w:tcW w:w="7202" w:type="dxa"/>
            <w:tcBorders>
              <w:top w:val="single" w:sz="4" w:space="0" w:color="auto"/>
              <w:left w:val="single" w:sz="4" w:space="0" w:color="auto"/>
              <w:bottom w:val="single" w:sz="4" w:space="0" w:color="auto"/>
              <w:right w:val="single" w:sz="4" w:space="0" w:color="auto"/>
            </w:tcBorders>
          </w:tcPr>
          <w:p w14:paraId="2885804E" w14:textId="77777777" w:rsidR="00B572AB" w:rsidRPr="003041A8" w:rsidRDefault="00B572AB" w:rsidP="004D5B1B">
            <w:pPr>
              <w:widowControl w:val="0"/>
              <w:autoSpaceDE w:val="0"/>
              <w:autoSpaceDN w:val="0"/>
              <w:adjustRightInd w:val="0"/>
              <w:spacing w:after="0" w:line="360" w:lineRule="auto"/>
              <w:jc w:val="center"/>
              <w:rPr>
                <w:rFonts w:ascii="Times New Roman" w:eastAsia="Times New Roman" w:hAnsi="Times New Roman" w:cs="Times New Roman"/>
                <w:sz w:val="28"/>
                <w:szCs w:val="28"/>
                <w:lang w:eastAsia="ru-RU"/>
              </w:rPr>
            </w:pPr>
            <w:r w:rsidRPr="003041A8">
              <w:rPr>
                <w:rFonts w:ascii="Times New Roman" w:eastAsia="Times New Roman" w:hAnsi="Times New Roman" w:cs="Times New Roman"/>
                <w:sz w:val="28"/>
                <w:szCs w:val="28"/>
                <w:lang w:eastAsia="ru-RU"/>
              </w:rPr>
              <w:t>Усього витрат</w:t>
            </w:r>
          </w:p>
        </w:tc>
        <w:tc>
          <w:tcPr>
            <w:tcW w:w="1701" w:type="dxa"/>
            <w:tcBorders>
              <w:top w:val="single" w:sz="4" w:space="0" w:color="auto"/>
              <w:left w:val="single" w:sz="4" w:space="0" w:color="auto"/>
              <w:bottom w:val="single" w:sz="4" w:space="0" w:color="auto"/>
              <w:right w:val="single" w:sz="4" w:space="0" w:color="auto"/>
            </w:tcBorders>
            <w:vAlign w:val="center"/>
          </w:tcPr>
          <w:p w14:paraId="2497FD11" w14:textId="77777777" w:rsidR="00B572AB" w:rsidRPr="003041A8" w:rsidRDefault="00B572AB" w:rsidP="004D5B1B">
            <w:pPr>
              <w:widowControl w:val="0"/>
              <w:autoSpaceDE w:val="0"/>
              <w:autoSpaceDN w:val="0"/>
              <w:adjustRightInd w:val="0"/>
              <w:spacing w:after="0"/>
              <w:jc w:val="center"/>
              <w:rPr>
                <w:rFonts w:ascii="Times New Roman" w:eastAsia="Times New Roman" w:hAnsi="Times New Roman" w:cs="Times New Roman"/>
                <w:sz w:val="28"/>
                <w:szCs w:val="28"/>
                <w:lang w:eastAsia="ru-RU"/>
              </w:rPr>
            </w:pPr>
            <w:r w:rsidRPr="003041A8">
              <w:rPr>
                <w:rFonts w:ascii="Times New Roman" w:eastAsia="Times New Roman" w:hAnsi="Times New Roman" w:cs="Times New Roman"/>
                <w:sz w:val="28"/>
                <w:szCs w:val="28"/>
                <w:lang w:eastAsia="ru-RU"/>
              </w:rPr>
              <w:t>141231,75</w:t>
            </w:r>
          </w:p>
        </w:tc>
      </w:tr>
      <w:tr w:rsidR="00B572AB" w:rsidRPr="003041A8" w14:paraId="1BD183D2" w14:textId="77777777" w:rsidTr="00B572AB">
        <w:tc>
          <w:tcPr>
            <w:tcW w:w="594" w:type="dxa"/>
            <w:tcBorders>
              <w:top w:val="single" w:sz="4" w:space="0" w:color="auto"/>
              <w:left w:val="single" w:sz="4" w:space="0" w:color="auto"/>
              <w:bottom w:val="single" w:sz="4" w:space="0" w:color="auto"/>
              <w:right w:val="single" w:sz="4" w:space="0" w:color="auto"/>
            </w:tcBorders>
          </w:tcPr>
          <w:p w14:paraId="67286056" w14:textId="77777777" w:rsidR="00B572AB" w:rsidRPr="003041A8" w:rsidRDefault="00B572AB" w:rsidP="004D5B1B">
            <w:pPr>
              <w:widowControl w:val="0"/>
              <w:autoSpaceDE w:val="0"/>
              <w:autoSpaceDN w:val="0"/>
              <w:adjustRightInd w:val="0"/>
              <w:spacing w:after="0" w:line="360" w:lineRule="auto"/>
              <w:jc w:val="center"/>
              <w:rPr>
                <w:rFonts w:ascii="Times New Roman" w:eastAsia="Times New Roman" w:hAnsi="Times New Roman" w:cs="Times New Roman"/>
                <w:sz w:val="28"/>
                <w:szCs w:val="28"/>
                <w:lang w:eastAsia="ru-RU"/>
              </w:rPr>
            </w:pPr>
            <w:r w:rsidRPr="003041A8">
              <w:rPr>
                <w:rFonts w:ascii="Times New Roman" w:eastAsia="Times New Roman" w:hAnsi="Times New Roman" w:cs="Times New Roman"/>
                <w:sz w:val="28"/>
                <w:szCs w:val="28"/>
                <w:lang w:eastAsia="ru-RU"/>
              </w:rPr>
              <w:t>8</w:t>
            </w:r>
          </w:p>
        </w:tc>
        <w:tc>
          <w:tcPr>
            <w:tcW w:w="7202" w:type="dxa"/>
            <w:tcBorders>
              <w:top w:val="single" w:sz="4" w:space="0" w:color="auto"/>
              <w:left w:val="single" w:sz="4" w:space="0" w:color="auto"/>
              <w:bottom w:val="single" w:sz="4" w:space="0" w:color="auto"/>
              <w:right w:val="single" w:sz="4" w:space="0" w:color="auto"/>
            </w:tcBorders>
          </w:tcPr>
          <w:p w14:paraId="1304C326" w14:textId="77777777" w:rsidR="00B572AB" w:rsidRPr="003041A8" w:rsidRDefault="00B572AB" w:rsidP="004D5B1B">
            <w:pPr>
              <w:widowControl w:val="0"/>
              <w:autoSpaceDE w:val="0"/>
              <w:autoSpaceDN w:val="0"/>
              <w:adjustRightInd w:val="0"/>
              <w:spacing w:after="0" w:line="360" w:lineRule="auto"/>
              <w:jc w:val="center"/>
              <w:rPr>
                <w:rFonts w:ascii="Times New Roman" w:eastAsia="Times New Roman" w:hAnsi="Times New Roman" w:cs="Times New Roman"/>
                <w:sz w:val="28"/>
                <w:szCs w:val="28"/>
                <w:lang w:eastAsia="ru-RU"/>
              </w:rPr>
            </w:pPr>
            <w:r w:rsidRPr="003041A8">
              <w:rPr>
                <w:rFonts w:ascii="Times New Roman" w:eastAsia="Times New Roman" w:hAnsi="Times New Roman" w:cs="Times New Roman"/>
                <w:sz w:val="28"/>
                <w:szCs w:val="28"/>
                <w:lang w:eastAsia="ru-RU"/>
              </w:rPr>
              <w:t>Планові накопичення</w:t>
            </w:r>
          </w:p>
        </w:tc>
        <w:tc>
          <w:tcPr>
            <w:tcW w:w="1701" w:type="dxa"/>
            <w:tcBorders>
              <w:top w:val="single" w:sz="4" w:space="0" w:color="auto"/>
              <w:left w:val="single" w:sz="4" w:space="0" w:color="auto"/>
              <w:bottom w:val="single" w:sz="4" w:space="0" w:color="auto"/>
              <w:right w:val="single" w:sz="4" w:space="0" w:color="auto"/>
            </w:tcBorders>
            <w:vAlign w:val="center"/>
          </w:tcPr>
          <w:p w14:paraId="38BF3E9B" w14:textId="77777777" w:rsidR="00B572AB" w:rsidRPr="003041A8" w:rsidRDefault="00B572AB" w:rsidP="004D5B1B">
            <w:pPr>
              <w:widowControl w:val="0"/>
              <w:autoSpaceDE w:val="0"/>
              <w:autoSpaceDN w:val="0"/>
              <w:adjustRightInd w:val="0"/>
              <w:spacing w:after="0"/>
              <w:jc w:val="center"/>
              <w:rPr>
                <w:rFonts w:ascii="Times New Roman" w:eastAsia="Times New Roman" w:hAnsi="Times New Roman" w:cs="Times New Roman"/>
                <w:sz w:val="28"/>
                <w:szCs w:val="28"/>
                <w:lang w:eastAsia="ru-RU"/>
              </w:rPr>
            </w:pPr>
            <w:r w:rsidRPr="003041A8">
              <w:rPr>
                <w:rFonts w:ascii="Times New Roman" w:eastAsia="Times New Roman" w:hAnsi="Times New Roman" w:cs="Times New Roman"/>
                <w:sz w:val="28"/>
                <w:szCs w:val="28"/>
                <w:lang w:eastAsia="ru-RU"/>
              </w:rPr>
              <w:t>35307,94</w:t>
            </w:r>
          </w:p>
        </w:tc>
      </w:tr>
      <w:tr w:rsidR="00B572AB" w:rsidRPr="003041A8" w14:paraId="5BFDBDC2" w14:textId="77777777" w:rsidTr="00B572AB">
        <w:tc>
          <w:tcPr>
            <w:tcW w:w="594" w:type="dxa"/>
            <w:tcBorders>
              <w:top w:val="single" w:sz="4" w:space="0" w:color="auto"/>
              <w:left w:val="single" w:sz="4" w:space="0" w:color="auto"/>
              <w:bottom w:val="single" w:sz="4" w:space="0" w:color="auto"/>
              <w:right w:val="single" w:sz="4" w:space="0" w:color="auto"/>
            </w:tcBorders>
          </w:tcPr>
          <w:p w14:paraId="4FBADC04" w14:textId="77777777" w:rsidR="00B572AB" w:rsidRPr="003041A8" w:rsidRDefault="00B572AB" w:rsidP="004D5B1B">
            <w:pPr>
              <w:widowControl w:val="0"/>
              <w:autoSpaceDE w:val="0"/>
              <w:autoSpaceDN w:val="0"/>
              <w:adjustRightInd w:val="0"/>
              <w:spacing w:after="0" w:line="360" w:lineRule="auto"/>
              <w:jc w:val="center"/>
              <w:rPr>
                <w:rFonts w:ascii="Times New Roman" w:eastAsia="Times New Roman" w:hAnsi="Times New Roman" w:cs="Times New Roman"/>
                <w:sz w:val="28"/>
                <w:szCs w:val="28"/>
                <w:lang w:eastAsia="ru-RU"/>
              </w:rPr>
            </w:pPr>
            <w:r w:rsidRPr="003041A8">
              <w:rPr>
                <w:rFonts w:ascii="Times New Roman" w:eastAsia="Times New Roman" w:hAnsi="Times New Roman" w:cs="Times New Roman"/>
                <w:sz w:val="28"/>
                <w:szCs w:val="28"/>
                <w:lang w:eastAsia="ru-RU"/>
              </w:rPr>
              <w:t>9</w:t>
            </w:r>
          </w:p>
        </w:tc>
        <w:tc>
          <w:tcPr>
            <w:tcW w:w="7202" w:type="dxa"/>
            <w:tcBorders>
              <w:top w:val="single" w:sz="4" w:space="0" w:color="auto"/>
              <w:left w:val="single" w:sz="4" w:space="0" w:color="auto"/>
              <w:bottom w:val="single" w:sz="4" w:space="0" w:color="auto"/>
              <w:right w:val="single" w:sz="4" w:space="0" w:color="auto"/>
            </w:tcBorders>
          </w:tcPr>
          <w:p w14:paraId="4E975F4B" w14:textId="77777777" w:rsidR="00B572AB" w:rsidRPr="003041A8" w:rsidRDefault="00B572AB" w:rsidP="004D5B1B">
            <w:pPr>
              <w:widowControl w:val="0"/>
              <w:autoSpaceDE w:val="0"/>
              <w:autoSpaceDN w:val="0"/>
              <w:adjustRightInd w:val="0"/>
              <w:spacing w:after="0" w:line="360" w:lineRule="auto"/>
              <w:jc w:val="center"/>
              <w:rPr>
                <w:rFonts w:ascii="Times New Roman" w:eastAsia="Times New Roman" w:hAnsi="Times New Roman" w:cs="Times New Roman"/>
                <w:sz w:val="28"/>
                <w:szCs w:val="28"/>
                <w:lang w:eastAsia="ru-RU"/>
              </w:rPr>
            </w:pPr>
            <w:r w:rsidRPr="003041A8">
              <w:rPr>
                <w:rFonts w:ascii="Times New Roman" w:eastAsia="Times New Roman" w:hAnsi="Times New Roman" w:cs="Times New Roman"/>
                <w:sz w:val="28"/>
                <w:szCs w:val="28"/>
                <w:lang w:eastAsia="ru-RU"/>
              </w:rPr>
              <w:t>Усього, кошторисна вартість проекту</w:t>
            </w:r>
          </w:p>
        </w:tc>
        <w:tc>
          <w:tcPr>
            <w:tcW w:w="1701" w:type="dxa"/>
            <w:tcBorders>
              <w:top w:val="single" w:sz="4" w:space="0" w:color="auto"/>
              <w:left w:val="single" w:sz="4" w:space="0" w:color="auto"/>
              <w:bottom w:val="single" w:sz="4" w:space="0" w:color="auto"/>
              <w:right w:val="single" w:sz="4" w:space="0" w:color="auto"/>
            </w:tcBorders>
            <w:vAlign w:val="center"/>
          </w:tcPr>
          <w:p w14:paraId="202F91EC" w14:textId="77777777" w:rsidR="00B572AB" w:rsidRPr="003041A8" w:rsidRDefault="00B572AB" w:rsidP="004D5B1B">
            <w:pPr>
              <w:widowControl w:val="0"/>
              <w:autoSpaceDE w:val="0"/>
              <w:autoSpaceDN w:val="0"/>
              <w:adjustRightInd w:val="0"/>
              <w:spacing w:after="0"/>
              <w:jc w:val="center"/>
              <w:rPr>
                <w:rFonts w:ascii="Times New Roman" w:eastAsia="Times New Roman" w:hAnsi="Times New Roman" w:cs="Times New Roman"/>
                <w:sz w:val="28"/>
                <w:szCs w:val="28"/>
                <w:lang w:eastAsia="ru-RU"/>
              </w:rPr>
            </w:pPr>
            <w:r w:rsidRPr="003041A8">
              <w:rPr>
                <w:rFonts w:ascii="Times New Roman" w:eastAsia="Times New Roman" w:hAnsi="Times New Roman" w:cs="Times New Roman"/>
                <w:sz w:val="28"/>
                <w:szCs w:val="28"/>
                <w:lang w:eastAsia="ru-RU"/>
              </w:rPr>
              <w:t>176539,69</w:t>
            </w:r>
          </w:p>
        </w:tc>
      </w:tr>
      <w:tr w:rsidR="00B572AB" w:rsidRPr="003041A8" w14:paraId="1BFF4693" w14:textId="77777777" w:rsidTr="00B572AB">
        <w:tc>
          <w:tcPr>
            <w:tcW w:w="594" w:type="dxa"/>
            <w:tcBorders>
              <w:top w:val="single" w:sz="4" w:space="0" w:color="auto"/>
              <w:left w:val="single" w:sz="4" w:space="0" w:color="auto"/>
              <w:bottom w:val="single" w:sz="4" w:space="0" w:color="auto"/>
              <w:right w:val="single" w:sz="4" w:space="0" w:color="auto"/>
            </w:tcBorders>
          </w:tcPr>
          <w:p w14:paraId="3065B011" w14:textId="77777777" w:rsidR="00B572AB" w:rsidRPr="003041A8" w:rsidRDefault="00B572AB" w:rsidP="004D5B1B">
            <w:pPr>
              <w:widowControl w:val="0"/>
              <w:autoSpaceDE w:val="0"/>
              <w:autoSpaceDN w:val="0"/>
              <w:adjustRightInd w:val="0"/>
              <w:spacing w:after="0" w:line="360" w:lineRule="auto"/>
              <w:jc w:val="center"/>
              <w:rPr>
                <w:rFonts w:ascii="Times New Roman" w:eastAsia="Times New Roman" w:hAnsi="Times New Roman" w:cs="Times New Roman"/>
                <w:sz w:val="28"/>
                <w:szCs w:val="28"/>
                <w:lang w:eastAsia="ru-RU"/>
              </w:rPr>
            </w:pPr>
            <w:r w:rsidRPr="003041A8">
              <w:rPr>
                <w:rFonts w:ascii="Times New Roman" w:eastAsia="Times New Roman" w:hAnsi="Times New Roman" w:cs="Times New Roman"/>
                <w:sz w:val="28"/>
                <w:szCs w:val="28"/>
                <w:lang w:eastAsia="ru-RU"/>
              </w:rPr>
              <w:t>10</w:t>
            </w:r>
          </w:p>
        </w:tc>
        <w:tc>
          <w:tcPr>
            <w:tcW w:w="7202" w:type="dxa"/>
            <w:tcBorders>
              <w:top w:val="single" w:sz="4" w:space="0" w:color="auto"/>
              <w:left w:val="single" w:sz="4" w:space="0" w:color="auto"/>
              <w:bottom w:val="single" w:sz="4" w:space="0" w:color="auto"/>
              <w:right w:val="single" w:sz="4" w:space="0" w:color="auto"/>
            </w:tcBorders>
          </w:tcPr>
          <w:p w14:paraId="482047EE" w14:textId="77777777" w:rsidR="00B572AB" w:rsidRPr="003041A8" w:rsidRDefault="00B572AB" w:rsidP="004D5B1B">
            <w:pPr>
              <w:widowControl w:val="0"/>
              <w:autoSpaceDE w:val="0"/>
              <w:autoSpaceDN w:val="0"/>
              <w:adjustRightInd w:val="0"/>
              <w:spacing w:after="0" w:line="360" w:lineRule="auto"/>
              <w:jc w:val="center"/>
              <w:rPr>
                <w:rFonts w:ascii="Times New Roman" w:eastAsia="Times New Roman" w:hAnsi="Times New Roman" w:cs="Times New Roman"/>
                <w:sz w:val="28"/>
                <w:szCs w:val="28"/>
                <w:lang w:eastAsia="ru-RU"/>
              </w:rPr>
            </w:pPr>
            <w:r w:rsidRPr="003041A8">
              <w:rPr>
                <w:rFonts w:ascii="Times New Roman" w:eastAsia="Times New Roman" w:hAnsi="Times New Roman" w:cs="Times New Roman"/>
                <w:sz w:val="28"/>
                <w:szCs w:val="28"/>
                <w:lang w:eastAsia="ru-RU"/>
              </w:rPr>
              <w:t>Податок на додану вартість (ПДВ)</w:t>
            </w:r>
          </w:p>
        </w:tc>
        <w:tc>
          <w:tcPr>
            <w:tcW w:w="1701" w:type="dxa"/>
            <w:tcBorders>
              <w:top w:val="single" w:sz="4" w:space="0" w:color="auto"/>
              <w:left w:val="single" w:sz="4" w:space="0" w:color="auto"/>
              <w:bottom w:val="single" w:sz="4" w:space="0" w:color="auto"/>
              <w:right w:val="single" w:sz="4" w:space="0" w:color="auto"/>
            </w:tcBorders>
            <w:vAlign w:val="center"/>
          </w:tcPr>
          <w:p w14:paraId="19744171" w14:textId="77777777" w:rsidR="00B572AB" w:rsidRPr="003041A8" w:rsidRDefault="00B572AB" w:rsidP="004D5B1B">
            <w:pPr>
              <w:widowControl w:val="0"/>
              <w:autoSpaceDE w:val="0"/>
              <w:autoSpaceDN w:val="0"/>
              <w:adjustRightInd w:val="0"/>
              <w:spacing w:after="0"/>
              <w:jc w:val="center"/>
              <w:rPr>
                <w:rFonts w:ascii="Times New Roman" w:eastAsia="Times New Roman" w:hAnsi="Times New Roman" w:cs="Times New Roman"/>
                <w:sz w:val="28"/>
                <w:szCs w:val="28"/>
                <w:lang w:eastAsia="ru-RU"/>
              </w:rPr>
            </w:pPr>
            <w:r w:rsidRPr="003041A8">
              <w:rPr>
                <w:rFonts w:ascii="Times New Roman" w:eastAsia="Times New Roman" w:hAnsi="Times New Roman" w:cs="Times New Roman"/>
                <w:sz w:val="28"/>
                <w:szCs w:val="28"/>
                <w:lang w:eastAsia="ru-RU"/>
              </w:rPr>
              <w:t>35307,94</w:t>
            </w:r>
          </w:p>
        </w:tc>
      </w:tr>
      <w:tr w:rsidR="00B572AB" w:rsidRPr="003041A8" w14:paraId="79B59198" w14:textId="77777777" w:rsidTr="00B572AB">
        <w:tc>
          <w:tcPr>
            <w:tcW w:w="594" w:type="dxa"/>
            <w:tcBorders>
              <w:top w:val="single" w:sz="4" w:space="0" w:color="auto"/>
              <w:left w:val="single" w:sz="4" w:space="0" w:color="auto"/>
              <w:bottom w:val="single" w:sz="4" w:space="0" w:color="auto"/>
              <w:right w:val="single" w:sz="4" w:space="0" w:color="auto"/>
            </w:tcBorders>
          </w:tcPr>
          <w:p w14:paraId="2B43238F" w14:textId="77777777" w:rsidR="00B572AB" w:rsidRPr="003041A8" w:rsidRDefault="00B572AB" w:rsidP="004D5B1B">
            <w:pPr>
              <w:widowControl w:val="0"/>
              <w:autoSpaceDE w:val="0"/>
              <w:autoSpaceDN w:val="0"/>
              <w:adjustRightInd w:val="0"/>
              <w:spacing w:after="0" w:line="360" w:lineRule="auto"/>
              <w:jc w:val="center"/>
              <w:rPr>
                <w:rFonts w:ascii="Times New Roman" w:eastAsia="Times New Roman" w:hAnsi="Times New Roman" w:cs="Times New Roman"/>
                <w:sz w:val="28"/>
                <w:szCs w:val="28"/>
                <w:lang w:eastAsia="ru-RU"/>
              </w:rPr>
            </w:pPr>
            <w:r w:rsidRPr="003041A8">
              <w:rPr>
                <w:rFonts w:ascii="Times New Roman" w:eastAsia="Times New Roman" w:hAnsi="Times New Roman" w:cs="Times New Roman"/>
                <w:sz w:val="28"/>
                <w:szCs w:val="28"/>
                <w:lang w:eastAsia="ru-RU"/>
              </w:rPr>
              <w:t>11</w:t>
            </w:r>
          </w:p>
        </w:tc>
        <w:tc>
          <w:tcPr>
            <w:tcW w:w="7202" w:type="dxa"/>
            <w:tcBorders>
              <w:top w:val="single" w:sz="4" w:space="0" w:color="auto"/>
              <w:left w:val="single" w:sz="4" w:space="0" w:color="auto"/>
              <w:bottom w:val="single" w:sz="4" w:space="0" w:color="auto"/>
              <w:right w:val="single" w:sz="4" w:space="0" w:color="auto"/>
            </w:tcBorders>
          </w:tcPr>
          <w:p w14:paraId="49B7FA98" w14:textId="77777777" w:rsidR="00B572AB" w:rsidRPr="003041A8" w:rsidRDefault="00B572AB" w:rsidP="004D5B1B">
            <w:pPr>
              <w:widowControl w:val="0"/>
              <w:autoSpaceDE w:val="0"/>
              <w:autoSpaceDN w:val="0"/>
              <w:adjustRightInd w:val="0"/>
              <w:spacing w:after="0" w:line="360" w:lineRule="auto"/>
              <w:jc w:val="center"/>
              <w:rPr>
                <w:rFonts w:ascii="Times New Roman" w:eastAsia="Times New Roman" w:hAnsi="Times New Roman" w:cs="Times New Roman"/>
                <w:sz w:val="28"/>
                <w:szCs w:val="28"/>
                <w:lang w:eastAsia="ru-RU"/>
              </w:rPr>
            </w:pPr>
            <w:r w:rsidRPr="003041A8">
              <w:rPr>
                <w:rFonts w:ascii="Times New Roman" w:eastAsia="Times New Roman" w:hAnsi="Times New Roman" w:cs="Times New Roman"/>
                <w:sz w:val="28"/>
                <w:szCs w:val="28"/>
                <w:lang w:eastAsia="ru-RU"/>
              </w:rPr>
              <w:t>Загалом, договірна ціна розробки Зп</w:t>
            </w:r>
          </w:p>
        </w:tc>
        <w:tc>
          <w:tcPr>
            <w:tcW w:w="1701" w:type="dxa"/>
            <w:tcBorders>
              <w:top w:val="single" w:sz="4" w:space="0" w:color="auto"/>
              <w:left w:val="single" w:sz="4" w:space="0" w:color="auto"/>
              <w:bottom w:val="single" w:sz="4" w:space="0" w:color="auto"/>
              <w:right w:val="single" w:sz="4" w:space="0" w:color="auto"/>
            </w:tcBorders>
            <w:vAlign w:val="center"/>
          </w:tcPr>
          <w:p w14:paraId="3215644C" w14:textId="77777777" w:rsidR="00B572AB" w:rsidRPr="003041A8" w:rsidRDefault="00B572AB" w:rsidP="004D5B1B">
            <w:pPr>
              <w:widowControl w:val="0"/>
              <w:autoSpaceDE w:val="0"/>
              <w:autoSpaceDN w:val="0"/>
              <w:adjustRightInd w:val="0"/>
              <w:spacing w:after="0"/>
              <w:jc w:val="center"/>
              <w:rPr>
                <w:rFonts w:ascii="Times New Roman" w:eastAsia="Times New Roman" w:hAnsi="Times New Roman" w:cs="Times New Roman"/>
                <w:sz w:val="28"/>
                <w:szCs w:val="28"/>
                <w:lang w:eastAsia="ru-RU"/>
              </w:rPr>
            </w:pPr>
            <w:r w:rsidRPr="003041A8">
              <w:rPr>
                <w:rFonts w:ascii="Times New Roman" w:eastAsia="Times New Roman" w:hAnsi="Times New Roman" w:cs="Times New Roman"/>
                <w:sz w:val="28"/>
                <w:szCs w:val="28"/>
                <w:lang w:eastAsia="ru-RU"/>
              </w:rPr>
              <w:t>211847,63</w:t>
            </w:r>
          </w:p>
        </w:tc>
      </w:tr>
    </w:tbl>
    <w:p w14:paraId="459F7A31" w14:textId="77777777" w:rsidR="00B572AB" w:rsidRPr="003041A8" w:rsidRDefault="00B572AB" w:rsidP="004D5B1B">
      <w:pPr>
        <w:widowControl w:val="0"/>
        <w:shd w:val="clear" w:color="auto" w:fill="FFFFFF"/>
        <w:tabs>
          <w:tab w:val="left" w:pos="5045"/>
          <w:tab w:val="left" w:pos="8717"/>
        </w:tabs>
        <w:autoSpaceDE w:val="0"/>
        <w:autoSpaceDN w:val="0"/>
        <w:adjustRightInd w:val="0"/>
        <w:spacing w:after="0" w:line="360" w:lineRule="auto"/>
        <w:ind w:firstLine="696"/>
        <w:jc w:val="both"/>
        <w:rPr>
          <w:rFonts w:ascii="Times New Roman" w:eastAsia="Times New Roman" w:hAnsi="Times New Roman" w:cs="Times New Roman"/>
          <w:bCs/>
          <w:spacing w:val="8"/>
          <w:sz w:val="28"/>
          <w:szCs w:val="28"/>
          <w:lang w:eastAsia="ru-RU"/>
        </w:rPr>
      </w:pPr>
    </w:p>
    <w:p w14:paraId="121F7AF4" w14:textId="062FF8EF" w:rsidR="00B572AB" w:rsidRPr="003041A8" w:rsidRDefault="00E94909" w:rsidP="00AC470C">
      <w:pPr>
        <w:pStyle w:val="aa"/>
        <w:spacing w:line="360" w:lineRule="auto"/>
        <w:ind w:firstLine="709"/>
        <w:jc w:val="both"/>
        <w:outlineLvl w:val="1"/>
        <w:rPr>
          <w:rFonts w:ascii="Times New Roman" w:hAnsi="Times New Roman" w:cs="Times New Roman"/>
          <w:sz w:val="28"/>
          <w:szCs w:val="28"/>
          <w:lang w:val="uk-UA" w:eastAsia="ru-RU"/>
        </w:rPr>
      </w:pPr>
      <w:bookmarkStart w:id="41" w:name="_Toc56965559"/>
      <w:r w:rsidRPr="003041A8">
        <w:rPr>
          <w:rFonts w:ascii="Times New Roman" w:hAnsi="Times New Roman" w:cs="Times New Roman"/>
          <w:sz w:val="28"/>
          <w:szCs w:val="28"/>
          <w:lang w:val="uk-UA" w:eastAsia="ru-RU"/>
        </w:rPr>
        <w:t>5.3 </w:t>
      </w:r>
      <w:r w:rsidR="00B572AB" w:rsidRPr="003041A8">
        <w:rPr>
          <w:rFonts w:ascii="Times New Roman" w:hAnsi="Times New Roman" w:cs="Times New Roman"/>
          <w:sz w:val="28"/>
          <w:szCs w:val="28"/>
          <w:lang w:val="uk-UA" w:eastAsia="ru-RU"/>
        </w:rPr>
        <w:t>Розрахунок витрат устаткування і капітальних витрат підприємства</w:t>
      </w:r>
      <w:bookmarkEnd w:id="41"/>
    </w:p>
    <w:p w14:paraId="5CBC8B40" w14:textId="77777777" w:rsidR="00B572AB" w:rsidRPr="003041A8" w:rsidRDefault="00B572AB" w:rsidP="004D5B1B">
      <w:pPr>
        <w:widowControl w:val="0"/>
        <w:shd w:val="clear" w:color="auto" w:fill="FFFFFF"/>
        <w:autoSpaceDE w:val="0"/>
        <w:autoSpaceDN w:val="0"/>
        <w:adjustRightInd w:val="0"/>
        <w:spacing w:after="0" w:line="360" w:lineRule="auto"/>
        <w:ind w:firstLine="720"/>
        <w:jc w:val="both"/>
        <w:rPr>
          <w:rFonts w:ascii="Times New Roman" w:eastAsia="Times New Roman" w:hAnsi="Times New Roman" w:cs="Times New Roman"/>
          <w:spacing w:val="6"/>
          <w:sz w:val="28"/>
          <w:szCs w:val="28"/>
          <w:lang w:eastAsia="ru-RU"/>
        </w:rPr>
      </w:pPr>
      <w:r w:rsidRPr="003041A8">
        <w:rPr>
          <w:rFonts w:ascii="Times New Roman" w:eastAsia="Times New Roman" w:hAnsi="Times New Roman" w:cs="Times New Roman"/>
          <w:spacing w:val="6"/>
          <w:sz w:val="28"/>
          <w:szCs w:val="28"/>
          <w:lang w:eastAsia="ru-RU"/>
        </w:rPr>
        <w:t>Вартість приладів і засобів автоматизації розраховують по специфікації основного устаткування – переліку використаних технічних засобів вказівкою по кожній позиції їхнього найменування, типу, кількості прейскурантної ціни за одиницю й вартості.</w:t>
      </w:r>
    </w:p>
    <w:p w14:paraId="48370153" w14:textId="77777777" w:rsidR="00B572AB" w:rsidRPr="003041A8" w:rsidRDefault="00B572AB" w:rsidP="004D5B1B">
      <w:pPr>
        <w:widowControl w:val="0"/>
        <w:shd w:val="clear" w:color="auto" w:fill="FFFFFF"/>
        <w:autoSpaceDE w:val="0"/>
        <w:autoSpaceDN w:val="0"/>
        <w:adjustRightInd w:val="0"/>
        <w:spacing w:after="0" w:line="360" w:lineRule="auto"/>
        <w:ind w:firstLine="720"/>
        <w:jc w:val="both"/>
        <w:rPr>
          <w:rFonts w:ascii="Times New Roman" w:eastAsia="Times New Roman" w:hAnsi="Times New Roman" w:cs="Times New Roman"/>
          <w:spacing w:val="2"/>
          <w:sz w:val="28"/>
          <w:szCs w:val="28"/>
          <w:lang w:eastAsia="ru-RU"/>
        </w:rPr>
      </w:pPr>
    </w:p>
    <w:p w14:paraId="013A9649" w14:textId="77777777" w:rsidR="00B572AB" w:rsidRPr="003041A8" w:rsidRDefault="00B572AB" w:rsidP="004D5B1B">
      <w:pPr>
        <w:widowControl w:val="0"/>
        <w:shd w:val="clear" w:color="auto" w:fill="FFFFFF"/>
        <w:autoSpaceDE w:val="0"/>
        <w:autoSpaceDN w:val="0"/>
        <w:adjustRightInd w:val="0"/>
        <w:spacing w:after="0" w:line="360" w:lineRule="auto"/>
        <w:ind w:firstLine="720"/>
        <w:jc w:val="both"/>
        <w:rPr>
          <w:rFonts w:ascii="Times New Roman" w:eastAsia="Times New Roman" w:hAnsi="Times New Roman" w:cs="Times New Roman"/>
          <w:spacing w:val="2"/>
          <w:sz w:val="28"/>
          <w:szCs w:val="28"/>
          <w:lang w:eastAsia="ru-RU"/>
        </w:rPr>
      </w:pPr>
      <w:r w:rsidRPr="003041A8">
        <w:rPr>
          <w:rFonts w:ascii="Times New Roman" w:eastAsia="Times New Roman" w:hAnsi="Times New Roman" w:cs="Times New Roman"/>
          <w:spacing w:val="2"/>
          <w:sz w:val="28"/>
          <w:szCs w:val="28"/>
          <w:lang w:eastAsia="ru-RU"/>
        </w:rPr>
        <w:t>Таблиця 5.3 – Специфікація основного устаткування СА</w:t>
      </w:r>
    </w:p>
    <w:tbl>
      <w:tblPr>
        <w:tblW w:w="99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712"/>
        <w:gridCol w:w="3518"/>
        <w:gridCol w:w="1939"/>
        <w:gridCol w:w="1243"/>
        <w:gridCol w:w="1339"/>
        <w:gridCol w:w="1188"/>
      </w:tblGrid>
      <w:tr w:rsidR="00B572AB" w:rsidRPr="003041A8" w14:paraId="79A8B3E1" w14:textId="77777777" w:rsidTr="008634C1">
        <w:trPr>
          <w:trHeight w:hRule="exact" w:val="960"/>
          <w:jc w:val="center"/>
        </w:trPr>
        <w:tc>
          <w:tcPr>
            <w:tcW w:w="712" w:type="dxa"/>
            <w:shd w:val="clear" w:color="auto" w:fill="FFFFFF"/>
            <w:vAlign w:val="center"/>
          </w:tcPr>
          <w:p w14:paraId="3FA42CC9" w14:textId="77777777" w:rsidR="00B572AB" w:rsidRPr="003041A8" w:rsidRDefault="00B572AB" w:rsidP="004D5B1B">
            <w:pPr>
              <w:shd w:val="clear" w:color="auto" w:fill="FFFFFF"/>
              <w:spacing w:after="0" w:line="360" w:lineRule="auto"/>
              <w:ind w:firstLine="14"/>
              <w:jc w:val="center"/>
              <w:rPr>
                <w:rFonts w:ascii="Times New Roman" w:hAnsi="Times New Roman" w:cs="Times New Roman"/>
                <w:bCs/>
                <w:w w:val="117"/>
                <w:sz w:val="28"/>
                <w:szCs w:val="28"/>
              </w:rPr>
            </w:pPr>
            <w:r w:rsidRPr="003041A8">
              <w:rPr>
                <w:rFonts w:ascii="Times New Roman" w:hAnsi="Times New Roman" w:cs="Times New Roman"/>
                <w:bCs/>
                <w:w w:val="117"/>
                <w:sz w:val="28"/>
                <w:szCs w:val="28"/>
              </w:rPr>
              <w:t>№</w:t>
            </w:r>
          </w:p>
          <w:p w14:paraId="1856F2B1" w14:textId="77777777" w:rsidR="00B572AB" w:rsidRPr="003041A8" w:rsidRDefault="00B572AB" w:rsidP="004D5B1B">
            <w:pPr>
              <w:shd w:val="clear" w:color="auto" w:fill="FFFFFF"/>
              <w:spacing w:after="0" w:line="360" w:lineRule="auto"/>
              <w:ind w:firstLine="14"/>
              <w:jc w:val="center"/>
              <w:rPr>
                <w:rFonts w:ascii="Times New Roman" w:hAnsi="Times New Roman" w:cs="Times New Roman"/>
                <w:sz w:val="28"/>
                <w:szCs w:val="28"/>
              </w:rPr>
            </w:pPr>
            <w:r w:rsidRPr="003041A8">
              <w:rPr>
                <w:rFonts w:ascii="Times New Roman" w:hAnsi="Times New Roman" w:cs="Times New Roman"/>
                <w:bCs/>
                <w:w w:val="117"/>
                <w:sz w:val="28"/>
                <w:szCs w:val="28"/>
              </w:rPr>
              <w:t>п/п</w:t>
            </w:r>
          </w:p>
        </w:tc>
        <w:tc>
          <w:tcPr>
            <w:tcW w:w="3518" w:type="dxa"/>
            <w:shd w:val="clear" w:color="auto" w:fill="FFFFFF"/>
            <w:vAlign w:val="center"/>
          </w:tcPr>
          <w:p w14:paraId="5AA91CCF" w14:textId="77777777" w:rsidR="00B572AB" w:rsidRPr="003041A8" w:rsidRDefault="00B572AB" w:rsidP="004D5B1B">
            <w:pPr>
              <w:shd w:val="clear" w:color="auto" w:fill="FFFFFF"/>
              <w:spacing w:after="0"/>
              <w:jc w:val="center"/>
              <w:rPr>
                <w:rFonts w:ascii="Times New Roman" w:hAnsi="Times New Roman" w:cs="Times New Roman"/>
                <w:sz w:val="28"/>
                <w:szCs w:val="28"/>
              </w:rPr>
            </w:pPr>
            <w:r w:rsidRPr="003041A8">
              <w:rPr>
                <w:rFonts w:ascii="Times New Roman" w:hAnsi="Times New Roman" w:cs="Times New Roman"/>
                <w:sz w:val="28"/>
                <w:szCs w:val="28"/>
              </w:rPr>
              <w:t>Найменування</w:t>
            </w:r>
            <w:r w:rsidRPr="003041A8">
              <w:rPr>
                <w:rFonts w:ascii="Times New Roman" w:hAnsi="Times New Roman" w:cs="Times New Roman"/>
                <w:sz w:val="28"/>
                <w:szCs w:val="28"/>
              </w:rPr>
              <w:br/>
            </w:r>
            <w:r w:rsidRPr="003041A8">
              <w:rPr>
                <w:rFonts w:ascii="Times New Roman" w:hAnsi="Times New Roman" w:cs="Times New Roman"/>
                <w:spacing w:val="1"/>
                <w:sz w:val="28"/>
                <w:szCs w:val="28"/>
              </w:rPr>
              <w:t>обладнання</w:t>
            </w:r>
          </w:p>
        </w:tc>
        <w:tc>
          <w:tcPr>
            <w:tcW w:w="1939" w:type="dxa"/>
            <w:shd w:val="clear" w:color="auto" w:fill="FFFFFF"/>
            <w:vAlign w:val="center"/>
          </w:tcPr>
          <w:p w14:paraId="24C306FE" w14:textId="77777777" w:rsidR="00B572AB" w:rsidRPr="003041A8" w:rsidRDefault="00B572AB" w:rsidP="004D5B1B">
            <w:pPr>
              <w:shd w:val="clear" w:color="auto" w:fill="FFFFFF"/>
              <w:spacing w:after="0" w:line="360" w:lineRule="auto"/>
              <w:jc w:val="center"/>
              <w:rPr>
                <w:rFonts w:ascii="Times New Roman" w:hAnsi="Times New Roman" w:cs="Times New Roman"/>
                <w:sz w:val="28"/>
                <w:szCs w:val="28"/>
              </w:rPr>
            </w:pPr>
            <w:r w:rsidRPr="003041A8">
              <w:rPr>
                <w:rFonts w:ascii="Times New Roman" w:hAnsi="Times New Roman" w:cs="Times New Roman"/>
                <w:spacing w:val="-2"/>
                <w:sz w:val="28"/>
                <w:szCs w:val="28"/>
              </w:rPr>
              <w:t>Тип приладу</w:t>
            </w:r>
          </w:p>
        </w:tc>
        <w:tc>
          <w:tcPr>
            <w:tcW w:w="1243" w:type="dxa"/>
            <w:shd w:val="clear" w:color="auto" w:fill="FFFFFF"/>
            <w:vAlign w:val="center"/>
          </w:tcPr>
          <w:p w14:paraId="68F01749" w14:textId="77777777" w:rsidR="00B572AB" w:rsidRPr="003041A8" w:rsidRDefault="00B572AB" w:rsidP="004D5B1B">
            <w:pPr>
              <w:shd w:val="clear" w:color="auto" w:fill="FFFFFF"/>
              <w:spacing w:after="0" w:line="360" w:lineRule="auto"/>
              <w:jc w:val="center"/>
              <w:rPr>
                <w:rFonts w:ascii="Times New Roman" w:hAnsi="Times New Roman" w:cs="Times New Roman"/>
                <w:sz w:val="28"/>
                <w:szCs w:val="28"/>
              </w:rPr>
            </w:pPr>
            <w:r w:rsidRPr="003041A8">
              <w:rPr>
                <w:rFonts w:ascii="Times New Roman" w:hAnsi="Times New Roman" w:cs="Times New Roman"/>
                <w:spacing w:val="-2"/>
                <w:sz w:val="28"/>
                <w:szCs w:val="28"/>
              </w:rPr>
              <w:t>Ціна,</w:t>
            </w:r>
            <w:r w:rsidRPr="003041A8">
              <w:rPr>
                <w:rFonts w:ascii="Times New Roman" w:hAnsi="Times New Roman" w:cs="Times New Roman"/>
                <w:spacing w:val="-2"/>
                <w:sz w:val="28"/>
                <w:szCs w:val="28"/>
              </w:rPr>
              <w:br/>
            </w:r>
            <w:r w:rsidRPr="003041A8">
              <w:rPr>
                <w:rFonts w:ascii="Times New Roman" w:hAnsi="Times New Roman" w:cs="Times New Roman"/>
                <w:sz w:val="28"/>
                <w:szCs w:val="28"/>
              </w:rPr>
              <w:t>грн</w:t>
            </w:r>
          </w:p>
        </w:tc>
        <w:tc>
          <w:tcPr>
            <w:tcW w:w="1339" w:type="dxa"/>
            <w:shd w:val="clear" w:color="auto" w:fill="FFFFFF"/>
            <w:vAlign w:val="center"/>
          </w:tcPr>
          <w:p w14:paraId="5DBA43A1" w14:textId="77777777" w:rsidR="00B572AB" w:rsidRPr="003041A8" w:rsidRDefault="00B572AB" w:rsidP="004D5B1B">
            <w:pPr>
              <w:shd w:val="clear" w:color="auto" w:fill="FFFFFF"/>
              <w:spacing w:after="0" w:line="360" w:lineRule="auto"/>
              <w:jc w:val="center"/>
              <w:rPr>
                <w:rFonts w:ascii="Times New Roman" w:hAnsi="Times New Roman" w:cs="Times New Roman"/>
                <w:sz w:val="28"/>
                <w:szCs w:val="28"/>
              </w:rPr>
            </w:pPr>
            <w:r w:rsidRPr="003041A8">
              <w:rPr>
                <w:rFonts w:ascii="Times New Roman" w:hAnsi="Times New Roman" w:cs="Times New Roman"/>
                <w:spacing w:val="-2"/>
                <w:sz w:val="28"/>
                <w:szCs w:val="28"/>
              </w:rPr>
              <w:t>Кіл-ть,</w:t>
            </w:r>
          </w:p>
          <w:p w14:paraId="4DC157D8" w14:textId="77777777" w:rsidR="00B572AB" w:rsidRPr="003041A8" w:rsidRDefault="00B572AB" w:rsidP="004D5B1B">
            <w:pPr>
              <w:shd w:val="clear" w:color="auto" w:fill="FFFFFF"/>
              <w:spacing w:after="0" w:line="360" w:lineRule="auto"/>
              <w:jc w:val="center"/>
              <w:rPr>
                <w:rFonts w:ascii="Times New Roman" w:hAnsi="Times New Roman" w:cs="Times New Roman"/>
                <w:sz w:val="28"/>
                <w:szCs w:val="28"/>
              </w:rPr>
            </w:pPr>
            <w:r w:rsidRPr="003041A8">
              <w:rPr>
                <w:rFonts w:ascii="Times New Roman" w:hAnsi="Times New Roman" w:cs="Times New Roman"/>
                <w:spacing w:val="-7"/>
                <w:sz w:val="28"/>
                <w:szCs w:val="28"/>
              </w:rPr>
              <w:t>шт.</w:t>
            </w:r>
          </w:p>
        </w:tc>
        <w:tc>
          <w:tcPr>
            <w:tcW w:w="1188" w:type="dxa"/>
            <w:shd w:val="clear" w:color="auto" w:fill="FFFFFF"/>
            <w:vAlign w:val="center"/>
          </w:tcPr>
          <w:p w14:paraId="0D53E9F1" w14:textId="77777777" w:rsidR="00B572AB" w:rsidRPr="003041A8" w:rsidRDefault="00B572AB" w:rsidP="004D5B1B">
            <w:pPr>
              <w:shd w:val="clear" w:color="auto" w:fill="FFFFFF"/>
              <w:spacing w:after="0" w:line="360" w:lineRule="auto"/>
              <w:jc w:val="center"/>
              <w:rPr>
                <w:rFonts w:ascii="Times New Roman" w:hAnsi="Times New Roman" w:cs="Times New Roman"/>
                <w:sz w:val="28"/>
                <w:szCs w:val="28"/>
              </w:rPr>
            </w:pPr>
            <w:r w:rsidRPr="003041A8">
              <w:rPr>
                <w:rFonts w:ascii="Times New Roman" w:hAnsi="Times New Roman" w:cs="Times New Roman"/>
                <w:spacing w:val="-2"/>
                <w:sz w:val="28"/>
                <w:szCs w:val="28"/>
              </w:rPr>
              <w:t>Сума,</w:t>
            </w:r>
          </w:p>
          <w:p w14:paraId="67426850" w14:textId="77777777" w:rsidR="00B572AB" w:rsidRPr="003041A8" w:rsidRDefault="00B572AB" w:rsidP="004D5B1B">
            <w:pPr>
              <w:shd w:val="clear" w:color="auto" w:fill="FFFFFF"/>
              <w:spacing w:after="0" w:line="360" w:lineRule="auto"/>
              <w:jc w:val="center"/>
              <w:rPr>
                <w:rFonts w:ascii="Times New Roman" w:hAnsi="Times New Roman" w:cs="Times New Roman"/>
                <w:sz w:val="28"/>
                <w:szCs w:val="28"/>
              </w:rPr>
            </w:pPr>
            <w:r w:rsidRPr="003041A8">
              <w:rPr>
                <w:rFonts w:ascii="Times New Roman" w:hAnsi="Times New Roman" w:cs="Times New Roman"/>
                <w:spacing w:val="-7"/>
                <w:sz w:val="28"/>
                <w:szCs w:val="28"/>
              </w:rPr>
              <w:t>грн.</w:t>
            </w:r>
          </w:p>
        </w:tc>
      </w:tr>
      <w:tr w:rsidR="00B572AB" w:rsidRPr="003041A8" w14:paraId="7A4027A2" w14:textId="77777777" w:rsidTr="008634C1">
        <w:trPr>
          <w:trHeight w:hRule="exact" w:val="480"/>
          <w:jc w:val="center"/>
        </w:trPr>
        <w:tc>
          <w:tcPr>
            <w:tcW w:w="712" w:type="dxa"/>
            <w:shd w:val="clear" w:color="auto" w:fill="FFFFFF"/>
            <w:vAlign w:val="center"/>
          </w:tcPr>
          <w:p w14:paraId="5809B161" w14:textId="77777777" w:rsidR="00B572AB" w:rsidRPr="003041A8" w:rsidRDefault="00B572AB" w:rsidP="004D5B1B">
            <w:pPr>
              <w:shd w:val="clear" w:color="auto" w:fill="FFFFFF"/>
              <w:spacing w:after="0"/>
              <w:jc w:val="center"/>
              <w:rPr>
                <w:rFonts w:ascii="Times New Roman" w:hAnsi="Times New Roman" w:cs="Times New Roman"/>
                <w:sz w:val="28"/>
                <w:szCs w:val="28"/>
              </w:rPr>
            </w:pPr>
            <w:r w:rsidRPr="003041A8">
              <w:rPr>
                <w:rFonts w:ascii="Times New Roman" w:hAnsi="Times New Roman" w:cs="Times New Roman"/>
                <w:sz w:val="28"/>
                <w:szCs w:val="28"/>
              </w:rPr>
              <w:t>1</w:t>
            </w:r>
          </w:p>
        </w:tc>
        <w:tc>
          <w:tcPr>
            <w:tcW w:w="3518" w:type="dxa"/>
            <w:shd w:val="clear" w:color="auto" w:fill="FFFFFF"/>
            <w:vAlign w:val="center"/>
          </w:tcPr>
          <w:p w14:paraId="06E6ACC9" w14:textId="77777777" w:rsidR="00B572AB" w:rsidRPr="003041A8" w:rsidRDefault="00B572AB" w:rsidP="004D5B1B">
            <w:pPr>
              <w:shd w:val="clear" w:color="auto" w:fill="FFFFFF"/>
              <w:spacing w:after="0"/>
              <w:rPr>
                <w:rFonts w:ascii="Times New Roman" w:hAnsi="Times New Roman" w:cs="Times New Roman"/>
                <w:sz w:val="28"/>
                <w:szCs w:val="28"/>
              </w:rPr>
            </w:pPr>
            <w:r w:rsidRPr="003041A8">
              <w:rPr>
                <w:rFonts w:ascii="Times New Roman" w:hAnsi="Times New Roman" w:cs="Times New Roman"/>
                <w:spacing w:val="-1"/>
                <w:sz w:val="28"/>
                <w:szCs w:val="28"/>
              </w:rPr>
              <w:t>Сигналізатор рівня</w:t>
            </w:r>
          </w:p>
        </w:tc>
        <w:tc>
          <w:tcPr>
            <w:tcW w:w="1939" w:type="dxa"/>
            <w:shd w:val="clear" w:color="auto" w:fill="FFFFFF"/>
            <w:vAlign w:val="center"/>
          </w:tcPr>
          <w:p w14:paraId="5A7F46A0" w14:textId="77777777" w:rsidR="00B572AB" w:rsidRPr="003041A8" w:rsidRDefault="00B572AB" w:rsidP="004D5B1B">
            <w:pPr>
              <w:shd w:val="clear" w:color="auto" w:fill="FFFFFF"/>
              <w:spacing w:after="0"/>
              <w:rPr>
                <w:rFonts w:ascii="Times New Roman" w:hAnsi="Times New Roman" w:cs="Times New Roman"/>
                <w:sz w:val="28"/>
                <w:szCs w:val="28"/>
              </w:rPr>
            </w:pPr>
            <w:r w:rsidRPr="003041A8">
              <w:rPr>
                <w:rFonts w:ascii="Times New Roman" w:hAnsi="Times New Roman" w:cs="Times New Roman"/>
                <w:spacing w:val="-5"/>
                <w:sz w:val="28"/>
                <w:szCs w:val="28"/>
              </w:rPr>
              <w:t>ЭX0-АС 01</w:t>
            </w:r>
          </w:p>
        </w:tc>
        <w:tc>
          <w:tcPr>
            <w:tcW w:w="1243" w:type="dxa"/>
            <w:shd w:val="clear" w:color="auto" w:fill="FFFFFF"/>
            <w:vAlign w:val="center"/>
          </w:tcPr>
          <w:p w14:paraId="5FC55D63" w14:textId="77777777" w:rsidR="00B572AB" w:rsidRPr="003041A8" w:rsidRDefault="00B572AB" w:rsidP="004D5B1B">
            <w:pPr>
              <w:shd w:val="clear" w:color="auto" w:fill="FFFFFF"/>
              <w:spacing w:after="0"/>
              <w:rPr>
                <w:rFonts w:ascii="Times New Roman" w:hAnsi="Times New Roman" w:cs="Times New Roman"/>
                <w:sz w:val="28"/>
                <w:szCs w:val="28"/>
              </w:rPr>
            </w:pPr>
            <w:r w:rsidRPr="003041A8">
              <w:rPr>
                <w:rFonts w:ascii="Times New Roman" w:hAnsi="Times New Roman" w:cs="Times New Roman"/>
                <w:spacing w:val="-1"/>
                <w:sz w:val="28"/>
                <w:szCs w:val="28"/>
              </w:rPr>
              <w:t>550</w:t>
            </w:r>
          </w:p>
        </w:tc>
        <w:tc>
          <w:tcPr>
            <w:tcW w:w="1339" w:type="dxa"/>
            <w:shd w:val="clear" w:color="auto" w:fill="FFFFFF"/>
            <w:vAlign w:val="center"/>
          </w:tcPr>
          <w:p w14:paraId="319C8312" w14:textId="77777777" w:rsidR="00B572AB" w:rsidRPr="003041A8" w:rsidRDefault="00B572AB" w:rsidP="004D5B1B">
            <w:pPr>
              <w:shd w:val="clear" w:color="auto" w:fill="FFFFFF"/>
              <w:spacing w:after="0"/>
              <w:rPr>
                <w:rFonts w:ascii="Times New Roman" w:hAnsi="Times New Roman" w:cs="Times New Roman"/>
                <w:sz w:val="28"/>
                <w:szCs w:val="28"/>
              </w:rPr>
            </w:pPr>
            <w:r w:rsidRPr="003041A8">
              <w:rPr>
                <w:rFonts w:ascii="Times New Roman" w:hAnsi="Times New Roman" w:cs="Times New Roman"/>
                <w:sz w:val="28"/>
                <w:szCs w:val="28"/>
              </w:rPr>
              <w:t>5</w:t>
            </w:r>
          </w:p>
        </w:tc>
        <w:tc>
          <w:tcPr>
            <w:tcW w:w="1188" w:type="dxa"/>
            <w:shd w:val="clear" w:color="auto" w:fill="FFFFFF"/>
            <w:vAlign w:val="center"/>
          </w:tcPr>
          <w:p w14:paraId="5C5D16CA" w14:textId="77777777" w:rsidR="00B572AB" w:rsidRPr="003041A8" w:rsidRDefault="00B572AB" w:rsidP="004D5B1B">
            <w:pPr>
              <w:shd w:val="clear" w:color="auto" w:fill="FFFFFF"/>
              <w:spacing w:after="0"/>
              <w:rPr>
                <w:rFonts w:ascii="Times New Roman" w:hAnsi="Times New Roman" w:cs="Times New Roman"/>
                <w:sz w:val="28"/>
                <w:szCs w:val="28"/>
              </w:rPr>
            </w:pPr>
          </w:p>
        </w:tc>
      </w:tr>
      <w:tr w:rsidR="00B572AB" w:rsidRPr="003041A8" w14:paraId="71A0514C" w14:textId="77777777" w:rsidTr="008634C1">
        <w:trPr>
          <w:trHeight w:hRule="exact" w:val="682"/>
          <w:jc w:val="center"/>
        </w:trPr>
        <w:tc>
          <w:tcPr>
            <w:tcW w:w="712" w:type="dxa"/>
            <w:shd w:val="clear" w:color="auto" w:fill="FFFFFF"/>
            <w:vAlign w:val="center"/>
          </w:tcPr>
          <w:p w14:paraId="0A3D7368" w14:textId="77777777" w:rsidR="00B572AB" w:rsidRPr="003041A8" w:rsidRDefault="00B572AB" w:rsidP="004D5B1B">
            <w:pPr>
              <w:shd w:val="clear" w:color="auto" w:fill="FFFFFF"/>
              <w:spacing w:after="0"/>
              <w:jc w:val="center"/>
              <w:rPr>
                <w:rFonts w:ascii="Times New Roman" w:hAnsi="Times New Roman" w:cs="Times New Roman"/>
                <w:sz w:val="28"/>
                <w:szCs w:val="28"/>
              </w:rPr>
            </w:pPr>
            <w:r w:rsidRPr="003041A8">
              <w:rPr>
                <w:rFonts w:ascii="Times New Roman" w:hAnsi="Times New Roman" w:cs="Times New Roman"/>
                <w:sz w:val="28"/>
                <w:szCs w:val="28"/>
              </w:rPr>
              <w:t>2</w:t>
            </w:r>
          </w:p>
        </w:tc>
        <w:tc>
          <w:tcPr>
            <w:tcW w:w="3518" w:type="dxa"/>
            <w:shd w:val="clear" w:color="auto" w:fill="FFFFFF"/>
            <w:vAlign w:val="center"/>
          </w:tcPr>
          <w:p w14:paraId="72811281" w14:textId="77777777" w:rsidR="00B572AB" w:rsidRPr="003041A8" w:rsidRDefault="00B572AB" w:rsidP="004D5B1B">
            <w:pPr>
              <w:shd w:val="clear" w:color="auto" w:fill="FFFFFF"/>
              <w:spacing w:after="0"/>
              <w:rPr>
                <w:rFonts w:ascii="Times New Roman" w:hAnsi="Times New Roman" w:cs="Times New Roman"/>
                <w:sz w:val="28"/>
                <w:szCs w:val="28"/>
              </w:rPr>
            </w:pPr>
            <w:r w:rsidRPr="003041A8">
              <w:rPr>
                <w:rFonts w:ascii="Times New Roman" w:hAnsi="Times New Roman" w:cs="Times New Roman"/>
                <w:spacing w:val="-1"/>
                <w:sz w:val="28"/>
                <w:szCs w:val="28"/>
              </w:rPr>
              <w:t xml:space="preserve">Потенціометричний </w:t>
            </w:r>
            <w:r w:rsidRPr="003041A8">
              <w:rPr>
                <w:rFonts w:ascii="Times New Roman" w:hAnsi="Times New Roman" w:cs="Times New Roman"/>
                <w:sz w:val="28"/>
                <w:szCs w:val="28"/>
              </w:rPr>
              <w:t>аналізатор рідини</w:t>
            </w:r>
          </w:p>
        </w:tc>
        <w:tc>
          <w:tcPr>
            <w:tcW w:w="1939" w:type="dxa"/>
            <w:shd w:val="clear" w:color="auto" w:fill="FFFFFF"/>
            <w:vAlign w:val="center"/>
          </w:tcPr>
          <w:p w14:paraId="5CAFC1C4" w14:textId="77777777" w:rsidR="00B572AB" w:rsidRPr="003041A8" w:rsidRDefault="00B572AB" w:rsidP="004D5B1B">
            <w:pPr>
              <w:shd w:val="clear" w:color="auto" w:fill="FFFFFF"/>
              <w:spacing w:after="0"/>
              <w:rPr>
                <w:rFonts w:ascii="Times New Roman" w:hAnsi="Times New Roman" w:cs="Times New Roman"/>
                <w:sz w:val="28"/>
                <w:szCs w:val="28"/>
              </w:rPr>
            </w:pPr>
            <w:r w:rsidRPr="003041A8">
              <w:rPr>
                <w:rFonts w:ascii="Times New Roman" w:hAnsi="Times New Roman" w:cs="Times New Roman"/>
                <w:spacing w:val="-15"/>
                <w:sz w:val="28"/>
                <w:szCs w:val="28"/>
              </w:rPr>
              <w:t>рН-261</w:t>
            </w:r>
          </w:p>
        </w:tc>
        <w:tc>
          <w:tcPr>
            <w:tcW w:w="1243" w:type="dxa"/>
            <w:shd w:val="clear" w:color="auto" w:fill="FFFFFF"/>
            <w:vAlign w:val="center"/>
          </w:tcPr>
          <w:p w14:paraId="5DA9736A" w14:textId="77777777" w:rsidR="00B572AB" w:rsidRPr="003041A8" w:rsidRDefault="00B572AB" w:rsidP="004D5B1B">
            <w:pPr>
              <w:shd w:val="clear" w:color="auto" w:fill="FFFFFF"/>
              <w:spacing w:after="0"/>
              <w:rPr>
                <w:rFonts w:ascii="Times New Roman" w:hAnsi="Times New Roman" w:cs="Times New Roman"/>
                <w:sz w:val="28"/>
                <w:szCs w:val="28"/>
              </w:rPr>
            </w:pPr>
            <w:r w:rsidRPr="003041A8">
              <w:rPr>
                <w:rFonts w:ascii="Times New Roman" w:hAnsi="Times New Roman" w:cs="Times New Roman"/>
                <w:spacing w:val="-8"/>
                <w:sz w:val="28"/>
                <w:szCs w:val="28"/>
              </w:rPr>
              <w:t>1200</w:t>
            </w:r>
          </w:p>
        </w:tc>
        <w:tc>
          <w:tcPr>
            <w:tcW w:w="1339" w:type="dxa"/>
            <w:shd w:val="clear" w:color="auto" w:fill="FFFFFF"/>
            <w:vAlign w:val="center"/>
          </w:tcPr>
          <w:p w14:paraId="48BD82F9" w14:textId="77777777" w:rsidR="00B572AB" w:rsidRPr="003041A8" w:rsidRDefault="00B572AB" w:rsidP="004D5B1B">
            <w:pPr>
              <w:shd w:val="clear" w:color="auto" w:fill="FFFFFF"/>
              <w:spacing w:after="0"/>
              <w:rPr>
                <w:rFonts w:ascii="Times New Roman" w:hAnsi="Times New Roman" w:cs="Times New Roman"/>
                <w:sz w:val="28"/>
                <w:szCs w:val="28"/>
              </w:rPr>
            </w:pPr>
            <w:r w:rsidRPr="003041A8">
              <w:rPr>
                <w:rFonts w:ascii="Times New Roman" w:hAnsi="Times New Roman" w:cs="Times New Roman"/>
                <w:sz w:val="28"/>
                <w:szCs w:val="28"/>
              </w:rPr>
              <w:t>3</w:t>
            </w:r>
          </w:p>
        </w:tc>
        <w:tc>
          <w:tcPr>
            <w:tcW w:w="1188" w:type="dxa"/>
            <w:shd w:val="clear" w:color="auto" w:fill="FFFFFF"/>
            <w:vAlign w:val="center"/>
          </w:tcPr>
          <w:p w14:paraId="29565FA7" w14:textId="77777777" w:rsidR="00B572AB" w:rsidRPr="003041A8" w:rsidRDefault="00B572AB" w:rsidP="004D5B1B">
            <w:pPr>
              <w:shd w:val="clear" w:color="auto" w:fill="FFFFFF"/>
              <w:spacing w:after="0"/>
              <w:rPr>
                <w:rFonts w:ascii="Times New Roman" w:hAnsi="Times New Roman" w:cs="Times New Roman"/>
                <w:sz w:val="28"/>
                <w:szCs w:val="28"/>
              </w:rPr>
            </w:pPr>
          </w:p>
        </w:tc>
      </w:tr>
      <w:tr w:rsidR="00B572AB" w:rsidRPr="003041A8" w14:paraId="465293AA" w14:textId="77777777" w:rsidTr="008634C1">
        <w:trPr>
          <w:trHeight w:hRule="exact" w:val="456"/>
          <w:jc w:val="center"/>
        </w:trPr>
        <w:tc>
          <w:tcPr>
            <w:tcW w:w="712" w:type="dxa"/>
            <w:shd w:val="clear" w:color="auto" w:fill="FFFFFF"/>
            <w:vAlign w:val="center"/>
          </w:tcPr>
          <w:p w14:paraId="2E5BC353" w14:textId="77777777" w:rsidR="00B572AB" w:rsidRPr="003041A8" w:rsidRDefault="00B572AB" w:rsidP="004D5B1B">
            <w:pPr>
              <w:shd w:val="clear" w:color="auto" w:fill="FFFFFF"/>
              <w:spacing w:after="0"/>
              <w:jc w:val="center"/>
              <w:rPr>
                <w:rFonts w:ascii="Times New Roman" w:hAnsi="Times New Roman" w:cs="Times New Roman"/>
                <w:sz w:val="28"/>
                <w:szCs w:val="28"/>
              </w:rPr>
            </w:pPr>
            <w:r w:rsidRPr="003041A8">
              <w:rPr>
                <w:rFonts w:ascii="Times New Roman" w:hAnsi="Times New Roman" w:cs="Times New Roman"/>
                <w:sz w:val="28"/>
                <w:szCs w:val="28"/>
              </w:rPr>
              <w:t>3</w:t>
            </w:r>
          </w:p>
        </w:tc>
        <w:tc>
          <w:tcPr>
            <w:tcW w:w="3518" w:type="dxa"/>
            <w:shd w:val="clear" w:color="auto" w:fill="FFFFFF"/>
            <w:vAlign w:val="center"/>
          </w:tcPr>
          <w:p w14:paraId="11612497" w14:textId="77777777" w:rsidR="00B572AB" w:rsidRPr="003041A8" w:rsidRDefault="00B572AB" w:rsidP="004D5B1B">
            <w:pPr>
              <w:shd w:val="clear" w:color="auto" w:fill="FFFFFF"/>
              <w:spacing w:after="0"/>
              <w:rPr>
                <w:rFonts w:ascii="Times New Roman" w:hAnsi="Times New Roman" w:cs="Times New Roman"/>
                <w:sz w:val="28"/>
                <w:szCs w:val="28"/>
              </w:rPr>
            </w:pPr>
            <w:r w:rsidRPr="003041A8">
              <w:rPr>
                <w:rFonts w:ascii="Times New Roman" w:hAnsi="Times New Roman" w:cs="Times New Roman"/>
                <w:spacing w:val="-1"/>
                <w:sz w:val="28"/>
                <w:szCs w:val="28"/>
              </w:rPr>
              <w:t>Спектрофотометр рідини</w:t>
            </w:r>
          </w:p>
        </w:tc>
        <w:tc>
          <w:tcPr>
            <w:tcW w:w="1939" w:type="dxa"/>
            <w:shd w:val="clear" w:color="auto" w:fill="FFFFFF"/>
            <w:vAlign w:val="center"/>
          </w:tcPr>
          <w:p w14:paraId="56C57BBD" w14:textId="77777777" w:rsidR="00B572AB" w:rsidRPr="003041A8" w:rsidRDefault="00B572AB" w:rsidP="004D5B1B">
            <w:pPr>
              <w:shd w:val="clear" w:color="auto" w:fill="FFFFFF"/>
              <w:spacing w:after="0"/>
              <w:rPr>
                <w:rFonts w:ascii="Times New Roman" w:hAnsi="Times New Roman" w:cs="Times New Roman"/>
                <w:sz w:val="28"/>
                <w:szCs w:val="28"/>
              </w:rPr>
            </w:pPr>
            <w:r w:rsidRPr="003041A8">
              <w:rPr>
                <w:rFonts w:ascii="Times New Roman" w:hAnsi="Times New Roman" w:cs="Times New Roman"/>
                <w:spacing w:val="-14"/>
                <w:sz w:val="28"/>
                <w:szCs w:val="28"/>
              </w:rPr>
              <w:t>N0 УА 60</w:t>
            </w:r>
          </w:p>
        </w:tc>
        <w:tc>
          <w:tcPr>
            <w:tcW w:w="1243" w:type="dxa"/>
            <w:shd w:val="clear" w:color="auto" w:fill="FFFFFF"/>
            <w:vAlign w:val="center"/>
          </w:tcPr>
          <w:p w14:paraId="7128D50D" w14:textId="77777777" w:rsidR="00B572AB" w:rsidRPr="003041A8" w:rsidRDefault="00B572AB" w:rsidP="004D5B1B">
            <w:pPr>
              <w:shd w:val="clear" w:color="auto" w:fill="FFFFFF"/>
              <w:spacing w:after="0"/>
              <w:rPr>
                <w:rFonts w:ascii="Times New Roman" w:hAnsi="Times New Roman" w:cs="Times New Roman"/>
                <w:sz w:val="28"/>
                <w:szCs w:val="28"/>
              </w:rPr>
            </w:pPr>
            <w:r w:rsidRPr="003041A8">
              <w:rPr>
                <w:rFonts w:ascii="Times New Roman" w:hAnsi="Times New Roman" w:cs="Times New Roman"/>
                <w:spacing w:val="-4"/>
                <w:sz w:val="28"/>
                <w:szCs w:val="28"/>
              </w:rPr>
              <w:t>8000</w:t>
            </w:r>
          </w:p>
        </w:tc>
        <w:tc>
          <w:tcPr>
            <w:tcW w:w="1339" w:type="dxa"/>
            <w:shd w:val="clear" w:color="auto" w:fill="FFFFFF"/>
            <w:vAlign w:val="center"/>
          </w:tcPr>
          <w:p w14:paraId="46825A4B" w14:textId="77777777" w:rsidR="00B572AB" w:rsidRPr="003041A8" w:rsidRDefault="00B572AB" w:rsidP="004D5B1B">
            <w:pPr>
              <w:shd w:val="clear" w:color="auto" w:fill="FFFFFF"/>
              <w:spacing w:after="0"/>
              <w:rPr>
                <w:rFonts w:ascii="Times New Roman" w:hAnsi="Times New Roman" w:cs="Times New Roman"/>
                <w:sz w:val="28"/>
                <w:szCs w:val="28"/>
              </w:rPr>
            </w:pPr>
            <w:r w:rsidRPr="003041A8">
              <w:rPr>
                <w:rFonts w:ascii="Times New Roman" w:hAnsi="Times New Roman" w:cs="Times New Roman"/>
                <w:sz w:val="28"/>
                <w:szCs w:val="28"/>
              </w:rPr>
              <w:t>4</w:t>
            </w:r>
          </w:p>
        </w:tc>
        <w:tc>
          <w:tcPr>
            <w:tcW w:w="1188" w:type="dxa"/>
            <w:shd w:val="clear" w:color="auto" w:fill="FFFFFF"/>
            <w:vAlign w:val="center"/>
          </w:tcPr>
          <w:p w14:paraId="11CED1C8" w14:textId="77777777" w:rsidR="00B572AB" w:rsidRPr="003041A8" w:rsidRDefault="00B572AB" w:rsidP="004D5B1B">
            <w:pPr>
              <w:shd w:val="clear" w:color="auto" w:fill="FFFFFF"/>
              <w:spacing w:after="0"/>
              <w:rPr>
                <w:rFonts w:ascii="Times New Roman" w:hAnsi="Times New Roman" w:cs="Times New Roman"/>
                <w:sz w:val="28"/>
                <w:szCs w:val="28"/>
              </w:rPr>
            </w:pPr>
          </w:p>
        </w:tc>
      </w:tr>
      <w:tr w:rsidR="00B572AB" w:rsidRPr="003041A8" w14:paraId="1D8F33E9" w14:textId="77777777" w:rsidTr="008634C1">
        <w:trPr>
          <w:trHeight w:hRule="exact" w:val="643"/>
          <w:jc w:val="center"/>
        </w:trPr>
        <w:tc>
          <w:tcPr>
            <w:tcW w:w="712" w:type="dxa"/>
            <w:shd w:val="clear" w:color="auto" w:fill="FFFFFF"/>
            <w:vAlign w:val="center"/>
          </w:tcPr>
          <w:p w14:paraId="68F7A876" w14:textId="77777777" w:rsidR="00B572AB" w:rsidRPr="003041A8" w:rsidRDefault="00B572AB" w:rsidP="004D5B1B">
            <w:pPr>
              <w:shd w:val="clear" w:color="auto" w:fill="FFFFFF"/>
              <w:spacing w:after="0"/>
              <w:jc w:val="center"/>
              <w:rPr>
                <w:rFonts w:ascii="Times New Roman" w:hAnsi="Times New Roman" w:cs="Times New Roman"/>
                <w:sz w:val="28"/>
                <w:szCs w:val="28"/>
              </w:rPr>
            </w:pPr>
            <w:r w:rsidRPr="003041A8">
              <w:rPr>
                <w:rFonts w:ascii="Times New Roman" w:hAnsi="Times New Roman" w:cs="Times New Roman"/>
                <w:sz w:val="28"/>
                <w:szCs w:val="28"/>
              </w:rPr>
              <w:t>4</w:t>
            </w:r>
          </w:p>
        </w:tc>
        <w:tc>
          <w:tcPr>
            <w:tcW w:w="3518" w:type="dxa"/>
            <w:shd w:val="clear" w:color="auto" w:fill="FFFFFF"/>
            <w:vAlign w:val="center"/>
          </w:tcPr>
          <w:p w14:paraId="0006B08E" w14:textId="77777777" w:rsidR="00B572AB" w:rsidRPr="003041A8" w:rsidRDefault="00B572AB" w:rsidP="004D5B1B">
            <w:pPr>
              <w:shd w:val="clear" w:color="auto" w:fill="FFFFFF"/>
              <w:spacing w:after="0"/>
              <w:ind w:firstLine="5"/>
              <w:rPr>
                <w:rFonts w:ascii="Times New Roman" w:hAnsi="Times New Roman" w:cs="Times New Roman"/>
                <w:sz w:val="28"/>
                <w:szCs w:val="28"/>
              </w:rPr>
            </w:pPr>
            <w:r w:rsidRPr="003041A8">
              <w:rPr>
                <w:rFonts w:ascii="Times New Roman" w:hAnsi="Times New Roman" w:cs="Times New Roman"/>
                <w:spacing w:val="1"/>
                <w:sz w:val="28"/>
                <w:szCs w:val="28"/>
              </w:rPr>
              <w:t xml:space="preserve">Витратомір </w:t>
            </w:r>
            <w:r w:rsidRPr="003041A8">
              <w:rPr>
                <w:rFonts w:ascii="Times New Roman" w:hAnsi="Times New Roman" w:cs="Times New Roman"/>
                <w:spacing w:val="-1"/>
                <w:sz w:val="28"/>
                <w:szCs w:val="28"/>
              </w:rPr>
              <w:t>електромагнітний</w:t>
            </w:r>
          </w:p>
        </w:tc>
        <w:tc>
          <w:tcPr>
            <w:tcW w:w="1939" w:type="dxa"/>
            <w:shd w:val="clear" w:color="auto" w:fill="FFFFFF"/>
            <w:vAlign w:val="center"/>
          </w:tcPr>
          <w:p w14:paraId="1BAFEA77" w14:textId="77777777" w:rsidR="00B572AB" w:rsidRPr="003041A8" w:rsidRDefault="00B572AB" w:rsidP="004D5B1B">
            <w:pPr>
              <w:shd w:val="clear" w:color="auto" w:fill="FFFFFF"/>
              <w:spacing w:after="0"/>
              <w:rPr>
                <w:rFonts w:ascii="Times New Roman" w:hAnsi="Times New Roman" w:cs="Times New Roman"/>
                <w:sz w:val="28"/>
                <w:szCs w:val="28"/>
              </w:rPr>
            </w:pPr>
            <w:r w:rsidRPr="003041A8">
              <w:rPr>
                <w:rFonts w:ascii="Times New Roman" w:hAnsi="Times New Roman" w:cs="Times New Roman"/>
                <w:spacing w:val="-6"/>
                <w:sz w:val="28"/>
                <w:szCs w:val="28"/>
              </w:rPr>
              <w:t>Мегек</w:t>
            </w:r>
          </w:p>
        </w:tc>
        <w:tc>
          <w:tcPr>
            <w:tcW w:w="1243" w:type="dxa"/>
            <w:shd w:val="clear" w:color="auto" w:fill="FFFFFF"/>
            <w:vAlign w:val="center"/>
          </w:tcPr>
          <w:p w14:paraId="46C29785" w14:textId="77777777" w:rsidR="00B572AB" w:rsidRPr="003041A8" w:rsidRDefault="00B572AB" w:rsidP="004D5B1B">
            <w:pPr>
              <w:shd w:val="clear" w:color="auto" w:fill="FFFFFF"/>
              <w:spacing w:after="0"/>
              <w:rPr>
                <w:rFonts w:ascii="Times New Roman" w:hAnsi="Times New Roman" w:cs="Times New Roman"/>
                <w:sz w:val="28"/>
                <w:szCs w:val="28"/>
              </w:rPr>
            </w:pPr>
            <w:r w:rsidRPr="003041A8">
              <w:rPr>
                <w:rFonts w:ascii="Times New Roman" w:hAnsi="Times New Roman" w:cs="Times New Roman"/>
                <w:spacing w:val="-6"/>
                <w:sz w:val="28"/>
                <w:szCs w:val="28"/>
              </w:rPr>
              <w:t>11000</w:t>
            </w:r>
          </w:p>
        </w:tc>
        <w:tc>
          <w:tcPr>
            <w:tcW w:w="1339" w:type="dxa"/>
            <w:shd w:val="clear" w:color="auto" w:fill="FFFFFF"/>
            <w:vAlign w:val="center"/>
          </w:tcPr>
          <w:p w14:paraId="323BAAF3" w14:textId="77777777" w:rsidR="00B572AB" w:rsidRPr="003041A8" w:rsidRDefault="00B572AB" w:rsidP="004D5B1B">
            <w:pPr>
              <w:shd w:val="clear" w:color="auto" w:fill="FFFFFF"/>
              <w:spacing w:after="0"/>
              <w:rPr>
                <w:rFonts w:ascii="Times New Roman" w:hAnsi="Times New Roman" w:cs="Times New Roman"/>
                <w:sz w:val="28"/>
                <w:szCs w:val="28"/>
              </w:rPr>
            </w:pPr>
            <w:r w:rsidRPr="003041A8">
              <w:rPr>
                <w:rFonts w:ascii="Times New Roman" w:hAnsi="Times New Roman" w:cs="Times New Roman"/>
                <w:sz w:val="28"/>
                <w:szCs w:val="28"/>
              </w:rPr>
              <w:t>2</w:t>
            </w:r>
          </w:p>
        </w:tc>
        <w:tc>
          <w:tcPr>
            <w:tcW w:w="1188" w:type="dxa"/>
            <w:shd w:val="clear" w:color="auto" w:fill="FFFFFF"/>
            <w:vAlign w:val="center"/>
          </w:tcPr>
          <w:p w14:paraId="3619F9C1" w14:textId="77777777" w:rsidR="00B572AB" w:rsidRPr="003041A8" w:rsidRDefault="00B572AB" w:rsidP="004D5B1B">
            <w:pPr>
              <w:shd w:val="clear" w:color="auto" w:fill="FFFFFF"/>
              <w:spacing w:after="0"/>
              <w:rPr>
                <w:rFonts w:ascii="Times New Roman" w:hAnsi="Times New Roman" w:cs="Times New Roman"/>
                <w:sz w:val="28"/>
                <w:szCs w:val="28"/>
              </w:rPr>
            </w:pPr>
          </w:p>
        </w:tc>
      </w:tr>
    </w:tbl>
    <w:p w14:paraId="04C6BBB7" w14:textId="590DFD88" w:rsidR="00B572AB" w:rsidRPr="003041A8" w:rsidRDefault="005C4506" w:rsidP="004D5B1B">
      <w:pPr>
        <w:widowControl w:val="0"/>
        <w:shd w:val="clear" w:color="auto" w:fill="FFFFFF"/>
        <w:autoSpaceDE w:val="0"/>
        <w:autoSpaceDN w:val="0"/>
        <w:adjustRightInd w:val="0"/>
        <w:spacing w:after="0" w:line="360" w:lineRule="auto"/>
        <w:ind w:firstLine="706"/>
        <w:jc w:val="both"/>
        <w:rPr>
          <w:rFonts w:ascii="Times New Roman" w:eastAsia="Times New Roman" w:hAnsi="Times New Roman" w:cs="Times New Roman"/>
          <w:spacing w:val="2"/>
          <w:sz w:val="28"/>
          <w:szCs w:val="28"/>
          <w:lang w:eastAsia="ru-RU"/>
        </w:rPr>
      </w:pPr>
      <w:r w:rsidRPr="003041A8">
        <w:rPr>
          <w:rFonts w:ascii="Times New Roman" w:eastAsia="Times New Roman" w:hAnsi="Times New Roman" w:cs="Times New Roman"/>
          <w:spacing w:val="2"/>
          <w:sz w:val="28"/>
          <w:szCs w:val="28"/>
          <w:lang w:eastAsia="ru-RU"/>
        </w:rPr>
        <w:lastRenderedPageBreak/>
        <w:t xml:space="preserve">Продовження </w:t>
      </w:r>
      <w:r w:rsidR="00FD3367" w:rsidRPr="003041A8">
        <w:rPr>
          <w:rFonts w:ascii="Times New Roman" w:eastAsia="Times New Roman" w:hAnsi="Times New Roman" w:cs="Times New Roman"/>
          <w:spacing w:val="2"/>
          <w:sz w:val="28"/>
          <w:szCs w:val="28"/>
          <w:lang w:eastAsia="ru-RU"/>
        </w:rPr>
        <w:t>таблиці 5.3</w:t>
      </w:r>
    </w:p>
    <w:tbl>
      <w:tblPr>
        <w:tblStyle w:val="af6"/>
        <w:tblW w:w="9828" w:type="dxa"/>
        <w:tblInd w:w="-201" w:type="dxa"/>
        <w:tblLayout w:type="fixed"/>
        <w:tblLook w:val="04A0" w:firstRow="1" w:lastRow="0" w:firstColumn="1" w:lastColumn="0" w:noHBand="0" w:noVBand="1"/>
      </w:tblPr>
      <w:tblGrid>
        <w:gridCol w:w="588"/>
        <w:gridCol w:w="3599"/>
        <w:gridCol w:w="1821"/>
        <w:gridCol w:w="1276"/>
        <w:gridCol w:w="1367"/>
        <w:gridCol w:w="1177"/>
      </w:tblGrid>
      <w:tr w:rsidR="008634C1" w:rsidRPr="003041A8" w14:paraId="4094F5D9" w14:textId="77777777" w:rsidTr="008634C1">
        <w:trPr>
          <w:trHeight w:hRule="exact" w:val="960"/>
        </w:trPr>
        <w:tc>
          <w:tcPr>
            <w:tcW w:w="588" w:type="dxa"/>
          </w:tcPr>
          <w:p w14:paraId="62775D30" w14:textId="77777777" w:rsidR="008634C1" w:rsidRPr="003041A8" w:rsidRDefault="008634C1" w:rsidP="00934B64">
            <w:pPr>
              <w:shd w:val="clear" w:color="auto" w:fill="FFFFFF"/>
              <w:spacing w:line="360" w:lineRule="auto"/>
              <w:ind w:firstLine="14"/>
              <w:jc w:val="center"/>
              <w:rPr>
                <w:rFonts w:ascii="Times New Roman" w:hAnsi="Times New Roman" w:cs="Times New Roman"/>
                <w:bCs/>
                <w:w w:val="117"/>
                <w:sz w:val="28"/>
                <w:szCs w:val="28"/>
              </w:rPr>
            </w:pPr>
            <w:r w:rsidRPr="003041A8">
              <w:rPr>
                <w:rFonts w:ascii="Times New Roman" w:hAnsi="Times New Roman" w:cs="Times New Roman"/>
                <w:bCs/>
                <w:w w:val="117"/>
                <w:sz w:val="28"/>
                <w:szCs w:val="28"/>
              </w:rPr>
              <w:t>№</w:t>
            </w:r>
          </w:p>
          <w:p w14:paraId="183ED866" w14:textId="77777777" w:rsidR="008634C1" w:rsidRPr="003041A8" w:rsidRDefault="008634C1" w:rsidP="00934B64">
            <w:pPr>
              <w:shd w:val="clear" w:color="auto" w:fill="FFFFFF"/>
              <w:spacing w:line="360" w:lineRule="auto"/>
              <w:ind w:firstLine="14"/>
              <w:jc w:val="center"/>
              <w:rPr>
                <w:rFonts w:ascii="Times New Roman" w:hAnsi="Times New Roman" w:cs="Times New Roman"/>
                <w:sz w:val="28"/>
                <w:szCs w:val="28"/>
              </w:rPr>
            </w:pPr>
            <w:r w:rsidRPr="003041A8">
              <w:rPr>
                <w:rFonts w:ascii="Times New Roman" w:hAnsi="Times New Roman" w:cs="Times New Roman"/>
                <w:bCs/>
                <w:w w:val="117"/>
                <w:sz w:val="28"/>
                <w:szCs w:val="28"/>
              </w:rPr>
              <w:t>п/п</w:t>
            </w:r>
          </w:p>
        </w:tc>
        <w:tc>
          <w:tcPr>
            <w:tcW w:w="3599" w:type="dxa"/>
          </w:tcPr>
          <w:p w14:paraId="3E00925A" w14:textId="77777777" w:rsidR="008634C1" w:rsidRPr="003041A8" w:rsidRDefault="008634C1" w:rsidP="00934B64">
            <w:pPr>
              <w:shd w:val="clear" w:color="auto" w:fill="FFFFFF"/>
              <w:jc w:val="center"/>
              <w:rPr>
                <w:rFonts w:ascii="Times New Roman" w:hAnsi="Times New Roman" w:cs="Times New Roman"/>
                <w:sz w:val="28"/>
                <w:szCs w:val="28"/>
              </w:rPr>
            </w:pPr>
            <w:r w:rsidRPr="003041A8">
              <w:rPr>
                <w:rFonts w:ascii="Times New Roman" w:hAnsi="Times New Roman" w:cs="Times New Roman"/>
                <w:sz w:val="28"/>
                <w:szCs w:val="28"/>
              </w:rPr>
              <w:t>Найменування</w:t>
            </w:r>
            <w:r w:rsidRPr="003041A8">
              <w:rPr>
                <w:rFonts w:ascii="Times New Roman" w:hAnsi="Times New Roman" w:cs="Times New Roman"/>
                <w:sz w:val="28"/>
                <w:szCs w:val="28"/>
              </w:rPr>
              <w:br/>
            </w:r>
            <w:r w:rsidRPr="003041A8">
              <w:rPr>
                <w:rFonts w:ascii="Times New Roman" w:hAnsi="Times New Roman" w:cs="Times New Roman"/>
                <w:spacing w:val="1"/>
                <w:sz w:val="28"/>
                <w:szCs w:val="28"/>
              </w:rPr>
              <w:t>обладнання</w:t>
            </w:r>
          </w:p>
        </w:tc>
        <w:tc>
          <w:tcPr>
            <w:tcW w:w="1821" w:type="dxa"/>
          </w:tcPr>
          <w:p w14:paraId="36FB639B" w14:textId="77777777" w:rsidR="008634C1" w:rsidRPr="003041A8" w:rsidRDefault="008634C1" w:rsidP="00934B64">
            <w:pPr>
              <w:shd w:val="clear" w:color="auto" w:fill="FFFFFF"/>
              <w:spacing w:line="360" w:lineRule="auto"/>
              <w:jc w:val="center"/>
              <w:rPr>
                <w:rFonts w:ascii="Times New Roman" w:hAnsi="Times New Roman" w:cs="Times New Roman"/>
                <w:sz w:val="28"/>
                <w:szCs w:val="28"/>
              </w:rPr>
            </w:pPr>
            <w:r w:rsidRPr="003041A8">
              <w:rPr>
                <w:rFonts w:ascii="Times New Roman" w:hAnsi="Times New Roman" w:cs="Times New Roman"/>
                <w:spacing w:val="-2"/>
                <w:sz w:val="28"/>
                <w:szCs w:val="28"/>
              </w:rPr>
              <w:t>Тип приладу</w:t>
            </w:r>
          </w:p>
        </w:tc>
        <w:tc>
          <w:tcPr>
            <w:tcW w:w="1276" w:type="dxa"/>
          </w:tcPr>
          <w:p w14:paraId="65291423" w14:textId="77777777" w:rsidR="008634C1" w:rsidRPr="003041A8" w:rsidRDefault="008634C1" w:rsidP="00934B64">
            <w:pPr>
              <w:shd w:val="clear" w:color="auto" w:fill="FFFFFF"/>
              <w:spacing w:line="360" w:lineRule="auto"/>
              <w:jc w:val="center"/>
              <w:rPr>
                <w:rFonts w:ascii="Times New Roman" w:hAnsi="Times New Roman" w:cs="Times New Roman"/>
                <w:sz w:val="28"/>
                <w:szCs w:val="28"/>
              </w:rPr>
            </w:pPr>
            <w:r w:rsidRPr="003041A8">
              <w:rPr>
                <w:rFonts w:ascii="Times New Roman" w:hAnsi="Times New Roman" w:cs="Times New Roman"/>
                <w:spacing w:val="-2"/>
                <w:sz w:val="28"/>
                <w:szCs w:val="28"/>
              </w:rPr>
              <w:t>Ціна,</w:t>
            </w:r>
            <w:r w:rsidRPr="003041A8">
              <w:rPr>
                <w:rFonts w:ascii="Times New Roman" w:hAnsi="Times New Roman" w:cs="Times New Roman"/>
                <w:spacing w:val="-2"/>
                <w:sz w:val="28"/>
                <w:szCs w:val="28"/>
              </w:rPr>
              <w:br/>
            </w:r>
            <w:r w:rsidRPr="003041A8">
              <w:rPr>
                <w:rFonts w:ascii="Times New Roman" w:hAnsi="Times New Roman" w:cs="Times New Roman"/>
                <w:sz w:val="28"/>
                <w:szCs w:val="28"/>
              </w:rPr>
              <w:t>грн</w:t>
            </w:r>
          </w:p>
        </w:tc>
        <w:tc>
          <w:tcPr>
            <w:tcW w:w="1367" w:type="dxa"/>
          </w:tcPr>
          <w:p w14:paraId="73F672F4" w14:textId="77777777" w:rsidR="008634C1" w:rsidRPr="003041A8" w:rsidRDefault="008634C1" w:rsidP="00934B64">
            <w:pPr>
              <w:shd w:val="clear" w:color="auto" w:fill="FFFFFF"/>
              <w:spacing w:line="360" w:lineRule="auto"/>
              <w:jc w:val="center"/>
              <w:rPr>
                <w:rFonts w:ascii="Times New Roman" w:hAnsi="Times New Roman" w:cs="Times New Roman"/>
                <w:sz w:val="28"/>
                <w:szCs w:val="28"/>
              </w:rPr>
            </w:pPr>
            <w:r w:rsidRPr="003041A8">
              <w:rPr>
                <w:rFonts w:ascii="Times New Roman" w:hAnsi="Times New Roman" w:cs="Times New Roman"/>
                <w:spacing w:val="-2"/>
                <w:sz w:val="28"/>
                <w:szCs w:val="28"/>
              </w:rPr>
              <w:t>Кіл-ть,</w:t>
            </w:r>
          </w:p>
          <w:p w14:paraId="50A4FE97" w14:textId="77777777" w:rsidR="008634C1" w:rsidRPr="003041A8" w:rsidRDefault="008634C1" w:rsidP="00934B64">
            <w:pPr>
              <w:shd w:val="clear" w:color="auto" w:fill="FFFFFF"/>
              <w:spacing w:line="360" w:lineRule="auto"/>
              <w:jc w:val="center"/>
              <w:rPr>
                <w:rFonts w:ascii="Times New Roman" w:hAnsi="Times New Roman" w:cs="Times New Roman"/>
                <w:sz w:val="28"/>
                <w:szCs w:val="28"/>
              </w:rPr>
            </w:pPr>
            <w:r w:rsidRPr="003041A8">
              <w:rPr>
                <w:rFonts w:ascii="Times New Roman" w:hAnsi="Times New Roman" w:cs="Times New Roman"/>
                <w:spacing w:val="-7"/>
                <w:sz w:val="28"/>
                <w:szCs w:val="28"/>
              </w:rPr>
              <w:t>шт.</w:t>
            </w:r>
          </w:p>
        </w:tc>
        <w:tc>
          <w:tcPr>
            <w:tcW w:w="1177" w:type="dxa"/>
          </w:tcPr>
          <w:p w14:paraId="64C7BBBF" w14:textId="77777777" w:rsidR="008634C1" w:rsidRPr="003041A8" w:rsidRDefault="008634C1" w:rsidP="00934B64">
            <w:pPr>
              <w:shd w:val="clear" w:color="auto" w:fill="FFFFFF"/>
              <w:spacing w:line="360" w:lineRule="auto"/>
              <w:jc w:val="center"/>
              <w:rPr>
                <w:rFonts w:ascii="Times New Roman" w:hAnsi="Times New Roman" w:cs="Times New Roman"/>
                <w:sz w:val="28"/>
                <w:szCs w:val="28"/>
              </w:rPr>
            </w:pPr>
            <w:r w:rsidRPr="003041A8">
              <w:rPr>
                <w:rFonts w:ascii="Times New Roman" w:hAnsi="Times New Roman" w:cs="Times New Roman"/>
                <w:spacing w:val="-2"/>
                <w:sz w:val="28"/>
                <w:szCs w:val="28"/>
              </w:rPr>
              <w:t>Сума,</w:t>
            </w:r>
          </w:p>
          <w:p w14:paraId="5D7A86DF" w14:textId="77777777" w:rsidR="008634C1" w:rsidRPr="003041A8" w:rsidRDefault="008634C1" w:rsidP="00934B64">
            <w:pPr>
              <w:shd w:val="clear" w:color="auto" w:fill="FFFFFF"/>
              <w:spacing w:line="360" w:lineRule="auto"/>
              <w:jc w:val="center"/>
              <w:rPr>
                <w:rFonts w:ascii="Times New Roman" w:hAnsi="Times New Roman" w:cs="Times New Roman"/>
                <w:sz w:val="28"/>
                <w:szCs w:val="28"/>
              </w:rPr>
            </w:pPr>
            <w:r w:rsidRPr="003041A8">
              <w:rPr>
                <w:rFonts w:ascii="Times New Roman" w:hAnsi="Times New Roman" w:cs="Times New Roman"/>
                <w:spacing w:val="-7"/>
                <w:sz w:val="28"/>
                <w:szCs w:val="28"/>
              </w:rPr>
              <w:t>грн.</w:t>
            </w:r>
          </w:p>
        </w:tc>
      </w:tr>
      <w:tr w:rsidR="005C4506" w:rsidRPr="003041A8" w14:paraId="670588FC" w14:textId="77777777" w:rsidTr="008634C1">
        <w:tc>
          <w:tcPr>
            <w:tcW w:w="588" w:type="dxa"/>
            <w:vAlign w:val="center"/>
          </w:tcPr>
          <w:p w14:paraId="51315A6F" w14:textId="42D46B58" w:rsidR="005C4506" w:rsidRPr="003041A8" w:rsidRDefault="005C4506" w:rsidP="005C4506">
            <w:pPr>
              <w:widowControl w:val="0"/>
              <w:autoSpaceDE w:val="0"/>
              <w:autoSpaceDN w:val="0"/>
              <w:adjustRightInd w:val="0"/>
              <w:spacing w:line="259" w:lineRule="auto"/>
              <w:jc w:val="both"/>
              <w:rPr>
                <w:rFonts w:ascii="Times New Roman" w:eastAsia="Times New Roman" w:hAnsi="Times New Roman" w:cs="Times New Roman"/>
                <w:spacing w:val="2"/>
                <w:sz w:val="28"/>
                <w:szCs w:val="28"/>
                <w:lang w:eastAsia="ru-RU"/>
              </w:rPr>
            </w:pPr>
            <w:r w:rsidRPr="003041A8">
              <w:rPr>
                <w:rFonts w:ascii="Times New Roman" w:hAnsi="Times New Roman" w:cs="Times New Roman"/>
                <w:sz w:val="28"/>
                <w:szCs w:val="28"/>
              </w:rPr>
              <w:t>5</w:t>
            </w:r>
          </w:p>
        </w:tc>
        <w:tc>
          <w:tcPr>
            <w:tcW w:w="3599" w:type="dxa"/>
            <w:vAlign w:val="center"/>
          </w:tcPr>
          <w:p w14:paraId="6D67404B" w14:textId="6A26EA27" w:rsidR="005C4506" w:rsidRPr="003041A8" w:rsidRDefault="005C4506" w:rsidP="005C4506">
            <w:pPr>
              <w:widowControl w:val="0"/>
              <w:autoSpaceDE w:val="0"/>
              <w:autoSpaceDN w:val="0"/>
              <w:adjustRightInd w:val="0"/>
              <w:spacing w:line="259" w:lineRule="auto"/>
              <w:jc w:val="both"/>
              <w:rPr>
                <w:rFonts w:ascii="Times New Roman" w:eastAsia="Times New Roman" w:hAnsi="Times New Roman" w:cs="Times New Roman"/>
                <w:spacing w:val="2"/>
                <w:sz w:val="28"/>
                <w:szCs w:val="28"/>
                <w:lang w:eastAsia="ru-RU"/>
              </w:rPr>
            </w:pPr>
            <w:r w:rsidRPr="003041A8">
              <w:rPr>
                <w:rFonts w:ascii="Times New Roman" w:hAnsi="Times New Roman" w:cs="Times New Roman"/>
                <w:spacing w:val="-1"/>
                <w:sz w:val="28"/>
                <w:szCs w:val="28"/>
              </w:rPr>
              <w:t xml:space="preserve">Тензоперетворювач </w:t>
            </w:r>
            <w:r w:rsidRPr="003041A8">
              <w:rPr>
                <w:rFonts w:ascii="Times New Roman" w:hAnsi="Times New Roman" w:cs="Times New Roman"/>
                <w:spacing w:val="1"/>
                <w:sz w:val="28"/>
                <w:szCs w:val="28"/>
              </w:rPr>
              <w:t>надмірного тиску</w:t>
            </w:r>
          </w:p>
        </w:tc>
        <w:tc>
          <w:tcPr>
            <w:tcW w:w="1821" w:type="dxa"/>
            <w:vAlign w:val="center"/>
          </w:tcPr>
          <w:p w14:paraId="2D1A73A2" w14:textId="68370AD3" w:rsidR="005C4506" w:rsidRPr="003041A8" w:rsidRDefault="005C4506" w:rsidP="005C4506">
            <w:pPr>
              <w:widowControl w:val="0"/>
              <w:autoSpaceDE w:val="0"/>
              <w:autoSpaceDN w:val="0"/>
              <w:adjustRightInd w:val="0"/>
              <w:spacing w:line="259" w:lineRule="auto"/>
              <w:jc w:val="both"/>
              <w:rPr>
                <w:rFonts w:ascii="Times New Roman" w:eastAsia="Times New Roman" w:hAnsi="Times New Roman" w:cs="Times New Roman"/>
                <w:spacing w:val="2"/>
                <w:sz w:val="28"/>
                <w:szCs w:val="28"/>
                <w:lang w:eastAsia="ru-RU"/>
              </w:rPr>
            </w:pPr>
            <w:r w:rsidRPr="003041A8">
              <w:rPr>
                <w:rFonts w:ascii="Times New Roman" w:hAnsi="Times New Roman" w:cs="Times New Roman"/>
                <w:spacing w:val="-3"/>
                <w:sz w:val="28"/>
                <w:szCs w:val="28"/>
              </w:rPr>
              <w:t>САПФІР 22-</w:t>
            </w:r>
            <w:r w:rsidRPr="003041A8">
              <w:rPr>
                <w:rFonts w:ascii="Times New Roman" w:hAnsi="Times New Roman" w:cs="Times New Roman"/>
                <w:spacing w:val="-1"/>
                <w:sz w:val="28"/>
                <w:szCs w:val="28"/>
              </w:rPr>
              <w:t>ДИ-2150</w:t>
            </w:r>
          </w:p>
        </w:tc>
        <w:tc>
          <w:tcPr>
            <w:tcW w:w="1276" w:type="dxa"/>
            <w:vAlign w:val="center"/>
          </w:tcPr>
          <w:p w14:paraId="6AD2E763" w14:textId="22A71C97" w:rsidR="005C4506" w:rsidRPr="003041A8" w:rsidRDefault="005C4506" w:rsidP="005C4506">
            <w:pPr>
              <w:widowControl w:val="0"/>
              <w:autoSpaceDE w:val="0"/>
              <w:autoSpaceDN w:val="0"/>
              <w:adjustRightInd w:val="0"/>
              <w:spacing w:line="259" w:lineRule="auto"/>
              <w:jc w:val="both"/>
              <w:rPr>
                <w:rFonts w:ascii="Times New Roman" w:eastAsia="Times New Roman" w:hAnsi="Times New Roman" w:cs="Times New Roman"/>
                <w:spacing w:val="2"/>
                <w:sz w:val="28"/>
                <w:szCs w:val="28"/>
                <w:lang w:eastAsia="ru-RU"/>
              </w:rPr>
            </w:pPr>
            <w:r w:rsidRPr="003041A8">
              <w:rPr>
                <w:rFonts w:ascii="Times New Roman" w:hAnsi="Times New Roman" w:cs="Times New Roman"/>
                <w:spacing w:val="-2"/>
                <w:sz w:val="28"/>
                <w:szCs w:val="28"/>
              </w:rPr>
              <w:t>5000</w:t>
            </w:r>
          </w:p>
        </w:tc>
        <w:tc>
          <w:tcPr>
            <w:tcW w:w="1367" w:type="dxa"/>
            <w:vAlign w:val="center"/>
          </w:tcPr>
          <w:p w14:paraId="3803C37E" w14:textId="0000A1D4" w:rsidR="005C4506" w:rsidRPr="003041A8" w:rsidRDefault="005C4506" w:rsidP="005C4506">
            <w:pPr>
              <w:widowControl w:val="0"/>
              <w:autoSpaceDE w:val="0"/>
              <w:autoSpaceDN w:val="0"/>
              <w:adjustRightInd w:val="0"/>
              <w:spacing w:line="259" w:lineRule="auto"/>
              <w:jc w:val="both"/>
              <w:rPr>
                <w:rFonts w:ascii="Times New Roman" w:eastAsia="Times New Roman" w:hAnsi="Times New Roman" w:cs="Times New Roman"/>
                <w:spacing w:val="2"/>
                <w:sz w:val="28"/>
                <w:szCs w:val="28"/>
                <w:lang w:eastAsia="ru-RU"/>
              </w:rPr>
            </w:pPr>
            <w:r w:rsidRPr="003041A8">
              <w:rPr>
                <w:rFonts w:ascii="Times New Roman" w:hAnsi="Times New Roman" w:cs="Times New Roman"/>
                <w:sz w:val="28"/>
                <w:szCs w:val="28"/>
              </w:rPr>
              <w:t>2</w:t>
            </w:r>
          </w:p>
        </w:tc>
        <w:tc>
          <w:tcPr>
            <w:tcW w:w="1177" w:type="dxa"/>
          </w:tcPr>
          <w:p w14:paraId="036F7C70" w14:textId="77777777" w:rsidR="005C4506" w:rsidRPr="003041A8" w:rsidRDefault="005C4506" w:rsidP="005C4506">
            <w:pPr>
              <w:widowControl w:val="0"/>
              <w:autoSpaceDE w:val="0"/>
              <w:autoSpaceDN w:val="0"/>
              <w:adjustRightInd w:val="0"/>
              <w:spacing w:line="259" w:lineRule="auto"/>
              <w:jc w:val="both"/>
              <w:rPr>
                <w:rFonts w:ascii="Times New Roman" w:eastAsia="Times New Roman" w:hAnsi="Times New Roman" w:cs="Times New Roman"/>
                <w:spacing w:val="2"/>
                <w:sz w:val="28"/>
                <w:szCs w:val="28"/>
                <w:lang w:eastAsia="ru-RU"/>
              </w:rPr>
            </w:pPr>
          </w:p>
        </w:tc>
      </w:tr>
      <w:tr w:rsidR="005C4506" w:rsidRPr="003041A8" w14:paraId="11D48582" w14:textId="77777777" w:rsidTr="008634C1">
        <w:tc>
          <w:tcPr>
            <w:tcW w:w="588" w:type="dxa"/>
            <w:vAlign w:val="center"/>
          </w:tcPr>
          <w:p w14:paraId="5A652381" w14:textId="71F1DC8A" w:rsidR="005C4506" w:rsidRPr="003041A8" w:rsidRDefault="005C4506" w:rsidP="005C4506">
            <w:pPr>
              <w:widowControl w:val="0"/>
              <w:autoSpaceDE w:val="0"/>
              <w:autoSpaceDN w:val="0"/>
              <w:adjustRightInd w:val="0"/>
              <w:spacing w:line="259" w:lineRule="auto"/>
              <w:jc w:val="both"/>
              <w:rPr>
                <w:rFonts w:ascii="Times New Roman" w:eastAsia="Times New Roman" w:hAnsi="Times New Roman" w:cs="Times New Roman"/>
                <w:spacing w:val="2"/>
                <w:sz w:val="28"/>
                <w:szCs w:val="28"/>
                <w:lang w:eastAsia="ru-RU"/>
              </w:rPr>
            </w:pPr>
            <w:r w:rsidRPr="003041A8">
              <w:rPr>
                <w:rFonts w:ascii="Times New Roman" w:hAnsi="Times New Roman" w:cs="Times New Roman"/>
                <w:sz w:val="28"/>
                <w:szCs w:val="28"/>
              </w:rPr>
              <w:t>6</w:t>
            </w:r>
          </w:p>
        </w:tc>
        <w:tc>
          <w:tcPr>
            <w:tcW w:w="3599" w:type="dxa"/>
            <w:vAlign w:val="center"/>
          </w:tcPr>
          <w:p w14:paraId="751004A5" w14:textId="66A69C6E" w:rsidR="005C4506" w:rsidRPr="003041A8" w:rsidRDefault="005C4506" w:rsidP="005C4506">
            <w:pPr>
              <w:widowControl w:val="0"/>
              <w:autoSpaceDE w:val="0"/>
              <w:autoSpaceDN w:val="0"/>
              <w:adjustRightInd w:val="0"/>
              <w:spacing w:line="259" w:lineRule="auto"/>
              <w:jc w:val="both"/>
              <w:rPr>
                <w:rFonts w:ascii="Times New Roman" w:eastAsia="Times New Roman" w:hAnsi="Times New Roman" w:cs="Times New Roman"/>
                <w:spacing w:val="2"/>
                <w:sz w:val="28"/>
                <w:szCs w:val="28"/>
                <w:lang w:eastAsia="ru-RU"/>
              </w:rPr>
            </w:pPr>
            <w:r w:rsidRPr="003041A8">
              <w:rPr>
                <w:rFonts w:ascii="Times New Roman" w:hAnsi="Times New Roman" w:cs="Times New Roman"/>
                <w:spacing w:val="-1"/>
                <w:sz w:val="28"/>
                <w:szCs w:val="28"/>
              </w:rPr>
              <w:t>Газоаналізатор водню</w:t>
            </w:r>
          </w:p>
        </w:tc>
        <w:tc>
          <w:tcPr>
            <w:tcW w:w="1821" w:type="dxa"/>
            <w:vAlign w:val="center"/>
          </w:tcPr>
          <w:p w14:paraId="028F26A8" w14:textId="77777777" w:rsidR="005C4506" w:rsidRPr="003041A8" w:rsidRDefault="005C4506" w:rsidP="005C4506">
            <w:pPr>
              <w:widowControl w:val="0"/>
              <w:autoSpaceDE w:val="0"/>
              <w:autoSpaceDN w:val="0"/>
              <w:adjustRightInd w:val="0"/>
              <w:spacing w:line="259" w:lineRule="auto"/>
              <w:jc w:val="both"/>
              <w:rPr>
                <w:rFonts w:ascii="Times New Roman" w:eastAsia="Times New Roman" w:hAnsi="Times New Roman" w:cs="Times New Roman"/>
                <w:spacing w:val="2"/>
                <w:sz w:val="28"/>
                <w:szCs w:val="28"/>
                <w:lang w:eastAsia="ru-RU"/>
              </w:rPr>
            </w:pPr>
          </w:p>
        </w:tc>
        <w:tc>
          <w:tcPr>
            <w:tcW w:w="1276" w:type="dxa"/>
            <w:vAlign w:val="center"/>
          </w:tcPr>
          <w:p w14:paraId="48CAA01F" w14:textId="334CF4BE" w:rsidR="005C4506" w:rsidRPr="003041A8" w:rsidRDefault="005C4506" w:rsidP="005C4506">
            <w:pPr>
              <w:widowControl w:val="0"/>
              <w:autoSpaceDE w:val="0"/>
              <w:autoSpaceDN w:val="0"/>
              <w:adjustRightInd w:val="0"/>
              <w:spacing w:line="259" w:lineRule="auto"/>
              <w:jc w:val="both"/>
              <w:rPr>
                <w:rFonts w:ascii="Times New Roman" w:eastAsia="Times New Roman" w:hAnsi="Times New Roman" w:cs="Times New Roman"/>
                <w:spacing w:val="2"/>
                <w:sz w:val="28"/>
                <w:szCs w:val="28"/>
                <w:lang w:eastAsia="ru-RU"/>
              </w:rPr>
            </w:pPr>
            <w:r w:rsidRPr="003041A8">
              <w:rPr>
                <w:rFonts w:ascii="Times New Roman" w:hAnsi="Times New Roman" w:cs="Times New Roman"/>
                <w:spacing w:val="-4"/>
                <w:sz w:val="28"/>
                <w:szCs w:val="28"/>
              </w:rPr>
              <w:t>9500</w:t>
            </w:r>
          </w:p>
        </w:tc>
        <w:tc>
          <w:tcPr>
            <w:tcW w:w="1367" w:type="dxa"/>
            <w:vAlign w:val="center"/>
          </w:tcPr>
          <w:p w14:paraId="206D9BBC" w14:textId="2A55F5BE" w:rsidR="005C4506" w:rsidRPr="003041A8" w:rsidRDefault="005C4506" w:rsidP="005C4506">
            <w:pPr>
              <w:widowControl w:val="0"/>
              <w:autoSpaceDE w:val="0"/>
              <w:autoSpaceDN w:val="0"/>
              <w:adjustRightInd w:val="0"/>
              <w:spacing w:line="259" w:lineRule="auto"/>
              <w:jc w:val="both"/>
              <w:rPr>
                <w:rFonts w:ascii="Times New Roman" w:eastAsia="Times New Roman" w:hAnsi="Times New Roman" w:cs="Times New Roman"/>
                <w:spacing w:val="2"/>
                <w:sz w:val="28"/>
                <w:szCs w:val="28"/>
                <w:lang w:eastAsia="ru-RU"/>
              </w:rPr>
            </w:pPr>
            <w:r w:rsidRPr="003041A8">
              <w:rPr>
                <w:rFonts w:ascii="Times New Roman" w:hAnsi="Times New Roman" w:cs="Times New Roman"/>
                <w:sz w:val="28"/>
                <w:szCs w:val="28"/>
              </w:rPr>
              <w:t>2</w:t>
            </w:r>
          </w:p>
        </w:tc>
        <w:tc>
          <w:tcPr>
            <w:tcW w:w="1177" w:type="dxa"/>
          </w:tcPr>
          <w:p w14:paraId="27FC36F1" w14:textId="77777777" w:rsidR="005C4506" w:rsidRPr="003041A8" w:rsidRDefault="005C4506" w:rsidP="005C4506">
            <w:pPr>
              <w:widowControl w:val="0"/>
              <w:autoSpaceDE w:val="0"/>
              <w:autoSpaceDN w:val="0"/>
              <w:adjustRightInd w:val="0"/>
              <w:spacing w:line="259" w:lineRule="auto"/>
              <w:jc w:val="both"/>
              <w:rPr>
                <w:rFonts w:ascii="Times New Roman" w:eastAsia="Times New Roman" w:hAnsi="Times New Roman" w:cs="Times New Roman"/>
                <w:spacing w:val="2"/>
                <w:sz w:val="28"/>
                <w:szCs w:val="28"/>
                <w:lang w:eastAsia="ru-RU"/>
              </w:rPr>
            </w:pPr>
          </w:p>
        </w:tc>
      </w:tr>
      <w:tr w:rsidR="005C4506" w:rsidRPr="003041A8" w14:paraId="7784D6B9" w14:textId="77777777" w:rsidTr="008634C1">
        <w:tc>
          <w:tcPr>
            <w:tcW w:w="588" w:type="dxa"/>
            <w:vAlign w:val="center"/>
          </w:tcPr>
          <w:p w14:paraId="21128A6B" w14:textId="20CC235F" w:rsidR="005C4506" w:rsidRPr="003041A8" w:rsidRDefault="005C4506" w:rsidP="005C4506">
            <w:pPr>
              <w:widowControl w:val="0"/>
              <w:autoSpaceDE w:val="0"/>
              <w:autoSpaceDN w:val="0"/>
              <w:adjustRightInd w:val="0"/>
              <w:spacing w:line="259" w:lineRule="auto"/>
              <w:jc w:val="both"/>
              <w:rPr>
                <w:rFonts w:ascii="Times New Roman" w:eastAsia="Times New Roman" w:hAnsi="Times New Roman" w:cs="Times New Roman"/>
                <w:spacing w:val="2"/>
                <w:sz w:val="28"/>
                <w:szCs w:val="28"/>
                <w:lang w:eastAsia="ru-RU"/>
              </w:rPr>
            </w:pPr>
            <w:r w:rsidRPr="003041A8">
              <w:rPr>
                <w:rFonts w:ascii="Times New Roman" w:hAnsi="Times New Roman" w:cs="Times New Roman"/>
                <w:sz w:val="28"/>
                <w:szCs w:val="28"/>
              </w:rPr>
              <w:t>7</w:t>
            </w:r>
          </w:p>
        </w:tc>
        <w:tc>
          <w:tcPr>
            <w:tcW w:w="3599" w:type="dxa"/>
            <w:vAlign w:val="center"/>
          </w:tcPr>
          <w:p w14:paraId="5F54FB91" w14:textId="5275AD35" w:rsidR="005C4506" w:rsidRPr="003041A8" w:rsidRDefault="005C4506" w:rsidP="005C4506">
            <w:pPr>
              <w:widowControl w:val="0"/>
              <w:autoSpaceDE w:val="0"/>
              <w:autoSpaceDN w:val="0"/>
              <w:adjustRightInd w:val="0"/>
              <w:spacing w:line="259" w:lineRule="auto"/>
              <w:jc w:val="both"/>
              <w:rPr>
                <w:rFonts w:ascii="Times New Roman" w:eastAsia="Times New Roman" w:hAnsi="Times New Roman" w:cs="Times New Roman"/>
                <w:spacing w:val="2"/>
                <w:sz w:val="28"/>
                <w:szCs w:val="28"/>
                <w:lang w:eastAsia="ru-RU"/>
              </w:rPr>
            </w:pPr>
            <w:r w:rsidRPr="003041A8">
              <w:rPr>
                <w:rFonts w:ascii="Times New Roman" w:hAnsi="Times New Roman" w:cs="Times New Roman"/>
                <w:spacing w:val="-1"/>
                <w:sz w:val="28"/>
                <w:szCs w:val="28"/>
              </w:rPr>
              <w:t>Вторинний прилад</w:t>
            </w:r>
          </w:p>
        </w:tc>
        <w:tc>
          <w:tcPr>
            <w:tcW w:w="1821" w:type="dxa"/>
            <w:vAlign w:val="center"/>
          </w:tcPr>
          <w:p w14:paraId="5A43DB91" w14:textId="3EC13DAF" w:rsidR="005C4506" w:rsidRPr="003041A8" w:rsidRDefault="005C4506" w:rsidP="005C4506">
            <w:pPr>
              <w:widowControl w:val="0"/>
              <w:autoSpaceDE w:val="0"/>
              <w:autoSpaceDN w:val="0"/>
              <w:adjustRightInd w:val="0"/>
              <w:spacing w:line="259" w:lineRule="auto"/>
              <w:jc w:val="both"/>
              <w:rPr>
                <w:rFonts w:ascii="Times New Roman" w:eastAsia="Times New Roman" w:hAnsi="Times New Roman" w:cs="Times New Roman"/>
                <w:spacing w:val="2"/>
                <w:sz w:val="28"/>
                <w:szCs w:val="28"/>
                <w:lang w:eastAsia="ru-RU"/>
              </w:rPr>
            </w:pPr>
            <w:r w:rsidRPr="003041A8">
              <w:rPr>
                <w:rFonts w:ascii="Times New Roman" w:hAnsi="Times New Roman" w:cs="Times New Roman"/>
                <w:spacing w:val="-12"/>
                <w:sz w:val="28"/>
                <w:szCs w:val="28"/>
              </w:rPr>
              <w:t>А100-1125</w:t>
            </w:r>
          </w:p>
        </w:tc>
        <w:tc>
          <w:tcPr>
            <w:tcW w:w="1276" w:type="dxa"/>
            <w:vAlign w:val="center"/>
          </w:tcPr>
          <w:p w14:paraId="784B271C" w14:textId="16683D3E" w:rsidR="005C4506" w:rsidRPr="003041A8" w:rsidRDefault="005C4506" w:rsidP="005C4506">
            <w:pPr>
              <w:widowControl w:val="0"/>
              <w:autoSpaceDE w:val="0"/>
              <w:autoSpaceDN w:val="0"/>
              <w:adjustRightInd w:val="0"/>
              <w:spacing w:line="259" w:lineRule="auto"/>
              <w:jc w:val="both"/>
              <w:rPr>
                <w:rFonts w:ascii="Times New Roman" w:eastAsia="Times New Roman" w:hAnsi="Times New Roman" w:cs="Times New Roman"/>
                <w:spacing w:val="2"/>
                <w:sz w:val="28"/>
                <w:szCs w:val="28"/>
                <w:lang w:eastAsia="ru-RU"/>
              </w:rPr>
            </w:pPr>
            <w:r w:rsidRPr="003041A8">
              <w:rPr>
                <w:rFonts w:ascii="Times New Roman" w:hAnsi="Times New Roman" w:cs="Times New Roman"/>
                <w:spacing w:val="-6"/>
                <w:sz w:val="28"/>
                <w:szCs w:val="28"/>
              </w:rPr>
              <w:t>1550</w:t>
            </w:r>
          </w:p>
        </w:tc>
        <w:tc>
          <w:tcPr>
            <w:tcW w:w="1367" w:type="dxa"/>
            <w:vAlign w:val="center"/>
          </w:tcPr>
          <w:p w14:paraId="76284A6A" w14:textId="38021EC2" w:rsidR="005C4506" w:rsidRPr="003041A8" w:rsidRDefault="005C4506" w:rsidP="005C4506">
            <w:pPr>
              <w:widowControl w:val="0"/>
              <w:autoSpaceDE w:val="0"/>
              <w:autoSpaceDN w:val="0"/>
              <w:adjustRightInd w:val="0"/>
              <w:spacing w:line="259" w:lineRule="auto"/>
              <w:jc w:val="both"/>
              <w:rPr>
                <w:rFonts w:ascii="Times New Roman" w:eastAsia="Times New Roman" w:hAnsi="Times New Roman" w:cs="Times New Roman"/>
                <w:spacing w:val="2"/>
                <w:sz w:val="28"/>
                <w:szCs w:val="28"/>
                <w:lang w:eastAsia="ru-RU"/>
              </w:rPr>
            </w:pPr>
            <w:r w:rsidRPr="003041A8">
              <w:rPr>
                <w:rFonts w:ascii="Times New Roman" w:hAnsi="Times New Roman" w:cs="Times New Roman"/>
                <w:sz w:val="28"/>
                <w:szCs w:val="28"/>
              </w:rPr>
              <w:t>7</w:t>
            </w:r>
          </w:p>
        </w:tc>
        <w:tc>
          <w:tcPr>
            <w:tcW w:w="1177" w:type="dxa"/>
          </w:tcPr>
          <w:p w14:paraId="02BBBE6C" w14:textId="77777777" w:rsidR="005C4506" w:rsidRPr="003041A8" w:rsidRDefault="005C4506" w:rsidP="005C4506">
            <w:pPr>
              <w:widowControl w:val="0"/>
              <w:autoSpaceDE w:val="0"/>
              <w:autoSpaceDN w:val="0"/>
              <w:adjustRightInd w:val="0"/>
              <w:spacing w:line="259" w:lineRule="auto"/>
              <w:jc w:val="both"/>
              <w:rPr>
                <w:rFonts w:ascii="Times New Roman" w:eastAsia="Times New Roman" w:hAnsi="Times New Roman" w:cs="Times New Roman"/>
                <w:spacing w:val="2"/>
                <w:sz w:val="28"/>
                <w:szCs w:val="28"/>
                <w:lang w:eastAsia="ru-RU"/>
              </w:rPr>
            </w:pPr>
          </w:p>
        </w:tc>
      </w:tr>
      <w:tr w:rsidR="005C4506" w:rsidRPr="003041A8" w14:paraId="68FDCFF9" w14:textId="77777777" w:rsidTr="008634C1">
        <w:tc>
          <w:tcPr>
            <w:tcW w:w="588" w:type="dxa"/>
            <w:vAlign w:val="center"/>
          </w:tcPr>
          <w:p w14:paraId="3E2E7ED4" w14:textId="07829EDA" w:rsidR="005C4506" w:rsidRPr="003041A8" w:rsidRDefault="005C4506" w:rsidP="005C4506">
            <w:pPr>
              <w:widowControl w:val="0"/>
              <w:autoSpaceDE w:val="0"/>
              <w:autoSpaceDN w:val="0"/>
              <w:adjustRightInd w:val="0"/>
              <w:spacing w:line="259" w:lineRule="auto"/>
              <w:jc w:val="both"/>
              <w:rPr>
                <w:rFonts w:ascii="Times New Roman" w:eastAsia="Times New Roman" w:hAnsi="Times New Roman" w:cs="Times New Roman"/>
                <w:spacing w:val="2"/>
                <w:sz w:val="28"/>
                <w:szCs w:val="28"/>
                <w:lang w:eastAsia="ru-RU"/>
              </w:rPr>
            </w:pPr>
            <w:r w:rsidRPr="003041A8">
              <w:rPr>
                <w:rFonts w:ascii="Times New Roman" w:hAnsi="Times New Roman" w:cs="Times New Roman"/>
                <w:sz w:val="28"/>
                <w:szCs w:val="28"/>
              </w:rPr>
              <w:t>8</w:t>
            </w:r>
          </w:p>
        </w:tc>
        <w:tc>
          <w:tcPr>
            <w:tcW w:w="3599" w:type="dxa"/>
            <w:vAlign w:val="center"/>
          </w:tcPr>
          <w:p w14:paraId="18C47318" w14:textId="3914C772" w:rsidR="005C4506" w:rsidRPr="003041A8" w:rsidRDefault="005C4506" w:rsidP="005C4506">
            <w:pPr>
              <w:widowControl w:val="0"/>
              <w:autoSpaceDE w:val="0"/>
              <w:autoSpaceDN w:val="0"/>
              <w:adjustRightInd w:val="0"/>
              <w:spacing w:line="259" w:lineRule="auto"/>
              <w:jc w:val="both"/>
              <w:rPr>
                <w:rFonts w:ascii="Times New Roman" w:eastAsia="Times New Roman" w:hAnsi="Times New Roman" w:cs="Times New Roman"/>
                <w:spacing w:val="2"/>
                <w:sz w:val="28"/>
                <w:szCs w:val="28"/>
                <w:lang w:eastAsia="ru-RU"/>
              </w:rPr>
            </w:pPr>
            <w:r w:rsidRPr="003041A8">
              <w:rPr>
                <w:rFonts w:ascii="Times New Roman" w:hAnsi="Times New Roman" w:cs="Times New Roman"/>
                <w:spacing w:val="-1"/>
                <w:sz w:val="28"/>
                <w:szCs w:val="28"/>
              </w:rPr>
              <w:t>Підсилювач потужності</w:t>
            </w:r>
          </w:p>
        </w:tc>
        <w:tc>
          <w:tcPr>
            <w:tcW w:w="1821" w:type="dxa"/>
            <w:vAlign w:val="center"/>
          </w:tcPr>
          <w:p w14:paraId="43801EA9" w14:textId="4462CAE6" w:rsidR="005C4506" w:rsidRPr="003041A8" w:rsidRDefault="005C4506" w:rsidP="005C4506">
            <w:pPr>
              <w:widowControl w:val="0"/>
              <w:autoSpaceDE w:val="0"/>
              <w:autoSpaceDN w:val="0"/>
              <w:adjustRightInd w:val="0"/>
              <w:spacing w:line="259" w:lineRule="auto"/>
              <w:jc w:val="both"/>
              <w:rPr>
                <w:rFonts w:ascii="Times New Roman" w:eastAsia="Times New Roman" w:hAnsi="Times New Roman" w:cs="Times New Roman"/>
                <w:spacing w:val="2"/>
                <w:sz w:val="28"/>
                <w:szCs w:val="28"/>
                <w:lang w:eastAsia="ru-RU"/>
              </w:rPr>
            </w:pPr>
            <w:r w:rsidRPr="003041A8">
              <w:rPr>
                <w:rFonts w:ascii="Times New Roman" w:hAnsi="Times New Roman" w:cs="Times New Roman"/>
                <w:spacing w:val="-2"/>
                <w:sz w:val="28"/>
                <w:szCs w:val="28"/>
              </w:rPr>
              <w:t>БУМ</w:t>
            </w:r>
          </w:p>
        </w:tc>
        <w:tc>
          <w:tcPr>
            <w:tcW w:w="1276" w:type="dxa"/>
            <w:vAlign w:val="center"/>
          </w:tcPr>
          <w:p w14:paraId="2525030D" w14:textId="1D0EABE7" w:rsidR="005C4506" w:rsidRPr="003041A8" w:rsidRDefault="005C4506" w:rsidP="005C4506">
            <w:pPr>
              <w:widowControl w:val="0"/>
              <w:autoSpaceDE w:val="0"/>
              <w:autoSpaceDN w:val="0"/>
              <w:adjustRightInd w:val="0"/>
              <w:spacing w:line="259" w:lineRule="auto"/>
              <w:jc w:val="both"/>
              <w:rPr>
                <w:rFonts w:ascii="Times New Roman" w:eastAsia="Times New Roman" w:hAnsi="Times New Roman" w:cs="Times New Roman"/>
                <w:spacing w:val="2"/>
                <w:sz w:val="28"/>
                <w:szCs w:val="28"/>
                <w:lang w:eastAsia="ru-RU"/>
              </w:rPr>
            </w:pPr>
            <w:r w:rsidRPr="003041A8">
              <w:rPr>
                <w:rFonts w:ascii="Times New Roman" w:hAnsi="Times New Roman" w:cs="Times New Roman"/>
                <w:sz w:val="28"/>
                <w:szCs w:val="28"/>
              </w:rPr>
              <w:t>800</w:t>
            </w:r>
          </w:p>
        </w:tc>
        <w:tc>
          <w:tcPr>
            <w:tcW w:w="1367" w:type="dxa"/>
            <w:vAlign w:val="center"/>
          </w:tcPr>
          <w:p w14:paraId="17F2D268" w14:textId="56E5884B" w:rsidR="005C4506" w:rsidRPr="003041A8" w:rsidRDefault="005C4506" w:rsidP="005C4506">
            <w:pPr>
              <w:widowControl w:val="0"/>
              <w:autoSpaceDE w:val="0"/>
              <w:autoSpaceDN w:val="0"/>
              <w:adjustRightInd w:val="0"/>
              <w:spacing w:line="259" w:lineRule="auto"/>
              <w:jc w:val="both"/>
              <w:rPr>
                <w:rFonts w:ascii="Times New Roman" w:eastAsia="Times New Roman" w:hAnsi="Times New Roman" w:cs="Times New Roman"/>
                <w:spacing w:val="2"/>
                <w:sz w:val="28"/>
                <w:szCs w:val="28"/>
                <w:lang w:eastAsia="ru-RU"/>
              </w:rPr>
            </w:pPr>
            <w:r w:rsidRPr="003041A8">
              <w:rPr>
                <w:rFonts w:ascii="Times New Roman" w:hAnsi="Times New Roman" w:cs="Times New Roman"/>
                <w:sz w:val="28"/>
                <w:szCs w:val="28"/>
              </w:rPr>
              <w:t>5</w:t>
            </w:r>
          </w:p>
        </w:tc>
        <w:tc>
          <w:tcPr>
            <w:tcW w:w="1177" w:type="dxa"/>
          </w:tcPr>
          <w:p w14:paraId="597E9A99" w14:textId="77777777" w:rsidR="005C4506" w:rsidRPr="003041A8" w:rsidRDefault="005C4506" w:rsidP="005C4506">
            <w:pPr>
              <w:widowControl w:val="0"/>
              <w:autoSpaceDE w:val="0"/>
              <w:autoSpaceDN w:val="0"/>
              <w:adjustRightInd w:val="0"/>
              <w:spacing w:line="259" w:lineRule="auto"/>
              <w:jc w:val="both"/>
              <w:rPr>
                <w:rFonts w:ascii="Times New Roman" w:eastAsia="Times New Roman" w:hAnsi="Times New Roman" w:cs="Times New Roman"/>
                <w:spacing w:val="2"/>
                <w:sz w:val="28"/>
                <w:szCs w:val="28"/>
                <w:lang w:eastAsia="ru-RU"/>
              </w:rPr>
            </w:pPr>
          </w:p>
        </w:tc>
      </w:tr>
      <w:tr w:rsidR="005C4506" w:rsidRPr="003041A8" w14:paraId="13A8B7DC" w14:textId="77777777" w:rsidTr="008634C1">
        <w:tc>
          <w:tcPr>
            <w:tcW w:w="588" w:type="dxa"/>
            <w:vAlign w:val="center"/>
          </w:tcPr>
          <w:p w14:paraId="6C206EFA" w14:textId="6D34275E" w:rsidR="005C4506" w:rsidRPr="003041A8" w:rsidRDefault="005C4506" w:rsidP="005C4506">
            <w:pPr>
              <w:widowControl w:val="0"/>
              <w:autoSpaceDE w:val="0"/>
              <w:autoSpaceDN w:val="0"/>
              <w:adjustRightInd w:val="0"/>
              <w:spacing w:line="259" w:lineRule="auto"/>
              <w:jc w:val="both"/>
              <w:rPr>
                <w:rFonts w:ascii="Times New Roman" w:eastAsia="Times New Roman" w:hAnsi="Times New Roman" w:cs="Times New Roman"/>
                <w:spacing w:val="2"/>
                <w:sz w:val="28"/>
                <w:szCs w:val="28"/>
                <w:lang w:eastAsia="ru-RU"/>
              </w:rPr>
            </w:pPr>
            <w:r w:rsidRPr="003041A8">
              <w:rPr>
                <w:rFonts w:ascii="Times New Roman" w:hAnsi="Times New Roman" w:cs="Times New Roman"/>
                <w:sz w:val="28"/>
                <w:szCs w:val="28"/>
              </w:rPr>
              <w:t>9</w:t>
            </w:r>
          </w:p>
        </w:tc>
        <w:tc>
          <w:tcPr>
            <w:tcW w:w="3599" w:type="dxa"/>
            <w:vAlign w:val="center"/>
          </w:tcPr>
          <w:p w14:paraId="334E5FC3" w14:textId="04D741E1" w:rsidR="005C4506" w:rsidRPr="003041A8" w:rsidRDefault="005C4506" w:rsidP="005C4506">
            <w:pPr>
              <w:widowControl w:val="0"/>
              <w:autoSpaceDE w:val="0"/>
              <w:autoSpaceDN w:val="0"/>
              <w:adjustRightInd w:val="0"/>
              <w:spacing w:line="259" w:lineRule="auto"/>
              <w:jc w:val="both"/>
              <w:rPr>
                <w:rFonts w:ascii="Times New Roman" w:eastAsia="Times New Roman" w:hAnsi="Times New Roman" w:cs="Times New Roman"/>
                <w:spacing w:val="2"/>
                <w:sz w:val="28"/>
                <w:szCs w:val="28"/>
                <w:lang w:eastAsia="ru-RU"/>
              </w:rPr>
            </w:pPr>
            <w:r w:rsidRPr="003041A8">
              <w:rPr>
                <w:rFonts w:ascii="Times New Roman" w:hAnsi="Times New Roman" w:cs="Times New Roman"/>
                <w:spacing w:val="-1"/>
                <w:sz w:val="28"/>
                <w:szCs w:val="28"/>
              </w:rPr>
              <w:t xml:space="preserve">Прямохідний виконавчий </w:t>
            </w:r>
            <w:r w:rsidRPr="003041A8">
              <w:rPr>
                <w:rFonts w:ascii="Times New Roman" w:hAnsi="Times New Roman" w:cs="Times New Roman"/>
                <w:sz w:val="28"/>
                <w:szCs w:val="28"/>
              </w:rPr>
              <w:t>механізм</w:t>
            </w:r>
          </w:p>
        </w:tc>
        <w:tc>
          <w:tcPr>
            <w:tcW w:w="1821" w:type="dxa"/>
            <w:vAlign w:val="center"/>
          </w:tcPr>
          <w:p w14:paraId="60BC87E4" w14:textId="3EAA9B1C" w:rsidR="005C4506" w:rsidRPr="003041A8" w:rsidRDefault="005C4506" w:rsidP="005C4506">
            <w:pPr>
              <w:widowControl w:val="0"/>
              <w:autoSpaceDE w:val="0"/>
              <w:autoSpaceDN w:val="0"/>
              <w:adjustRightInd w:val="0"/>
              <w:spacing w:line="259" w:lineRule="auto"/>
              <w:jc w:val="both"/>
              <w:rPr>
                <w:rFonts w:ascii="Times New Roman" w:eastAsia="Times New Roman" w:hAnsi="Times New Roman" w:cs="Times New Roman"/>
                <w:spacing w:val="2"/>
                <w:sz w:val="28"/>
                <w:szCs w:val="28"/>
                <w:lang w:eastAsia="ru-RU"/>
              </w:rPr>
            </w:pPr>
            <w:r w:rsidRPr="003041A8">
              <w:rPr>
                <w:rFonts w:ascii="Times New Roman" w:hAnsi="Times New Roman" w:cs="Times New Roman"/>
                <w:spacing w:val="2"/>
                <w:sz w:val="28"/>
                <w:szCs w:val="28"/>
              </w:rPr>
              <w:t xml:space="preserve">МЕП </w:t>
            </w:r>
            <w:r w:rsidRPr="003041A8">
              <w:rPr>
                <w:rFonts w:ascii="Times New Roman" w:hAnsi="Times New Roman" w:cs="Times New Roman"/>
                <w:spacing w:val="-5"/>
                <w:sz w:val="28"/>
                <w:szCs w:val="28"/>
              </w:rPr>
              <w:t>16000/200-</w:t>
            </w:r>
            <w:r w:rsidRPr="003041A8">
              <w:rPr>
                <w:rFonts w:ascii="Times New Roman" w:hAnsi="Times New Roman" w:cs="Times New Roman"/>
                <w:spacing w:val="-3"/>
                <w:sz w:val="28"/>
                <w:szCs w:val="28"/>
              </w:rPr>
              <w:t>100-00</w:t>
            </w:r>
          </w:p>
        </w:tc>
        <w:tc>
          <w:tcPr>
            <w:tcW w:w="1276" w:type="dxa"/>
            <w:vAlign w:val="center"/>
          </w:tcPr>
          <w:p w14:paraId="3BB61DAE" w14:textId="320D504C" w:rsidR="005C4506" w:rsidRPr="003041A8" w:rsidRDefault="005C4506" w:rsidP="005C4506">
            <w:pPr>
              <w:widowControl w:val="0"/>
              <w:autoSpaceDE w:val="0"/>
              <w:autoSpaceDN w:val="0"/>
              <w:adjustRightInd w:val="0"/>
              <w:spacing w:line="259" w:lineRule="auto"/>
              <w:jc w:val="both"/>
              <w:rPr>
                <w:rFonts w:ascii="Times New Roman" w:eastAsia="Times New Roman" w:hAnsi="Times New Roman" w:cs="Times New Roman"/>
                <w:spacing w:val="2"/>
                <w:sz w:val="28"/>
                <w:szCs w:val="28"/>
                <w:lang w:eastAsia="ru-RU"/>
              </w:rPr>
            </w:pPr>
            <w:r w:rsidRPr="003041A8">
              <w:rPr>
                <w:rFonts w:ascii="Times New Roman" w:hAnsi="Times New Roman" w:cs="Times New Roman"/>
                <w:sz w:val="28"/>
                <w:szCs w:val="28"/>
              </w:rPr>
              <w:t>750</w:t>
            </w:r>
          </w:p>
        </w:tc>
        <w:tc>
          <w:tcPr>
            <w:tcW w:w="1367" w:type="dxa"/>
            <w:vAlign w:val="center"/>
          </w:tcPr>
          <w:p w14:paraId="549D6C9C" w14:textId="43CE4641" w:rsidR="005C4506" w:rsidRPr="003041A8" w:rsidRDefault="005C4506" w:rsidP="005C4506">
            <w:pPr>
              <w:widowControl w:val="0"/>
              <w:autoSpaceDE w:val="0"/>
              <w:autoSpaceDN w:val="0"/>
              <w:adjustRightInd w:val="0"/>
              <w:spacing w:line="259" w:lineRule="auto"/>
              <w:jc w:val="both"/>
              <w:rPr>
                <w:rFonts w:ascii="Times New Roman" w:eastAsia="Times New Roman" w:hAnsi="Times New Roman" w:cs="Times New Roman"/>
                <w:spacing w:val="2"/>
                <w:sz w:val="28"/>
                <w:szCs w:val="28"/>
                <w:lang w:eastAsia="ru-RU"/>
              </w:rPr>
            </w:pPr>
            <w:r w:rsidRPr="003041A8">
              <w:rPr>
                <w:rFonts w:ascii="Times New Roman" w:hAnsi="Times New Roman" w:cs="Times New Roman"/>
                <w:sz w:val="28"/>
                <w:szCs w:val="28"/>
              </w:rPr>
              <w:t>7</w:t>
            </w:r>
          </w:p>
        </w:tc>
        <w:tc>
          <w:tcPr>
            <w:tcW w:w="1177" w:type="dxa"/>
          </w:tcPr>
          <w:p w14:paraId="365C72B1" w14:textId="77777777" w:rsidR="005C4506" w:rsidRPr="003041A8" w:rsidRDefault="005C4506" w:rsidP="005C4506">
            <w:pPr>
              <w:widowControl w:val="0"/>
              <w:autoSpaceDE w:val="0"/>
              <w:autoSpaceDN w:val="0"/>
              <w:adjustRightInd w:val="0"/>
              <w:spacing w:line="259" w:lineRule="auto"/>
              <w:jc w:val="both"/>
              <w:rPr>
                <w:rFonts w:ascii="Times New Roman" w:eastAsia="Times New Roman" w:hAnsi="Times New Roman" w:cs="Times New Roman"/>
                <w:spacing w:val="2"/>
                <w:sz w:val="28"/>
                <w:szCs w:val="28"/>
                <w:lang w:eastAsia="ru-RU"/>
              </w:rPr>
            </w:pPr>
          </w:p>
        </w:tc>
      </w:tr>
      <w:tr w:rsidR="005C4506" w:rsidRPr="003041A8" w14:paraId="583ECCDD" w14:textId="77777777" w:rsidTr="008634C1">
        <w:tc>
          <w:tcPr>
            <w:tcW w:w="588" w:type="dxa"/>
            <w:vAlign w:val="center"/>
          </w:tcPr>
          <w:p w14:paraId="4AA2384E" w14:textId="51070A9C" w:rsidR="005C4506" w:rsidRPr="003041A8" w:rsidRDefault="005C4506" w:rsidP="005C4506">
            <w:pPr>
              <w:widowControl w:val="0"/>
              <w:autoSpaceDE w:val="0"/>
              <w:autoSpaceDN w:val="0"/>
              <w:adjustRightInd w:val="0"/>
              <w:spacing w:line="259" w:lineRule="auto"/>
              <w:jc w:val="both"/>
              <w:rPr>
                <w:rFonts w:ascii="Times New Roman" w:eastAsia="Times New Roman" w:hAnsi="Times New Roman" w:cs="Times New Roman"/>
                <w:spacing w:val="2"/>
                <w:sz w:val="28"/>
                <w:szCs w:val="28"/>
                <w:lang w:eastAsia="ru-RU"/>
              </w:rPr>
            </w:pPr>
            <w:r w:rsidRPr="003041A8">
              <w:rPr>
                <w:rFonts w:ascii="Times New Roman" w:hAnsi="Times New Roman" w:cs="Times New Roman"/>
                <w:sz w:val="28"/>
                <w:szCs w:val="28"/>
              </w:rPr>
              <w:t>10</w:t>
            </w:r>
          </w:p>
        </w:tc>
        <w:tc>
          <w:tcPr>
            <w:tcW w:w="3599" w:type="dxa"/>
            <w:vAlign w:val="center"/>
          </w:tcPr>
          <w:p w14:paraId="4C56E9D1" w14:textId="162EF384" w:rsidR="005C4506" w:rsidRPr="003041A8" w:rsidRDefault="005C4506" w:rsidP="005C4506">
            <w:pPr>
              <w:widowControl w:val="0"/>
              <w:autoSpaceDE w:val="0"/>
              <w:autoSpaceDN w:val="0"/>
              <w:adjustRightInd w:val="0"/>
              <w:spacing w:line="259" w:lineRule="auto"/>
              <w:jc w:val="both"/>
              <w:rPr>
                <w:rFonts w:ascii="Times New Roman" w:eastAsia="Times New Roman" w:hAnsi="Times New Roman" w:cs="Times New Roman"/>
                <w:spacing w:val="2"/>
                <w:sz w:val="28"/>
                <w:szCs w:val="28"/>
                <w:lang w:eastAsia="ru-RU"/>
              </w:rPr>
            </w:pPr>
            <w:r w:rsidRPr="003041A8">
              <w:rPr>
                <w:rFonts w:ascii="Times New Roman" w:hAnsi="Times New Roman" w:cs="Times New Roman"/>
                <w:spacing w:val="-1"/>
                <w:sz w:val="28"/>
                <w:szCs w:val="28"/>
              </w:rPr>
              <w:t xml:space="preserve">Регулювальний клапан </w:t>
            </w:r>
            <w:r w:rsidRPr="003041A8">
              <w:rPr>
                <w:rFonts w:ascii="Times New Roman" w:hAnsi="Times New Roman" w:cs="Times New Roman"/>
                <w:spacing w:val="1"/>
                <w:sz w:val="28"/>
                <w:szCs w:val="28"/>
              </w:rPr>
              <w:t>прохідний муфтовий</w:t>
            </w:r>
          </w:p>
        </w:tc>
        <w:tc>
          <w:tcPr>
            <w:tcW w:w="1821" w:type="dxa"/>
            <w:vAlign w:val="center"/>
          </w:tcPr>
          <w:p w14:paraId="3D54DCD4" w14:textId="5B6A12DD" w:rsidR="005C4506" w:rsidRPr="003041A8" w:rsidRDefault="005C4506" w:rsidP="005C4506">
            <w:pPr>
              <w:widowControl w:val="0"/>
              <w:autoSpaceDE w:val="0"/>
              <w:autoSpaceDN w:val="0"/>
              <w:adjustRightInd w:val="0"/>
              <w:spacing w:line="259" w:lineRule="auto"/>
              <w:jc w:val="both"/>
              <w:rPr>
                <w:rFonts w:ascii="Times New Roman" w:eastAsia="Times New Roman" w:hAnsi="Times New Roman" w:cs="Times New Roman"/>
                <w:spacing w:val="2"/>
                <w:sz w:val="28"/>
                <w:szCs w:val="28"/>
                <w:lang w:eastAsia="ru-RU"/>
              </w:rPr>
            </w:pPr>
            <w:r w:rsidRPr="003041A8">
              <w:rPr>
                <w:rFonts w:ascii="Times New Roman" w:hAnsi="Times New Roman" w:cs="Times New Roman"/>
                <w:spacing w:val="20"/>
                <w:sz w:val="28"/>
                <w:szCs w:val="28"/>
              </w:rPr>
              <w:t>13нж829р</w:t>
            </w:r>
          </w:p>
        </w:tc>
        <w:tc>
          <w:tcPr>
            <w:tcW w:w="1276" w:type="dxa"/>
            <w:vAlign w:val="center"/>
          </w:tcPr>
          <w:p w14:paraId="7BA88C0D" w14:textId="0F628DAB" w:rsidR="005C4506" w:rsidRPr="003041A8" w:rsidRDefault="005C4506" w:rsidP="005C4506">
            <w:pPr>
              <w:widowControl w:val="0"/>
              <w:autoSpaceDE w:val="0"/>
              <w:autoSpaceDN w:val="0"/>
              <w:adjustRightInd w:val="0"/>
              <w:spacing w:line="259" w:lineRule="auto"/>
              <w:jc w:val="both"/>
              <w:rPr>
                <w:rFonts w:ascii="Times New Roman" w:eastAsia="Times New Roman" w:hAnsi="Times New Roman" w:cs="Times New Roman"/>
                <w:spacing w:val="2"/>
                <w:sz w:val="28"/>
                <w:szCs w:val="28"/>
                <w:lang w:eastAsia="ru-RU"/>
              </w:rPr>
            </w:pPr>
            <w:r w:rsidRPr="003041A8">
              <w:rPr>
                <w:rFonts w:ascii="Times New Roman" w:hAnsi="Times New Roman" w:cs="Times New Roman"/>
                <w:spacing w:val="-8"/>
                <w:sz w:val="28"/>
                <w:szCs w:val="28"/>
              </w:rPr>
              <w:t>974</w:t>
            </w:r>
          </w:p>
        </w:tc>
        <w:tc>
          <w:tcPr>
            <w:tcW w:w="1367" w:type="dxa"/>
            <w:vAlign w:val="center"/>
          </w:tcPr>
          <w:p w14:paraId="0C11C32A" w14:textId="52E18361" w:rsidR="005C4506" w:rsidRPr="003041A8" w:rsidRDefault="005C4506" w:rsidP="005C4506">
            <w:pPr>
              <w:widowControl w:val="0"/>
              <w:autoSpaceDE w:val="0"/>
              <w:autoSpaceDN w:val="0"/>
              <w:adjustRightInd w:val="0"/>
              <w:spacing w:line="259" w:lineRule="auto"/>
              <w:jc w:val="both"/>
              <w:rPr>
                <w:rFonts w:ascii="Times New Roman" w:eastAsia="Times New Roman" w:hAnsi="Times New Roman" w:cs="Times New Roman"/>
                <w:spacing w:val="2"/>
                <w:sz w:val="28"/>
                <w:szCs w:val="28"/>
                <w:lang w:eastAsia="ru-RU"/>
              </w:rPr>
            </w:pPr>
            <w:r w:rsidRPr="003041A8">
              <w:rPr>
                <w:rFonts w:ascii="Times New Roman" w:hAnsi="Times New Roman" w:cs="Times New Roman"/>
                <w:sz w:val="28"/>
                <w:szCs w:val="28"/>
              </w:rPr>
              <w:t>7</w:t>
            </w:r>
          </w:p>
        </w:tc>
        <w:tc>
          <w:tcPr>
            <w:tcW w:w="1177" w:type="dxa"/>
          </w:tcPr>
          <w:p w14:paraId="2078E03A" w14:textId="77777777" w:rsidR="005C4506" w:rsidRPr="003041A8" w:rsidRDefault="005C4506" w:rsidP="005C4506">
            <w:pPr>
              <w:widowControl w:val="0"/>
              <w:autoSpaceDE w:val="0"/>
              <w:autoSpaceDN w:val="0"/>
              <w:adjustRightInd w:val="0"/>
              <w:spacing w:line="259" w:lineRule="auto"/>
              <w:jc w:val="both"/>
              <w:rPr>
                <w:rFonts w:ascii="Times New Roman" w:eastAsia="Times New Roman" w:hAnsi="Times New Roman" w:cs="Times New Roman"/>
                <w:spacing w:val="2"/>
                <w:sz w:val="28"/>
                <w:szCs w:val="28"/>
                <w:lang w:eastAsia="ru-RU"/>
              </w:rPr>
            </w:pPr>
          </w:p>
        </w:tc>
      </w:tr>
      <w:tr w:rsidR="005C4506" w:rsidRPr="003041A8" w14:paraId="33897B5B" w14:textId="77777777" w:rsidTr="008634C1">
        <w:tc>
          <w:tcPr>
            <w:tcW w:w="588" w:type="dxa"/>
            <w:vAlign w:val="center"/>
          </w:tcPr>
          <w:p w14:paraId="7C46122C" w14:textId="2240D790" w:rsidR="005C4506" w:rsidRPr="003041A8" w:rsidRDefault="005C4506" w:rsidP="005C4506">
            <w:pPr>
              <w:widowControl w:val="0"/>
              <w:autoSpaceDE w:val="0"/>
              <w:autoSpaceDN w:val="0"/>
              <w:adjustRightInd w:val="0"/>
              <w:spacing w:line="259" w:lineRule="auto"/>
              <w:jc w:val="both"/>
              <w:rPr>
                <w:rFonts w:ascii="Times New Roman" w:eastAsia="Times New Roman" w:hAnsi="Times New Roman" w:cs="Times New Roman"/>
                <w:spacing w:val="2"/>
                <w:sz w:val="28"/>
                <w:szCs w:val="28"/>
                <w:lang w:eastAsia="ru-RU"/>
              </w:rPr>
            </w:pPr>
            <w:r w:rsidRPr="003041A8">
              <w:rPr>
                <w:rFonts w:ascii="Times New Roman" w:hAnsi="Times New Roman" w:cs="Times New Roman"/>
                <w:sz w:val="28"/>
                <w:szCs w:val="28"/>
              </w:rPr>
              <w:t>11</w:t>
            </w:r>
          </w:p>
        </w:tc>
        <w:tc>
          <w:tcPr>
            <w:tcW w:w="3599" w:type="dxa"/>
            <w:vAlign w:val="center"/>
          </w:tcPr>
          <w:p w14:paraId="273424A9" w14:textId="2C9A632A" w:rsidR="005C4506" w:rsidRPr="003041A8" w:rsidRDefault="005C4506" w:rsidP="005C4506">
            <w:pPr>
              <w:widowControl w:val="0"/>
              <w:autoSpaceDE w:val="0"/>
              <w:autoSpaceDN w:val="0"/>
              <w:adjustRightInd w:val="0"/>
              <w:spacing w:line="259" w:lineRule="auto"/>
              <w:jc w:val="both"/>
              <w:rPr>
                <w:rFonts w:ascii="Times New Roman" w:eastAsia="Times New Roman" w:hAnsi="Times New Roman" w:cs="Times New Roman"/>
                <w:spacing w:val="2"/>
                <w:sz w:val="28"/>
                <w:szCs w:val="28"/>
                <w:lang w:eastAsia="ru-RU"/>
              </w:rPr>
            </w:pPr>
            <w:r w:rsidRPr="003041A8">
              <w:rPr>
                <w:rFonts w:ascii="Times New Roman" w:hAnsi="Times New Roman" w:cs="Times New Roman"/>
                <w:spacing w:val="1"/>
                <w:sz w:val="28"/>
                <w:szCs w:val="28"/>
              </w:rPr>
              <w:t xml:space="preserve">Мікроконтролер </w:t>
            </w:r>
          </w:p>
        </w:tc>
        <w:tc>
          <w:tcPr>
            <w:tcW w:w="1821" w:type="dxa"/>
            <w:vAlign w:val="center"/>
          </w:tcPr>
          <w:p w14:paraId="166F38D8" w14:textId="307A0B2A" w:rsidR="005C4506" w:rsidRPr="003041A8" w:rsidRDefault="005C4506" w:rsidP="005C4506">
            <w:pPr>
              <w:widowControl w:val="0"/>
              <w:autoSpaceDE w:val="0"/>
              <w:autoSpaceDN w:val="0"/>
              <w:adjustRightInd w:val="0"/>
              <w:spacing w:line="259" w:lineRule="auto"/>
              <w:jc w:val="both"/>
              <w:rPr>
                <w:rFonts w:ascii="Times New Roman" w:eastAsia="Times New Roman" w:hAnsi="Times New Roman" w:cs="Times New Roman"/>
                <w:spacing w:val="2"/>
                <w:sz w:val="28"/>
                <w:szCs w:val="28"/>
                <w:lang w:eastAsia="ru-RU"/>
              </w:rPr>
            </w:pPr>
            <w:r w:rsidRPr="003041A8">
              <w:rPr>
                <w:rFonts w:ascii="Times New Roman" w:hAnsi="Times New Roman" w:cs="Times New Roman"/>
                <w:spacing w:val="-1"/>
                <w:sz w:val="28"/>
                <w:szCs w:val="28"/>
              </w:rPr>
              <w:t>ПЛК210</w:t>
            </w:r>
          </w:p>
        </w:tc>
        <w:tc>
          <w:tcPr>
            <w:tcW w:w="1276" w:type="dxa"/>
            <w:vAlign w:val="center"/>
          </w:tcPr>
          <w:p w14:paraId="43E47AF4" w14:textId="550B0573" w:rsidR="005C4506" w:rsidRPr="003041A8" w:rsidRDefault="005C4506" w:rsidP="005C4506">
            <w:pPr>
              <w:widowControl w:val="0"/>
              <w:autoSpaceDE w:val="0"/>
              <w:autoSpaceDN w:val="0"/>
              <w:adjustRightInd w:val="0"/>
              <w:spacing w:line="259" w:lineRule="auto"/>
              <w:jc w:val="both"/>
              <w:rPr>
                <w:rFonts w:ascii="Times New Roman" w:eastAsia="Times New Roman" w:hAnsi="Times New Roman" w:cs="Times New Roman"/>
                <w:spacing w:val="2"/>
                <w:sz w:val="28"/>
                <w:szCs w:val="28"/>
                <w:lang w:eastAsia="ru-RU"/>
              </w:rPr>
            </w:pPr>
            <w:r w:rsidRPr="003041A8">
              <w:rPr>
                <w:rFonts w:ascii="Times New Roman" w:hAnsi="Times New Roman" w:cs="Times New Roman"/>
                <w:spacing w:val="-2"/>
                <w:sz w:val="28"/>
                <w:szCs w:val="28"/>
              </w:rPr>
              <w:t>5000</w:t>
            </w:r>
          </w:p>
        </w:tc>
        <w:tc>
          <w:tcPr>
            <w:tcW w:w="1367" w:type="dxa"/>
            <w:vAlign w:val="center"/>
          </w:tcPr>
          <w:p w14:paraId="2F4DBD3B" w14:textId="22DCF9A6" w:rsidR="005C4506" w:rsidRPr="003041A8" w:rsidRDefault="005C4506" w:rsidP="005C4506">
            <w:pPr>
              <w:widowControl w:val="0"/>
              <w:autoSpaceDE w:val="0"/>
              <w:autoSpaceDN w:val="0"/>
              <w:adjustRightInd w:val="0"/>
              <w:spacing w:line="259" w:lineRule="auto"/>
              <w:jc w:val="both"/>
              <w:rPr>
                <w:rFonts w:ascii="Times New Roman" w:eastAsia="Times New Roman" w:hAnsi="Times New Roman" w:cs="Times New Roman"/>
                <w:spacing w:val="2"/>
                <w:sz w:val="28"/>
                <w:szCs w:val="28"/>
                <w:lang w:eastAsia="ru-RU"/>
              </w:rPr>
            </w:pPr>
            <w:r w:rsidRPr="003041A8">
              <w:rPr>
                <w:rFonts w:ascii="Times New Roman" w:hAnsi="Times New Roman" w:cs="Times New Roman"/>
                <w:sz w:val="28"/>
                <w:szCs w:val="28"/>
              </w:rPr>
              <w:t>2</w:t>
            </w:r>
          </w:p>
        </w:tc>
        <w:tc>
          <w:tcPr>
            <w:tcW w:w="1177" w:type="dxa"/>
          </w:tcPr>
          <w:p w14:paraId="54614B10" w14:textId="77777777" w:rsidR="005C4506" w:rsidRPr="003041A8" w:rsidRDefault="005C4506" w:rsidP="005C4506">
            <w:pPr>
              <w:widowControl w:val="0"/>
              <w:autoSpaceDE w:val="0"/>
              <w:autoSpaceDN w:val="0"/>
              <w:adjustRightInd w:val="0"/>
              <w:spacing w:line="259" w:lineRule="auto"/>
              <w:jc w:val="both"/>
              <w:rPr>
                <w:rFonts w:ascii="Times New Roman" w:eastAsia="Times New Roman" w:hAnsi="Times New Roman" w:cs="Times New Roman"/>
                <w:spacing w:val="2"/>
                <w:sz w:val="28"/>
                <w:szCs w:val="28"/>
                <w:lang w:eastAsia="ru-RU"/>
              </w:rPr>
            </w:pPr>
          </w:p>
        </w:tc>
      </w:tr>
      <w:tr w:rsidR="005C4506" w:rsidRPr="003041A8" w14:paraId="2E1B617D" w14:textId="77777777" w:rsidTr="008634C1">
        <w:tc>
          <w:tcPr>
            <w:tcW w:w="8651" w:type="dxa"/>
            <w:gridSpan w:val="5"/>
            <w:vAlign w:val="center"/>
          </w:tcPr>
          <w:p w14:paraId="179759BB" w14:textId="33A56C7F" w:rsidR="005C4506" w:rsidRPr="003041A8" w:rsidRDefault="005C4506" w:rsidP="005C4506">
            <w:pPr>
              <w:widowControl w:val="0"/>
              <w:autoSpaceDE w:val="0"/>
              <w:autoSpaceDN w:val="0"/>
              <w:adjustRightInd w:val="0"/>
              <w:spacing w:line="259" w:lineRule="auto"/>
              <w:jc w:val="both"/>
              <w:rPr>
                <w:rFonts w:ascii="Times New Roman" w:eastAsia="Times New Roman" w:hAnsi="Times New Roman" w:cs="Times New Roman"/>
                <w:spacing w:val="2"/>
                <w:sz w:val="28"/>
                <w:szCs w:val="28"/>
                <w:lang w:eastAsia="ru-RU"/>
              </w:rPr>
            </w:pPr>
            <w:r w:rsidRPr="003041A8">
              <w:rPr>
                <w:rFonts w:ascii="Times New Roman" w:hAnsi="Times New Roman" w:cs="Times New Roman"/>
                <w:spacing w:val="-4"/>
                <w:sz w:val="28"/>
                <w:szCs w:val="28"/>
              </w:rPr>
              <w:t>Всього по основ</w:t>
            </w:r>
            <w:r w:rsidRPr="003041A8">
              <w:rPr>
                <w:rFonts w:ascii="Times New Roman" w:hAnsi="Times New Roman" w:cs="Times New Roman"/>
                <w:spacing w:val="-1"/>
                <w:sz w:val="28"/>
                <w:szCs w:val="28"/>
              </w:rPr>
              <w:t>ному уста</w:t>
            </w:r>
            <w:r w:rsidRPr="003041A8">
              <w:rPr>
                <w:rFonts w:ascii="Times New Roman" w:hAnsi="Times New Roman" w:cs="Times New Roman"/>
                <w:spacing w:val="-2"/>
                <w:sz w:val="28"/>
                <w:szCs w:val="28"/>
              </w:rPr>
              <w:t>ткуванню</w:t>
            </w:r>
          </w:p>
        </w:tc>
        <w:tc>
          <w:tcPr>
            <w:tcW w:w="1177" w:type="dxa"/>
            <w:vAlign w:val="center"/>
          </w:tcPr>
          <w:p w14:paraId="245A0FC3" w14:textId="6C40229E" w:rsidR="005C4506" w:rsidRPr="003041A8" w:rsidRDefault="005C4506" w:rsidP="005C4506">
            <w:pPr>
              <w:widowControl w:val="0"/>
              <w:autoSpaceDE w:val="0"/>
              <w:autoSpaceDN w:val="0"/>
              <w:adjustRightInd w:val="0"/>
              <w:spacing w:line="259" w:lineRule="auto"/>
              <w:jc w:val="both"/>
              <w:rPr>
                <w:rFonts w:ascii="Times New Roman" w:eastAsia="Times New Roman" w:hAnsi="Times New Roman" w:cs="Times New Roman"/>
                <w:spacing w:val="2"/>
                <w:sz w:val="28"/>
                <w:szCs w:val="28"/>
                <w:lang w:eastAsia="ru-RU"/>
              </w:rPr>
            </w:pPr>
            <w:r w:rsidRPr="003041A8">
              <w:rPr>
                <w:rFonts w:ascii="Times New Roman" w:hAnsi="Times New Roman" w:cs="Times New Roman"/>
                <w:sz w:val="28"/>
                <w:szCs w:val="28"/>
              </w:rPr>
              <w:t>126268</w:t>
            </w:r>
          </w:p>
        </w:tc>
      </w:tr>
    </w:tbl>
    <w:p w14:paraId="222F6608" w14:textId="77777777" w:rsidR="005C4506" w:rsidRPr="003041A8" w:rsidRDefault="005C4506" w:rsidP="004D5B1B">
      <w:pPr>
        <w:widowControl w:val="0"/>
        <w:shd w:val="clear" w:color="auto" w:fill="FFFFFF"/>
        <w:autoSpaceDE w:val="0"/>
        <w:autoSpaceDN w:val="0"/>
        <w:adjustRightInd w:val="0"/>
        <w:spacing w:after="0" w:line="360" w:lineRule="auto"/>
        <w:ind w:firstLine="706"/>
        <w:jc w:val="both"/>
        <w:rPr>
          <w:rFonts w:ascii="Times New Roman" w:eastAsia="Times New Roman" w:hAnsi="Times New Roman" w:cs="Times New Roman"/>
          <w:spacing w:val="2"/>
          <w:sz w:val="28"/>
          <w:szCs w:val="28"/>
          <w:lang w:eastAsia="ru-RU"/>
        </w:rPr>
      </w:pPr>
    </w:p>
    <w:p w14:paraId="571C0883" w14:textId="37208322" w:rsidR="00B572AB" w:rsidRPr="003041A8" w:rsidRDefault="00B572AB" w:rsidP="00BA7A96">
      <w:pPr>
        <w:widowControl w:val="0"/>
        <w:shd w:val="clear" w:color="auto" w:fill="FFFFFF"/>
        <w:autoSpaceDE w:val="0"/>
        <w:autoSpaceDN w:val="0"/>
        <w:adjustRightInd w:val="0"/>
        <w:spacing w:after="0" w:line="360" w:lineRule="auto"/>
        <w:ind w:firstLine="706"/>
        <w:jc w:val="both"/>
        <w:rPr>
          <w:rFonts w:ascii="Times New Roman" w:eastAsia="Times New Roman" w:hAnsi="Times New Roman" w:cs="Times New Roman"/>
          <w:spacing w:val="2"/>
          <w:sz w:val="28"/>
          <w:szCs w:val="28"/>
          <w:lang w:eastAsia="ru-RU"/>
        </w:rPr>
      </w:pPr>
      <w:r w:rsidRPr="003041A8">
        <w:rPr>
          <w:rFonts w:ascii="Times New Roman" w:eastAsia="Times New Roman" w:hAnsi="Times New Roman" w:cs="Times New Roman"/>
          <w:spacing w:val="2"/>
          <w:sz w:val="28"/>
          <w:szCs w:val="28"/>
          <w:lang w:eastAsia="ru-RU"/>
        </w:rPr>
        <w:t xml:space="preserve">Вартість неврахованого у специфікації (допоміжного) обладнання </w:t>
      </w:r>
      <w:r w:rsidRPr="003041A8">
        <w:rPr>
          <w:rFonts w:ascii="Times New Roman" w:eastAsia="Times New Roman" w:hAnsi="Times New Roman" w:cs="Times New Roman"/>
          <w:i/>
          <w:spacing w:val="2"/>
          <w:sz w:val="28"/>
          <w:szCs w:val="28"/>
          <w:lang w:eastAsia="ru-RU"/>
        </w:rPr>
        <w:t>С</w:t>
      </w:r>
      <w:r w:rsidRPr="003041A8">
        <w:rPr>
          <w:rFonts w:ascii="Times New Roman" w:eastAsia="Times New Roman" w:hAnsi="Times New Roman" w:cs="Times New Roman"/>
          <w:i/>
          <w:spacing w:val="2"/>
          <w:sz w:val="28"/>
          <w:szCs w:val="28"/>
          <w:vertAlign w:val="subscript"/>
          <w:lang w:eastAsia="ru-RU"/>
        </w:rPr>
        <w:t>доп</w:t>
      </w:r>
      <w:r w:rsidRPr="003041A8">
        <w:rPr>
          <w:rFonts w:ascii="Times New Roman" w:eastAsia="Times New Roman" w:hAnsi="Times New Roman" w:cs="Times New Roman"/>
          <w:spacing w:val="2"/>
          <w:sz w:val="28"/>
          <w:szCs w:val="28"/>
          <w:lang w:eastAsia="ru-RU"/>
        </w:rPr>
        <w:t xml:space="preserve"> визначають у відсотках (8-12%) від вартості основного обладнання </w:t>
      </w:r>
      <w:r w:rsidRPr="003041A8">
        <w:rPr>
          <w:rFonts w:ascii="Times New Roman" w:eastAsia="Times New Roman" w:hAnsi="Times New Roman" w:cs="Times New Roman"/>
          <w:i/>
          <w:spacing w:val="2"/>
          <w:sz w:val="28"/>
          <w:szCs w:val="28"/>
          <w:lang w:eastAsia="ru-RU"/>
        </w:rPr>
        <w:t>С</w:t>
      </w:r>
      <w:r w:rsidRPr="003041A8">
        <w:rPr>
          <w:rFonts w:ascii="Times New Roman" w:eastAsia="Times New Roman" w:hAnsi="Times New Roman" w:cs="Times New Roman"/>
          <w:i/>
          <w:spacing w:val="2"/>
          <w:sz w:val="28"/>
          <w:szCs w:val="28"/>
          <w:vertAlign w:val="subscript"/>
          <w:lang w:eastAsia="ru-RU"/>
        </w:rPr>
        <w:t>осн</w:t>
      </w:r>
      <w:r w:rsidRPr="003041A8">
        <w:rPr>
          <w:rFonts w:ascii="Times New Roman" w:eastAsia="Times New Roman" w:hAnsi="Times New Roman" w:cs="Times New Roman"/>
          <w:spacing w:val="2"/>
          <w:sz w:val="28"/>
          <w:szCs w:val="28"/>
          <w:lang w:eastAsia="ru-RU"/>
        </w:rPr>
        <w:t>:</w:t>
      </w:r>
    </w:p>
    <w:p w14:paraId="7553794E" w14:textId="77777777" w:rsidR="004D5B1B" w:rsidRPr="003041A8" w:rsidRDefault="004D5B1B" w:rsidP="00BA7A96">
      <w:pPr>
        <w:widowControl w:val="0"/>
        <w:shd w:val="clear" w:color="auto" w:fill="FFFFFF"/>
        <w:autoSpaceDE w:val="0"/>
        <w:autoSpaceDN w:val="0"/>
        <w:adjustRightInd w:val="0"/>
        <w:spacing w:after="0" w:line="360" w:lineRule="auto"/>
        <w:ind w:firstLine="706"/>
        <w:jc w:val="both"/>
        <w:rPr>
          <w:rFonts w:ascii="Times New Roman" w:eastAsia="Times New Roman" w:hAnsi="Times New Roman" w:cs="Times New Roman"/>
          <w:spacing w:val="2"/>
          <w:sz w:val="28"/>
          <w:szCs w:val="28"/>
          <w:lang w:eastAsia="ru-RU"/>
        </w:rPr>
      </w:pPr>
    </w:p>
    <w:p w14:paraId="697F69CC" w14:textId="6B902ABB" w:rsidR="00B572AB" w:rsidRPr="003041A8" w:rsidRDefault="00B572AB" w:rsidP="00C14454">
      <w:pPr>
        <w:shd w:val="clear" w:color="auto" w:fill="FFFFFF"/>
        <w:spacing w:after="0" w:line="360" w:lineRule="auto"/>
        <w:jc w:val="right"/>
        <w:rPr>
          <w:rFonts w:ascii="Times New Roman" w:hAnsi="Times New Roman" w:cs="Times New Roman"/>
          <w:sz w:val="28"/>
          <w:szCs w:val="28"/>
        </w:rPr>
      </w:pPr>
      <w:r w:rsidRPr="003041A8">
        <w:rPr>
          <w:rFonts w:ascii="Times New Roman" w:hAnsi="Times New Roman" w:cs="Times New Roman"/>
          <w:position w:val="-18"/>
          <w:sz w:val="28"/>
          <w:szCs w:val="28"/>
        </w:rPr>
        <w:object w:dxaOrig="2439" w:dyaOrig="560" w14:anchorId="74DE5436">
          <v:shape id="_x0000_i1031" type="#_x0000_t75" style="width:121.55pt;height:27.65pt" o:ole="">
            <v:imagedata r:id="rId30" o:title=""/>
          </v:shape>
          <o:OLEObject Type="Embed" ProgID="Equation.DSMT4" ShapeID="_x0000_i1031" DrawAspect="Content" ObjectID="_1667650624" r:id="rId31"/>
        </w:object>
      </w:r>
      <w:r w:rsidRPr="003041A8">
        <w:rPr>
          <w:rFonts w:ascii="Times New Roman" w:hAnsi="Times New Roman" w:cs="Times New Roman"/>
          <w:sz w:val="28"/>
          <w:szCs w:val="28"/>
        </w:rPr>
        <w:t>,</w:t>
      </w:r>
      <w:r w:rsidRPr="003041A8">
        <w:rPr>
          <w:rFonts w:ascii="Times New Roman" w:hAnsi="Times New Roman" w:cs="Times New Roman"/>
          <w:sz w:val="28"/>
          <w:szCs w:val="28"/>
        </w:rPr>
        <w:tab/>
      </w:r>
      <w:r w:rsidRPr="003041A8">
        <w:rPr>
          <w:rFonts w:ascii="Times New Roman" w:hAnsi="Times New Roman" w:cs="Times New Roman"/>
          <w:sz w:val="28"/>
          <w:szCs w:val="28"/>
        </w:rPr>
        <w:tab/>
      </w:r>
      <w:r w:rsidRPr="003041A8">
        <w:rPr>
          <w:rFonts w:ascii="Times New Roman" w:hAnsi="Times New Roman" w:cs="Times New Roman"/>
          <w:sz w:val="28"/>
          <w:szCs w:val="28"/>
        </w:rPr>
        <w:tab/>
      </w:r>
      <w:r w:rsidRPr="003041A8">
        <w:rPr>
          <w:rFonts w:ascii="Times New Roman" w:hAnsi="Times New Roman" w:cs="Times New Roman"/>
          <w:sz w:val="28"/>
          <w:szCs w:val="28"/>
        </w:rPr>
        <w:tab/>
        <w:t>(5.</w:t>
      </w:r>
      <w:r w:rsidR="00796C4E" w:rsidRPr="003041A8">
        <w:rPr>
          <w:rFonts w:ascii="Times New Roman" w:hAnsi="Times New Roman" w:cs="Times New Roman"/>
          <w:sz w:val="28"/>
          <w:szCs w:val="28"/>
        </w:rPr>
        <w:t>3</w:t>
      </w:r>
      <w:r w:rsidRPr="003041A8">
        <w:rPr>
          <w:rFonts w:ascii="Times New Roman" w:hAnsi="Times New Roman" w:cs="Times New Roman"/>
          <w:sz w:val="28"/>
          <w:szCs w:val="28"/>
        </w:rPr>
        <w:t>)</w:t>
      </w:r>
    </w:p>
    <w:p w14:paraId="14C449DD" w14:textId="77777777" w:rsidR="00CD3955" w:rsidRPr="003041A8" w:rsidRDefault="00CD3955" w:rsidP="00CD3955">
      <w:pPr>
        <w:shd w:val="clear" w:color="auto" w:fill="FFFFFF"/>
        <w:spacing w:after="0" w:line="240" w:lineRule="auto"/>
        <w:jc w:val="right"/>
        <w:rPr>
          <w:rFonts w:ascii="Times New Roman" w:hAnsi="Times New Roman" w:cs="Times New Roman"/>
          <w:sz w:val="28"/>
          <w:szCs w:val="28"/>
        </w:rPr>
      </w:pPr>
    </w:p>
    <w:p w14:paraId="580A99A4" w14:textId="77777777" w:rsidR="00B572AB" w:rsidRPr="003041A8" w:rsidRDefault="00B572AB" w:rsidP="00BA7A96">
      <w:pPr>
        <w:shd w:val="clear" w:color="auto" w:fill="FFFFFF"/>
        <w:spacing w:after="0" w:line="360" w:lineRule="auto"/>
        <w:ind w:firstLine="706"/>
        <w:jc w:val="center"/>
        <w:rPr>
          <w:rFonts w:ascii="Times New Roman" w:hAnsi="Times New Roman" w:cs="Times New Roman"/>
          <w:sz w:val="28"/>
          <w:szCs w:val="28"/>
        </w:rPr>
      </w:pPr>
      <w:r w:rsidRPr="003041A8">
        <w:rPr>
          <w:rFonts w:ascii="Times New Roman" w:hAnsi="Times New Roman" w:cs="Times New Roman"/>
          <w:position w:val="-22"/>
          <w:sz w:val="28"/>
          <w:szCs w:val="28"/>
        </w:rPr>
        <w:object w:dxaOrig="3940" w:dyaOrig="540" w14:anchorId="10519681">
          <v:shape id="_x0000_i1032" type="#_x0000_t75" style="width:196.4pt;height:27.65pt" o:ole="">
            <v:imagedata r:id="rId32" o:title=""/>
          </v:shape>
          <o:OLEObject Type="Embed" ProgID="Equation.DSMT4" ShapeID="_x0000_i1032" DrawAspect="Content" ObjectID="_1667650625" r:id="rId33"/>
        </w:object>
      </w:r>
      <w:r w:rsidRPr="003041A8">
        <w:rPr>
          <w:rFonts w:ascii="Times New Roman" w:hAnsi="Times New Roman" w:cs="Times New Roman"/>
          <w:sz w:val="28"/>
          <w:szCs w:val="28"/>
        </w:rPr>
        <w:t xml:space="preserve"> грн.</w:t>
      </w:r>
    </w:p>
    <w:p w14:paraId="29B4FCF3" w14:textId="77777777" w:rsidR="00B572AB" w:rsidRPr="003041A8" w:rsidRDefault="00B572AB" w:rsidP="00BA7A96">
      <w:pPr>
        <w:spacing w:after="0" w:line="360" w:lineRule="auto"/>
        <w:ind w:firstLine="709"/>
        <w:jc w:val="both"/>
        <w:rPr>
          <w:rFonts w:ascii="Times New Roman" w:hAnsi="Times New Roman" w:cs="Times New Roman"/>
          <w:sz w:val="28"/>
          <w:szCs w:val="28"/>
        </w:rPr>
      </w:pPr>
    </w:p>
    <w:p w14:paraId="1F58BDFC" w14:textId="59707476" w:rsidR="00B572AB" w:rsidRPr="003041A8" w:rsidRDefault="00B572AB" w:rsidP="00BA7A96">
      <w:pPr>
        <w:shd w:val="clear" w:color="auto" w:fill="FFFFFF"/>
        <w:tabs>
          <w:tab w:val="left" w:pos="8458"/>
        </w:tabs>
        <w:spacing w:after="0" w:line="360" w:lineRule="auto"/>
        <w:jc w:val="both"/>
        <w:rPr>
          <w:rFonts w:ascii="Times New Roman" w:hAnsi="Times New Roman" w:cs="Times New Roman"/>
          <w:sz w:val="28"/>
          <w:szCs w:val="28"/>
        </w:rPr>
      </w:pPr>
      <w:r w:rsidRPr="003041A8">
        <w:rPr>
          <w:rFonts w:ascii="Times New Roman" w:hAnsi="Times New Roman" w:cs="Times New Roman"/>
          <w:sz w:val="28"/>
          <w:szCs w:val="28"/>
        </w:rPr>
        <w:t>де</w:t>
      </w:r>
      <w:r w:rsidR="00934B64" w:rsidRPr="003041A8">
        <w:rPr>
          <w:rFonts w:ascii="Times New Roman" w:hAnsi="Times New Roman" w:cs="Times New Roman"/>
          <w:sz w:val="28"/>
          <w:szCs w:val="28"/>
        </w:rPr>
        <w:t xml:space="preserve"> </w:t>
      </w:r>
      <w:r w:rsidRPr="003041A8">
        <w:rPr>
          <w:rFonts w:ascii="Times New Roman" w:hAnsi="Times New Roman" w:cs="Times New Roman"/>
          <w:i/>
          <w:sz w:val="28"/>
          <w:szCs w:val="28"/>
        </w:rPr>
        <w:t>С</w:t>
      </w:r>
      <w:r w:rsidRPr="003041A8">
        <w:rPr>
          <w:rFonts w:ascii="Times New Roman" w:hAnsi="Times New Roman" w:cs="Times New Roman"/>
          <w:i/>
          <w:sz w:val="28"/>
          <w:szCs w:val="28"/>
          <w:vertAlign w:val="subscript"/>
        </w:rPr>
        <w:t>осн</w:t>
      </w:r>
      <w:r w:rsidRPr="003041A8">
        <w:rPr>
          <w:rFonts w:ascii="Times New Roman" w:hAnsi="Times New Roman" w:cs="Times New Roman"/>
          <w:sz w:val="28"/>
          <w:szCs w:val="28"/>
        </w:rPr>
        <w:t xml:space="preserve"> – сумарна вартість по специфікації основного обладнання;</w:t>
      </w:r>
    </w:p>
    <w:p w14:paraId="2A7D3FDE" w14:textId="77777777" w:rsidR="00B572AB" w:rsidRPr="003041A8" w:rsidRDefault="00B572AB" w:rsidP="00BA7A96">
      <w:pPr>
        <w:shd w:val="clear" w:color="auto" w:fill="FFFFFF"/>
        <w:tabs>
          <w:tab w:val="left" w:pos="8458"/>
        </w:tabs>
        <w:spacing w:after="0" w:line="360" w:lineRule="auto"/>
        <w:ind w:firstLine="426"/>
        <w:jc w:val="both"/>
        <w:rPr>
          <w:rFonts w:ascii="Times New Roman" w:hAnsi="Times New Roman" w:cs="Times New Roman"/>
          <w:spacing w:val="-2"/>
          <w:sz w:val="28"/>
          <w:szCs w:val="28"/>
        </w:rPr>
      </w:pPr>
      <w:r w:rsidRPr="003041A8">
        <w:rPr>
          <w:rFonts w:ascii="Times New Roman" w:hAnsi="Times New Roman" w:cs="Times New Roman"/>
          <w:i/>
          <w:spacing w:val="-2"/>
          <w:sz w:val="28"/>
          <w:szCs w:val="28"/>
        </w:rPr>
        <w:t>С</w:t>
      </w:r>
      <w:r w:rsidRPr="003041A8">
        <w:rPr>
          <w:rFonts w:ascii="Times New Roman" w:hAnsi="Times New Roman" w:cs="Times New Roman"/>
          <w:i/>
          <w:spacing w:val="-2"/>
          <w:sz w:val="28"/>
          <w:szCs w:val="28"/>
          <w:vertAlign w:val="subscript"/>
        </w:rPr>
        <w:t>доп</w:t>
      </w:r>
      <w:r w:rsidRPr="003041A8">
        <w:rPr>
          <w:rFonts w:ascii="Times New Roman" w:hAnsi="Times New Roman" w:cs="Times New Roman"/>
          <w:spacing w:val="-2"/>
          <w:sz w:val="28"/>
          <w:szCs w:val="28"/>
        </w:rPr>
        <w:t xml:space="preserve"> – вартість допоміжного обладнання;</w:t>
      </w:r>
    </w:p>
    <w:p w14:paraId="220800E4" w14:textId="77777777" w:rsidR="00B572AB" w:rsidRPr="003041A8" w:rsidRDefault="00B572AB" w:rsidP="00BA7A96">
      <w:pPr>
        <w:shd w:val="clear" w:color="auto" w:fill="FFFFFF"/>
        <w:tabs>
          <w:tab w:val="left" w:pos="8458"/>
        </w:tabs>
        <w:spacing w:after="0" w:line="360" w:lineRule="auto"/>
        <w:ind w:firstLine="426"/>
        <w:jc w:val="both"/>
        <w:rPr>
          <w:rFonts w:ascii="Times New Roman" w:hAnsi="Times New Roman" w:cs="Times New Roman"/>
          <w:sz w:val="28"/>
          <w:szCs w:val="28"/>
        </w:rPr>
      </w:pPr>
      <w:r w:rsidRPr="003041A8">
        <w:rPr>
          <w:rFonts w:ascii="Times New Roman" w:hAnsi="Times New Roman" w:cs="Times New Roman"/>
          <w:i/>
          <w:spacing w:val="-5"/>
          <w:sz w:val="28"/>
          <w:szCs w:val="28"/>
        </w:rPr>
        <w:t>П</w:t>
      </w:r>
      <w:r w:rsidRPr="003041A8">
        <w:rPr>
          <w:rFonts w:ascii="Times New Roman" w:hAnsi="Times New Roman" w:cs="Times New Roman"/>
          <w:i/>
          <w:spacing w:val="-5"/>
          <w:sz w:val="28"/>
          <w:szCs w:val="28"/>
          <w:vertAlign w:val="subscript"/>
        </w:rPr>
        <w:t>доп</w:t>
      </w:r>
      <w:r w:rsidRPr="003041A8">
        <w:rPr>
          <w:rFonts w:ascii="Times New Roman" w:hAnsi="Times New Roman" w:cs="Times New Roman"/>
          <w:spacing w:val="-5"/>
          <w:sz w:val="28"/>
          <w:szCs w:val="28"/>
        </w:rPr>
        <w:t xml:space="preserve"> – процент вартості допоміжного обладнання</w:t>
      </w:r>
      <w:r w:rsidRPr="003041A8">
        <w:rPr>
          <w:rFonts w:ascii="Times New Roman" w:hAnsi="Times New Roman" w:cs="Times New Roman"/>
          <w:sz w:val="28"/>
          <w:szCs w:val="28"/>
        </w:rPr>
        <w:t>.</w:t>
      </w:r>
    </w:p>
    <w:p w14:paraId="2816EB1E" w14:textId="77777777" w:rsidR="00B572AB" w:rsidRPr="003041A8" w:rsidRDefault="00B572AB" w:rsidP="00BA7A96">
      <w:pPr>
        <w:shd w:val="clear" w:color="auto" w:fill="FFFFFF"/>
        <w:spacing w:after="0" w:line="360" w:lineRule="auto"/>
        <w:ind w:firstLine="709"/>
        <w:jc w:val="both"/>
        <w:rPr>
          <w:rFonts w:ascii="Times New Roman" w:hAnsi="Times New Roman" w:cs="Times New Roman"/>
          <w:spacing w:val="-3"/>
          <w:sz w:val="28"/>
          <w:szCs w:val="28"/>
        </w:rPr>
      </w:pPr>
      <w:r w:rsidRPr="003041A8">
        <w:rPr>
          <w:rFonts w:ascii="Times New Roman" w:hAnsi="Times New Roman" w:cs="Times New Roman"/>
          <w:spacing w:val="-3"/>
          <w:sz w:val="28"/>
          <w:szCs w:val="28"/>
        </w:rPr>
        <w:t xml:space="preserve">Таким чином, загальна вартість обладнання </w:t>
      </w:r>
      <w:r w:rsidRPr="003041A8">
        <w:rPr>
          <w:rFonts w:ascii="Times New Roman" w:hAnsi="Times New Roman" w:cs="Times New Roman"/>
          <w:i/>
          <w:spacing w:val="-3"/>
          <w:sz w:val="28"/>
          <w:szCs w:val="28"/>
        </w:rPr>
        <w:t>С</w:t>
      </w:r>
      <w:r w:rsidRPr="003041A8">
        <w:rPr>
          <w:rFonts w:ascii="Times New Roman" w:hAnsi="Times New Roman" w:cs="Times New Roman"/>
          <w:i/>
          <w:spacing w:val="-3"/>
          <w:sz w:val="28"/>
          <w:szCs w:val="28"/>
          <w:vertAlign w:val="subscript"/>
        </w:rPr>
        <w:t>об</w:t>
      </w:r>
      <w:r w:rsidRPr="003041A8">
        <w:rPr>
          <w:rFonts w:ascii="Times New Roman" w:hAnsi="Times New Roman" w:cs="Times New Roman"/>
          <w:spacing w:val="-3"/>
          <w:sz w:val="28"/>
          <w:szCs w:val="28"/>
        </w:rPr>
        <w:t xml:space="preserve"> складає :</w:t>
      </w:r>
    </w:p>
    <w:p w14:paraId="1246B1E5" w14:textId="77777777" w:rsidR="00B572AB" w:rsidRPr="003041A8" w:rsidRDefault="00B572AB" w:rsidP="00BA7A96">
      <w:pPr>
        <w:shd w:val="clear" w:color="auto" w:fill="FFFFFF"/>
        <w:spacing w:after="0" w:line="360" w:lineRule="auto"/>
        <w:ind w:firstLine="709"/>
        <w:rPr>
          <w:rFonts w:ascii="Times New Roman" w:hAnsi="Times New Roman" w:cs="Times New Roman"/>
          <w:sz w:val="28"/>
          <w:szCs w:val="28"/>
        </w:rPr>
      </w:pPr>
    </w:p>
    <w:p w14:paraId="3D23696B" w14:textId="2EDBB947" w:rsidR="00B572AB" w:rsidRPr="003041A8" w:rsidRDefault="00B572AB" w:rsidP="00C14454">
      <w:pPr>
        <w:shd w:val="clear" w:color="auto" w:fill="FFFFFF"/>
        <w:spacing w:after="0" w:line="360" w:lineRule="auto"/>
        <w:jc w:val="right"/>
        <w:rPr>
          <w:rFonts w:ascii="Times New Roman" w:hAnsi="Times New Roman" w:cs="Times New Roman"/>
          <w:sz w:val="28"/>
          <w:szCs w:val="28"/>
        </w:rPr>
      </w:pPr>
      <w:r w:rsidRPr="003041A8">
        <w:rPr>
          <w:rFonts w:ascii="Times New Roman" w:hAnsi="Times New Roman" w:cs="Times New Roman"/>
          <w:position w:val="-14"/>
          <w:sz w:val="28"/>
          <w:szCs w:val="28"/>
        </w:rPr>
        <w:object w:dxaOrig="2000" w:dyaOrig="400" w14:anchorId="25078225">
          <v:shape id="_x0000_i1033" type="#_x0000_t75" style="width:99.65pt;height:19.6pt" o:ole="">
            <v:imagedata r:id="rId34" o:title=""/>
          </v:shape>
          <o:OLEObject Type="Embed" ProgID="Equation.DSMT4" ShapeID="_x0000_i1033" DrawAspect="Content" ObjectID="_1667650626" r:id="rId35"/>
        </w:object>
      </w:r>
      <w:r w:rsidRPr="003041A8">
        <w:rPr>
          <w:rFonts w:ascii="Times New Roman" w:hAnsi="Times New Roman" w:cs="Times New Roman"/>
          <w:sz w:val="28"/>
          <w:szCs w:val="28"/>
        </w:rPr>
        <w:t>,</w:t>
      </w:r>
      <w:r w:rsidRPr="003041A8">
        <w:rPr>
          <w:rFonts w:ascii="Times New Roman" w:hAnsi="Times New Roman" w:cs="Times New Roman"/>
          <w:sz w:val="28"/>
          <w:szCs w:val="28"/>
        </w:rPr>
        <w:tab/>
      </w:r>
      <w:r w:rsidRPr="003041A8">
        <w:rPr>
          <w:rFonts w:ascii="Times New Roman" w:hAnsi="Times New Roman" w:cs="Times New Roman"/>
          <w:sz w:val="28"/>
          <w:szCs w:val="28"/>
        </w:rPr>
        <w:tab/>
      </w:r>
      <w:r w:rsidRPr="003041A8">
        <w:rPr>
          <w:rFonts w:ascii="Times New Roman" w:hAnsi="Times New Roman" w:cs="Times New Roman"/>
          <w:sz w:val="28"/>
          <w:szCs w:val="28"/>
        </w:rPr>
        <w:tab/>
      </w:r>
      <w:r w:rsidRPr="003041A8">
        <w:rPr>
          <w:rFonts w:ascii="Times New Roman" w:hAnsi="Times New Roman" w:cs="Times New Roman"/>
          <w:sz w:val="28"/>
          <w:szCs w:val="28"/>
        </w:rPr>
        <w:tab/>
      </w:r>
      <w:r w:rsidRPr="003041A8">
        <w:rPr>
          <w:rFonts w:ascii="Times New Roman" w:hAnsi="Times New Roman" w:cs="Times New Roman"/>
          <w:sz w:val="28"/>
          <w:szCs w:val="28"/>
        </w:rPr>
        <w:tab/>
        <w:t>(5.</w:t>
      </w:r>
      <w:r w:rsidR="00796C4E" w:rsidRPr="003041A8">
        <w:rPr>
          <w:rFonts w:ascii="Times New Roman" w:hAnsi="Times New Roman" w:cs="Times New Roman"/>
          <w:sz w:val="28"/>
          <w:szCs w:val="28"/>
        </w:rPr>
        <w:t>4</w:t>
      </w:r>
      <w:r w:rsidRPr="003041A8">
        <w:rPr>
          <w:rFonts w:ascii="Times New Roman" w:hAnsi="Times New Roman" w:cs="Times New Roman"/>
          <w:sz w:val="28"/>
          <w:szCs w:val="28"/>
        </w:rPr>
        <w:t>)</w:t>
      </w:r>
    </w:p>
    <w:p w14:paraId="3E5F9EC7" w14:textId="77777777" w:rsidR="00CD3955" w:rsidRPr="003041A8" w:rsidRDefault="00CD3955" w:rsidP="00CD3955">
      <w:pPr>
        <w:shd w:val="clear" w:color="auto" w:fill="FFFFFF"/>
        <w:spacing w:after="0" w:line="240" w:lineRule="auto"/>
        <w:jc w:val="right"/>
        <w:rPr>
          <w:rFonts w:ascii="Times New Roman" w:hAnsi="Times New Roman" w:cs="Times New Roman"/>
          <w:sz w:val="28"/>
          <w:szCs w:val="28"/>
        </w:rPr>
      </w:pPr>
    </w:p>
    <w:p w14:paraId="129015CD" w14:textId="77777777" w:rsidR="00B572AB" w:rsidRPr="003041A8" w:rsidRDefault="00B572AB" w:rsidP="00BA7A96">
      <w:pPr>
        <w:shd w:val="clear" w:color="auto" w:fill="FFFFFF"/>
        <w:spacing w:after="0" w:line="360" w:lineRule="auto"/>
        <w:jc w:val="center"/>
        <w:rPr>
          <w:rFonts w:ascii="Times New Roman" w:hAnsi="Times New Roman" w:cs="Times New Roman"/>
          <w:sz w:val="28"/>
          <w:szCs w:val="28"/>
        </w:rPr>
      </w:pPr>
      <w:r w:rsidRPr="003041A8">
        <w:rPr>
          <w:rFonts w:ascii="Times New Roman" w:hAnsi="Times New Roman" w:cs="Times New Roman"/>
          <w:position w:val="-16"/>
          <w:sz w:val="28"/>
          <w:szCs w:val="28"/>
        </w:rPr>
        <w:object w:dxaOrig="4819" w:dyaOrig="440" w14:anchorId="2C189085">
          <v:shape id="_x0000_i1034" type="#_x0000_t75" style="width:222.9pt;height:20.15pt" o:ole="">
            <v:imagedata r:id="rId36" o:title=""/>
          </v:shape>
          <o:OLEObject Type="Embed" ProgID="Equation.DSMT4" ShapeID="_x0000_i1034" DrawAspect="Content" ObjectID="_1667650627" r:id="rId37"/>
        </w:object>
      </w:r>
      <w:r w:rsidRPr="003041A8">
        <w:rPr>
          <w:rFonts w:ascii="Times New Roman" w:hAnsi="Times New Roman" w:cs="Times New Roman"/>
          <w:sz w:val="28"/>
          <w:szCs w:val="28"/>
        </w:rPr>
        <w:t xml:space="preserve"> грн.</w:t>
      </w:r>
    </w:p>
    <w:p w14:paraId="091BBC38" w14:textId="32008072" w:rsidR="00B572AB" w:rsidRPr="003041A8" w:rsidRDefault="00B572AB" w:rsidP="00BA7A96">
      <w:pPr>
        <w:shd w:val="clear" w:color="auto" w:fill="FFFFFF"/>
        <w:spacing w:after="0" w:line="360" w:lineRule="auto"/>
        <w:ind w:firstLine="709"/>
        <w:jc w:val="both"/>
        <w:rPr>
          <w:rFonts w:ascii="Times New Roman" w:hAnsi="Times New Roman" w:cs="Times New Roman"/>
          <w:spacing w:val="-8"/>
          <w:sz w:val="28"/>
          <w:szCs w:val="28"/>
        </w:rPr>
      </w:pPr>
      <w:r w:rsidRPr="003041A8">
        <w:rPr>
          <w:rFonts w:ascii="Times New Roman" w:hAnsi="Times New Roman" w:cs="Times New Roman"/>
          <w:spacing w:val="6"/>
          <w:sz w:val="28"/>
          <w:szCs w:val="28"/>
        </w:rPr>
        <w:lastRenderedPageBreak/>
        <w:t xml:space="preserve">Витрати на доставку, монтаж та налаштування технічних засобів </w:t>
      </w:r>
      <w:r w:rsidRPr="003041A8">
        <w:rPr>
          <w:rFonts w:ascii="Times New Roman" w:hAnsi="Times New Roman" w:cs="Times New Roman"/>
          <w:spacing w:val="8"/>
          <w:sz w:val="28"/>
          <w:szCs w:val="28"/>
        </w:rPr>
        <w:t xml:space="preserve">автоматизації </w:t>
      </w:r>
      <w:r w:rsidRPr="003041A8">
        <w:rPr>
          <w:rFonts w:ascii="Times New Roman" w:hAnsi="Times New Roman" w:cs="Times New Roman"/>
          <w:i/>
          <w:spacing w:val="8"/>
          <w:sz w:val="28"/>
          <w:szCs w:val="28"/>
        </w:rPr>
        <w:t>З</w:t>
      </w:r>
      <w:r w:rsidRPr="003041A8">
        <w:rPr>
          <w:rFonts w:ascii="Times New Roman" w:hAnsi="Times New Roman" w:cs="Times New Roman"/>
          <w:i/>
          <w:spacing w:val="8"/>
          <w:sz w:val="28"/>
          <w:szCs w:val="28"/>
          <w:vertAlign w:val="subscript"/>
        </w:rPr>
        <w:t>тм</w:t>
      </w:r>
      <w:r w:rsidRPr="003041A8">
        <w:rPr>
          <w:rFonts w:ascii="Times New Roman" w:hAnsi="Times New Roman" w:cs="Times New Roman"/>
          <w:spacing w:val="8"/>
          <w:sz w:val="28"/>
          <w:szCs w:val="28"/>
        </w:rPr>
        <w:t xml:space="preserve"> визначають у відсотках (15–20%) від загальної вартості </w:t>
      </w:r>
      <w:r w:rsidRPr="003041A8">
        <w:rPr>
          <w:rFonts w:ascii="Times New Roman" w:hAnsi="Times New Roman" w:cs="Times New Roman"/>
          <w:spacing w:val="-8"/>
          <w:sz w:val="28"/>
          <w:szCs w:val="28"/>
        </w:rPr>
        <w:t xml:space="preserve">обладнання </w:t>
      </w:r>
      <w:r w:rsidRPr="003041A8">
        <w:rPr>
          <w:rFonts w:ascii="Times New Roman" w:hAnsi="Times New Roman" w:cs="Times New Roman"/>
          <w:i/>
          <w:spacing w:val="-8"/>
          <w:sz w:val="28"/>
          <w:szCs w:val="28"/>
        </w:rPr>
        <w:t>С</w:t>
      </w:r>
      <w:r w:rsidRPr="003041A8">
        <w:rPr>
          <w:rFonts w:ascii="Times New Roman" w:hAnsi="Times New Roman" w:cs="Times New Roman"/>
          <w:i/>
          <w:spacing w:val="-8"/>
          <w:sz w:val="28"/>
          <w:szCs w:val="28"/>
          <w:vertAlign w:val="subscript"/>
        </w:rPr>
        <w:t>об</w:t>
      </w:r>
      <w:r w:rsidRPr="003041A8">
        <w:rPr>
          <w:rFonts w:ascii="Times New Roman" w:hAnsi="Times New Roman" w:cs="Times New Roman"/>
          <w:spacing w:val="-8"/>
          <w:sz w:val="28"/>
          <w:szCs w:val="28"/>
        </w:rPr>
        <w:t>:</w:t>
      </w:r>
    </w:p>
    <w:p w14:paraId="584C5AF2" w14:textId="77777777" w:rsidR="004D5B1B" w:rsidRPr="003041A8" w:rsidRDefault="004D5B1B" w:rsidP="00BA7A96">
      <w:pPr>
        <w:shd w:val="clear" w:color="auto" w:fill="FFFFFF"/>
        <w:spacing w:after="0" w:line="360" w:lineRule="auto"/>
        <w:ind w:firstLine="709"/>
        <w:jc w:val="both"/>
        <w:rPr>
          <w:rFonts w:ascii="Times New Roman" w:hAnsi="Times New Roman" w:cs="Times New Roman"/>
          <w:spacing w:val="-8"/>
          <w:sz w:val="28"/>
          <w:szCs w:val="28"/>
        </w:rPr>
      </w:pPr>
    </w:p>
    <w:p w14:paraId="08107847" w14:textId="60F8F6C9" w:rsidR="00B572AB" w:rsidRPr="003041A8" w:rsidRDefault="00B572AB" w:rsidP="00C14454">
      <w:pPr>
        <w:shd w:val="clear" w:color="auto" w:fill="FFFFFF"/>
        <w:spacing w:after="0" w:line="360" w:lineRule="auto"/>
        <w:jc w:val="right"/>
        <w:rPr>
          <w:rFonts w:ascii="Times New Roman" w:hAnsi="Times New Roman" w:cs="Times New Roman"/>
          <w:sz w:val="28"/>
          <w:szCs w:val="28"/>
        </w:rPr>
      </w:pPr>
      <w:r w:rsidRPr="003041A8">
        <w:rPr>
          <w:rFonts w:ascii="Times New Roman" w:hAnsi="Times New Roman" w:cs="Times New Roman"/>
          <w:position w:val="-18"/>
          <w:sz w:val="28"/>
          <w:szCs w:val="28"/>
        </w:rPr>
        <w:object w:dxaOrig="2340" w:dyaOrig="540" w14:anchorId="456D184E">
          <v:shape id="_x0000_i1035" type="#_x0000_t75" style="width:116.95pt;height:27.65pt" o:ole="">
            <v:imagedata r:id="rId38" o:title=""/>
          </v:shape>
          <o:OLEObject Type="Embed" ProgID="Equation.DSMT4" ShapeID="_x0000_i1035" DrawAspect="Content" ObjectID="_1667650628" r:id="rId39"/>
        </w:object>
      </w:r>
      <w:r w:rsidRPr="003041A8">
        <w:rPr>
          <w:rFonts w:ascii="Times New Roman" w:hAnsi="Times New Roman" w:cs="Times New Roman"/>
          <w:sz w:val="28"/>
          <w:szCs w:val="28"/>
        </w:rPr>
        <w:t>,</w:t>
      </w:r>
      <w:r w:rsidRPr="003041A8">
        <w:rPr>
          <w:rFonts w:ascii="Times New Roman" w:hAnsi="Times New Roman" w:cs="Times New Roman"/>
          <w:sz w:val="28"/>
          <w:szCs w:val="28"/>
        </w:rPr>
        <w:tab/>
      </w:r>
      <w:r w:rsidRPr="003041A8">
        <w:rPr>
          <w:rFonts w:ascii="Times New Roman" w:hAnsi="Times New Roman" w:cs="Times New Roman"/>
          <w:sz w:val="28"/>
          <w:szCs w:val="28"/>
        </w:rPr>
        <w:tab/>
      </w:r>
      <w:r w:rsidRPr="003041A8">
        <w:rPr>
          <w:rFonts w:ascii="Times New Roman" w:hAnsi="Times New Roman" w:cs="Times New Roman"/>
          <w:sz w:val="28"/>
          <w:szCs w:val="28"/>
        </w:rPr>
        <w:tab/>
      </w:r>
      <w:r w:rsidRPr="003041A8">
        <w:rPr>
          <w:rFonts w:ascii="Times New Roman" w:hAnsi="Times New Roman" w:cs="Times New Roman"/>
          <w:sz w:val="28"/>
          <w:szCs w:val="28"/>
        </w:rPr>
        <w:tab/>
        <w:t>(5.</w:t>
      </w:r>
      <w:r w:rsidR="005563F5" w:rsidRPr="003041A8">
        <w:rPr>
          <w:rFonts w:ascii="Times New Roman" w:hAnsi="Times New Roman" w:cs="Times New Roman"/>
          <w:sz w:val="28"/>
          <w:szCs w:val="28"/>
        </w:rPr>
        <w:t>5</w:t>
      </w:r>
      <w:r w:rsidRPr="003041A8">
        <w:rPr>
          <w:rFonts w:ascii="Times New Roman" w:hAnsi="Times New Roman" w:cs="Times New Roman"/>
          <w:sz w:val="28"/>
          <w:szCs w:val="28"/>
        </w:rPr>
        <w:t>)</w:t>
      </w:r>
    </w:p>
    <w:p w14:paraId="4A20767A" w14:textId="77777777" w:rsidR="00CD3955" w:rsidRPr="003041A8" w:rsidRDefault="00CD3955" w:rsidP="00CD3955">
      <w:pPr>
        <w:shd w:val="clear" w:color="auto" w:fill="FFFFFF"/>
        <w:spacing w:after="0" w:line="240" w:lineRule="auto"/>
        <w:jc w:val="right"/>
        <w:rPr>
          <w:rFonts w:ascii="Times New Roman" w:hAnsi="Times New Roman" w:cs="Times New Roman"/>
          <w:sz w:val="28"/>
          <w:szCs w:val="28"/>
        </w:rPr>
      </w:pPr>
    </w:p>
    <w:p w14:paraId="7AE2FDA7" w14:textId="77777777" w:rsidR="00B572AB" w:rsidRPr="003041A8" w:rsidRDefault="00B572AB" w:rsidP="00BA7A96">
      <w:pPr>
        <w:shd w:val="clear" w:color="auto" w:fill="FFFFFF"/>
        <w:spacing w:after="0" w:line="360" w:lineRule="auto"/>
        <w:jc w:val="center"/>
        <w:rPr>
          <w:rFonts w:ascii="Times New Roman" w:hAnsi="Times New Roman" w:cs="Times New Roman"/>
          <w:sz w:val="28"/>
          <w:szCs w:val="28"/>
        </w:rPr>
      </w:pPr>
      <w:r w:rsidRPr="003041A8">
        <w:rPr>
          <w:rFonts w:ascii="Times New Roman" w:hAnsi="Times New Roman" w:cs="Times New Roman"/>
          <w:position w:val="-18"/>
          <w:sz w:val="28"/>
          <w:szCs w:val="28"/>
        </w:rPr>
        <w:object w:dxaOrig="4140" w:dyaOrig="480" w14:anchorId="054A47F3">
          <v:shape id="_x0000_i1036" type="#_x0000_t75" style="width:220.05pt;height:25.9pt" o:ole="">
            <v:imagedata r:id="rId40" o:title=""/>
          </v:shape>
          <o:OLEObject Type="Embed" ProgID="Equation.DSMT4" ShapeID="_x0000_i1036" DrawAspect="Content" ObjectID="_1667650629" r:id="rId41"/>
        </w:object>
      </w:r>
    </w:p>
    <w:p w14:paraId="7129E2E8" w14:textId="77777777" w:rsidR="00B572AB" w:rsidRPr="003041A8" w:rsidRDefault="00B572AB" w:rsidP="00BA7A96">
      <w:pPr>
        <w:spacing w:after="0" w:line="360" w:lineRule="auto"/>
        <w:jc w:val="right"/>
        <w:rPr>
          <w:rFonts w:ascii="Times New Roman" w:hAnsi="Times New Roman" w:cs="Times New Roman"/>
          <w:sz w:val="20"/>
          <w:szCs w:val="28"/>
        </w:rPr>
      </w:pPr>
    </w:p>
    <w:p w14:paraId="6EF2C634" w14:textId="4792569C" w:rsidR="00B572AB" w:rsidRPr="003041A8" w:rsidRDefault="00B572AB" w:rsidP="00BA7A96">
      <w:pPr>
        <w:shd w:val="clear" w:color="auto" w:fill="FFFFFF"/>
        <w:spacing w:after="0" w:line="360" w:lineRule="auto"/>
        <w:rPr>
          <w:rFonts w:ascii="Times New Roman" w:hAnsi="Times New Roman" w:cs="Times New Roman"/>
          <w:sz w:val="28"/>
          <w:szCs w:val="28"/>
        </w:rPr>
      </w:pPr>
      <w:r w:rsidRPr="003041A8">
        <w:rPr>
          <w:rFonts w:ascii="Times New Roman" w:hAnsi="Times New Roman" w:cs="Times New Roman"/>
          <w:spacing w:val="14"/>
          <w:sz w:val="28"/>
          <w:szCs w:val="28"/>
        </w:rPr>
        <w:t xml:space="preserve">де </w:t>
      </w:r>
      <w:r w:rsidRPr="003041A8">
        <w:rPr>
          <w:rFonts w:ascii="Times New Roman" w:hAnsi="Times New Roman" w:cs="Times New Roman"/>
          <w:i/>
          <w:spacing w:val="14"/>
          <w:sz w:val="28"/>
          <w:szCs w:val="28"/>
        </w:rPr>
        <w:t>П</w:t>
      </w:r>
      <w:r w:rsidRPr="003041A8">
        <w:rPr>
          <w:rFonts w:ascii="Times New Roman" w:hAnsi="Times New Roman" w:cs="Times New Roman"/>
          <w:i/>
          <w:spacing w:val="14"/>
          <w:sz w:val="28"/>
          <w:szCs w:val="28"/>
          <w:vertAlign w:val="subscript"/>
        </w:rPr>
        <w:t>тм</w:t>
      </w:r>
      <w:r w:rsidRPr="003041A8">
        <w:rPr>
          <w:rFonts w:ascii="Times New Roman" w:hAnsi="Times New Roman" w:cs="Times New Roman"/>
          <w:spacing w:val="14"/>
          <w:sz w:val="28"/>
          <w:szCs w:val="28"/>
        </w:rPr>
        <w:t xml:space="preserve"> – процент витрат на транспортування,</w:t>
      </w:r>
      <w:r w:rsidR="00934B64" w:rsidRPr="003041A8">
        <w:rPr>
          <w:rFonts w:ascii="Times New Roman" w:hAnsi="Times New Roman" w:cs="Times New Roman"/>
          <w:spacing w:val="14"/>
          <w:sz w:val="28"/>
          <w:szCs w:val="28"/>
        </w:rPr>
        <w:t xml:space="preserve"> </w:t>
      </w:r>
      <w:r w:rsidRPr="003041A8">
        <w:rPr>
          <w:rFonts w:ascii="Times New Roman" w:hAnsi="Times New Roman" w:cs="Times New Roman"/>
          <w:spacing w:val="14"/>
          <w:sz w:val="28"/>
          <w:szCs w:val="28"/>
        </w:rPr>
        <w:t xml:space="preserve">монтаж та налаштування </w:t>
      </w:r>
      <w:r w:rsidRPr="003041A8">
        <w:rPr>
          <w:rFonts w:ascii="Times New Roman" w:hAnsi="Times New Roman" w:cs="Times New Roman"/>
          <w:spacing w:val="-3"/>
          <w:sz w:val="28"/>
          <w:szCs w:val="28"/>
        </w:rPr>
        <w:t>обладнання.</w:t>
      </w:r>
    </w:p>
    <w:p w14:paraId="72AAB6B1" w14:textId="77777777" w:rsidR="00B572AB" w:rsidRPr="003041A8" w:rsidRDefault="00B572AB" w:rsidP="00BA7A96">
      <w:pPr>
        <w:shd w:val="clear" w:color="auto" w:fill="FFFFFF"/>
        <w:spacing w:after="0" w:line="360" w:lineRule="auto"/>
        <w:ind w:firstLine="720"/>
        <w:rPr>
          <w:rFonts w:ascii="Times New Roman" w:hAnsi="Times New Roman" w:cs="Times New Roman"/>
          <w:spacing w:val="3"/>
          <w:sz w:val="28"/>
          <w:szCs w:val="28"/>
        </w:rPr>
      </w:pPr>
      <w:r w:rsidRPr="003041A8">
        <w:rPr>
          <w:rFonts w:ascii="Times New Roman" w:hAnsi="Times New Roman" w:cs="Times New Roman"/>
          <w:spacing w:val="3"/>
          <w:sz w:val="28"/>
          <w:szCs w:val="28"/>
        </w:rPr>
        <w:t xml:space="preserve">Таким чином, загальні витрати на обладнання </w:t>
      </w:r>
      <w:r w:rsidRPr="003041A8">
        <w:rPr>
          <w:rFonts w:ascii="Times New Roman" w:hAnsi="Times New Roman" w:cs="Times New Roman"/>
          <w:i/>
          <w:spacing w:val="3"/>
          <w:sz w:val="28"/>
          <w:szCs w:val="28"/>
        </w:rPr>
        <w:t>3</w:t>
      </w:r>
      <w:r w:rsidRPr="003041A8">
        <w:rPr>
          <w:rFonts w:ascii="Times New Roman" w:hAnsi="Times New Roman" w:cs="Times New Roman"/>
          <w:i/>
          <w:spacing w:val="3"/>
          <w:sz w:val="28"/>
          <w:szCs w:val="28"/>
          <w:vertAlign w:val="subscript"/>
        </w:rPr>
        <w:t>об</w:t>
      </w:r>
      <w:r w:rsidRPr="003041A8">
        <w:rPr>
          <w:rFonts w:ascii="Times New Roman" w:hAnsi="Times New Roman" w:cs="Times New Roman"/>
          <w:spacing w:val="3"/>
          <w:sz w:val="28"/>
          <w:szCs w:val="28"/>
        </w:rPr>
        <w:t xml:space="preserve"> складають:</w:t>
      </w:r>
    </w:p>
    <w:p w14:paraId="1A2FA39B" w14:textId="77777777" w:rsidR="00B572AB" w:rsidRPr="003041A8" w:rsidRDefault="00B572AB" w:rsidP="00BA7A96">
      <w:pPr>
        <w:shd w:val="clear" w:color="auto" w:fill="FFFFFF"/>
        <w:spacing w:after="0" w:line="360" w:lineRule="auto"/>
        <w:ind w:firstLine="720"/>
        <w:rPr>
          <w:rFonts w:ascii="Times New Roman" w:hAnsi="Times New Roman" w:cs="Times New Roman"/>
          <w:sz w:val="20"/>
          <w:szCs w:val="28"/>
        </w:rPr>
      </w:pPr>
    </w:p>
    <w:p w14:paraId="30A43C2A" w14:textId="4B7D7263" w:rsidR="00B572AB" w:rsidRPr="003041A8" w:rsidRDefault="00B572AB" w:rsidP="00C14454">
      <w:pPr>
        <w:shd w:val="clear" w:color="auto" w:fill="FFFFFF"/>
        <w:spacing w:after="0" w:line="360" w:lineRule="auto"/>
        <w:jc w:val="right"/>
        <w:rPr>
          <w:rFonts w:ascii="Times New Roman" w:hAnsi="Times New Roman" w:cs="Times New Roman"/>
          <w:sz w:val="28"/>
          <w:szCs w:val="28"/>
        </w:rPr>
      </w:pPr>
      <w:r w:rsidRPr="003041A8">
        <w:rPr>
          <w:rFonts w:ascii="Times New Roman" w:hAnsi="Times New Roman" w:cs="Times New Roman"/>
          <w:position w:val="-16"/>
          <w:sz w:val="28"/>
          <w:szCs w:val="28"/>
        </w:rPr>
        <w:object w:dxaOrig="1820" w:dyaOrig="420" w14:anchorId="0DB6E011">
          <v:shape id="_x0000_i1037" type="#_x0000_t75" style="width:91pt;height:21.9pt" o:ole="">
            <v:imagedata r:id="rId42" o:title=""/>
          </v:shape>
          <o:OLEObject Type="Embed" ProgID="Equation.DSMT4" ShapeID="_x0000_i1037" DrawAspect="Content" ObjectID="_1667650630" r:id="rId43"/>
        </w:object>
      </w:r>
      <w:r w:rsidR="005563F5" w:rsidRPr="003041A8">
        <w:rPr>
          <w:rFonts w:ascii="Times New Roman" w:hAnsi="Times New Roman" w:cs="Times New Roman"/>
          <w:sz w:val="28"/>
          <w:szCs w:val="28"/>
        </w:rPr>
        <w:t>,</w:t>
      </w:r>
      <w:r w:rsidR="005563F5" w:rsidRPr="003041A8">
        <w:rPr>
          <w:rFonts w:ascii="Times New Roman" w:hAnsi="Times New Roman" w:cs="Times New Roman"/>
          <w:sz w:val="28"/>
          <w:szCs w:val="28"/>
        </w:rPr>
        <w:tab/>
      </w:r>
      <w:r w:rsidR="005563F5" w:rsidRPr="003041A8">
        <w:rPr>
          <w:rFonts w:ascii="Times New Roman" w:hAnsi="Times New Roman" w:cs="Times New Roman"/>
          <w:sz w:val="28"/>
          <w:szCs w:val="28"/>
        </w:rPr>
        <w:tab/>
      </w:r>
      <w:r w:rsidR="005563F5" w:rsidRPr="003041A8">
        <w:rPr>
          <w:rFonts w:ascii="Times New Roman" w:hAnsi="Times New Roman" w:cs="Times New Roman"/>
          <w:sz w:val="28"/>
          <w:szCs w:val="28"/>
        </w:rPr>
        <w:tab/>
      </w:r>
      <w:r w:rsidR="005563F5" w:rsidRPr="003041A8">
        <w:rPr>
          <w:rFonts w:ascii="Times New Roman" w:hAnsi="Times New Roman" w:cs="Times New Roman"/>
          <w:sz w:val="28"/>
          <w:szCs w:val="28"/>
        </w:rPr>
        <w:tab/>
      </w:r>
      <w:r w:rsidR="005563F5" w:rsidRPr="003041A8">
        <w:rPr>
          <w:rFonts w:ascii="Times New Roman" w:hAnsi="Times New Roman" w:cs="Times New Roman"/>
          <w:sz w:val="28"/>
          <w:szCs w:val="28"/>
        </w:rPr>
        <w:tab/>
        <w:t>(5.6</w:t>
      </w:r>
      <w:r w:rsidRPr="003041A8">
        <w:rPr>
          <w:rFonts w:ascii="Times New Roman" w:hAnsi="Times New Roman" w:cs="Times New Roman"/>
          <w:sz w:val="28"/>
          <w:szCs w:val="28"/>
        </w:rPr>
        <w:t>)</w:t>
      </w:r>
    </w:p>
    <w:p w14:paraId="269A18E8" w14:textId="77777777" w:rsidR="00CD3955" w:rsidRPr="003041A8" w:rsidRDefault="00CD3955" w:rsidP="00CD3955">
      <w:pPr>
        <w:shd w:val="clear" w:color="auto" w:fill="FFFFFF"/>
        <w:spacing w:after="0" w:line="240" w:lineRule="auto"/>
        <w:jc w:val="right"/>
        <w:rPr>
          <w:rFonts w:ascii="Times New Roman" w:hAnsi="Times New Roman" w:cs="Times New Roman"/>
          <w:sz w:val="28"/>
          <w:szCs w:val="28"/>
        </w:rPr>
      </w:pPr>
    </w:p>
    <w:p w14:paraId="27A4DC58" w14:textId="77777777" w:rsidR="00B572AB" w:rsidRPr="003041A8" w:rsidRDefault="00B572AB" w:rsidP="00BA7A96">
      <w:pPr>
        <w:shd w:val="clear" w:color="auto" w:fill="FFFFFF"/>
        <w:spacing w:after="0" w:line="360" w:lineRule="auto"/>
        <w:jc w:val="center"/>
        <w:rPr>
          <w:rFonts w:ascii="Times New Roman" w:hAnsi="Times New Roman" w:cs="Times New Roman"/>
          <w:sz w:val="28"/>
          <w:szCs w:val="28"/>
        </w:rPr>
      </w:pPr>
      <w:r w:rsidRPr="003041A8">
        <w:rPr>
          <w:rFonts w:ascii="Times New Roman" w:hAnsi="Times New Roman" w:cs="Times New Roman"/>
          <w:position w:val="-16"/>
          <w:sz w:val="28"/>
          <w:szCs w:val="28"/>
        </w:rPr>
        <w:object w:dxaOrig="4520" w:dyaOrig="420" w14:anchorId="3BBE94CA">
          <v:shape id="_x0000_i1038" type="#_x0000_t75" style="width:226.95pt;height:21.9pt" o:ole="">
            <v:imagedata r:id="rId44" o:title=""/>
          </v:shape>
          <o:OLEObject Type="Embed" ProgID="Equation.DSMT4" ShapeID="_x0000_i1038" DrawAspect="Content" ObjectID="_1667650631" r:id="rId45"/>
        </w:object>
      </w:r>
      <w:r w:rsidRPr="003041A8">
        <w:rPr>
          <w:rFonts w:ascii="Times New Roman" w:hAnsi="Times New Roman" w:cs="Times New Roman"/>
          <w:sz w:val="28"/>
          <w:szCs w:val="28"/>
        </w:rPr>
        <w:t xml:space="preserve"> грн.</w:t>
      </w:r>
    </w:p>
    <w:p w14:paraId="7AA5E193" w14:textId="77777777" w:rsidR="00B572AB" w:rsidRPr="003041A8" w:rsidRDefault="00B572AB" w:rsidP="00BA7A96">
      <w:pPr>
        <w:spacing w:after="0" w:line="360" w:lineRule="auto"/>
        <w:jc w:val="right"/>
        <w:rPr>
          <w:rFonts w:ascii="Times New Roman" w:hAnsi="Times New Roman" w:cs="Times New Roman"/>
          <w:sz w:val="28"/>
          <w:szCs w:val="28"/>
        </w:rPr>
      </w:pPr>
    </w:p>
    <w:p w14:paraId="48CBBACA" w14:textId="169C7C47" w:rsidR="00B572AB" w:rsidRPr="003041A8" w:rsidRDefault="00B572AB" w:rsidP="00BA7A96">
      <w:pPr>
        <w:widowControl w:val="0"/>
        <w:shd w:val="clear" w:color="auto" w:fill="FFFFFF"/>
        <w:autoSpaceDE w:val="0"/>
        <w:autoSpaceDN w:val="0"/>
        <w:adjustRightInd w:val="0"/>
        <w:spacing w:after="0" w:line="360" w:lineRule="auto"/>
        <w:rPr>
          <w:rFonts w:ascii="Times New Roman" w:eastAsia="Times New Roman" w:hAnsi="Times New Roman" w:cs="Times New Roman"/>
          <w:spacing w:val="1"/>
          <w:sz w:val="28"/>
          <w:szCs w:val="28"/>
          <w:lang w:eastAsia="ru-RU"/>
        </w:rPr>
      </w:pPr>
      <w:r w:rsidRPr="003041A8">
        <w:rPr>
          <w:rFonts w:ascii="Times New Roman" w:eastAsia="Times New Roman" w:hAnsi="Times New Roman" w:cs="Times New Roman"/>
          <w:spacing w:val="1"/>
          <w:sz w:val="28"/>
          <w:szCs w:val="28"/>
          <w:lang w:eastAsia="ru-RU"/>
        </w:rPr>
        <w:t>Загальна сума капітальних витрат підприємства К складе:</w:t>
      </w:r>
    </w:p>
    <w:p w14:paraId="0C586B11" w14:textId="77777777" w:rsidR="00BA7A96" w:rsidRPr="003041A8" w:rsidRDefault="00BA7A96" w:rsidP="00BA7A96">
      <w:pPr>
        <w:widowControl w:val="0"/>
        <w:shd w:val="clear" w:color="auto" w:fill="FFFFFF"/>
        <w:autoSpaceDE w:val="0"/>
        <w:autoSpaceDN w:val="0"/>
        <w:adjustRightInd w:val="0"/>
        <w:spacing w:after="0" w:line="360" w:lineRule="auto"/>
        <w:rPr>
          <w:rFonts w:ascii="Times New Roman" w:eastAsia="Times New Roman" w:hAnsi="Times New Roman" w:cs="Times New Roman"/>
          <w:spacing w:val="1"/>
          <w:szCs w:val="28"/>
          <w:lang w:eastAsia="ru-RU"/>
        </w:rPr>
      </w:pPr>
    </w:p>
    <w:p w14:paraId="4AC9B0EC" w14:textId="2FBFE098" w:rsidR="00B572AB" w:rsidRPr="003041A8" w:rsidRDefault="00B572AB" w:rsidP="00C14454">
      <w:pPr>
        <w:shd w:val="clear" w:color="auto" w:fill="FFFFFF"/>
        <w:spacing w:after="0" w:line="360" w:lineRule="auto"/>
        <w:jc w:val="right"/>
        <w:rPr>
          <w:rFonts w:ascii="Times New Roman" w:hAnsi="Times New Roman" w:cs="Times New Roman"/>
          <w:sz w:val="28"/>
          <w:szCs w:val="28"/>
        </w:rPr>
      </w:pPr>
      <w:r w:rsidRPr="003041A8">
        <w:rPr>
          <w:rFonts w:ascii="Times New Roman" w:hAnsi="Times New Roman" w:cs="Times New Roman"/>
          <w:position w:val="-16"/>
          <w:sz w:val="28"/>
          <w:szCs w:val="28"/>
        </w:rPr>
        <w:object w:dxaOrig="1440" w:dyaOrig="420" w14:anchorId="195ECE18">
          <v:shape id="_x0000_i1039" type="#_x0000_t75" style="width:1in;height:21.9pt" o:ole="">
            <v:imagedata r:id="rId46" o:title=""/>
          </v:shape>
          <o:OLEObject Type="Embed" ProgID="Equation.DSMT4" ShapeID="_x0000_i1039" DrawAspect="Content" ObjectID="_1667650632" r:id="rId47"/>
        </w:object>
      </w:r>
      <w:r w:rsidR="005563F5" w:rsidRPr="003041A8">
        <w:rPr>
          <w:rFonts w:ascii="Times New Roman" w:hAnsi="Times New Roman" w:cs="Times New Roman"/>
          <w:sz w:val="28"/>
          <w:szCs w:val="28"/>
        </w:rPr>
        <w:t>,</w:t>
      </w:r>
      <w:r w:rsidR="005563F5" w:rsidRPr="003041A8">
        <w:rPr>
          <w:rFonts w:ascii="Times New Roman" w:hAnsi="Times New Roman" w:cs="Times New Roman"/>
          <w:sz w:val="28"/>
          <w:szCs w:val="28"/>
        </w:rPr>
        <w:tab/>
      </w:r>
      <w:r w:rsidR="005563F5" w:rsidRPr="003041A8">
        <w:rPr>
          <w:rFonts w:ascii="Times New Roman" w:hAnsi="Times New Roman" w:cs="Times New Roman"/>
          <w:sz w:val="28"/>
          <w:szCs w:val="28"/>
        </w:rPr>
        <w:tab/>
      </w:r>
      <w:r w:rsidR="005563F5" w:rsidRPr="003041A8">
        <w:rPr>
          <w:rFonts w:ascii="Times New Roman" w:hAnsi="Times New Roman" w:cs="Times New Roman"/>
          <w:sz w:val="28"/>
          <w:szCs w:val="28"/>
        </w:rPr>
        <w:tab/>
      </w:r>
      <w:r w:rsidR="005563F5" w:rsidRPr="003041A8">
        <w:rPr>
          <w:rFonts w:ascii="Times New Roman" w:hAnsi="Times New Roman" w:cs="Times New Roman"/>
          <w:sz w:val="28"/>
          <w:szCs w:val="28"/>
        </w:rPr>
        <w:tab/>
      </w:r>
      <w:r w:rsidR="005563F5" w:rsidRPr="003041A8">
        <w:rPr>
          <w:rFonts w:ascii="Times New Roman" w:hAnsi="Times New Roman" w:cs="Times New Roman"/>
          <w:sz w:val="28"/>
          <w:szCs w:val="28"/>
        </w:rPr>
        <w:tab/>
        <w:t>(5.7</w:t>
      </w:r>
      <w:r w:rsidRPr="003041A8">
        <w:rPr>
          <w:rFonts w:ascii="Times New Roman" w:hAnsi="Times New Roman" w:cs="Times New Roman"/>
          <w:sz w:val="28"/>
          <w:szCs w:val="28"/>
        </w:rPr>
        <w:t>)</w:t>
      </w:r>
    </w:p>
    <w:p w14:paraId="6F17F897" w14:textId="77777777" w:rsidR="00CD3955" w:rsidRPr="003041A8" w:rsidRDefault="00CD3955" w:rsidP="00CD3955">
      <w:pPr>
        <w:shd w:val="clear" w:color="auto" w:fill="FFFFFF"/>
        <w:spacing w:after="0" w:line="240" w:lineRule="auto"/>
        <w:jc w:val="right"/>
        <w:rPr>
          <w:rFonts w:ascii="Times New Roman" w:hAnsi="Times New Roman" w:cs="Times New Roman"/>
          <w:sz w:val="28"/>
          <w:szCs w:val="28"/>
        </w:rPr>
      </w:pPr>
    </w:p>
    <w:p w14:paraId="369529E6" w14:textId="77777777" w:rsidR="00B572AB" w:rsidRPr="003041A8" w:rsidRDefault="00B572AB" w:rsidP="00BA7A96">
      <w:pPr>
        <w:shd w:val="clear" w:color="auto" w:fill="FFFFFF"/>
        <w:spacing w:after="0" w:line="360" w:lineRule="auto"/>
        <w:jc w:val="center"/>
        <w:rPr>
          <w:rFonts w:ascii="Times New Roman" w:hAnsi="Times New Roman" w:cs="Times New Roman"/>
          <w:sz w:val="28"/>
          <w:szCs w:val="28"/>
        </w:rPr>
      </w:pPr>
      <w:r w:rsidRPr="003041A8">
        <w:rPr>
          <w:rFonts w:ascii="Times New Roman" w:hAnsi="Times New Roman" w:cs="Times New Roman"/>
          <w:position w:val="-8"/>
          <w:sz w:val="28"/>
          <w:szCs w:val="28"/>
        </w:rPr>
        <w:object w:dxaOrig="4340" w:dyaOrig="320" w14:anchorId="651537D9">
          <v:shape id="_x0000_i1040" type="#_x0000_t75" style="width:217.15pt;height:15.55pt" o:ole="">
            <v:imagedata r:id="rId48" o:title=""/>
          </v:shape>
          <o:OLEObject Type="Embed" ProgID="Equation.DSMT4" ShapeID="_x0000_i1040" DrawAspect="Content" ObjectID="_1667650633" r:id="rId49"/>
        </w:object>
      </w:r>
      <w:r w:rsidRPr="003041A8">
        <w:rPr>
          <w:rFonts w:ascii="Times New Roman" w:hAnsi="Times New Roman" w:cs="Times New Roman"/>
          <w:sz w:val="28"/>
          <w:szCs w:val="28"/>
        </w:rPr>
        <w:t xml:space="preserve"> грн.</w:t>
      </w:r>
    </w:p>
    <w:p w14:paraId="0F5BF8E8" w14:textId="77777777" w:rsidR="00B572AB" w:rsidRPr="003041A8" w:rsidRDefault="00B572AB" w:rsidP="00BA7A96">
      <w:pPr>
        <w:widowControl w:val="0"/>
        <w:autoSpaceDE w:val="0"/>
        <w:autoSpaceDN w:val="0"/>
        <w:adjustRightInd w:val="0"/>
        <w:spacing w:after="0" w:line="360" w:lineRule="auto"/>
        <w:jc w:val="center"/>
        <w:rPr>
          <w:rFonts w:ascii="Times New Roman" w:eastAsia="Times New Roman" w:hAnsi="Times New Roman" w:cs="Times New Roman"/>
          <w:sz w:val="28"/>
          <w:szCs w:val="28"/>
          <w:lang w:eastAsia="ru-RU"/>
        </w:rPr>
      </w:pPr>
    </w:p>
    <w:p w14:paraId="56688FC2" w14:textId="38B222DF" w:rsidR="00B572AB" w:rsidRPr="003041A8" w:rsidRDefault="00E94909" w:rsidP="00AC470C">
      <w:pPr>
        <w:widowControl w:val="0"/>
        <w:shd w:val="clear" w:color="auto" w:fill="FFFFFF"/>
        <w:autoSpaceDE w:val="0"/>
        <w:autoSpaceDN w:val="0"/>
        <w:adjustRightInd w:val="0"/>
        <w:spacing w:after="0" w:line="360" w:lineRule="auto"/>
        <w:ind w:firstLine="709"/>
        <w:outlineLvl w:val="1"/>
        <w:rPr>
          <w:rFonts w:ascii="Times New Roman" w:eastAsia="Times New Roman" w:hAnsi="Times New Roman" w:cs="Times New Roman"/>
          <w:bCs/>
          <w:spacing w:val="-10"/>
          <w:sz w:val="28"/>
          <w:szCs w:val="28"/>
          <w:lang w:eastAsia="ru-RU"/>
        </w:rPr>
      </w:pPr>
      <w:bookmarkStart w:id="42" w:name="_Toc56965560"/>
      <w:r w:rsidRPr="003041A8">
        <w:rPr>
          <w:rFonts w:ascii="Times New Roman" w:eastAsia="Times New Roman" w:hAnsi="Times New Roman" w:cs="Times New Roman"/>
          <w:bCs/>
          <w:spacing w:val="-10"/>
          <w:sz w:val="28"/>
          <w:szCs w:val="28"/>
          <w:lang w:eastAsia="ru-RU"/>
        </w:rPr>
        <w:t>5.4 </w:t>
      </w:r>
      <w:r w:rsidR="00B572AB" w:rsidRPr="003041A8">
        <w:rPr>
          <w:rFonts w:ascii="Times New Roman" w:eastAsia="Times New Roman" w:hAnsi="Times New Roman" w:cs="Times New Roman"/>
          <w:bCs/>
          <w:spacing w:val="-10"/>
          <w:sz w:val="28"/>
          <w:szCs w:val="28"/>
          <w:lang w:eastAsia="ru-RU"/>
        </w:rPr>
        <w:t>Розрахунок фондів часу</w:t>
      </w:r>
      <w:bookmarkEnd w:id="42"/>
    </w:p>
    <w:p w14:paraId="045FD727" w14:textId="77777777" w:rsidR="00B572AB" w:rsidRPr="003041A8" w:rsidRDefault="00B572AB" w:rsidP="00BA7A96">
      <w:pPr>
        <w:widowControl w:val="0"/>
        <w:shd w:val="clear" w:color="auto" w:fill="FFFFFF"/>
        <w:tabs>
          <w:tab w:val="left" w:pos="8179"/>
        </w:tabs>
        <w:autoSpaceDE w:val="0"/>
        <w:autoSpaceDN w:val="0"/>
        <w:adjustRightInd w:val="0"/>
        <w:spacing w:after="0" w:line="360" w:lineRule="auto"/>
        <w:ind w:firstLine="725"/>
        <w:rPr>
          <w:rFonts w:ascii="Times New Roman" w:eastAsia="Times New Roman" w:hAnsi="Times New Roman" w:cs="Times New Roman"/>
          <w:spacing w:val="12"/>
          <w:sz w:val="28"/>
          <w:szCs w:val="28"/>
          <w:lang w:eastAsia="ru-RU"/>
        </w:rPr>
      </w:pPr>
      <w:r w:rsidRPr="003041A8">
        <w:rPr>
          <w:rFonts w:ascii="Times New Roman" w:eastAsia="Times New Roman" w:hAnsi="Times New Roman" w:cs="Times New Roman"/>
          <w:spacing w:val="12"/>
          <w:sz w:val="28"/>
          <w:szCs w:val="28"/>
          <w:lang w:eastAsia="ru-RU"/>
        </w:rPr>
        <w:t xml:space="preserve">Річний режимний фонд часу </w:t>
      </w:r>
      <w:r w:rsidRPr="003041A8">
        <w:rPr>
          <w:rFonts w:ascii="Times New Roman" w:eastAsia="Times New Roman" w:hAnsi="Times New Roman" w:cs="Times New Roman"/>
          <w:i/>
          <w:spacing w:val="12"/>
          <w:sz w:val="28"/>
          <w:szCs w:val="28"/>
          <w:lang w:eastAsia="ru-RU"/>
        </w:rPr>
        <w:t>Т</w:t>
      </w:r>
      <w:r w:rsidRPr="003041A8">
        <w:rPr>
          <w:rFonts w:ascii="Times New Roman" w:eastAsia="Times New Roman" w:hAnsi="Times New Roman" w:cs="Times New Roman"/>
          <w:i/>
          <w:spacing w:val="12"/>
          <w:sz w:val="28"/>
          <w:szCs w:val="28"/>
          <w:vertAlign w:val="subscript"/>
          <w:lang w:eastAsia="ru-RU"/>
        </w:rPr>
        <w:t>реж</w:t>
      </w:r>
      <w:r w:rsidRPr="003041A8">
        <w:rPr>
          <w:rFonts w:ascii="Times New Roman" w:eastAsia="Times New Roman" w:hAnsi="Times New Roman" w:cs="Times New Roman"/>
          <w:spacing w:val="12"/>
          <w:sz w:val="28"/>
          <w:szCs w:val="28"/>
          <w:lang w:eastAsia="ru-RU"/>
        </w:rPr>
        <w:t xml:space="preserve"> – це кількість годин за рік, що відповідає режиму роботи підприємства.</w:t>
      </w:r>
    </w:p>
    <w:p w14:paraId="6BCDA631" w14:textId="77777777" w:rsidR="00B572AB" w:rsidRPr="003041A8" w:rsidRDefault="00B572AB" w:rsidP="00BA7A96">
      <w:pPr>
        <w:widowControl w:val="0"/>
        <w:shd w:val="clear" w:color="auto" w:fill="FFFFFF"/>
        <w:tabs>
          <w:tab w:val="left" w:pos="8179"/>
        </w:tabs>
        <w:autoSpaceDE w:val="0"/>
        <w:autoSpaceDN w:val="0"/>
        <w:adjustRightInd w:val="0"/>
        <w:spacing w:after="0" w:line="360" w:lineRule="auto"/>
        <w:ind w:firstLine="725"/>
        <w:rPr>
          <w:rFonts w:ascii="Times New Roman" w:hAnsi="Times New Roman" w:cs="Times New Roman"/>
          <w:spacing w:val="-1"/>
          <w:sz w:val="28"/>
          <w:szCs w:val="28"/>
        </w:rPr>
      </w:pPr>
    </w:p>
    <w:p w14:paraId="4B6D9A64" w14:textId="570D2D34" w:rsidR="00B572AB" w:rsidRPr="003041A8" w:rsidRDefault="00B572AB" w:rsidP="00C14454">
      <w:pPr>
        <w:shd w:val="clear" w:color="auto" w:fill="FFFFFF"/>
        <w:spacing w:after="0" w:line="360" w:lineRule="auto"/>
        <w:jc w:val="right"/>
        <w:rPr>
          <w:rFonts w:ascii="Times New Roman" w:hAnsi="Times New Roman" w:cs="Times New Roman"/>
          <w:sz w:val="28"/>
          <w:szCs w:val="28"/>
        </w:rPr>
      </w:pPr>
      <w:r w:rsidRPr="003041A8">
        <w:rPr>
          <w:rFonts w:ascii="Times New Roman" w:hAnsi="Times New Roman" w:cs="Times New Roman"/>
          <w:position w:val="-16"/>
          <w:sz w:val="28"/>
          <w:szCs w:val="28"/>
        </w:rPr>
        <w:object w:dxaOrig="2640" w:dyaOrig="420" w14:anchorId="7A0C6475">
          <v:shape id="_x0000_i1041" type="#_x0000_t75" style="width:131.9pt;height:21.9pt" o:ole="">
            <v:imagedata r:id="rId50" o:title=""/>
          </v:shape>
          <o:OLEObject Type="Embed" ProgID="Equation.DSMT4" ShapeID="_x0000_i1041" DrawAspect="Content" ObjectID="_1667650634" r:id="rId51"/>
        </w:object>
      </w:r>
      <w:r w:rsidRPr="003041A8">
        <w:rPr>
          <w:rFonts w:ascii="Times New Roman" w:hAnsi="Times New Roman" w:cs="Times New Roman"/>
          <w:sz w:val="28"/>
          <w:szCs w:val="28"/>
        </w:rPr>
        <w:t>,</w:t>
      </w:r>
      <w:r w:rsidRPr="003041A8">
        <w:rPr>
          <w:rFonts w:ascii="Times New Roman" w:hAnsi="Times New Roman" w:cs="Times New Roman"/>
          <w:sz w:val="28"/>
          <w:szCs w:val="28"/>
        </w:rPr>
        <w:tab/>
      </w:r>
      <w:r w:rsidRPr="003041A8">
        <w:rPr>
          <w:rFonts w:ascii="Times New Roman" w:hAnsi="Times New Roman" w:cs="Times New Roman"/>
          <w:sz w:val="28"/>
          <w:szCs w:val="28"/>
        </w:rPr>
        <w:tab/>
      </w:r>
      <w:r w:rsidRPr="003041A8">
        <w:rPr>
          <w:rFonts w:ascii="Times New Roman" w:hAnsi="Times New Roman" w:cs="Times New Roman"/>
          <w:sz w:val="28"/>
          <w:szCs w:val="28"/>
        </w:rPr>
        <w:tab/>
      </w:r>
      <w:r w:rsidRPr="003041A8">
        <w:rPr>
          <w:rFonts w:ascii="Times New Roman" w:hAnsi="Times New Roman" w:cs="Times New Roman"/>
          <w:sz w:val="28"/>
          <w:szCs w:val="28"/>
        </w:rPr>
        <w:tab/>
      </w:r>
      <w:r w:rsidRPr="003041A8">
        <w:rPr>
          <w:rFonts w:ascii="Times New Roman" w:hAnsi="Times New Roman" w:cs="Times New Roman"/>
          <w:sz w:val="28"/>
          <w:szCs w:val="28"/>
        </w:rPr>
        <w:tab/>
        <w:t>(5.</w:t>
      </w:r>
      <w:r w:rsidR="00C14454" w:rsidRPr="003041A8">
        <w:rPr>
          <w:rFonts w:ascii="Times New Roman" w:hAnsi="Times New Roman" w:cs="Times New Roman"/>
          <w:sz w:val="28"/>
          <w:szCs w:val="28"/>
        </w:rPr>
        <w:t>8</w:t>
      </w:r>
      <w:r w:rsidRPr="003041A8">
        <w:rPr>
          <w:rFonts w:ascii="Times New Roman" w:hAnsi="Times New Roman" w:cs="Times New Roman"/>
          <w:sz w:val="28"/>
          <w:szCs w:val="28"/>
        </w:rPr>
        <w:t>)</w:t>
      </w:r>
    </w:p>
    <w:p w14:paraId="46810FF5" w14:textId="77777777" w:rsidR="004D5B1B" w:rsidRPr="003041A8" w:rsidRDefault="004D5B1B" w:rsidP="00BA7A96">
      <w:pPr>
        <w:widowControl w:val="0"/>
        <w:shd w:val="clear" w:color="auto" w:fill="FFFFFF"/>
        <w:tabs>
          <w:tab w:val="left" w:pos="8179"/>
        </w:tabs>
        <w:autoSpaceDE w:val="0"/>
        <w:autoSpaceDN w:val="0"/>
        <w:adjustRightInd w:val="0"/>
        <w:spacing w:after="0" w:line="360" w:lineRule="auto"/>
        <w:ind w:firstLine="725"/>
        <w:rPr>
          <w:rFonts w:ascii="Times New Roman" w:hAnsi="Times New Roman" w:cs="Times New Roman"/>
          <w:spacing w:val="-1"/>
          <w:sz w:val="28"/>
          <w:szCs w:val="28"/>
        </w:rPr>
      </w:pPr>
    </w:p>
    <w:p w14:paraId="1D97839C" w14:textId="77777777" w:rsidR="00B572AB" w:rsidRPr="003041A8" w:rsidRDefault="00B572AB" w:rsidP="00C14454">
      <w:pPr>
        <w:shd w:val="clear" w:color="auto" w:fill="FFFFFF"/>
        <w:spacing w:after="0" w:line="360" w:lineRule="auto"/>
        <w:rPr>
          <w:rFonts w:ascii="Times New Roman" w:hAnsi="Times New Roman" w:cs="Times New Roman"/>
          <w:sz w:val="28"/>
          <w:szCs w:val="28"/>
        </w:rPr>
      </w:pPr>
      <w:r w:rsidRPr="003041A8">
        <w:rPr>
          <w:rFonts w:ascii="Times New Roman" w:hAnsi="Times New Roman" w:cs="Times New Roman"/>
          <w:sz w:val="28"/>
          <w:szCs w:val="28"/>
        </w:rPr>
        <w:t xml:space="preserve">де </w:t>
      </w:r>
      <w:r w:rsidRPr="003041A8">
        <w:rPr>
          <w:rFonts w:ascii="Times New Roman" w:hAnsi="Times New Roman" w:cs="Times New Roman"/>
          <w:i/>
          <w:sz w:val="28"/>
          <w:szCs w:val="28"/>
        </w:rPr>
        <w:t>Д</w:t>
      </w:r>
      <w:r w:rsidRPr="003041A8">
        <w:rPr>
          <w:rFonts w:ascii="Times New Roman" w:hAnsi="Times New Roman" w:cs="Times New Roman"/>
          <w:i/>
          <w:sz w:val="28"/>
          <w:szCs w:val="28"/>
          <w:vertAlign w:val="subscript"/>
        </w:rPr>
        <w:t>р</w:t>
      </w:r>
      <w:r w:rsidRPr="003041A8">
        <w:rPr>
          <w:rFonts w:ascii="Times New Roman" w:hAnsi="Times New Roman" w:cs="Times New Roman"/>
          <w:sz w:val="28"/>
          <w:szCs w:val="28"/>
        </w:rPr>
        <w:t xml:space="preserve"> – кількість робочих днів у році;</w:t>
      </w:r>
    </w:p>
    <w:p w14:paraId="58A0B231" w14:textId="77777777" w:rsidR="00B572AB" w:rsidRPr="003041A8" w:rsidRDefault="00B572AB" w:rsidP="00C14454">
      <w:pPr>
        <w:shd w:val="clear" w:color="auto" w:fill="FFFFFF"/>
        <w:spacing w:after="0" w:line="360" w:lineRule="auto"/>
        <w:ind w:firstLine="284"/>
        <w:rPr>
          <w:rFonts w:ascii="Times New Roman" w:hAnsi="Times New Roman" w:cs="Times New Roman"/>
          <w:spacing w:val="-6"/>
          <w:sz w:val="28"/>
          <w:szCs w:val="28"/>
        </w:rPr>
      </w:pPr>
      <w:r w:rsidRPr="003041A8">
        <w:rPr>
          <w:rFonts w:ascii="Times New Roman" w:hAnsi="Times New Roman" w:cs="Times New Roman"/>
          <w:i/>
          <w:spacing w:val="-6"/>
          <w:sz w:val="28"/>
          <w:szCs w:val="28"/>
        </w:rPr>
        <w:lastRenderedPageBreak/>
        <w:t>N</w:t>
      </w:r>
      <w:r w:rsidRPr="003041A8">
        <w:rPr>
          <w:rFonts w:ascii="Times New Roman" w:hAnsi="Times New Roman" w:cs="Times New Roman"/>
          <w:i/>
          <w:spacing w:val="-6"/>
          <w:sz w:val="28"/>
          <w:szCs w:val="28"/>
          <w:vertAlign w:val="subscript"/>
        </w:rPr>
        <w:t>зм</w:t>
      </w:r>
      <w:r w:rsidRPr="003041A8">
        <w:rPr>
          <w:rFonts w:ascii="Times New Roman" w:hAnsi="Times New Roman" w:cs="Times New Roman"/>
          <w:spacing w:val="-6"/>
          <w:sz w:val="28"/>
          <w:szCs w:val="28"/>
        </w:rPr>
        <w:t xml:space="preserve"> – кількість змін у продовж дня;</w:t>
      </w:r>
    </w:p>
    <w:p w14:paraId="27E0D652" w14:textId="1D2D053E" w:rsidR="00B572AB" w:rsidRPr="003041A8" w:rsidRDefault="00B572AB" w:rsidP="00C14454">
      <w:pPr>
        <w:shd w:val="clear" w:color="auto" w:fill="FFFFFF"/>
        <w:spacing w:after="0" w:line="360" w:lineRule="auto"/>
        <w:ind w:firstLine="284"/>
        <w:rPr>
          <w:rFonts w:ascii="Times New Roman" w:hAnsi="Times New Roman" w:cs="Times New Roman"/>
          <w:spacing w:val="-3"/>
          <w:sz w:val="28"/>
          <w:szCs w:val="28"/>
        </w:rPr>
      </w:pPr>
      <w:r w:rsidRPr="003041A8">
        <w:rPr>
          <w:rFonts w:ascii="Times New Roman" w:hAnsi="Times New Roman" w:cs="Times New Roman"/>
          <w:i/>
          <w:spacing w:val="-3"/>
          <w:sz w:val="28"/>
          <w:szCs w:val="28"/>
        </w:rPr>
        <w:t>Т</w:t>
      </w:r>
      <w:r w:rsidRPr="003041A8">
        <w:rPr>
          <w:rFonts w:ascii="Times New Roman" w:hAnsi="Times New Roman" w:cs="Times New Roman"/>
          <w:i/>
          <w:spacing w:val="-3"/>
          <w:sz w:val="28"/>
          <w:szCs w:val="28"/>
          <w:vertAlign w:val="subscript"/>
        </w:rPr>
        <w:t>зм</w:t>
      </w:r>
      <w:r w:rsidRPr="003041A8">
        <w:rPr>
          <w:rFonts w:ascii="Times New Roman" w:hAnsi="Times New Roman" w:cs="Times New Roman"/>
          <w:spacing w:val="-3"/>
          <w:sz w:val="28"/>
          <w:szCs w:val="28"/>
        </w:rPr>
        <w:t xml:space="preserve"> – тривалість зміни, годин.</w:t>
      </w:r>
    </w:p>
    <w:p w14:paraId="632EE9E6" w14:textId="77777777" w:rsidR="00CD3955" w:rsidRPr="003041A8" w:rsidRDefault="00CD3955" w:rsidP="00C14454">
      <w:pPr>
        <w:shd w:val="clear" w:color="auto" w:fill="FFFFFF"/>
        <w:spacing w:after="0" w:line="360" w:lineRule="auto"/>
        <w:ind w:firstLine="284"/>
        <w:rPr>
          <w:rFonts w:ascii="Times New Roman" w:hAnsi="Times New Roman" w:cs="Times New Roman"/>
          <w:spacing w:val="-3"/>
          <w:sz w:val="28"/>
          <w:szCs w:val="28"/>
        </w:rPr>
      </w:pPr>
    </w:p>
    <w:p w14:paraId="255DB668" w14:textId="77777777" w:rsidR="00B572AB" w:rsidRPr="003041A8" w:rsidRDefault="00B572AB" w:rsidP="00BA7A96">
      <w:pPr>
        <w:shd w:val="clear" w:color="auto" w:fill="FFFFFF"/>
        <w:spacing w:after="0" w:line="360" w:lineRule="auto"/>
        <w:jc w:val="center"/>
        <w:rPr>
          <w:rFonts w:ascii="Times New Roman" w:hAnsi="Times New Roman" w:cs="Times New Roman"/>
          <w:sz w:val="28"/>
          <w:szCs w:val="28"/>
        </w:rPr>
      </w:pPr>
      <w:r w:rsidRPr="003041A8">
        <w:rPr>
          <w:rFonts w:ascii="Times New Roman" w:hAnsi="Times New Roman" w:cs="Times New Roman"/>
          <w:position w:val="-16"/>
          <w:sz w:val="28"/>
          <w:szCs w:val="28"/>
        </w:rPr>
        <w:object w:dxaOrig="2980" w:dyaOrig="420" w14:anchorId="4876DA88">
          <v:shape id="_x0000_i1042" type="#_x0000_t75" style="width:148.6pt;height:21.9pt" o:ole="">
            <v:imagedata r:id="rId52" o:title=""/>
          </v:shape>
          <o:OLEObject Type="Embed" ProgID="Equation.DSMT4" ShapeID="_x0000_i1042" DrawAspect="Content" ObjectID="_1667650635" r:id="rId53"/>
        </w:object>
      </w:r>
      <w:r w:rsidRPr="003041A8">
        <w:rPr>
          <w:rFonts w:ascii="Times New Roman" w:hAnsi="Times New Roman" w:cs="Times New Roman"/>
          <w:spacing w:val="-3"/>
          <w:sz w:val="28"/>
          <w:szCs w:val="28"/>
        </w:rPr>
        <w:t>годин</w:t>
      </w:r>
      <w:r w:rsidRPr="003041A8">
        <w:rPr>
          <w:rFonts w:ascii="Times New Roman" w:eastAsia="Times New Roman" w:hAnsi="Times New Roman" w:cs="Times New Roman"/>
          <w:sz w:val="28"/>
          <w:szCs w:val="28"/>
          <w:lang w:eastAsia="ru-RU"/>
        </w:rPr>
        <w:t>.</w:t>
      </w:r>
    </w:p>
    <w:p w14:paraId="172B678F" w14:textId="77777777" w:rsidR="00B572AB" w:rsidRPr="003041A8" w:rsidRDefault="00B572AB" w:rsidP="00BA7A96">
      <w:pPr>
        <w:shd w:val="clear" w:color="auto" w:fill="FFFFFF"/>
        <w:spacing w:after="0" w:line="360" w:lineRule="auto"/>
        <w:rPr>
          <w:rFonts w:ascii="Times New Roman" w:hAnsi="Times New Roman" w:cs="Times New Roman"/>
          <w:sz w:val="28"/>
          <w:szCs w:val="28"/>
        </w:rPr>
      </w:pPr>
    </w:p>
    <w:p w14:paraId="7730A021" w14:textId="4DBBFDB0" w:rsidR="00B572AB" w:rsidRPr="003041A8" w:rsidRDefault="00B572AB" w:rsidP="00BA7A96">
      <w:pPr>
        <w:shd w:val="clear" w:color="auto" w:fill="FFFFFF"/>
        <w:spacing w:after="0" w:line="360" w:lineRule="auto"/>
        <w:ind w:firstLine="709"/>
        <w:jc w:val="both"/>
        <w:rPr>
          <w:rFonts w:ascii="Times New Roman" w:hAnsi="Times New Roman" w:cs="Times New Roman"/>
          <w:sz w:val="28"/>
          <w:szCs w:val="28"/>
        </w:rPr>
      </w:pPr>
      <w:r w:rsidRPr="003041A8">
        <w:rPr>
          <w:rFonts w:ascii="Times New Roman" w:hAnsi="Times New Roman" w:cs="Times New Roman"/>
          <w:sz w:val="28"/>
          <w:szCs w:val="28"/>
        </w:rPr>
        <w:t xml:space="preserve">Протягом року певний час </w:t>
      </w:r>
      <w:r w:rsidRPr="003041A8">
        <w:rPr>
          <w:rFonts w:ascii="Times New Roman" w:hAnsi="Times New Roman" w:cs="Times New Roman"/>
          <w:i/>
          <w:sz w:val="28"/>
          <w:szCs w:val="28"/>
        </w:rPr>
        <w:t>Т</w:t>
      </w:r>
      <w:r w:rsidRPr="003041A8">
        <w:rPr>
          <w:rFonts w:ascii="Times New Roman" w:hAnsi="Times New Roman" w:cs="Times New Roman"/>
          <w:i/>
          <w:sz w:val="28"/>
          <w:szCs w:val="28"/>
          <w:vertAlign w:val="subscript"/>
        </w:rPr>
        <w:t>рем</w:t>
      </w:r>
      <w:r w:rsidRPr="003041A8">
        <w:rPr>
          <w:rFonts w:ascii="Times New Roman" w:hAnsi="Times New Roman" w:cs="Times New Roman"/>
          <w:sz w:val="28"/>
          <w:szCs w:val="28"/>
        </w:rPr>
        <w:t xml:space="preserve"> затрачується на проведення технічного обслуговування й планових ремонтів технолог</w:t>
      </w:r>
      <w:r w:rsidR="00BA7A96" w:rsidRPr="003041A8">
        <w:rPr>
          <w:rFonts w:ascii="Times New Roman" w:hAnsi="Times New Roman" w:cs="Times New Roman"/>
          <w:sz w:val="28"/>
          <w:szCs w:val="28"/>
        </w:rPr>
        <w:t>ічного устат</w:t>
      </w:r>
      <w:r w:rsidRPr="003041A8">
        <w:rPr>
          <w:rFonts w:ascii="Times New Roman" w:hAnsi="Times New Roman" w:cs="Times New Roman"/>
          <w:sz w:val="28"/>
          <w:szCs w:val="28"/>
        </w:rPr>
        <w:t>кування.</w:t>
      </w:r>
    </w:p>
    <w:p w14:paraId="39D90349" w14:textId="77777777" w:rsidR="00BA7A96" w:rsidRPr="003041A8" w:rsidRDefault="00BA7A96" w:rsidP="00BA7A96">
      <w:pPr>
        <w:shd w:val="clear" w:color="auto" w:fill="FFFFFF"/>
        <w:spacing w:after="0" w:line="360" w:lineRule="auto"/>
        <w:ind w:firstLine="706"/>
        <w:jc w:val="right"/>
        <w:rPr>
          <w:rFonts w:ascii="Times New Roman" w:hAnsi="Times New Roman" w:cs="Times New Roman"/>
          <w:sz w:val="28"/>
          <w:szCs w:val="28"/>
        </w:rPr>
      </w:pPr>
    </w:p>
    <w:p w14:paraId="1F7C0142" w14:textId="67613A73" w:rsidR="00B572AB" w:rsidRPr="003041A8" w:rsidRDefault="00B572AB" w:rsidP="00C14454">
      <w:pPr>
        <w:shd w:val="clear" w:color="auto" w:fill="FFFFFF"/>
        <w:spacing w:after="0" w:line="360" w:lineRule="auto"/>
        <w:jc w:val="right"/>
        <w:rPr>
          <w:rFonts w:ascii="Times New Roman" w:hAnsi="Times New Roman" w:cs="Times New Roman"/>
          <w:sz w:val="28"/>
          <w:szCs w:val="28"/>
        </w:rPr>
      </w:pPr>
      <w:r w:rsidRPr="003041A8">
        <w:rPr>
          <w:rFonts w:ascii="Times New Roman" w:hAnsi="Times New Roman" w:cs="Times New Roman"/>
          <w:position w:val="-18"/>
          <w:sz w:val="28"/>
          <w:szCs w:val="28"/>
        </w:rPr>
        <w:object w:dxaOrig="2520" w:dyaOrig="540" w14:anchorId="12AA8154">
          <v:shape id="_x0000_i1043" type="#_x0000_t75" style="width:126.15pt;height:27.05pt" o:ole="">
            <v:imagedata r:id="rId54" o:title=""/>
          </v:shape>
          <o:OLEObject Type="Embed" ProgID="Equation.DSMT4" ShapeID="_x0000_i1043" DrawAspect="Content" ObjectID="_1667650636" r:id="rId55"/>
        </w:object>
      </w:r>
      <w:r w:rsidRPr="003041A8">
        <w:rPr>
          <w:rFonts w:ascii="Times New Roman" w:hAnsi="Times New Roman" w:cs="Times New Roman"/>
          <w:sz w:val="28"/>
          <w:szCs w:val="28"/>
        </w:rPr>
        <w:t>,</w:t>
      </w:r>
      <w:r w:rsidRPr="003041A8">
        <w:rPr>
          <w:rFonts w:ascii="Times New Roman" w:hAnsi="Times New Roman" w:cs="Times New Roman"/>
          <w:sz w:val="28"/>
          <w:szCs w:val="28"/>
        </w:rPr>
        <w:tab/>
      </w:r>
      <w:r w:rsidRPr="003041A8">
        <w:rPr>
          <w:rFonts w:ascii="Times New Roman" w:hAnsi="Times New Roman" w:cs="Times New Roman"/>
          <w:sz w:val="28"/>
          <w:szCs w:val="28"/>
        </w:rPr>
        <w:tab/>
      </w:r>
      <w:r w:rsidRPr="003041A8">
        <w:rPr>
          <w:rFonts w:ascii="Times New Roman" w:hAnsi="Times New Roman" w:cs="Times New Roman"/>
          <w:sz w:val="28"/>
          <w:szCs w:val="28"/>
        </w:rPr>
        <w:tab/>
      </w:r>
      <w:r w:rsidRPr="003041A8">
        <w:rPr>
          <w:rFonts w:ascii="Times New Roman" w:hAnsi="Times New Roman" w:cs="Times New Roman"/>
          <w:sz w:val="28"/>
          <w:szCs w:val="28"/>
        </w:rPr>
        <w:tab/>
        <w:t>(5.</w:t>
      </w:r>
      <w:r w:rsidR="00C14454" w:rsidRPr="003041A8">
        <w:rPr>
          <w:rFonts w:ascii="Times New Roman" w:hAnsi="Times New Roman" w:cs="Times New Roman"/>
          <w:sz w:val="28"/>
          <w:szCs w:val="28"/>
        </w:rPr>
        <w:t>9</w:t>
      </w:r>
      <w:r w:rsidRPr="003041A8">
        <w:rPr>
          <w:rFonts w:ascii="Times New Roman" w:hAnsi="Times New Roman" w:cs="Times New Roman"/>
          <w:sz w:val="28"/>
          <w:szCs w:val="28"/>
        </w:rPr>
        <w:t>)</w:t>
      </w:r>
    </w:p>
    <w:p w14:paraId="734910C6" w14:textId="77777777" w:rsidR="00B572AB" w:rsidRPr="003041A8" w:rsidRDefault="00B572AB" w:rsidP="00BA7A96">
      <w:pPr>
        <w:shd w:val="clear" w:color="auto" w:fill="FFFFFF"/>
        <w:spacing w:after="0" w:line="360" w:lineRule="auto"/>
        <w:ind w:firstLine="709"/>
        <w:jc w:val="both"/>
        <w:rPr>
          <w:rFonts w:ascii="Times New Roman" w:hAnsi="Times New Roman" w:cs="Times New Roman"/>
          <w:sz w:val="28"/>
          <w:szCs w:val="28"/>
        </w:rPr>
      </w:pPr>
    </w:p>
    <w:p w14:paraId="551566ED" w14:textId="77777777" w:rsidR="00B572AB" w:rsidRPr="003041A8" w:rsidRDefault="00B572AB" w:rsidP="00BA7A96">
      <w:pPr>
        <w:shd w:val="clear" w:color="auto" w:fill="FFFFFF"/>
        <w:spacing w:after="0" w:line="360" w:lineRule="auto"/>
        <w:jc w:val="both"/>
        <w:rPr>
          <w:rFonts w:ascii="Times New Roman" w:hAnsi="Times New Roman" w:cs="Times New Roman"/>
          <w:sz w:val="28"/>
          <w:szCs w:val="28"/>
        </w:rPr>
      </w:pPr>
      <w:r w:rsidRPr="003041A8">
        <w:rPr>
          <w:rFonts w:ascii="Times New Roman" w:hAnsi="Times New Roman" w:cs="Times New Roman"/>
          <w:spacing w:val="1"/>
          <w:sz w:val="28"/>
          <w:szCs w:val="28"/>
        </w:rPr>
        <w:t xml:space="preserve">де </w:t>
      </w:r>
      <w:r w:rsidRPr="003041A8">
        <w:rPr>
          <w:rFonts w:ascii="Times New Roman" w:hAnsi="Times New Roman" w:cs="Times New Roman"/>
          <w:i/>
          <w:spacing w:val="1"/>
          <w:sz w:val="28"/>
          <w:szCs w:val="28"/>
        </w:rPr>
        <w:t>П</w:t>
      </w:r>
      <w:r w:rsidRPr="003041A8">
        <w:rPr>
          <w:rFonts w:ascii="Times New Roman" w:hAnsi="Times New Roman" w:cs="Times New Roman"/>
          <w:i/>
          <w:spacing w:val="1"/>
          <w:sz w:val="28"/>
          <w:szCs w:val="28"/>
          <w:vertAlign w:val="subscript"/>
        </w:rPr>
        <w:t>пл</w:t>
      </w:r>
      <w:r w:rsidRPr="003041A8">
        <w:rPr>
          <w:rFonts w:ascii="Times New Roman" w:hAnsi="Times New Roman" w:cs="Times New Roman"/>
          <w:spacing w:val="1"/>
          <w:sz w:val="28"/>
          <w:szCs w:val="28"/>
        </w:rPr>
        <w:t xml:space="preserve"> – відсоток планових простоїв устаткування. </w:t>
      </w:r>
      <w:r w:rsidRPr="003041A8">
        <w:rPr>
          <w:rFonts w:ascii="Times New Roman" w:hAnsi="Times New Roman" w:cs="Times New Roman"/>
          <w:i/>
          <w:spacing w:val="-9"/>
          <w:sz w:val="28"/>
          <w:szCs w:val="28"/>
        </w:rPr>
        <w:t>П</w:t>
      </w:r>
      <w:r w:rsidRPr="003041A8">
        <w:rPr>
          <w:rFonts w:ascii="Times New Roman" w:hAnsi="Times New Roman" w:cs="Times New Roman"/>
          <w:i/>
          <w:spacing w:val="-9"/>
          <w:sz w:val="28"/>
          <w:szCs w:val="28"/>
          <w:vertAlign w:val="subscript"/>
        </w:rPr>
        <w:t>пл</w:t>
      </w:r>
      <w:r w:rsidRPr="003041A8">
        <w:rPr>
          <w:rFonts w:ascii="Times New Roman" w:hAnsi="Times New Roman" w:cs="Times New Roman"/>
          <w:spacing w:val="-9"/>
          <w:sz w:val="28"/>
          <w:szCs w:val="28"/>
        </w:rPr>
        <w:t xml:space="preserve"> </w:t>
      </w:r>
      <w:r w:rsidRPr="003041A8">
        <w:rPr>
          <w:rFonts w:ascii="Times New Roman" w:hAnsi="Times New Roman" w:cs="Times New Roman"/>
          <w:i/>
          <w:iCs/>
          <w:spacing w:val="-9"/>
          <w:sz w:val="28"/>
          <w:szCs w:val="28"/>
        </w:rPr>
        <w:t>= 5%</w:t>
      </w:r>
    </w:p>
    <w:p w14:paraId="311A7AA0" w14:textId="77777777" w:rsidR="00B572AB" w:rsidRPr="003041A8" w:rsidRDefault="00B572AB" w:rsidP="00BA7A96">
      <w:pPr>
        <w:spacing w:after="0" w:line="360" w:lineRule="auto"/>
        <w:jc w:val="center"/>
        <w:rPr>
          <w:rFonts w:ascii="Times New Roman" w:hAnsi="Times New Roman" w:cs="Times New Roman"/>
          <w:sz w:val="28"/>
          <w:szCs w:val="28"/>
        </w:rPr>
      </w:pPr>
    </w:p>
    <w:p w14:paraId="5FDF0E83" w14:textId="77777777" w:rsidR="00B572AB" w:rsidRPr="003041A8" w:rsidRDefault="00B572AB" w:rsidP="00BA7A96">
      <w:pPr>
        <w:spacing w:after="0" w:line="360" w:lineRule="auto"/>
        <w:jc w:val="center"/>
        <w:rPr>
          <w:rFonts w:ascii="Times New Roman" w:hAnsi="Times New Roman" w:cs="Times New Roman"/>
          <w:sz w:val="28"/>
          <w:szCs w:val="28"/>
        </w:rPr>
      </w:pPr>
      <w:r w:rsidRPr="003041A8">
        <w:rPr>
          <w:rFonts w:ascii="Times New Roman" w:hAnsi="Times New Roman" w:cs="Times New Roman"/>
          <w:position w:val="-18"/>
          <w:sz w:val="28"/>
          <w:szCs w:val="28"/>
        </w:rPr>
        <w:object w:dxaOrig="2900" w:dyaOrig="480" w14:anchorId="323038E7">
          <v:shape id="_x0000_i1044" type="#_x0000_t75" style="width:148.05pt;height:23.6pt" o:ole="">
            <v:imagedata r:id="rId56" o:title=""/>
          </v:shape>
          <o:OLEObject Type="Embed" ProgID="Equation.DSMT4" ShapeID="_x0000_i1044" DrawAspect="Content" ObjectID="_1667650637" r:id="rId57"/>
        </w:object>
      </w:r>
      <w:r w:rsidRPr="003041A8">
        <w:rPr>
          <w:rFonts w:ascii="Times New Roman" w:hAnsi="Times New Roman" w:cs="Times New Roman"/>
          <w:sz w:val="28"/>
          <w:szCs w:val="28"/>
        </w:rPr>
        <w:t xml:space="preserve"> годин.</w:t>
      </w:r>
    </w:p>
    <w:p w14:paraId="0B3C8EE3" w14:textId="77777777" w:rsidR="00B572AB" w:rsidRPr="003041A8" w:rsidRDefault="00B572AB" w:rsidP="00BA7A96">
      <w:pPr>
        <w:spacing w:after="0" w:line="360" w:lineRule="auto"/>
        <w:jc w:val="center"/>
        <w:rPr>
          <w:rFonts w:ascii="Times New Roman" w:hAnsi="Times New Roman" w:cs="Times New Roman"/>
          <w:sz w:val="28"/>
          <w:szCs w:val="28"/>
        </w:rPr>
      </w:pPr>
    </w:p>
    <w:p w14:paraId="2D423F08" w14:textId="77777777" w:rsidR="00B572AB" w:rsidRPr="003041A8" w:rsidRDefault="00B572AB" w:rsidP="00BA7A96">
      <w:pPr>
        <w:shd w:val="clear" w:color="auto" w:fill="FFFFFF"/>
        <w:spacing w:after="0" w:line="360" w:lineRule="auto"/>
        <w:ind w:firstLine="710"/>
        <w:jc w:val="both"/>
        <w:rPr>
          <w:rFonts w:ascii="Times New Roman" w:hAnsi="Times New Roman" w:cs="Times New Roman"/>
          <w:sz w:val="28"/>
          <w:szCs w:val="28"/>
        </w:rPr>
      </w:pPr>
      <w:r w:rsidRPr="003041A8">
        <w:rPr>
          <w:rFonts w:ascii="Times New Roman" w:hAnsi="Times New Roman" w:cs="Times New Roman"/>
          <w:spacing w:val="6"/>
          <w:sz w:val="28"/>
          <w:szCs w:val="28"/>
        </w:rPr>
        <w:t xml:space="preserve">Річний плановий фонд робочого часу </w:t>
      </w:r>
      <w:r w:rsidRPr="003041A8">
        <w:rPr>
          <w:rFonts w:ascii="Times New Roman" w:hAnsi="Times New Roman" w:cs="Times New Roman"/>
          <w:i/>
          <w:spacing w:val="6"/>
          <w:sz w:val="28"/>
          <w:szCs w:val="28"/>
        </w:rPr>
        <w:t>Т</w:t>
      </w:r>
      <w:r w:rsidRPr="003041A8">
        <w:rPr>
          <w:rFonts w:ascii="Times New Roman" w:hAnsi="Times New Roman" w:cs="Times New Roman"/>
          <w:i/>
          <w:spacing w:val="6"/>
          <w:sz w:val="28"/>
          <w:szCs w:val="28"/>
          <w:vertAlign w:val="subscript"/>
        </w:rPr>
        <w:t>пл</w:t>
      </w:r>
      <w:r w:rsidRPr="003041A8">
        <w:rPr>
          <w:rFonts w:ascii="Times New Roman" w:hAnsi="Times New Roman" w:cs="Times New Roman"/>
          <w:spacing w:val="6"/>
          <w:sz w:val="28"/>
          <w:szCs w:val="28"/>
        </w:rPr>
        <w:t xml:space="preserve"> – це планова кількість </w:t>
      </w:r>
      <w:r w:rsidRPr="003041A8">
        <w:rPr>
          <w:rFonts w:ascii="Times New Roman" w:hAnsi="Times New Roman" w:cs="Times New Roman"/>
          <w:sz w:val="28"/>
          <w:szCs w:val="28"/>
        </w:rPr>
        <w:t>годин роботи технологічного устаткування.</w:t>
      </w:r>
    </w:p>
    <w:p w14:paraId="6178E1F5" w14:textId="77777777" w:rsidR="00B572AB" w:rsidRPr="003041A8" w:rsidRDefault="00B572AB" w:rsidP="00BA7A96">
      <w:pPr>
        <w:shd w:val="clear" w:color="auto" w:fill="FFFFFF"/>
        <w:spacing w:after="0" w:line="360" w:lineRule="auto"/>
        <w:ind w:firstLine="710"/>
        <w:jc w:val="both"/>
        <w:rPr>
          <w:rFonts w:ascii="Times New Roman" w:hAnsi="Times New Roman" w:cs="Times New Roman"/>
          <w:sz w:val="28"/>
          <w:szCs w:val="28"/>
        </w:rPr>
      </w:pPr>
    </w:p>
    <w:p w14:paraId="75815BDA" w14:textId="57E9BBE9" w:rsidR="00B572AB" w:rsidRPr="003041A8" w:rsidRDefault="00B572AB" w:rsidP="00C14454">
      <w:pPr>
        <w:shd w:val="clear" w:color="auto" w:fill="FFFFFF"/>
        <w:spacing w:after="0" w:line="360" w:lineRule="auto"/>
        <w:jc w:val="right"/>
        <w:rPr>
          <w:rFonts w:ascii="Times New Roman" w:hAnsi="Times New Roman" w:cs="Times New Roman"/>
          <w:sz w:val="28"/>
          <w:szCs w:val="28"/>
        </w:rPr>
      </w:pPr>
      <w:r w:rsidRPr="003041A8">
        <w:rPr>
          <w:rFonts w:ascii="Times New Roman" w:hAnsi="Times New Roman" w:cs="Times New Roman"/>
          <w:position w:val="-16"/>
          <w:sz w:val="28"/>
          <w:szCs w:val="28"/>
        </w:rPr>
        <w:object w:dxaOrig="2020" w:dyaOrig="420" w14:anchorId="7F03B108">
          <v:shape id="_x0000_i1045" type="#_x0000_t75" style="width:101.4pt;height:21.9pt" o:ole="">
            <v:imagedata r:id="rId58" o:title=""/>
          </v:shape>
          <o:OLEObject Type="Embed" ProgID="Equation.DSMT4" ShapeID="_x0000_i1045" DrawAspect="Content" ObjectID="_1667650638" r:id="rId59"/>
        </w:object>
      </w:r>
      <w:r w:rsidRPr="003041A8">
        <w:rPr>
          <w:rFonts w:ascii="Times New Roman" w:hAnsi="Times New Roman" w:cs="Times New Roman"/>
          <w:sz w:val="28"/>
          <w:szCs w:val="28"/>
        </w:rPr>
        <w:t>,</w:t>
      </w:r>
      <w:r w:rsidRPr="003041A8">
        <w:rPr>
          <w:rFonts w:ascii="Times New Roman" w:hAnsi="Times New Roman" w:cs="Times New Roman"/>
          <w:sz w:val="28"/>
          <w:szCs w:val="28"/>
        </w:rPr>
        <w:tab/>
      </w:r>
      <w:r w:rsidRPr="003041A8">
        <w:rPr>
          <w:rFonts w:ascii="Times New Roman" w:hAnsi="Times New Roman" w:cs="Times New Roman"/>
          <w:sz w:val="28"/>
          <w:szCs w:val="28"/>
        </w:rPr>
        <w:tab/>
      </w:r>
      <w:r w:rsidRPr="003041A8">
        <w:rPr>
          <w:rFonts w:ascii="Times New Roman" w:hAnsi="Times New Roman" w:cs="Times New Roman"/>
          <w:sz w:val="28"/>
          <w:szCs w:val="28"/>
        </w:rPr>
        <w:tab/>
      </w:r>
      <w:r w:rsidRPr="003041A8">
        <w:rPr>
          <w:rFonts w:ascii="Times New Roman" w:hAnsi="Times New Roman" w:cs="Times New Roman"/>
          <w:sz w:val="28"/>
          <w:szCs w:val="28"/>
        </w:rPr>
        <w:tab/>
      </w:r>
      <w:r w:rsidRPr="003041A8">
        <w:rPr>
          <w:rFonts w:ascii="Times New Roman" w:hAnsi="Times New Roman" w:cs="Times New Roman"/>
          <w:sz w:val="28"/>
          <w:szCs w:val="28"/>
        </w:rPr>
        <w:tab/>
        <w:t>(5.</w:t>
      </w:r>
      <w:r w:rsidR="00C14454" w:rsidRPr="003041A8">
        <w:rPr>
          <w:rFonts w:ascii="Times New Roman" w:hAnsi="Times New Roman" w:cs="Times New Roman"/>
          <w:sz w:val="28"/>
          <w:szCs w:val="28"/>
        </w:rPr>
        <w:t>10</w:t>
      </w:r>
      <w:r w:rsidRPr="003041A8">
        <w:rPr>
          <w:rFonts w:ascii="Times New Roman" w:hAnsi="Times New Roman" w:cs="Times New Roman"/>
          <w:sz w:val="28"/>
          <w:szCs w:val="28"/>
        </w:rPr>
        <w:t>)</w:t>
      </w:r>
    </w:p>
    <w:p w14:paraId="3CDACED5" w14:textId="77777777" w:rsidR="00CD3955" w:rsidRPr="003041A8" w:rsidRDefault="00CD3955" w:rsidP="00CD3955">
      <w:pPr>
        <w:shd w:val="clear" w:color="auto" w:fill="FFFFFF"/>
        <w:spacing w:after="0" w:line="240" w:lineRule="auto"/>
        <w:jc w:val="right"/>
        <w:rPr>
          <w:rFonts w:ascii="Times New Roman" w:hAnsi="Times New Roman" w:cs="Times New Roman"/>
          <w:sz w:val="28"/>
          <w:szCs w:val="28"/>
        </w:rPr>
      </w:pPr>
    </w:p>
    <w:p w14:paraId="7EADB0F4" w14:textId="77777777" w:rsidR="00B572AB" w:rsidRPr="003041A8" w:rsidRDefault="00B572AB" w:rsidP="00BA7A96">
      <w:pPr>
        <w:shd w:val="clear" w:color="auto" w:fill="FFFFFF"/>
        <w:spacing w:after="0" w:line="360" w:lineRule="auto"/>
        <w:jc w:val="center"/>
        <w:rPr>
          <w:rFonts w:ascii="Times New Roman" w:hAnsi="Times New Roman" w:cs="Times New Roman"/>
          <w:sz w:val="28"/>
          <w:szCs w:val="28"/>
        </w:rPr>
      </w:pPr>
      <w:r w:rsidRPr="003041A8">
        <w:rPr>
          <w:rFonts w:ascii="Times New Roman" w:hAnsi="Times New Roman" w:cs="Times New Roman"/>
          <w:position w:val="-12"/>
          <w:sz w:val="28"/>
          <w:szCs w:val="28"/>
        </w:rPr>
        <w:object w:dxaOrig="2680" w:dyaOrig="380" w14:anchorId="4BAB8C2C">
          <v:shape id="_x0000_i1046" type="#_x0000_t75" style="width:133.05pt;height:19pt" o:ole="">
            <v:imagedata r:id="rId60" o:title=""/>
          </v:shape>
          <o:OLEObject Type="Embed" ProgID="Equation.DSMT4" ShapeID="_x0000_i1046" DrawAspect="Content" ObjectID="_1667650639" r:id="rId61"/>
        </w:object>
      </w:r>
      <w:r w:rsidRPr="003041A8">
        <w:rPr>
          <w:rFonts w:ascii="Times New Roman" w:hAnsi="Times New Roman" w:cs="Times New Roman"/>
          <w:sz w:val="28"/>
          <w:szCs w:val="28"/>
        </w:rPr>
        <w:t xml:space="preserve"> години.</w:t>
      </w:r>
    </w:p>
    <w:p w14:paraId="686A7D18" w14:textId="77777777" w:rsidR="00B572AB" w:rsidRPr="003041A8" w:rsidRDefault="00B572AB" w:rsidP="00BA7A96">
      <w:pPr>
        <w:shd w:val="clear" w:color="auto" w:fill="FFFFFF"/>
        <w:tabs>
          <w:tab w:val="left" w:pos="8386"/>
        </w:tabs>
        <w:spacing w:after="0" w:line="360" w:lineRule="auto"/>
        <w:rPr>
          <w:rFonts w:ascii="Times New Roman" w:hAnsi="Times New Roman" w:cs="Times New Roman"/>
          <w:b/>
          <w:bCs/>
          <w:spacing w:val="-1"/>
          <w:sz w:val="28"/>
          <w:szCs w:val="28"/>
        </w:rPr>
      </w:pPr>
    </w:p>
    <w:p w14:paraId="584DF6AE" w14:textId="1477B620" w:rsidR="00B572AB" w:rsidRPr="003041A8" w:rsidRDefault="00E94909" w:rsidP="00AC470C">
      <w:pPr>
        <w:shd w:val="clear" w:color="auto" w:fill="FFFFFF"/>
        <w:tabs>
          <w:tab w:val="left" w:pos="8386"/>
        </w:tabs>
        <w:spacing w:after="0" w:line="360" w:lineRule="auto"/>
        <w:ind w:firstLine="709"/>
        <w:jc w:val="both"/>
        <w:outlineLvl w:val="1"/>
        <w:rPr>
          <w:rFonts w:ascii="Times New Roman" w:hAnsi="Times New Roman" w:cs="Times New Roman"/>
          <w:bCs/>
          <w:spacing w:val="37"/>
          <w:sz w:val="28"/>
          <w:szCs w:val="28"/>
        </w:rPr>
      </w:pPr>
      <w:bookmarkStart w:id="43" w:name="_Toc56965561"/>
      <w:r w:rsidRPr="003041A8">
        <w:rPr>
          <w:rFonts w:ascii="Times New Roman" w:hAnsi="Times New Roman" w:cs="Times New Roman"/>
          <w:bCs/>
          <w:spacing w:val="-1"/>
          <w:sz w:val="28"/>
          <w:szCs w:val="28"/>
        </w:rPr>
        <w:t>5.5 </w:t>
      </w:r>
      <w:r w:rsidR="00B572AB" w:rsidRPr="003041A8">
        <w:rPr>
          <w:rFonts w:ascii="Times New Roman" w:hAnsi="Times New Roman" w:cs="Times New Roman"/>
          <w:bCs/>
          <w:spacing w:val="-1"/>
          <w:sz w:val="28"/>
          <w:szCs w:val="28"/>
        </w:rPr>
        <w:t>Розрахунок річних експлуатаційних витрат</w:t>
      </w:r>
      <w:bookmarkEnd w:id="43"/>
    </w:p>
    <w:p w14:paraId="41FD5FCE" w14:textId="77777777" w:rsidR="00B572AB" w:rsidRPr="003041A8" w:rsidRDefault="00B572AB" w:rsidP="00BA7A96">
      <w:pPr>
        <w:shd w:val="clear" w:color="auto" w:fill="FFFFFF"/>
        <w:tabs>
          <w:tab w:val="left" w:pos="8386"/>
        </w:tabs>
        <w:spacing w:after="0" w:line="360" w:lineRule="auto"/>
        <w:ind w:firstLine="709"/>
        <w:jc w:val="both"/>
        <w:rPr>
          <w:rFonts w:ascii="Times New Roman" w:hAnsi="Times New Roman" w:cs="Times New Roman"/>
          <w:sz w:val="28"/>
          <w:szCs w:val="28"/>
        </w:rPr>
      </w:pPr>
      <w:r w:rsidRPr="003041A8">
        <w:rPr>
          <w:rFonts w:ascii="Times New Roman" w:hAnsi="Times New Roman" w:cs="Times New Roman"/>
          <w:spacing w:val="12"/>
          <w:sz w:val="28"/>
          <w:szCs w:val="28"/>
        </w:rPr>
        <w:t xml:space="preserve">При впровадженні системи автоматизації технологічного процесу </w:t>
      </w:r>
      <w:r w:rsidRPr="003041A8">
        <w:rPr>
          <w:rFonts w:ascii="Times New Roman" w:hAnsi="Times New Roman" w:cs="Times New Roman"/>
          <w:spacing w:val="8"/>
          <w:sz w:val="28"/>
          <w:szCs w:val="28"/>
        </w:rPr>
        <w:t xml:space="preserve">(СА ТП) підприємство несе додаткові щорічні витрати, </w:t>
      </w:r>
      <w:r w:rsidRPr="003041A8">
        <w:rPr>
          <w:rFonts w:ascii="Times New Roman" w:hAnsi="Times New Roman" w:cs="Times New Roman"/>
          <w:bCs/>
          <w:spacing w:val="8"/>
          <w:sz w:val="28"/>
          <w:szCs w:val="28"/>
        </w:rPr>
        <w:t xml:space="preserve">пов’язані з </w:t>
      </w:r>
      <w:r w:rsidRPr="003041A8">
        <w:rPr>
          <w:rFonts w:ascii="Times New Roman" w:hAnsi="Times New Roman" w:cs="Times New Roman"/>
          <w:sz w:val="28"/>
          <w:szCs w:val="28"/>
        </w:rPr>
        <w:t>експлуатацією СА.</w:t>
      </w:r>
    </w:p>
    <w:p w14:paraId="30513F93" w14:textId="77777777" w:rsidR="00B572AB" w:rsidRPr="003041A8" w:rsidRDefault="00B572AB" w:rsidP="00BA7A96">
      <w:pPr>
        <w:shd w:val="clear" w:color="auto" w:fill="FFFFFF"/>
        <w:spacing w:after="0" w:line="360" w:lineRule="auto"/>
        <w:ind w:firstLine="725"/>
        <w:jc w:val="both"/>
        <w:rPr>
          <w:rFonts w:ascii="Times New Roman" w:hAnsi="Times New Roman" w:cs="Times New Roman"/>
          <w:sz w:val="28"/>
          <w:szCs w:val="28"/>
        </w:rPr>
      </w:pPr>
      <w:r w:rsidRPr="003041A8">
        <w:rPr>
          <w:rFonts w:ascii="Times New Roman" w:hAnsi="Times New Roman" w:cs="Times New Roman"/>
          <w:spacing w:val="8"/>
          <w:sz w:val="28"/>
          <w:szCs w:val="28"/>
        </w:rPr>
        <w:t xml:space="preserve">Розрахунок річних витрат при експлуатації системи автоматизації </w:t>
      </w:r>
      <w:r w:rsidRPr="003041A8">
        <w:rPr>
          <w:rFonts w:ascii="Times New Roman" w:hAnsi="Times New Roman" w:cs="Times New Roman"/>
          <w:sz w:val="28"/>
          <w:szCs w:val="28"/>
        </w:rPr>
        <w:t>проводиться по укрупнених нормативах у розрізі наступних складових:</w:t>
      </w:r>
    </w:p>
    <w:p w14:paraId="3800A6CC" w14:textId="738CD21F" w:rsidR="00B572AB" w:rsidRPr="003041A8" w:rsidRDefault="00B572AB" w:rsidP="00CC4138">
      <w:pPr>
        <w:pStyle w:val="a4"/>
        <w:numPr>
          <w:ilvl w:val="0"/>
          <w:numId w:val="11"/>
        </w:numPr>
        <w:shd w:val="clear" w:color="auto" w:fill="FFFFFF"/>
        <w:spacing w:after="0" w:line="360" w:lineRule="auto"/>
        <w:ind w:firstLine="709"/>
        <w:jc w:val="both"/>
        <w:rPr>
          <w:rFonts w:ascii="Times New Roman" w:hAnsi="Times New Roman" w:cs="Times New Roman"/>
          <w:spacing w:val="-4"/>
          <w:sz w:val="28"/>
          <w:szCs w:val="28"/>
        </w:rPr>
      </w:pPr>
      <w:r w:rsidRPr="003041A8">
        <w:rPr>
          <w:rFonts w:ascii="Times New Roman" w:hAnsi="Times New Roman" w:cs="Times New Roman"/>
          <w:spacing w:val="6"/>
          <w:sz w:val="28"/>
          <w:szCs w:val="28"/>
        </w:rPr>
        <w:lastRenderedPageBreak/>
        <w:t xml:space="preserve">Витрати на видаткові матеріали </w:t>
      </w:r>
      <w:r w:rsidRPr="003041A8">
        <w:rPr>
          <w:rFonts w:ascii="Times New Roman" w:hAnsi="Times New Roman" w:cs="Times New Roman"/>
          <w:i/>
          <w:spacing w:val="6"/>
          <w:sz w:val="28"/>
          <w:szCs w:val="28"/>
        </w:rPr>
        <w:t>З</w:t>
      </w:r>
      <w:r w:rsidRPr="003041A8">
        <w:rPr>
          <w:rFonts w:ascii="Times New Roman" w:hAnsi="Times New Roman" w:cs="Times New Roman"/>
          <w:i/>
          <w:spacing w:val="6"/>
          <w:sz w:val="28"/>
          <w:szCs w:val="28"/>
          <w:vertAlign w:val="subscript"/>
        </w:rPr>
        <w:t>м</w:t>
      </w:r>
      <w:r w:rsidRPr="003041A8">
        <w:rPr>
          <w:rFonts w:ascii="Times New Roman" w:hAnsi="Times New Roman" w:cs="Times New Roman"/>
          <w:spacing w:val="6"/>
          <w:sz w:val="28"/>
          <w:szCs w:val="28"/>
        </w:rPr>
        <w:t xml:space="preserve"> – 5% від загальної вартості </w:t>
      </w:r>
      <w:r w:rsidRPr="003041A8">
        <w:rPr>
          <w:rFonts w:ascii="Times New Roman" w:hAnsi="Times New Roman" w:cs="Times New Roman"/>
          <w:spacing w:val="-4"/>
          <w:sz w:val="28"/>
          <w:szCs w:val="28"/>
        </w:rPr>
        <w:t xml:space="preserve">устаткування </w:t>
      </w:r>
      <w:r w:rsidRPr="003041A8">
        <w:rPr>
          <w:rFonts w:ascii="Times New Roman" w:hAnsi="Times New Roman" w:cs="Times New Roman"/>
          <w:i/>
          <w:spacing w:val="-4"/>
          <w:sz w:val="28"/>
          <w:szCs w:val="28"/>
        </w:rPr>
        <w:t>С</w:t>
      </w:r>
      <w:r w:rsidRPr="003041A8">
        <w:rPr>
          <w:rFonts w:ascii="Times New Roman" w:hAnsi="Times New Roman" w:cs="Times New Roman"/>
          <w:i/>
          <w:spacing w:val="-4"/>
          <w:sz w:val="28"/>
          <w:szCs w:val="28"/>
          <w:vertAlign w:val="subscript"/>
        </w:rPr>
        <w:t>об</w:t>
      </w:r>
      <w:r w:rsidRPr="003041A8">
        <w:rPr>
          <w:rFonts w:ascii="Times New Roman" w:hAnsi="Times New Roman" w:cs="Times New Roman"/>
          <w:spacing w:val="-4"/>
          <w:sz w:val="28"/>
          <w:szCs w:val="28"/>
        </w:rPr>
        <w:t>:</w:t>
      </w:r>
    </w:p>
    <w:p w14:paraId="0C0BA306" w14:textId="77777777" w:rsidR="00B572AB" w:rsidRPr="003041A8" w:rsidRDefault="00B572AB" w:rsidP="00BA7A96">
      <w:pPr>
        <w:shd w:val="clear" w:color="auto" w:fill="FFFFFF"/>
        <w:spacing w:after="0" w:line="360" w:lineRule="auto"/>
        <w:ind w:firstLine="763"/>
        <w:jc w:val="both"/>
        <w:rPr>
          <w:rFonts w:ascii="Times New Roman" w:hAnsi="Times New Roman" w:cs="Times New Roman"/>
          <w:sz w:val="28"/>
          <w:szCs w:val="28"/>
        </w:rPr>
      </w:pPr>
    </w:p>
    <w:p w14:paraId="3579D886" w14:textId="7F0D7EC3" w:rsidR="00B572AB" w:rsidRPr="003041A8" w:rsidRDefault="00B572AB" w:rsidP="00C14454">
      <w:pPr>
        <w:shd w:val="clear" w:color="auto" w:fill="FFFFFF"/>
        <w:spacing w:after="0" w:line="360" w:lineRule="auto"/>
        <w:jc w:val="right"/>
        <w:rPr>
          <w:rFonts w:ascii="Times New Roman" w:hAnsi="Times New Roman" w:cs="Times New Roman"/>
          <w:sz w:val="28"/>
          <w:szCs w:val="28"/>
        </w:rPr>
      </w:pPr>
      <w:r w:rsidRPr="003041A8">
        <w:rPr>
          <w:rFonts w:ascii="Times New Roman" w:hAnsi="Times New Roman" w:cs="Times New Roman"/>
          <w:position w:val="-14"/>
          <w:sz w:val="28"/>
          <w:szCs w:val="28"/>
        </w:rPr>
        <w:object w:dxaOrig="1880" w:dyaOrig="400" w14:anchorId="0F2D4F07">
          <v:shape id="_x0000_i1047" type="#_x0000_t75" style="width:94.45pt;height:19.6pt" o:ole="">
            <v:imagedata r:id="rId62" o:title=""/>
          </v:shape>
          <o:OLEObject Type="Embed" ProgID="Equation.DSMT4" ShapeID="_x0000_i1047" DrawAspect="Content" ObjectID="_1667650640" r:id="rId63"/>
        </w:object>
      </w:r>
      <w:r w:rsidRPr="003041A8">
        <w:rPr>
          <w:rFonts w:ascii="Times New Roman" w:hAnsi="Times New Roman" w:cs="Times New Roman"/>
          <w:sz w:val="28"/>
          <w:szCs w:val="28"/>
        </w:rPr>
        <w:t>,</w:t>
      </w:r>
      <w:r w:rsidRPr="003041A8">
        <w:rPr>
          <w:rFonts w:ascii="Times New Roman" w:hAnsi="Times New Roman" w:cs="Times New Roman"/>
          <w:sz w:val="28"/>
          <w:szCs w:val="28"/>
        </w:rPr>
        <w:tab/>
      </w:r>
      <w:r w:rsidRPr="003041A8">
        <w:rPr>
          <w:rFonts w:ascii="Times New Roman" w:hAnsi="Times New Roman" w:cs="Times New Roman"/>
          <w:sz w:val="28"/>
          <w:szCs w:val="28"/>
        </w:rPr>
        <w:tab/>
      </w:r>
      <w:r w:rsidRPr="003041A8">
        <w:rPr>
          <w:rFonts w:ascii="Times New Roman" w:hAnsi="Times New Roman" w:cs="Times New Roman"/>
          <w:sz w:val="28"/>
          <w:szCs w:val="28"/>
        </w:rPr>
        <w:tab/>
      </w:r>
      <w:r w:rsidRPr="003041A8">
        <w:rPr>
          <w:rFonts w:ascii="Times New Roman" w:hAnsi="Times New Roman" w:cs="Times New Roman"/>
          <w:sz w:val="28"/>
          <w:szCs w:val="28"/>
        </w:rPr>
        <w:tab/>
      </w:r>
      <w:r w:rsidRPr="003041A8">
        <w:rPr>
          <w:rFonts w:ascii="Times New Roman" w:hAnsi="Times New Roman" w:cs="Times New Roman"/>
          <w:sz w:val="28"/>
          <w:szCs w:val="28"/>
        </w:rPr>
        <w:tab/>
        <w:t>(5.</w:t>
      </w:r>
      <w:r w:rsidR="00C14454" w:rsidRPr="003041A8">
        <w:rPr>
          <w:rFonts w:ascii="Times New Roman" w:hAnsi="Times New Roman" w:cs="Times New Roman"/>
          <w:sz w:val="28"/>
          <w:szCs w:val="28"/>
        </w:rPr>
        <w:t>11</w:t>
      </w:r>
      <w:r w:rsidRPr="003041A8">
        <w:rPr>
          <w:rFonts w:ascii="Times New Roman" w:hAnsi="Times New Roman" w:cs="Times New Roman"/>
          <w:sz w:val="28"/>
          <w:szCs w:val="28"/>
        </w:rPr>
        <w:t>)</w:t>
      </w:r>
    </w:p>
    <w:p w14:paraId="43C4E917" w14:textId="77777777" w:rsidR="00CD3955" w:rsidRPr="003041A8" w:rsidRDefault="00CD3955" w:rsidP="00CD3955">
      <w:pPr>
        <w:shd w:val="clear" w:color="auto" w:fill="FFFFFF"/>
        <w:spacing w:after="0" w:line="240" w:lineRule="auto"/>
        <w:jc w:val="right"/>
        <w:rPr>
          <w:rFonts w:ascii="Times New Roman" w:hAnsi="Times New Roman" w:cs="Times New Roman"/>
          <w:sz w:val="28"/>
          <w:szCs w:val="28"/>
        </w:rPr>
      </w:pPr>
    </w:p>
    <w:p w14:paraId="1E746120" w14:textId="77777777" w:rsidR="00B572AB" w:rsidRPr="003041A8" w:rsidRDefault="00B572AB" w:rsidP="00BA7A96">
      <w:pPr>
        <w:shd w:val="clear" w:color="auto" w:fill="FFFFFF"/>
        <w:spacing w:after="0" w:line="360" w:lineRule="auto"/>
        <w:jc w:val="center"/>
        <w:rPr>
          <w:rFonts w:ascii="Times New Roman" w:hAnsi="Times New Roman" w:cs="Times New Roman"/>
          <w:sz w:val="28"/>
          <w:szCs w:val="28"/>
        </w:rPr>
      </w:pPr>
      <w:r w:rsidRPr="003041A8">
        <w:rPr>
          <w:rFonts w:ascii="Times New Roman" w:hAnsi="Times New Roman" w:cs="Times New Roman"/>
          <w:position w:val="-12"/>
          <w:sz w:val="28"/>
          <w:szCs w:val="28"/>
        </w:rPr>
        <w:object w:dxaOrig="3379" w:dyaOrig="380" w14:anchorId="583D6741">
          <v:shape id="_x0000_i1048" type="#_x0000_t75" style="width:169.35pt;height:19pt" o:ole="">
            <v:imagedata r:id="rId64" o:title=""/>
          </v:shape>
          <o:OLEObject Type="Embed" ProgID="Equation.DSMT4" ShapeID="_x0000_i1048" DrawAspect="Content" ObjectID="_1667650641" r:id="rId65"/>
        </w:object>
      </w:r>
      <w:r w:rsidRPr="003041A8">
        <w:rPr>
          <w:rFonts w:ascii="Times New Roman" w:hAnsi="Times New Roman" w:cs="Times New Roman"/>
          <w:sz w:val="28"/>
          <w:szCs w:val="28"/>
        </w:rPr>
        <w:t xml:space="preserve"> грн.</w:t>
      </w:r>
    </w:p>
    <w:p w14:paraId="71BED74C" w14:textId="77777777" w:rsidR="00B572AB" w:rsidRPr="003041A8" w:rsidRDefault="00B572AB" w:rsidP="00C02E37">
      <w:pPr>
        <w:spacing w:after="0" w:line="240" w:lineRule="auto"/>
        <w:jc w:val="right"/>
        <w:rPr>
          <w:rFonts w:ascii="Times New Roman" w:hAnsi="Times New Roman" w:cs="Times New Roman"/>
          <w:sz w:val="28"/>
          <w:szCs w:val="28"/>
        </w:rPr>
      </w:pPr>
    </w:p>
    <w:p w14:paraId="4156742C" w14:textId="440E8CC7" w:rsidR="00B572AB" w:rsidRPr="003041A8" w:rsidRDefault="00B572AB" w:rsidP="00CC4138">
      <w:pPr>
        <w:pStyle w:val="a4"/>
        <w:numPr>
          <w:ilvl w:val="0"/>
          <w:numId w:val="11"/>
        </w:numPr>
        <w:shd w:val="clear" w:color="auto" w:fill="FFFFFF"/>
        <w:spacing w:after="0" w:line="360" w:lineRule="auto"/>
        <w:ind w:firstLine="709"/>
        <w:jc w:val="both"/>
        <w:rPr>
          <w:rFonts w:ascii="Times New Roman" w:hAnsi="Times New Roman" w:cs="Times New Roman"/>
          <w:sz w:val="28"/>
          <w:szCs w:val="28"/>
        </w:rPr>
      </w:pPr>
      <w:r w:rsidRPr="003041A8">
        <w:rPr>
          <w:rFonts w:ascii="Times New Roman" w:hAnsi="Times New Roman" w:cs="Times New Roman"/>
          <w:spacing w:val="1"/>
          <w:sz w:val="28"/>
          <w:szCs w:val="28"/>
        </w:rPr>
        <w:t>Витрати на енергоресурси:</w:t>
      </w:r>
    </w:p>
    <w:p w14:paraId="2CB395AD" w14:textId="77777777" w:rsidR="00B572AB" w:rsidRPr="003041A8" w:rsidRDefault="00B572AB" w:rsidP="00BA7A96">
      <w:pPr>
        <w:shd w:val="clear" w:color="auto" w:fill="FFFFFF"/>
        <w:spacing w:after="0" w:line="360" w:lineRule="auto"/>
        <w:ind w:firstLine="715"/>
        <w:rPr>
          <w:rFonts w:ascii="Times New Roman" w:hAnsi="Times New Roman" w:cs="Times New Roman"/>
          <w:spacing w:val="5"/>
          <w:sz w:val="28"/>
          <w:szCs w:val="28"/>
        </w:rPr>
      </w:pPr>
      <w:r w:rsidRPr="003041A8">
        <w:rPr>
          <w:rFonts w:ascii="Times New Roman" w:hAnsi="Times New Roman" w:cs="Times New Roman"/>
          <w:spacing w:val="3"/>
          <w:sz w:val="28"/>
          <w:szCs w:val="28"/>
        </w:rPr>
        <w:t xml:space="preserve">– електроенергію </w:t>
      </w:r>
      <w:r w:rsidRPr="003041A8">
        <w:rPr>
          <w:rFonts w:ascii="Times New Roman" w:hAnsi="Times New Roman" w:cs="Times New Roman"/>
          <w:i/>
          <w:spacing w:val="3"/>
          <w:sz w:val="28"/>
          <w:szCs w:val="28"/>
        </w:rPr>
        <w:t>3</w:t>
      </w:r>
      <w:r w:rsidRPr="003041A8">
        <w:rPr>
          <w:rFonts w:ascii="Times New Roman" w:hAnsi="Times New Roman" w:cs="Times New Roman"/>
          <w:i/>
          <w:spacing w:val="3"/>
          <w:sz w:val="28"/>
          <w:szCs w:val="28"/>
          <w:vertAlign w:val="subscript"/>
        </w:rPr>
        <w:t>е</w:t>
      </w:r>
      <w:r w:rsidRPr="003041A8">
        <w:rPr>
          <w:rFonts w:ascii="Times New Roman" w:hAnsi="Times New Roman" w:cs="Times New Roman"/>
          <w:spacing w:val="3"/>
          <w:sz w:val="28"/>
          <w:szCs w:val="28"/>
        </w:rPr>
        <w:t xml:space="preserve"> – по споживаній потужності електричного </w:t>
      </w:r>
      <w:r w:rsidRPr="003041A8">
        <w:rPr>
          <w:rFonts w:ascii="Times New Roman" w:hAnsi="Times New Roman" w:cs="Times New Roman"/>
          <w:spacing w:val="4"/>
          <w:sz w:val="28"/>
          <w:szCs w:val="28"/>
        </w:rPr>
        <w:t xml:space="preserve">обладнання системи автоматизації </w:t>
      </w:r>
      <w:r w:rsidRPr="003041A8">
        <w:rPr>
          <w:rFonts w:ascii="Times New Roman" w:hAnsi="Times New Roman" w:cs="Times New Roman"/>
          <w:i/>
          <w:spacing w:val="4"/>
          <w:sz w:val="28"/>
          <w:szCs w:val="28"/>
        </w:rPr>
        <w:t>W</w:t>
      </w:r>
      <w:r w:rsidRPr="003041A8">
        <w:rPr>
          <w:rFonts w:ascii="Times New Roman" w:hAnsi="Times New Roman" w:cs="Times New Roman"/>
          <w:spacing w:val="4"/>
          <w:sz w:val="28"/>
          <w:szCs w:val="28"/>
        </w:rPr>
        <w:t xml:space="preserve">, з урахуванням річного часу роботи. </w:t>
      </w:r>
      <w:r w:rsidRPr="003041A8">
        <w:rPr>
          <w:rFonts w:ascii="Times New Roman" w:hAnsi="Times New Roman" w:cs="Times New Roman"/>
          <w:spacing w:val="5"/>
          <w:sz w:val="28"/>
          <w:szCs w:val="28"/>
        </w:rPr>
        <w:t xml:space="preserve">СА по електроенергії </w:t>
      </w:r>
      <w:r w:rsidRPr="003041A8">
        <w:rPr>
          <w:rFonts w:ascii="Times New Roman" w:hAnsi="Times New Roman" w:cs="Times New Roman"/>
          <w:i/>
          <w:spacing w:val="5"/>
          <w:sz w:val="28"/>
          <w:szCs w:val="28"/>
        </w:rPr>
        <w:t>Т</w:t>
      </w:r>
      <w:r w:rsidRPr="003041A8">
        <w:rPr>
          <w:rFonts w:ascii="Times New Roman" w:hAnsi="Times New Roman" w:cs="Times New Roman"/>
          <w:i/>
          <w:spacing w:val="5"/>
          <w:sz w:val="28"/>
          <w:szCs w:val="28"/>
          <w:vertAlign w:val="subscript"/>
        </w:rPr>
        <w:t>са</w:t>
      </w:r>
      <w:r w:rsidRPr="003041A8">
        <w:rPr>
          <w:rFonts w:ascii="Times New Roman" w:hAnsi="Times New Roman" w:cs="Times New Roman"/>
          <w:spacing w:val="5"/>
          <w:sz w:val="28"/>
          <w:szCs w:val="28"/>
        </w:rPr>
        <w:t xml:space="preserve"> й тарифу на електроенергію </w:t>
      </w:r>
      <w:r w:rsidRPr="003041A8">
        <w:rPr>
          <w:rFonts w:ascii="Times New Roman" w:hAnsi="Times New Roman" w:cs="Times New Roman"/>
          <w:i/>
          <w:spacing w:val="5"/>
          <w:sz w:val="28"/>
          <w:szCs w:val="28"/>
        </w:rPr>
        <w:t>Ц</w:t>
      </w:r>
      <w:r w:rsidRPr="003041A8">
        <w:rPr>
          <w:rFonts w:ascii="Times New Roman" w:hAnsi="Times New Roman" w:cs="Times New Roman"/>
          <w:i/>
          <w:spacing w:val="5"/>
          <w:sz w:val="28"/>
          <w:szCs w:val="28"/>
          <w:vertAlign w:val="subscript"/>
        </w:rPr>
        <w:t>е</w:t>
      </w:r>
      <w:r w:rsidRPr="003041A8">
        <w:rPr>
          <w:rFonts w:ascii="Times New Roman" w:hAnsi="Times New Roman" w:cs="Times New Roman"/>
          <w:spacing w:val="5"/>
          <w:sz w:val="28"/>
          <w:szCs w:val="28"/>
        </w:rPr>
        <w:t>:</w:t>
      </w:r>
    </w:p>
    <w:p w14:paraId="0081D196" w14:textId="77777777" w:rsidR="00B572AB" w:rsidRPr="003041A8" w:rsidRDefault="00B572AB" w:rsidP="00BA7A96">
      <w:pPr>
        <w:shd w:val="clear" w:color="auto" w:fill="FFFFFF"/>
        <w:spacing w:after="0" w:line="360" w:lineRule="auto"/>
        <w:ind w:firstLine="715"/>
        <w:rPr>
          <w:rFonts w:ascii="Times New Roman" w:hAnsi="Times New Roman" w:cs="Times New Roman"/>
          <w:sz w:val="28"/>
          <w:szCs w:val="28"/>
        </w:rPr>
      </w:pPr>
    </w:p>
    <w:p w14:paraId="0F5222C4" w14:textId="6CB4F75F" w:rsidR="00B572AB" w:rsidRPr="003041A8" w:rsidRDefault="00B572AB" w:rsidP="00C14454">
      <w:pPr>
        <w:shd w:val="clear" w:color="auto" w:fill="FFFFFF"/>
        <w:spacing w:after="0" w:line="360" w:lineRule="auto"/>
        <w:jc w:val="right"/>
        <w:rPr>
          <w:rFonts w:ascii="Times New Roman" w:hAnsi="Times New Roman" w:cs="Times New Roman"/>
          <w:sz w:val="28"/>
          <w:szCs w:val="28"/>
        </w:rPr>
      </w:pPr>
      <w:r w:rsidRPr="003041A8">
        <w:rPr>
          <w:rFonts w:ascii="Times New Roman" w:hAnsi="Times New Roman" w:cs="Times New Roman"/>
          <w:position w:val="-12"/>
          <w:sz w:val="28"/>
          <w:szCs w:val="28"/>
        </w:rPr>
        <w:object w:dxaOrig="1900" w:dyaOrig="380" w14:anchorId="46AF0CCB">
          <v:shape id="_x0000_i1049" type="#_x0000_t75" style="width:95.05pt;height:19pt" o:ole="">
            <v:imagedata r:id="rId66" o:title=""/>
          </v:shape>
          <o:OLEObject Type="Embed" ProgID="Equation.DSMT4" ShapeID="_x0000_i1049" DrawAspect="Content" ObjectID="_1667650642" r:id="rId67"/>
        </w:object>
      </w:r>
      <w:r w:rsidRPr="003041A8">
        <w:rPr>
          <w:rFonts w:ascii="Times New Roman" w:hAnsi="Times New Roman" w:cs="Times New Roman"/>
          <w:sz w:val="28"/>
          <w:szCs w:val="28"/>
        </w:rPr>
        <w:t>,</w:t>
      </w:r>
      <w:r w:rsidRPr="003041A8">
        <w:rPr>
          <w:rFonts w:ascii="Times New Roman" w:hAnsi="Times New Roman" w:cs="Times New Roman"/>
          <w:sz w:val="28"/>
          <w:szCs w:val="28"/>
        </w:rPr>
        <w:tab/>
      </w:r>
      <w:r w:rsidRPr="003041A8">
        <w:rPr>
          <w:rFonts w:ascii="Times New Roman" w:hAnsi="Times New Roman" w:cs="Times New Roman"/>
          <w:sz w:val="28"/>
          <w:szCs w:val="28"/>
        </w:rPr>
        <w:tab/>
      </w:r>
      <w:r w:rsidRPr="003041A8">
        <w:rPr>
          <w:rFonts w:ascii="Times New Roman" w:hAnsi="Times New Roman" w:cs="Times New Roman"/>
          <w:sz w:val="28"/>
          <w:szCs w:val="28"/>
        </w:rPr>
        <w:tab/>
      </w:r>
      <w:r w:rsidRPr="003041A8">
        <w:rPr>
          <w:rFonts w:ascii="Times New Roman" w:hAnsi="Times New Roman" w:cs="Times New Roman"/>
          <w:sz w:val="28"/>
          <w:szCs w:val="28"/>
        </w:rPr>
        <w:tab/>
      </w:r>
      <w:r w:rsidRPr="003041A8">
        <w:rPr>
          <w:rFonts w:ascii="Times New Roman" w:hAnsi="Times New Roman" w:cs="Times New Roman"/>
          <w:sz w:val="28"/>
          <w:szCs w:val="28"/>
        </w:rPr>
        <w:tab/>
        <w:t>(5.1</w:t>
      </w:r>
      <w:r w:rsidR="00C14454" w:rsidRPr="003041A8">
        <w:rPr>
          <w:rFonts w:ascii="Times New Roman" w:hAnsi="Times New Roman" w:cs="Times New Roman"/>
          <w:sz w:val="28"/>
          <w:szCs w:val="28"/>
        </w:rPr>
        <w:t>2</w:t>
      </w:r>
      <w:r w:rsidRPr="003041A8">
        <w:rPr>
          <w:rFonts w:ascii="Times New Roman" w:hAnsi="Times New Roman" w:cs="Times New Roman"/>
          <w:sz w:val="28"/>
          <w:szCs w:val="28"/>
        </w:rPr>
        <w:t>)</w:t>
      </w:r>
    </w:p>
    <w:p w14:paraId="7582E833" w14:textId="77777777" w:rsidR="00CD3955" w:rsidRPr="003041A8" w:rsidRDefault="00CD3955" w:rsidP="00CD3955">
      <w:pPr>
        <w:shd w:val="clear" w:color="auto" w:fill="FFFFFF"/>
        <w:spacing w:after="0" w:line="240" w:lineRule="auto"/>
        <w:jc w:val="right"/>
        <w:rPr>
          <w:rFonts w:ascii="Times New Roman" w:hAnsi="Times New Roman" w:cs="Times New Roman"/>
          <w:sz w:val="28"/>
          <w:szCs w:val="28"/>
        </w:rPr>
      </w:pPr>
    </w:p>
    <w:p w14:paraId="5D0C6051" w14:textId="124B4F29" w:rsidR="00B572AB" w:rsidRPr="003041A8" w:rsidRDefault="00B572AB" w:rsidP="00C14454">
      <w:pPr>
        <w:shd w:val="clear" w:color="auto" w:fill="FFFFFF"/>
        <w:spacing w:after="0" w:line="360" w:lineRule="auto"/>
        <w:jc w:val="right"/>
        <w:rPr>
          <w:rFonts w:ascii="Times New Roman" w:hAnsi="Times New Roman" w:cs="Times New Roman"/>
          <w:sz w:val="28"/>
          <w:szCs w:val="28"/>
        </w:rPr>
      </w:pPr>
      <w:r w:rsidRPr="003041A8">
        <w:rPr>
          <w:rFonts w:ascii="Times New Roman" w:hAnsi="Times New Roman" w:cs="Times New Roman"/>
          <w:position w:val="-12"/>
          <w:sz w:val="28"/>
          <w:szCs w:val="28"/>
        </w:rPr>
        <w:object w:dxaOrig="1620" w:dyaOrig="360" w14:anchorId="448A9BF7">
          <v:shape id="_x0000_i1050" type="#_x0000_t75" style="width:80.65pt;height:19pt" o:ole="">
            <v:imagedata r:id="rId68" o:title=""/>
          </v:shape>
          <o:OLEObject Type="Embed" ProgID="Equation.DSMT4" ShapeID="_x0000_i1050" DrawAspect="Content" ObjectID="_1667650643" r:id="rId69"/>
        </w:object>
      </w:r>
      <w:r w:rsidRPr="003041A8">
        <w:rPr>
          <w:rFonts w:ascii="Times New Roman" w:hAnsi="Times New Roman" w:cs="Times New Roman"/>
          <w:sz w:val="28"/>
          <w:szCs w:val="28"/>
        </w:rPr>
        <w:t>,</w:t>
      </w:r>
      <w:r w:rsidRPr="003041A8">
        <w:rPr>
          <w:rFonts w:ascii="Times New Roman" w:hAnsi="Times New Roman" w:cs="Times New Roman"/>
          <w:sz w:val="28"/>
          <w:szCs w:val="28"/>
        </w:rPr>
        <w:tab/>
      </w:r>
      <w:r w:rsidRPr="003041A8">
        <w:rPr>
          <w:rFonts w:ascii="Times New Roman" w:hAnsi="Times New Roman" w:cs="Times New Roman"/>
          <w:sz w:val="28"/>
          <w:szCs w:val="28"/>
        </w:rPr>
        <w:tab/>
      </w:r>
      <w:r w:rsidRPr="003041A8">
        <w:rPr>
          <w:rFonts w:ascii="Times New Roman" w:hAnsi="Times New Roman" w:cs="Times New Roman"/>
          <w:sz w:val="28"/>
          <w:szCs w:val="28"/>
        </w:rPr>
        <w:tab/>
      </w:r>
      <w:r w:rsidRPr="003041A8">
        <w:rPr>
          <w:rFonts w:ascii="Times New Roman" w:hAnsi="Times New Roman" w:cs="Times New Roman"/>
          <w:sz w:val="28"/>
          <w:szCs w:val="28"/>
        </w:rPr>
        <w:tab/>
      </w:r>
      <w:r w:rsidRPr="003041A8">
        <w:rPr>
          <w:rFonts w:ascii="Times New Roman" w:hAnsi="Times New Roman" w:cs="Times New Roman"/>
          <w:sz w:val="28"/>
          <w:szCs w:val="28"/>
        </w:rPr>
        <w:tab/>
        <w:t>(5.1</w:t>
      </w:r>
      <w:r w:rsidR="00C14454" w:rsidRPr="003041A8">
        <w:rPr>
          <w:rFonts w:ascii="Times New Roman" w:hAnsi="Times New Roman" w:cs="Times New Roman"/>
          <w:sz w:val="28"/>
          <w:szCs w:val="28"/>
        </w:rPr>
        <w:t>3</w:t>
      </w:r>
      <w:r w:rsidRPr="003041A8">
        <w:rPr>
          <w:rFonts w:ascii="Times New Roman" w:hAnsi="Times New Roman" w:cs="Times New Roman"/>
          <w:sz w:val="28"/>
          <w:szCs w:val="28"/>
        </w:rPr>
        <w:t>)</w:t>
      </w:r>
    </w:p>
    <w:p w14:paraId="3ED7E1B9" w14:textId="77777777" w:rsidR="00B572AB" w:rsidRPr="003041A8" w:rsidRDefault="00B572AB" w:rsidP="00BA7A96">
      <w:pPr>
        <w:spacing w:after="0" w:line="360" w:lineRule="auto"/>
        <w:jc w:val="right"/>
        <w:rPr>
          <w:rFonts w:ascii="Times New Roman" w:hAnsi="Times New Roman" w:cs="Times New Roman"/>
          <w:sz w:val="28"/>
          <w:szCs w:val="28"/>
        </w:rPr>
      </w:pPr>
    </w:p>
    <w:p w14:paraId="2BBF6756" w14:textId="77777777" w:rsidR="00C02E37" w:rsidRPr="003041A8" w:rsidRDefault="00B572AB" w:rsidP="00BA7A96">
      <w:pPr>
        <w:shd w:val="clear" w:color="auto" w:fill="FFFFFF"/>
        <w:spacing w:after="0" w:line="360" w:lineRule="auto"/>
        <w:rPr>
          <w:rFonts w:ascii="Times New Roman" w:hAnsi="Times New Roman" w:cs="Times New Roman"/>
          <w:spacing w:val="-1"/>
          <w:sz w:val="28"/>
          <w:szCs w:val="28"/>
        </w:rPr>
      </w:pPr>
      <w:r w:rsidRPr="003041A8">
        <w:rPr>
          <w:rFonts w:ascii="Times New Roman" w:hAnsi="Times New Roman" w:cs="Times New Roman"/>
          <w:spacing w:val="-1"/>
          <w:sz w:val="28"/>
          <w:szCs w:val="28"/>
        </w:rPr>
        <w:t>де К</w:t>
      </w:r>
      <w:r w:rsidRPr="003041A8">
        <w:rPr>
          <w:rFonts w:ascii="Times New Roman" w:hAnsi="Times New Roman" w:cs="Times New Roman"/>
          <w:spacing w:val="-1"/>
          <w:sz w:val="28"/>
          <w:szCs w:val="28"/>
          <w:vertAlign w:val="subscript"/>
        </w:rPr>
        <w:t>са</w:t>
      </w:r>
      <w:r w:rsidRPr="003041A8">
        <w:rPr>
          <w:rFonts w:ascii="Times New Roman" w:hAnsi="Times New Roman" w:cs="Times New Roman"/>
          <w:spacing w:val="-1"/>
          <w:sz w:val="28"/>
          <w:szCs w:val="28"/>
        </w:rPr>
        <w:t xml:space="preserve"> – коефіцієнт використання системи автоматизації по електроенергії</w:t>
      </w:r>
      <w:r w:rsidR="00C02E37" w:rsidRPr="003041A8">
        <w:rPr>
          <w:rFonts w:ascii="Times New Roman" w:hAnsi="Times New Roman" w:cs="Times New Roman"/>
          <w:spacing w:val="-1"/>
          <w:sz w:val="28"/>
          <w:szCs w:val="28"/>
        </w:rPr>
        <w:t xml:space="preserve"> </w:t>
      </w:r>
    </w:p>
    <w:p w14:paraId="7AFB53B7" w14:textId="201048A3" w:rsidR="00B572AB" w:rsidRPr="003041A8" w:rsidRDefault="00B572AB" w:rsidP="00BA7A96">
      <w:pPr>
        <w:shd w:val="clear" w:color="auto" w:fill="FFFFFF"/>
        <w:spacing w:after="0" w:line="360" w:lineRule="auto"/>
        <w:rPr>
          <w:rFonts w:ascii="Times New Roman" w:hAnsi="Times New Roman" w:cs="Times New Roman"/>
          <w:spacing w:val="-1"/>
          <w:sz w:val="28"/>
          <w:szCs w:val="28"/>
        </w:rPr>
      </w:pPr>
      <w:r w:rsidRPr="003041A8">
        <w:rPr>
          <w:rFonts w:ascii="Times New Roman" w:hAnsi="Times New Roman" w:cs="Times New Roman"/>
          <w:i/>
          <w:spacing w:val="-1"/>
          <w:sz w:val="28"/>
          <w:szCs w:val="28"/>
        </w:rPr>
        <w:t>W</w:t>
      </w:r>
      <w:r w:rsidRPr="003041A8">
        <w:rPr>
          <w:rFonts w:ascii="Times New Roman" w:hAnsi="Times New Roman" w:cs="Times New Roman"/>
          <w:spacing w:val="-1"/>
          <w:sz w:val="28"/>
          <w:szCs w:val="28"/>
        </w:rPr>
        <w:t xml:space="preserve"> = 3 кВт; </w:t>
      </w:r>
      <w:r w:rsidRPr="003041A8">
        <w:rPr>
          <w:rFonts w:ascii="Times New Roman" w:hAnsi="Times New Roman" w:cs="Times New Roman"/>
          <w:i/>
          <w:spacing w:val="-1"/>
          <w:sz w:val="28"/>
          <w:szCs w:val="28"/>
        </w:rPr>
        <w:t>К</w:t>
      </w:r>
      <w:r w:rsidRPr="003041A8">
        <w:rPr>
          <w:rFonts w:ascii="Times New Roman" w:hAnsi="Times New Roman" w:cs="Times New Roman"/>
          <w:i/>
          <w:spacing w:val="-1"/>
          <w:sz w:val="28"/>
          <w:szCs w:val="28"/>
          <w:vertAlign w:val="subscript"/>
        </w:rPr>
        <w:t>са</w:t>
      </w:r>
      <w:r w:rsidRPr="003041A8">
        <w:rPr>
          <w:rFonts w:ascii="Times New Roman" w:hAnsi="Times New Roman" w:cs="Times New Roman"/>
          <w:spacing w:val="-1"/>
          <w:sz w:val="28"/>
          <w:szCs w:val="28"/>
        </w:rPr>
        <w:t xml:space="preserve"> = 0,8; </w:t>
      </w:r>
      <w:r w:rsidRPr="003041A8">
        <w:rPr>
          <w:rFonts w:ascii="Times New Roman" w:hAnsi="Times New Roman" w:cs="Times New Roman"/>
          <w:i/>
          <w:spacing w:val="-1"/>
          <w:sz w:val="28"/>
          <w:szCs w:val="28"/>
        </w:rPr>
        <w:t>Ц</w:t>
      </w:r>
      <w:r w:rsidRPr="003041A8">
        <w:rPr>
          <w:rFonts w:ascii="Times New Roman" w:hAnsi="Times New Roman" w:cs="Times New Roman"/>
          <w:spacing w:val="-1"/>
          <w:sz w:val="28"/>
          <w:szCs w:val="28"/>
        </w:rPr>
        <w:t xml:space="preserve"> = 90 коп/кВт</w:t>
      </w:r>
      <w:r w:rsidRPr="003041A8">
        <w:rPr>
          <w:rFonts w:ascii="Times New Roman" w:hAnsi="Times New Roman" w:cs="Times New Roman"/>
          <w:spacing w:val="-1"/>
          <w:sz w:val="28"/>
          <w:szCs w:val="28"/>
        </w:rPr>
        <w:sym w:font="Symbol" w:char="F0B4"/>
      </w:r>
      <w:r w:rsidRPr="003041A8">
        <w:rPr>
          <w:rFonts w:ascii="Times New Roman" w:hAnsi="Times New Roman" w:cs="Times New Roman"/>
          <w:spacing w:val="-1"/>
          <w:sz w:val="28"/>
          <w:szCs w:val="28"/>
        </w:rPr>
        <w:t>годину</w:t>
      </w:r>
    </w:p>
    <w:p w14:paraId="16C787B2" w14:textId="77777777" w:rsidR="00B572AB" w:rsidRPr="003041A8" w:rsidRDefault="00B572AB" w:rsidP="00BA7A96">
      <w:pPr>
        <w:shd w:val="clear" w:color="auto" w:fill="FFFFFF"/>
        <w:spacing w:after="0" w:line="360" w:lineRule="auto"/>
        <w:rPr>
          <w:rFonts w:ascii="Times New Roman" w:hAnsi="Times New Roman" w:cs="Times New Roman"/>
          <w:spacing w:val="-1"/>
          <w:sz w:val="28"/>
          <w:szCs w:val="28"/>
        </w:rPr>
      </w:pPr>
    </w:p>
    <w:p w14:paraId="7FAD8702" w14:textId="762FE889" w:rsidR="00B572AB" w:rsidRPr="003041A8" w:rsidRDefault="00B572AB" w:rsidP="00BA7A96">
      <w:pPr>
        <w:shd w:val="clear" w:color="auto" w:fill="FFFFFF"/>
        <w:spacing w:after="0" w:line="360" w:lineRule="auto"/>
        <w:jc w:val="center"/>
        <w:rPr>
          <w:rFonts w:ascii="Times New Roman" w:hAnsi="Times New Roman" w:cs="Times New Roman"/>
          <w:sz w:val="28"/>
          <w:szCs w:val="28"/>
        </w:rPr>
      </w:pPr>
      <w:r w:rsidRPr="003041A8">
        <w:rPr>
          <w:rFonts w:ascii="Times New Roman" w:hAnsi="Times New Roman" w:cs="Times New Roman"/>
          <w:position w:val="-12"/>
          <w:sz w:val="28"/>
          <w:szCs w:val="28"/>
        </w:rPr>
        <w:object w:dxaOrig="2740" w:dyaOrig="360" w14:anchorId="148E32DE">
          <v:shape id="_x0000_i1051" type="#_x0000_t75" style="width:136.5pt;height:19pt" o:ole="">
            <v:imagedata r:id="rId70" o:title=""/>
          </v:shape>
          <o:OLEObject Type="Embed" ProgID="Equation.DSMT4" ShapeID="_x0000_i1051" DrawAspect="Content" ObjectID="_1667650644" r:id="rId71"/>
        </w:object>
      </w:r>
      <w:r w:rsidRPr="003041A8">
        <w:rPr>
          <w:rFonts w:ascii="Times New Roman" w:hAnsi="Times New Roman" w:cs="Times New Roman"/>
          <w:sz w:val="28"/>
          <w:szCs w:val="28"/>
        </w:rPr>
        <w:t xml:space="preserve"> годин,</w:t>
      </w:r>
    </w:p>
    <w:p w14:paraId="26F8B60C" w14:textId="77777777" w:rsidR="00CD3955" w:rsidRPr="003041A8" w:rsidRDefault="00CD3955" w:rsidP="00CD3955">
      <w:pPr>
        <w:shd w:val="clear" w:color="auto" w:fill="FFFFFF"/>
        <w:spacing w:after="0" w:line="240" w:lineRule="auto"/>
        <w:jc w:val="right"/>
        <w:rPr>
          <w:rFonts w:ascii="Times New Roman" w:hAnsi="Times New Roman" w:cs="Times New Roman"/>
          <w:sz w:val="28"/>
          <w:szCs w:val="28"/>
        </w:rPr>
      </w:pPr>
    </w:p>
    <w:p w14:paraId="3F2165A4" w14:textId="77777777" w:rsidR="00B572AB" w:rsidRPr="003041A8" w:rsidRDefault="00B572AB" w:rsidP="00BA7A96">
      <w:pPr>
        <w:shd w:val="clear" w:color="auto" w:fill="FFFFFF"/>
        <w:spacing w:after="0" w:line="360" w:lineRule="auto"/>
        <w:jc w:val="center"/>
        <w:rPr>
          <w:rFonts w:ascii="Times New Roman" w:hAnsi="Times New Roman" w:cs="Times New Roman"/>
          <w:sz w:val="28"/>
          <w:szCs w:val="28"/>
        </w:rPr>
      </w:pPr>
      <w:r w:rsidRPr="003041A8">
        <w:rPr>
          <w:rFonts w:ascii="Times New Roman" w:hAnsi="Times New Roman" w:cs="Times New Roman"/>
          <w:position w:val="-12"/>
          <w:sz w:val="28"/>
          <w:szCs w:val="28"/>
        </w:rPr>
        <w:object w:dxaOrig="3460" w:dyaOrig="380" w14:anchorId="2E4223D9">
          <v:shape id="_x0000_i1052" type="#_x0000_t75" style="width:173.4pt;height:19pt" o:ole="">
            <v:imagedata r:id="rId72" o:title=""/>
          </v:shape>
          <o:OLEObject Type="Embed" ProgID="Equation.DSMT4" ShapeID="_x0000_i1052" DrawAspect="Content" ObjectID="_1667650645" r:id="rId73"/>
        </w:object>
      </w:r>
      <w:r w:rsidRPr="003041A8">
        <w:rPr>
          <w:rFonts w:ascii="Times New Roman" w:hAnsi="Times New Roman" w:cs="Times New Roman"/>
          <w:sz w:val="28"/>
          <w:szCs w:val="28"/>
        </w:rPr>
        <w:t xml:space="preserve"> грн.</w:t>
      </w:r>
    </w:p>
    <w:p w14:paraId="7F451F9D" w14:textId="77777777" w:rsidR="00B572AB" w:rsidRPr="003041A8" w:rsidRDefault="00B572AB" w:rsidP="00BA7A96">
      <w:pPr>
        <w:spacing w:after="0" w:line="360" w:lineRule="auto"/>
        <w:jc w:val="center"/>
        <w:rPr>
          <w:rFonts w:ascii="Times New Roman" w:hAnsi="Times New Roman" w:cs="Times New Roman"/>
          <w:sz w:val="28"/>
          <w:szCs w:val="28"/>
        </w:rPr>
      </w:pPr>
    </w:p>
    <w:p w14:paraId="19DABE7A" w14:textId="40E8C73C" w:rsidR="00B572AB" w:rsidRPr="003041A8" w:rsidRDefault="00B572AB" w:rsidP="00CC4138">
      <w:pPr>
        <w:pStyle w:val="a4"/>
        <w:numPr>
          <w:ilvl w:val="0"/>
          <w:numId w:val="11"/>
        </w:numPr>
        <w:shd w:val="clear" w:color="auto" w:fill="FFFFFF"/>
        <w:spacing w:after="0" w:line="360" w:lineRule="auto"/>
        <w:jc w:val="both"/>
        <w:rPr>
          <w:rFonts w:ascii="Times New Roman" w:hAnsi="Times New Roman" w:cs="Times New Roman"/>
          <w:sz w:val="28"/>
          <w:szCs w:val="28"/>
        </w:rPr>
      </w:pPr>
      <w:r w:rsidRPr="003041A8">
        <w:rPr>
          <w:rFonts w:ascii="Times New Roman" w:hAnsi="Times New Roman" w:cs="Times New Roman"/>
          <w:spacing w:val="11"/>
          <w:sz w:val="28"/>
          <w:szCs w:val="28"/>
        </w:rPr>
        <w:t xml:space="preserve">Амортизація </w:t>
      </w:r>
      <w:r w:rsidRPr="003041A8">
        <w:rPr>
          <w:rFonts w:ascii="Times New Roman" w:hAnsi="Times New Roman" w:cs="Times New Roman"/>
          <w:i/>
          <w:spacing w:val="11"/>
          <w:sz w:val="28"/>
          <w:szCs w:val="28"/>
        </w:rPr>
        <w:t>З</w:t>
      </w:r>
      <w:r w:rsidRPr="003041A8">
        <w:rPr>
          <w:rFonts w:ascii="Times New Roman" w:hAnsi="Times New Roman" w:cs="Times New Roman"/>
          <w:i/>
          <w:spacing w:val="11"/>
          <w:sz w:val="28"/>
          <w:szCs w:val="28"/>
          <w:vertAlign w:val="subscript"/>
        </w:rPr>
        <w:t>а</w:t>
      </w:r>
      <w:r w:rsidRPr="003041A8">
        <w:rPr>
          <w:rFonts w:ascii="Times New Roman" w:hAnsi="Times New Roman" w:cs="Times New Roman"/>
          <w:spacing w:val="11"/>
          <w:sz w:val="28"/>
          <w:szCs w:val="28"/>
        </w:rPr>
        <w:t xml:space="preserve"> – 15 % від загальної суми капітальних витрат </w:t>
      </w:r>
      <w:r w:rsidRPr="003041A8">
        <w:rPr>
          <w:rFonts w:ascii="Times New Roman" w:hAnsi="Times New Roman" w:cs="Times New Roman"/>
          <w:spacing w:val="-2"/>
          <w:sz w:val="28"/>
          <w:szCs w:val="28"/>
        </w:rPr>
        <w:t>підприємства до:</w:t>
      </w:r>
    </w:p>
    <w:p w14:paraId="77CA0C48" w14:textId="055BAF8A" w:rsidR="00B572AB" w:rsidRPr="003041A8" w:rsidRDefault="00B572AB" w:rsidP="00BA7A96">
      <w:pPr>
        <w:shd w:val="clear" w:color="auto" w:fill="FFFFFF"/>
        <w:spacing w:after="0" w:line="360" w:lineRule="auto"/>
        <w:ind w:firstLine="706"/>
        <w:jc w:val="right"/>
        <w:rPr>
          <w:rFonts w:ascii="Times New Roman" w:hAnsi="Times New Roman" w:cs="Times New Roman"/>
          <w:sz w:val="28"/>
          <w:szCs w:val="28"/>
        </w:rPr>
      </w:pPr>
      <w:r w:rsidRPr="003041A8">
        <w:rPr>
          <w:rFonts w:ascii="Times New Roman" w:hAnsi="Times New Roman" w:cs="Times New Roman"/>
          <w:position w:val="-12"/>
          <w:sz w:val="28"/>
          <w:szCs w:val="28"/>
        </w:rPr>
        <w:object w:dxaOrig="1800" w:dyaOrig="380" w14:anchorId="3A661453">
          <v:shape id="_x0000_i1053" type="#_x0000_t75" style="width:91pt;height:19pt" o:ole="">
            <v:imagedata r:id="rId74" o:title=""/>
          </v:shape>
          <o:OLEObject Type="Embed" ProgID="Equation.DSMT4" ShapeID="_x0000_i1053" DrawAspect="Content" ObjectID="_1667650646" r:id="rId75"/>
        </w:object>
      </w:r>
      <w:r w:rsidRPr="003041A8">
        <w:rPr>
          <w:rFonts w:ascii="Times New Roman" w:hAnsi="Times New Roman" w:cs="Times New Roman"/>
          <w:sz w:val="28"/>
          <w:szCs w:val="28"/>
        </w:rPr>
        <w:t>,</w:t>
      </w:r>
      <w:r w:rsidRPr="003041A8">
        <w:rPr>
          <w:rFonts w:ascii="Times New Roman" w:hAnsi="Times New Roman" w:cs="Times New Roman"/>
          <w:sz w:val="28"/>
          <w:szCs w:val="28"/>
        </w:rPr>
        <w:tab/>
      </w:r>
      <w:r w:rsidRPr="003041A8">
        <w:rPr>
          <w:rFonts w:ascii="Times New Roman" w:hAnsi="Times New Roman" w:cs="Times New Roman"/>
          <w:sz w:val="28"/>
          <w:szCs w:val="28"/>
        </w:rPr>
        <w:tab/>
      </w:r>
      <w:r w:rsidRPr="003041A8">
        <w:rPr>
          <w:rFonts w:ascii="Times New Roman" w:hAnsi="Times New Roman" w:cs="Times New Roman"/>
          <w:sz w:val="28"/>
          <w:szCs w:val="28"/>
        </w:rPr>
        <w:tab/>
      </w:r>
      <w:r w:rsidRPr="003041A8">
        <w:rPr>
          <w:rFonts w:ascii="Times New Roman" w:hAnsi="Times New Roman" w:cs="Times New Roman"/>
          <w:sz w:val="28"/>
          <w:szCs w:val="28"/>
        </w:rPr>
        <w:tab/>
      </w:r>
      <w:r w:rsidRPr="003041A8">
        <w:rPr>
          <w:rFonts w:ascii="Times New Roman" w:hAnsi="Times New Roman" w:cs="Times New Roman"/>
          <w:sz w:val="28"/>
          <w:szCs w:val="28"/>
        </w:rPr>
        <w:tab/>
        <w:t>(5.1</w:t>
      </w:r>
      <w:r w:rsidR="00C02E37" w:rsidRPr="003041A8">
        <w:rPr>
          <w:rFonts w:ascii="Times New Roman" w:hAnsi="Times New Roman" w:cs="Times New Roman"/>
          <w:sz w:val="28"/>
          <w:szCs w:val="28"/>
        </w:rPr>
        <w:t>4</w:t>
      </w:r>
      <w:r w:rsidRPr="003041A8">
        <w:rPr>
          <w:rFonts w:ascii="Times New Roman" w:hAnsi="Times New Roman" w:cs="Times New Roman"/>
          <w:sz w:val="28"/>
          <w:szCs w:val="28"/>
        </w:rPr>
        <w:t>)</w:t>
      </w:r>
    </w:p>
    <w:p w14:paraId="296A0685" w14:textId="77777777" w:rsidR="00CD3955" w:rsidRPr="003041A8" w:rsidRDefault="00CD3955" w:rsidP="00CD3955">
      <w:pPr>
        <w:shd w:val="clear" w:color="auto" w:fill="FFFFFF"/>
        <w:spacing w:after="0" w:line="240" w:lineRule="auto"/>
        <w:jc w:val="right"/>
        <w:rPr>
          <w:rFonts w:ascii="Times New Roman" w:hAnsi="Times New Roman" w:cs="Times New Roman"/>
          <w:sz w:val="28"/>
          <w:szCs w:val="28"/>
        </w:rPr>
      </w:pPr>
    </w:p>
    <w:p w14:paraId="1D462EAE" w14:textId="77777777" w:rsidR="00B572AB" w:rsidRPr="003041A8" w:rsidRDefault="00B572AB" w:rsidP="00BA7A96">
      <w:pPr>
        <w:shd w:val="clear" w:color="auto" w:fill="FFFFFF"/>
        <w:spacing w:after="0" w:line="360" w:lineRule="auto"/>
        <w:jc w:val="center"/>
        <w:rPr>
          <w:rFonts w:ascii="Times New Roman" w:hAnsi="Times New Roman" w:cs="Times New Roman"/>
          <w:sz w:val="28"/>
          <w:szCs w:val="28"/>
        </w:rPr>
      </w:pPr>
      <w:r w:rsidRPr="003041A8">
        <w:rPr>
          <w:rFonts w:ascii="Times New Roman" w:hAnsi="Times New Roman" w:cs="Times New Roman"/>
          <w:position w:val="-12"/>
          <w:sz w:val="28"/>
          <w:szCs w:val="28"/>
        </w:rPr>
        <w:object w:dxaOrig="3860" w:dyaOrig="380" w14:anchorId="79267B7B">
          <v:shape id="_x0000_i1054" type="#_x0000_t75" style="width:192.95pt;height:19pt" o:ole="">
            <v:imagedata r:id="rId76" o:title=""/>
          </v:shape>
          <o:OLEObject Type="Embed" ProgID="Equation.DSMT4" ShapeID="_x0000_i1054" DrawAspect="Content" ObjectID="_1667650647" r:id="rId77"/>
        </w:object>
      </w:r>
      <w:r w:rsidRPr="003041A8">
        <w:rPr>
          <w:rFonts w:ascii="Times New Roman" w:hAnsi="Times New Roman" w:cs="Times New Roman"/>
          <w:sz w:val="28"/>
          <w:szCs w:val="28"/>
        </w:rPr>
        <w:t xml:space="preserve"> грн.</w:t>
      </w:r>
    </w:p>
    <w:p w14:paraId="28797AE4" w14:textId="77777777" w:rsidR="00B572AB" w:rsidRPr="003041A8" w:rsidRDefault="00B572AB" w:rsidP="00BA7A96">
      <w:pPr>
        <w:spacing w:after="0" w:line="360" w:lineRule="auto"/>
        <w:jc w:val="right"/>
        <w:rPr>
          <w:rFonts w:ascii="Times New Roman" w:hAnsi="Times New Roman" w:cs="Times New Roman"/>
          <w:sz w:val="28"/>
          <w:szCs w:val="28"/>
        </w:rPr>
      </w:pPr>
    </w:p>
    <w:p w14:paraId="576C40B6" w14:textId="162EC5F0" w:rsidR="00B572AB" w:rsidRPr="003041A8" w:rsidRDefault="00B572AB" w:rsidP="00CC4138">
      <w:pPr>
        <w:pStyle w:val="a4"/>
        <w:numPr>
          <w:ilvl w:val="0"/>
          <w:numId w:val="11"/>
        </w:numPr>
        <w:shd w:val="clear" w:color="auto" w:fill="FFFFFF"/>
        <w:spacing w:after="0" w:line="360" w:lineRule="auto"/>
        <w:ind w:firstLine="709"/>
        <w:jc w:val="both"/>
        <w:rPr>
          <w:rFonts w:ascii="Times New Roman" w:hAnsi="Times New Roman" w:cs="Times New Roman"/>
          <w:sz w:val="28"/>
          <w:szCs w:val="28"/>
        </w:rPr>
      </w:pPr>
      <w:r w:rsidRPr="003041A8">
        <w:rPr>
          <w:rFonts w:ascii="Times New Roman" w:hAnsi="Times New Roman" w:cs="Times New Roman"/>
          <w:sz w:val="28"/>
          <w:szCs w:val="28"/>
        </w:rPr>
        <w:lastRenderedPageBreak/>
        <w:t>Витрати на поточний ремонт Зр – 10 % від загальної вартості устаткування:</w:t>
      </w:r>
    </w:p>
    <w:p w14:paraId="6EFB75AF" w14:textId="77777777" w:rsidR="00B572AB" w:rsidRPr="003041A8" w:rsidRDefault="00B572AB" w:rsidP="00BA7A96">
      <w:pPr>
        <w:spacing w:after="0" w:line="360" w:lineRule="auto"/>
        <w:jc w:val="right"/>
        <w:rPr>
          <w:rFonts w:ascii="Times New Roman" w:hAnsi="Times New Roman" w:cs="Times New Roman"/>
          <w:sz w:val="28"/>
          <w:szCs w:val="28"/>
        </w:rPr>
      </w:pPr>
    </w:p>
    <w:p w14:paraId="3FDEA62C" w14:textId="1AC17EEE" w:rsidR="00B572AB" w:rsidRPr="003041A8" w:rsidRDefault="00B572AB" w:rsidP="00C02E37">
      <w:pPr>
        <w:shd w:val="clear" w:color="auto" w:fill="FFFFFF"/>
        <w:spacing w:after="0" w:line="360" w:lineRule="auto"/>
        <w:jc w:val="right"/>
        <w:rPr>
          <w:rFonts w:ascii="Times New Roman" w:hAnsi="Times New Roman" w:cs="Times New Roman"/>
          <w:sz w:val="28"/>
          <w:szCs w:val="28"/>
        </w:rPr>
      </w:pPr>
      <w:r w:rsidRPr="003041A8">
        <w:rPr>
          <w:rFonts w:ascii="Times New Roman" w:hAnsi="Times New Roman" w:cs="Times New Roman"/>
          <w:position w:val="-16"/>
          <w:sz w:val="28"/>
          <w:szCs w:val="28"/>
        </w:rPr>
        <w:object w:dxaOrig="2000" w:dyaOrig="420" w14:anchorId="545C1AE3">
          <v:shape id="_x0000_i1055" type="#_x0000_t75" style="width:99.65pt;height:21.9pt" o:ole="">
            <v:imagedata r:id="rId78" o:title=""/>
          </v:shape>
          <o:OLEObject Type="Embed" ProgID="Equation.DSMT4" ShapeID="_x0000_i1055" DrawAspect="Content" ObjectID="_1667650648" r:id="rId79"/>
        </w:object>
      </w:r>
      <w:r w:rsidRPr="003041A8">
        <w:rPr>
          <w:rFonts w:ascii="Times New Roman" w:hAnsi="Times New Roman" w:cs="Times New Roman"/>
          <w:sz w:val="28"/>
          <w:szCs w:val="28"/>
        </w:rPr>
        <w:t>,</w:t>
      </w:r>
      <w:r w:rsidRPr="003041A8">
        <w:rPr>
          <w:rFonts w:ascii="Times New Roman" w:hAnsi="Times New Roman" w:cs="Times New Roman"/>
          <w:sz w:val="28"/>
          <w:szCs w:val="28"/>
        </w:rPr>
        <w:tab/>
      </w:r>
      <w:r w:rsidRPr="003041A8">
        <w:rPr>
          <w:rFonts w:ascii="Times New Roman" w:hAnsi="Times New Roman" w:cs="Times New Roman"/>
          <w:sz w:val="28"/>
          <w:szCs w:val="28"/>
        </w:rPr>
        <w:tab/>
      </w:r>
      <w:r w:rsidRPr="003041A8">
        <w:rPr>
          <w:rFonts w:ascii="Times New Roman" w:hAnsi="Times New Roman" w:cs="Times New Roman"/>
          <w:sz w:val="28"/>
          <w:szCs w:val="28"/>
        </w:rPr>
        <w:tab/>
      </w:r>
      <w:r w:rsidRPr="003041A8">
        <w:rPr>
          <w:rFonts w:ascii="Times New Roman" w:hAnsi="Times New Roman" w:cs="Times New Roman"/>
          <w:sz w:val="28"/>
          <w:szCs w:val="28"/>
        </w:rPr>
        <w:tab/>
      </w:r>
      <w:r w:rsidRPr="003041A8">
        <w:rPr>
          <w:rFonts w:ascii="Times New Roman" w:hAnsi="Times New Roman" w:cs="Times New Roman"/>
          <w:sz w:val="28"/>
          <w:szCs w:val="28"/>
        </w:rPr>
        <w:tab/>
        <w:t>(5.1</w:t>
      </w:r>
      <w:r w:rsidR="00C02E37" w:rsidRPr="003041A8">
        <w:rPr>
          <w:rFonts w:ascii="Times New Roman" w:hAnsi="Times New Roman" w:cs="Times New Roman"/>
          <w:sz w:val="28"/>
          <w:szCs w:val="28"/>
        </w:rPr>
        <w:t>5</w:t>
      </w:r>
      <w:r w:rsidRPr="003041A8">
        <w:rPr>
          <w:rFonts w:ascii="Times New Roman" w:hAnsi="Times New Roman" w:cs="Times New Roman"/>
          <w:sz w:val="28"/>
          <w:szCs w:val="28"/>
        </w:rPr>
        <w:t>)</w:t>
      </w:r>
    </w:p>
    <w:p w14:paraId="0C2F3D6A" w14:textId="77777777" w:rsidR="00CD3955" w:rsidRPr="003041A8" w:rsidRDefault="00CD3955" w:rsidP="00CD3955">
      <w:pPr>
        <w:shd w:val="clear" w:color="auto" w:fill="FFFFFF"/>
        <w:spacing w:after="0" w:line="240" w:lineRule="auto"/>
        <w:jc w:val="right"/>
        <w:rPr>
          <w:rFonts w:ascii="Times New Roman" w:hAnsi="Times New Roman" w:cs="Times New Roman"/>
          <w:sz w:val="28"/>
          <w:szCs w:val="28"/>
        </w:rPr>
      </w:pPr>
    </w:p>
    <w:p w14:paraId="5B99B987" w14:textId="77777777" w:rsidR="00B572AB" w:rsidRPr="003041A8" w:rsidRDefault="00B572AB" w:rsidP="00BA7A96">
      <w:pPr>
        <w:shd w:val="clear" w:color="auto" w:fill="FFFFFF"/>
        <w:spacing w:after="0" w:line="360" w:lineRule="auto"/>
        <w:jc w:val="center"/>
        <w:rPr>
          <w:rFonts w:ascii="Times New Roman" w:hAnsi="Times New Roman" w:cs="Times New Roman"/>
          <w:sz w:val="28"/>
          <w:szCs w:val="28"/>
        </w:rPr>
      </w:pPr>
      <w:r w:rsidRPr="003041A8">
        <w:rPr>
          <w:rFonts w:ascii="Times New Roman" w:hAnsi="Times New Roman" w:cs="Times New Roman"/>
          <w:position w:val="-16"/>
          <w:sz w:val="28"/>
          <w:szCs w:val="28"/>
        </w:rPr>
        <w:object w:dxaOrig="4020" w:dyaOrig="420" w14:anchorId="6C806462">
          <v:shape id="_x0000_i1056" type="#_x0000_t75" style="width:201pt;height:21.9pt" o:ole="">
            <v:imagedata r:id="rId80" o:title=""/>
          </v:shape>
          <o:OLEObject Type="Embed" ProgID="Equation.DSMT4" ShapeID="_x0000_i1056" DrawAspect="Content" ObjectID="_1667650649" r:id="rId81"/>
        </w:object>
      </w:r>
      <w:r w:rsidRPr="003041A8">
        <w:rPr>
          <w:rFonts w:ascii="Times New Roman" w:hAnsi="Times New Roman" w:cs="Times New Roman"/>
          <w:sz w:val="28"/>
          <w:szCs w:val="28"/>
        </w:rPr>
        <w:t xml:space="preserve"> грн.</w:t>
      </w:r>
    </w:p>
    <w:p w14:paraId="336F5E30" w14:textId="77777777" w:rsidR="00B572AB" w:rsidRPr="003041A8" w:rsidRDefault="00B572AB" w:rsidP="00BA7A96">
      <w:pPr>
        <w:shd w:val="clear" w:color="auto" w:fill="FFFFFF"/>
        <w:spacing w:after="0" w:line="360" w:lineRule="auto"/>
        <w:jc w:val="center"/>
        <w:rPr>
          <w:rFonts w:ascii="Times New Roman" w:hAnsi="Times New Roman" w:cs="Times New Roman"/>
          <w:sz w:val="28"/>
          <w:szCs w:val="28"/>
        </w:rPr>
      </w:pPr>
    </w:p>
    <w:p w14:paraId="527D31BA" w14:textId="2FF933F1" w:rsidR="00B572AB" w:rsidRPr="003041A8" w:rsidRDefault="00B572AB" w:rsidP="00CC4138">
      <w:pPr>
        <w:pStyle w:val="a4"/>
        <w:numPr>
          <w:ilvl w:val="0"/>
          <w:numId w:val="11"/>
        </w:numPr>
        <w:shd w:val="clear" w:color="auto" w:fill="FFFFFF"/>
        <w:spacing w:after="0" w:line="360" w:lineRule="auto"/>
        <w:ind w:firstLine="709"/>
        <w:jc w:val="both"/>
        <w:rPr>
          <w:rFonts w:ascii="Times New Roman" w:hAnsi="Times New Roman" w:cs="Times New Roman"/>
          <w:spacing w:val="2"/>
          <w:sz w:val="28"/>
          <w:szCs w:val="28"/>
        </w:rPr>
      </w:pPr>
      <w:r w:rsidRPr="003041A8">
        <w:rPr>
          <w:rFonts w:ascii="Times New Roman" w:hAnsi="Times New Roman" w:cs="Times New Roman"/>
          <w:spacing w:val="2"/>
          <w:sz w:val="28"/>
          <w:szCs w:val="28"/>
        </w:rPr>
        <w:t xml:space="preserve">Інші витрати </w:t>
      </w:r>
      <w:r w:rsidRPr="003041A8">
        <w:rPr>
          <w:rFonts w:ascii="Times New Roman" w:hAnsi="Times New Roman" w:cs="Times New Roman"/>
          <w:i/>
          <w:spacing w:val="2"/>
          <w:sz w:val="28"/>
          <w:szCs w:val="28"/>
        </w:rPr>
        <w:t>З</w:t>
      </w:r>
      <w:r w:rsidRPr="003041A8">
        <w:rPr>
          <w:rFonts w:ascii="Times New Roman" w:hAnsi="Times New Roman" w:cs="Times New Roman"/>
          <w:i/>
          <w:spacing w:val="2"/>
          <w:sz w:val="28"/>
          <w:szCs w:val="28"/>
          <w:vertAlign w:val="subscript"/>
        </w:rPr>
        <w:t>пр</w:t>
      </w:r>
      <w:r w:rsidRPr="003041A8">
        <w:rPr>
          <w:rFonts w:ascii="Times New Roman" w:hAnsi="Times New Roman" w:cs="Times New Roman"/>
          <w:spacing w:val="2"/>
          <w:sz w:val="28"/>
          <w:szCs w:val="28"/>
        </w:rPr>
        <w:t xml:space="preserve"> – 5 % від витрат на устаткування </w:t>
      </w:r>
      <w:r w:rsidRPr="003041A8">
        <w:rPr>
          <w:rFonts w:ascii="Times New Roman" w:hAnsi="Times New Roman" w:cs="Times New Roman"/>
          <w:i/>
          <w:spacing w:val="2"/>
          <w:sz w:val="28"/>
          <w:szCs w:val="28"/>
        </w:rPr>
        <w:t>З</w:t>
      </w:r>
      <w:r w:rsidRPr="003041A8">
        <w:rPr>
          <w:rFonts w:ascii="Times New Roman" w:hAnsi="Times New Roman" w:cs="Times New Roman"/>
          <w:i/>
          <w:spacing w:val="2"/>
          <w:sz w:val="28"/>
          <w:szCs w:val="28"/>
          <w:vertAlign w:val="subscript"/>
        </w:rPr>
        <w:t>об</w:t>
      </w:r>
      <w:r w:rsidRPr="003041A8">
        <w:rPr>
          <w:rFonts w:ascii="Times New Roman" w:hAnsi="Times New Roman" w:cs="Times New Roman"/>
          <w:spacing w:val="2"/>
          <w:sz w:val="28"/>
          <w:szCs w:val="28"/>
        </w:rPr>
        <w:t>:</w:t>
      </w:r>
    </w:p>
    <w:p w14:paraId="27E981B1" w14:textId="77777777" w:rsidR="00B572AB" w:rsidRPr="003041A8" w:rsidRDefault="00B572AB" w:rsidP="00BA7A96">
      <w:pPr>
        <w:spacing w:after="0" w:line="360" w:lineRule="auto"/>
        <w:ind w:firstLine="720"/>
        <w:jc w:val="both"/>
        <w:rPr>
          <w:rFonts w:ascii="Times New Roman" w:hAnsi="Times New Roman" w:cs="Times New Roman"/>
          <w:spacing w:val="2"/>
          <w:sz w:val="28"/>
          <w:szCs w:val="28"/>
        </w:rPr>
      </w:pPr>
    </w:p>
    <w:p w14:paraId="442123F7" w14:textId="68048318" w:rsidR="00B572AB" w:rsidRPr="003041A8" w:rsidRDefault="00B572AB" w:rsidP="00BA7A96">
      <w:pPr>
        <w:shd w:val="clear" w:color="auto" w:fill="FFFFFF"/>
        <w:spacing w:after="0" w:line="360" w:lineRule="auto"/>
        <w:ind w:firstLine="706"/>
        <w:jc w:val="right"/>
        <w:rPr>
          <w:rFonts w:ascii="Times New Roman" w:hAnsi="Times New Roman" w:cs="Times New Roman"/>
          <w:sz w:val="28"/>
          <w:szCs w:val="28"/>
        </w:rPr>
      </w:pPr>
      <w:r w:rsidRPr="003041A8">
        <w:rPr>
          <w:rFonts w:ascii="Times New Roman" w:hAnsi="Times New Roman" w:cs="Times New Roman"/>
          <w:position w:val="-16"/>
          <w:sz w:val="28"/>
          <w:szCs w:val="28"/>
        </w:rPr>
        <w:object w:dxaOrig="1900" w:dyaOrig="420" w14:anchorId="1497EF5A">
          <v:shape id="_x0000_i1057" type="#_x0000_t75" style="width:95.05pt;height:21.9pt" o:ole="">
            <v:imagedata r:id="rId82" o:title=""/>
          </v:shape>
          <o:OLEObject Type="Embed" ProgID="Equation.DSMT4" ShapeID="_x0000_i1057" DrawAspect="Content" ObjectID="_1667650650" r:id="rId83"/>
        </w:object>
      </w:r>
      <w:r w:rsidR="00025EA6" w:rsidRPr="003041A8">
        <w:rPr>
          <w:rFonts w:ascii="Times New Roman" w:hAnsi="Times New Roman" w:cs="Times New Roman"/>
          <w:sz w:val="28"/>
          <w:szCs w:val="28"/>
        </w:rPr>
        <w:t>,</w:t>
      </w:r>
      <w:r w:rsidR="00025EA6" w:rsidRPr="003041A8">
        <w:rPr>
          <w:rFonts w:ascii="Times New Roman" w:hAnsi="Times New Roman" w:cs="Times New Roman"/>
          <w:sz w:val="28"/>
          <w:szCs w:val="28"/>
        </w:rPr>
        <w:tab/>
      </w:r>
      <w:r w:rsidR="00025EA6" w:rsidRPr="003041A8">
        <w:rPr>
          <w:rFonts w:ascii="Times New Roman" w:hAnsi="Times New Roman" w:cs="Times New Roman"/>
          <w:sz w:val="28"/>
          <w:szCs w:val="28"/>
        </w:rPr>
        <w:tab/>
      </w:r>
      <w:r w:rsidR="00025EA6" w:rsidRPr="003041A8">
        <w:rPr>
          <w:rFonts w:ascii="Times New Roman" w:hAnsi="Times New Roman" w:cs="Times New Roman"/>
          <w:sz w:val="28"/>
          <w:szCs w:val="28"/>
        </w:rPr>
        <w:tab/>
      </w:r>
      <w:r w:rsidR="00025EA6" w:rsidRPr="003041A8">
        <w:rPr>
          <w:rFonts w:ascii="Times New Roman" w:hAnsi="Times New Roman" w:cs="Times New Roman"/>
          <w:sz w:val="28"/>
          <w:szCs w:val="28"/>
        </w:rPr>
        <w:tab/>
      </w:r>
      <w:r w:rsidR="00025EA6" w:rsidRPr="003041A8">
        <w:rPr>
          <w:rFonts w:ascii="Times New Roman" w:hAnsi="Times New Roman" w:cs="Times New Roman"/>
          <w:sz w:val="28"/>
          <w:szCs w:val="28"/>
        </w:rPr>
        <w:tab/>
        <w:t>(5.16</w:t>
      </w:r>
      <w:r w:rsidRPr="003041A8">
        <w:rPr>
          <w:rFonts w:ascii="Times New Roman" w:hAnsi="Times New Roman" w:cs="Times New Roman"/>
          <w:sz w:val="28"/>
          <w:szCs w:val="28"/>
        </w:rPr>
        <w:t>)</w:t>
      </w:r>
    </w:p>
    <w:p w14:paraId="10260F41" w14:textId="77777777" w:rsidR="00CD3955" w:rsidRPr="003041A8" w:rsidRDefault="00CD3955" w:rsidP="00CD3955">
      <w:pPr>
        <w:shd w:val="clear" w:color="auto" w:fill="FFFFFF"/>
        <w:spacing w:after="0" w:line="240" w:lineRule="auto"/>
        <w:jc w:val="right"/>
        <w:rPr>
          <w:rFonts w:ascii="Times New Roman" w:hAnsi="Times New Roman" w:cs="Times New Roman"/>
          <w:sz w:val="28"/>
          <w:szCs w:val="28"/>
        </w:rPr>
      </w:pPr>
    </w:p>
    <w:p w14:paraId="466D8B34" w14:textId="77777777" w:rsidR="00B572AB" w:rsidRPr="003041A8" w:rsidRDefault="00B572AB" w:rsidP="00BA7A96">
      <w:pPr>
        <w:shd w:val="clear" w:color="auto" w:fill="FFFFFF"/>
        <w:spacing w:after="0" w:line="360" w:lineRule="auto"/>
        <w:jc w:val="center"/>
        <w:rPr>
          <w:rFonts w:ascii="Times New Roman" w:hAnsi="Times New Roman" w:cs="Times New Roman"/>
          <w:sz w:val="28"/>
          <w:szCs w:val="28"/>
        </w:rPr>
      </w:pPr>
      <w:r w:rsidRPr="003041A8">
        <w:rPr>
          <w:rFonts w:ascii="Times New Roman" w:hAnsi="Times New Roman" w:cs="Times New Roman"/>
          <w:position w:val="-16"/>
          <w:sz w:val="28"/>
          <w:szCs w:val="28"/>
        </w:rPr>
        <w:object w:dxaOrig="3800" w:dyaOrig="420" w14:anchorId="23C60AF7">
          <v:shape id="_x0000_i1058" type="#_x0000_t75" style="width:190.65pt;height:21.9pt" o:ole="">
            <v:imagedata r:id="rId84" o:title=""/>
          </v:shape>
          <o:OLEObject Type="Embed" ProgID="Equation.DSMT4" ShapeID="_x0000_i1058" DrawAspect="Content" ObjectID="_1667650651" r:id="rId85"/>
        </w:object>
      </w:r>
      <w:r w:rsidRPr="003041A8">
        <w:rPr>
          <w:rFonts w:ascii="Times New Roman" w:hAnsi="Times New Roman" w:cs="Times New Roman"/>
          <w:sz w:val="28"/>
          <w:szCs w:val="28"/>
        </w:rPr>
        <w:t xml:space="preserve"> грн.</w:t>
      </w:r>
    </w:p>
    <w:p w14:paraId="738226E0" w14:textId="77777777" w:rsidR="00B572AB" w:rsidRPr="003041A8" w:rsidRDefault="00B572AB" w:rsidP="00BA7A96">
      <w:pPr>
        <w:spacing w:after="0" w:line="360" w:lineRule="auto"/>
        <w:ind w:firstLine="720"/>
        <w:rPr>
          <w:rFonts w:ascii="Times New Roman" w:hAnsi="Times New Roman" w:cs="Times New Roman"/>
          <w:spacing w:val="-1"/>
          <w:sz w:val="28"/>
          <w:szCs w:val="28"/>
        </w:rPr>
      </w:pPr>
    </w:p>
    <w:p w14:paraId="631A492C" w14:textId="77777777" w:rsidR="00B572AB" w:rsidRPr="003041A8" w:rsidRDefault="00B572AB" w:rsidP="00BA7A96">
      <w:pPr>
        <w:spacing w:after="0" w:line="360" w:lineRule="auto"/>
        <w:ind w:firstLine="720"/>
        <w:rPr>
          <w:rFonts w:ascii="Times New Roman" w:hAnsi="Times New Roman" w:cs="Times New Roman"/>
          <w:spacing w:val="-1"/>
          <w:sz w:val="28"/>
          <w:szCs w:val="28"/>
        </w:rPr>
      </w:pPr>
      <w:r w:rsidRPr="003041A8">
        <w:rPr>
          <w:rFonts w:ascii="Times New Roman" w:hAnsi="Times New Roman" w:cs="Times New Roman"/>
          <w:spacing w:val="-1"/>
          <w:sz w:val="28"/>
          <w:szCs w:val="28"/>
        </w:rPr>
        <w:t>Загальна сума річних витрат по експлуатації СА:</w:t>
      </w:r>
    </w:p>
    <w:p w14:paraId="0276091C" w14:textId="77777777" w:rsidR="00B572AB" w:rsidRPr="003041A8" w:rsidRDefault="00B572AB" w:rsidP="00BA7A96">
      <w:pPr>
        <w:spacing w:after="0" w:line="360" w:lineRule="auto"/>
        <w:ind w:firstLine="720"/>
        <w:rPr>
          <w:rFonts w:ascii="Times New Roman" w:hAnsi="Times New Roman" w:cs="Times New Roman"/>
          <w:sz w:val="28"/>
          <w:szCs w:val="28"/>
        </w:rPr>
      </w:pPr>
    </w:p>
    <w:p w14:paraId="05482EC6" w14:textId="16CBB03D" w:rsidR="00B572AB" w:rsidRPr="003041A8" w:rsidRDefault="00B572AB" w:rsidP="00BA7A96">
      <w:pPr>
        <w:shd w:val="clear" w:color="auto" w:fill="FFFFFF"/>
        <w:spacing w:after="0" w:line="360" w:lineRule="auto"/>
        <w:ind w:firstLine="706"/>
        <w:jc w:val="right"/>
        <w:rPr>
          <w:rFonts w:ascii="Times New Roman" w:hAnsi="Times New Roman" w:cs="Times New Roman"/>
          <w:sz w:val="28"/>
          <w:szCs w:val="28"/>
        </w:rPr>
      </w:pPr>
      <w:r w:rsidRPr="003041A8">
        <w:rPr>
          <w:rFonts w:ascii="Times New Roman" w:hAnsi="Times New Roman" w:cs="Times New Roman"/>
          <w:position w:val="-16"/>
          <w:sz w:val="28"/>
          <w:szCs w:val="28"/>
        </w:rPr>
        <w:object w:dxaOrig="3120" w:dyaOrig="420" w14:anchorId="7F9F7334">
          <v:shape id="_x0000_i1059" type="#_x0000_t75" style="width:154.95pt;height:21.9pt" o:ole="">
            <v:imagedata r:id="rId86" o:title=""/>
          </v:shape>
          <o:OLEObject Type="Embed" ProgID="Equation.DSMT4" ShapeID="_x0000_i1059" DrawAspect="Content" ObjectID="_1667650652" r:id="rId87"/>
        </w:object>
      </w:r>
      <w:r w:rsidR="00025EA6" w:rsidRPr="003041A8">
        <w:rPr>
          <w:rFonts w:ascii="Times New Roman" w:hAnsi="Times New Roman" w:cs="Times New Roman"/>
          <w:sz w:val="28"/>
          <w:szCs w:val="28"/>
        </w:rPr>
        <w:t>,</w:t>
      </w:r>
      <w:r w:rsidR="00025EA6" w:rsidRPr="003041A8">
        <w:rPr>
          <w:rFonts w:ascii="Times New Roman" w:hAnsi="Times New Roman" w:cs="Times New Roman"/>
          <w:sz w:val="28"/>
          <w:szCs w:val="28"/>
        </w:rPr>
        <w:tab/>
      </w:r>
      <w:r w:rsidR="00025EA6" w:rsidRPr="003041A8">
        <w:rPr>
          <w:rFonts w:ascii="Times New Roman" w:hAnsi="Times New Roman" w:cs="Times New Roman"/>
          <w:sz w:val="28"/>
          <w:szCs w:val="28"/>
        </w:rPr>
        <w:tab/>
      </w:r>
      <w:r w:rsidR="00025EA6" w:rsidRPr="003041A8">
        <w:rPr>
          <w:rFonts w:ascii="Times New Roman" w:hAnsi="Times New Roman" w:cs="Times New Roman"/>
          <w:sz w:val="28"/>
          <w:szCs w:val="28"/>
        </w:rPr>
        <w:tab/>
      </w:r>
      <w:r w:rsidR="00025EA6" w:rsidRPr="003041A8">
        <w:rPr>
          <w:rFonts w:ascii="Times New Roman" w:hAnsi="Times New Roman" w:cs="Times New Roman"/>
          <w:sz w:val="28"/>
          <w:szCs w:val="28"/>
        </w:rPr>
        <w:tab/>
        <w:t>(5.17</w:t>
      </w:r>
      <w:r w:rsidRPr="003041A8">
        <w:rPr>
          <w:rFonts w:ascii="Times New Roman" w:hAnsi="Times New Roman" w:cs="Times New Roman"/>
          <w:sz w:val="28"/>
          <w:szCs w:val="28"/>
        </w:rPr>
        <w:t>)</w:t>
      </w:r>
    </w:p>
    <w:p w14:paraId="1F34C757" w14:textId="77777777" w:rsidR="00CD3955" w:rsidRPr="003041A8" w:rsidRDefault="00CD3955" w:rsidP="00CD3955">
      <w:pPr>
        <w:shd w:val="clear" w:color="auto" w:fill="FFFFFF"/>
        <w:spacing w:after="0" w:line="240" w:lineRule="auto"/>
        <w:jc w:val="right"/>
        <w:rPr>
          <w:rFonts w:ascii="Times New Roman" w:hAnsi="Times New Roman" w:cs="Times New Roman"/>
          <w:sz w:val="28"/>
          <w:szCs w:val="28"/>
        </w:rPr>
      </w:pPr>
    </w:p>
    <w:p w14:paraId="3D370CDE" w14:textId="77777777" w:rsidR="00B572AB" w:rsidRPr="003041A8" w:rsidRDefault="00B572AB" w:rsidP="00BA7A96">
      <w:pPr>
        <w:shd w:val="clear" w:color="auto" w:fill="FFFFFF"/>
        <w:spacing w:after="0" w:line="360" w:lineRule="auto"/>
        <w:jc w:val="center"/>
        <w:rPr>
          <w:rFonts w:ascii="Times New Roman" w:hAnsi="Times New Roman" w:cs="Times New Roman"/>
          <w:sz w:val="28"/>
          <w:szCs w:val="28"/>
        </w:rPr>
      </w:pPr>
      <w:r w:rsidRPr="003041A8">
        <w:rPr>
          <w:rFonts w:ascii="Times New Roman" w:hAnsi="Times New Roman" w:cs="Times New Roman"/>
          <w:position w:val="-12"/>
          <w:sz w:val="28"/>
          <w:szCs w:val="28"/>
        </w:rPr>
        <w:object w:dxaOrig="7360" w:dyaOrig="380" w14:anchorId="23138B0D">
          <v:shape id="_x0000_i1060" type="#_x0000_t75" style="width:367.5pt;height:19pt" o:ole="">
            <v:imagedata r:id="rId88" o:title=""/>
          </v:shape>
          <o:OLEObject Type="Embed" ProgID="Equation.DSMT4" ShapeID="_x0000_i1060" DrawAspect="Content" ObjectID="_1667650653" r:id="rId89"/>
        </w:object>
      </w:r>
      <w:r w:rsidRPr="003041A8">
        <w:rPr>
          <w:rFonts w:ascii="Times New Roman" w:hAnsi="Times New Roman" w:cs="Times New Roman"/>
          <w:sz w:val="28"/>
          <w:szCs w:val="28"/>
        </w:rPr>
        <w:t xml:space="preserve"> грн.</w:t>
      </w:r>
    </w:p>
    <w:p w14:paraId="03F56E32" w14:textId="77777777" w:rsidR="00B572AB" w:rsidRPr="003041A8" w:rsidRDefault="00B572AB" w:rsidP="00BA7A96">
      <w:pPr>
        <w:spacing w:after="0" w:line="360" w:lineRule="auto"/>
        <w:ind w:firstLine="709"/>
        <w:rPr>
          <w:rFonts w:ascii="Times New Roman" w:hAnsi="Times New Roman" w:cs="Times New Roman"/>
          <w:sz w:val="28"/>
          <w:szCs w:val="28"/>
        </w:rPr>
      </w:pPr>
    </w:p>
    <w:p w14:paraId="79911847" w14:textId="4104A268" w:rsidR="00B572AB" w:rsidRPr="003041A8" w:rsidRDefault="00E94909" w:rsidP="00AC470C">
      <w:pPr>
        <w:pStyle w:val="afa"/>
        <w:widowControl w:val="0"/>
        <w:spacing w:line="360" w:lineRule="auto"/>
        <w:ind w:firstLine="709"/>
        <w:jc w:val="both"/>
        <w:outlineLvl w:val="1"/>
        <w:rPr>
          <w:rFonts w:ascii="Times New Roman" w:hAnsi="Times New Roman"/>
          <w:kern w:val="28"/>
          <w:sz w:val="28"/>
          <w:szCs w:val="28"/>
          <w:lang w:val="uk-UA"/>
        </w:rPr>
      </w:pPr>
      <w:bookmarkStart w:id="44" w:name="_Toc56965562"/>
      <w:r w:rsidRPr="003041A8">
        <w:rPr>
          <w:rFonts w:ascii="Times New Roman" w:hAnsi="Times New Roman"/>
          <w:kern w:val="28"/>
          <w:sz w:val="28"/>
          <w:szCs w:val="28"/>
          <w:lang w:val="uk-UA"/>
        </w:rPr>
        <w:t>5.6 </w:t>
      </w:r>
      <w:r w:rsidR="00B572AB" w:rsidRPr="003041A8">
        <w:rPr>
          <w:rFonts w:ascii="Times New Roman" w:hAnsi="Times New Roman"/>
          <w:kern w:val="28"/>
          <w:sz w:val="28"/>
          <w:szCs w:val="28"/>
          <w:lang w:val="uk-UA"/>
        </w:rPr>
        <w:t>Оцінка наукової і науково-технічної результативності проекту</w:t>
      </w:r>
      <w:bookmarkEnd w:id="44"/>
    </w:p>
    <w:p w14:paraId="4E5D4AC3" w14:textId="77777777" w:rsidR="00B572AB" w:rsidRPr="003041A8" w:rsidRDefault="00B572AB" w:rsidP="00BA7A96">
      <w:pPr>
        <w:pStyle w:val="af8"/>
        <w:ind w:firstLine="709"/>
        <w:rPr>
          <w:kern w:val="28"/>
          <w:szCs w:val="28"/>
          <w:lang w:val="uk-UA"/>
        </w:rPr>
      </w:pPr>
      <w:r w:rsidRPr="003041A8">
        <w:rPr>
          <w:kern w:val="28"/>
          <w:szCs w:val="28"/>
          <w:lang w:val="uk-UA"/>
        </w:rPr>
        <w:t>Специфічною особливістю проведення розрахунків економічної ефективності є їхній прогнозний характер в оцінці впливу приладів на характеристики більш складних систем</w:t>
      </w:r>
      <w:r w:rsidRPr="003041A8">
        <w:rPr>
          <w:szCs w:val="28"/>
          <w:lang w:val="uk-UA"/>
        </w:rPr>
        <w:t>.</w:t>
      </w:r>
    </w:p>
    <w:p w14:paraId="6C09F520" w14:textId="77777777" w:rsidR="00B572AB" w:rsidRPr="003041A8" w:rsidRDefault="00B572AB" w:rsidP="00BA7A96">
      <w:pPr>
        <w:spacing w:after="0" w:line="360" w:lineRule="auto"/>
        <w:ind w:firstLine="709"/>
        <w:jc w:val="both"/>
        <w:rPr>
          <w:rFonts w:ascii="Times New Roman" w:hAnsi="Times New Roman" w:cs="Times New Roman"/>
          <w:kern w:val="28"/>
          <w:sz w:val="28"/>
          <w:szCs w:val="28"/>
        </w:rPr>
      </w:pPr>
      <w:r w:rsidRPr="003041A8">
        <w:rPr>
          <w:rFonts w:ascii="Times New Roman" w:hAnsi="Times New Roman" w:cs="Times New Roman"/>
          <w:kern w:val="28"/>
          <w:sz w:val="28"/>
          <w:szCs w:val="28"/>
        </w:rPr>
        <w:t>Визначення рівня науково-технічного ефекту НДР проводиться за допомогою бальних оцінок. Експерти встановлюють перелік основних факторів, що визначають науково-технічний рівень НДР. Кожен фактор характеризується кількома станами.</w:t>
      </w:r>
    </w:p>
    <w:p w14:paraId="550DC81B" w14:textId="77777777" w:rsidR="00B572AB" w:rsidRPr="003041A8" w:rsidRDefault="00B572AB" w:rsidP="00BA7A96">
      <w:pPr>
        <w:spacing w:after="0" w:line="360" w:lineRule="auto"/>
        <w:ind w:firstLine="709"/>
        <w:jc w:val="both"/>
        <w:rPr>
          <w:rFonts w:ascii="Times New Roman" w:hAnsi="Times New Roman" w:cs="Times New Roman"/>
          <w:kern w:val="28"/>
          <w:sz w:val="28"/>
          <w:szCs w:val="28"/>
        </w:rPr>
      </w:pPr>
      <w:r w:rsidRPr="003041A8">
        <w:rPr>
          <w:rFonts w:ascii="Times New Roman" w:hAnsi="Times New Roman" w:cs="Times New Roman"/>
          <w:kern w:val="28"/>
          <w:sz w:val="28"/>
          <w:szCs w:val="28"/>
        </w:rPr>
        <w:t xml:space="preserve">Експертами встановлюються оцінка в десятибальною системою кожного стану. Крім того, ними ж встановлюється і коефіцієнти ваги кожного фактору. </w:t>
      </w:r>
      <w:r w:rsidRPr="003041A8">
        <w:rPr>
          <w:rFonts w:ascii="Times New Roman" w:hAnsi="Times New Roman" w:cs="Times New Roman"/>
          <w:kern w:val="28"/>
          <w:sz w:val="28"/>
          <w:szCs w:val="28"/>
        </w:rPr>
        <w:lastRenderedPageBreak/>
        <w:t>Загальну оцінку рівня науково-технічного ефекту (</w:t>
      </w:r>
      <w:r w:rsidRPr="003041A8">
        <w:rPr>
          <w:rFonts w:ascii="Times New Roman" w:hAnsi="Times New Roman" w:cs="Times New Roman"/>
          <w:i/>
          <w:caps/>
          <w:kern w:val="28"/>
          <w:sz w:val="28"/>
          <w:szCs w:val="28"/>
        </w:rPr>
        <w:t>U</w:t>
      </w:r>
      <w:r w:rsidRPr="003041A8">
        <w:rPr>
          <w:rFonts w:ascii="Times New Roman" w:hAnsi="Times New Roman" w:cs="Times New Roman"/>
          <w:i/>
          <w:caps/>
          <w:kern w:val="28"/>
          <w:sz w:val="28"/>
          <w:szCs w:val="28"/>
          <w:vertAlign w:val="subscript"/>
        </w:rPr>
        <w:t>ндр</w:t>
      </w:r>
      <w:r w:rsidRPr="003041A8">
        <w:rPr>
          <w:rFonts w:ascii="Times New Roman" w:hAnsi="Times New Roman" w:cs="Times New Roman"/>
          <w:kern w:val="28"/>
          <w:sz w:val="28"/>
          <w:szCs w:val="28"/>
        </w:rPr>
        <w:t xml:space="preserve">) визначають за формулою: </w:t>
      </w:r>
    </w:p>
    <w:p w14:paraId="0CC29AD7" w14:textId="2508BD3F" w:rsidR="00B572AB" w:rsidRPr="003041A8" w:rsidRDefault="00B572AB" w:rsidP="00BA7A96">
      <w:pPr>
        <w:pStyle w:val="af8"/>
        <w:jc w:val="right"/>
        <w:rPr>
          <w:szCs w:val="28"/>
          <w:lang w:val="uk-UA"/>
        </w:rPr>
      </w:pPr>
      <w:r w:rsidRPr="003041A8">
        <w:rPr>
          <w:position w:val="-46"/>
          <w:szCs w:val="28"/>
          <w:lang w:val="uk-UA"/>
        </w:rPr>
        <w:object w:dxaOrig="1860" w:dyaOrig="1040" w14:anchorId="3FCA409F">
          <v:shape id="_x0000_i1061" type="#_x0000_t75" style="width:93.9pt;height:50.1pt" o:ole="">
            <v:imagedata r:id="rId90" o:title=""/>
          </v:shape>
          <o:OLEObject Type="Embed" ProgID="Equation.DSMT4" ShapeID="_x0000_i1061" DrawAspect="Content" ObjectID="_1667650654" r:id="rId91"/>
        </w:object>
      </w:r>
      <w:r w:rsidRPr="003041A8">
        <w:rPr>
          <w:szCs w:val="28"/>
          <w:lang w:val="uk-UA"/>
        </w:rPr>
        <w:tab/>
      </w:r>
      <w:r w:rsidRPr="003041A8">
        <w:rPr>
          <w:szCs w:val="28"/>
          <w:lang w:val="uk-UA"/>
        </w:rPr>
        <w:tab/>
      </w:r>
      <w:r w:rsidRPr="003041A8">
        <w:rPr>
          <w:szCs w:val="28"/>
          <w:lang w:val="uk-UA"/>
        </w:rPr>
        <w:tab/>
      </w:r>
      <w:r w:rsidRPr="003041A8">
        <w:rPr>
          <w:szCs w:val="28"/>
          <w:lang w:val="uk-UA"/>
        </w:rPr>
        <w:tab/>
      </w:r>
      <w:r w:rsidRPr="003041A8">
        <w:rPr>
          <w:szCs w:val="28"/>
          <w:lang w:val="uk-UA"/>
        </w:rPr>
        <w:tab/>
        <w:t>(5.1</w:t>
      </w:r>
      <w:r w:rsidR="00025EA6" w:rsidRPr="003041A8">
        <w:rPr>
          <w:szCs w:val="28"/>
          <w:lang w:val="uk-UA"/>
        </w:rPr>
        <w:t>8</w:t>
      </w:r>
      <w:r w:rsidRPr="003041A8">
        <w:rPr>
          <w:szCs w:val="28"/>
          <w:lang w:val="uk-UA"/>
        </w:rPr>
        <w:t>)</w:t>
      </w:r>
    </w:p>
    <w:p w14:paraId="20BAD438" w14:textId="77777777" w:rsidR="00B572AB" w:rsidRPr="003041A8" w:rsidRDefault="00B572AB" w:rsidP="00BA7A96">
      <w:pPr>
        <w:spacing w:after="0" w:line="360" w:lineRule="auto"/>
        <w:ind w:firstLine="709"/>
        <w:jc w:val="both"/>
        <w:rPr>
          <w:rFonts w:ascii="Times New Roman" w:hAnsi="Times New Roman" w:cs="Times New Roman"/>
          <w:kern w:val="28"/>
          <w:sz w:val="28"/>
          <w:szCs w:val="28"/>
        </w:rPr>
      </w:pPr>
    </w:p>
    <w:p w14:paraId="3A6C1EF8" w14:textId="34235BED" w:rsidR="00B572AB" w:rsidRPr="003041A8" w:rsidRDefault="00B572AB" w:rsidP="00BA7A96">
      <w:pPr>
        <w:spacing w:after="0" w:line="360" w:lineRule="auto"/>
        <w:jc w:val="both"/>
        <w:rPr>
          <w:rFonts w:ascii="Times New Roman" w:hAnsi="Times New Roman" w:cs="Times New Roman"/>
          <w:kern w:val="28"/>
          <w:sz w:val="28"/>
          <w:szCs w:val="28"/>
        </w:rPr>
      </w:pPr>
      <w:r w:rsidRPr="003041A8">
        <w:rPr>
          <w:rFonts w:ascii="Times New Roman" w:hAnsi="Times New Roman" w:cs="Times New Roman"/>
          <w:kern w:val="28"/>
          <w:sz w:val="28"/>
          <w:szCs w:val="28"/>
        </w:rPr>
        <w:t>де</w:t>
      </w:r>
      <w:r w:rsidR="00934B64" w:rsidRPr="003041A8">
        <w:rPr>
          <w:rFonts w:ascii="Times New Roman" w:hAnsi="Times New Roman" w:cs="Times New Roman"/>
          <w:kern w:val="28"/>
          <w:sz w:val="28"/>
          <w:szCs w:val="28"/>
        </w:rPr>
        <w:t xml:space="preserve"> </w:t>
      </w:r>
      <w:r w:rsidRPr="003041A8">
        <w:rPr>
          <w:rFonts w:ascii="Times New Roman" w:hAnsi="Times New Roman" w:cs="Times New Roman"/>
          <w:i/>
          <w:kern w:val="28"/>
          <w:sz w:val="28"/>
          <w:szCs w:val="28"/>
        </w:rPr>
        <w:t>q</w:t>
      </w:r>
      <w:r w:rsidRPr="003041A8">
        <w:rPr>
          <w:rFonts w:ascii="Times New Roman" w:hAnsi="Times New Roman" w:cs="Times New Roman"/>
          <w:i/>
          <w:kern w:val="28"/>
          <w:sz w:val="28"/>
          <w:szCs w:val="28"/>
          <w:vertAlign w:val="subscript"/>
        </w:rPr>
        <w:t>i</w:t>
      </w:r>
      <w:r w:rsidRPr="003041A8">
        <w:rPr>
          <w:rFonts w:ascii="Times New Roman" w:hAnsi="Times New Roman" w:cs="Times New Roman"/>
          <w:kern w:val="28"/>
          <w:sz w:val="28"/>
          <w:szCs w:val="28"/>
        </w:rPr>
        <w:t xml:space="preserve"> – оцінка науково-технічної значущості фактору у балах;</w:t>
      </w:r>
    </w:p>
    <w:p w14:paraId="60ECD387" w14:textId="77777777" w:rsidR="00B572AB" w:rsidRPr="003041A8" w:rsidRDefault="00B572AB" w:rsidP="00BA7A96">
      <w:pPr>
        <w:spacing w:after="0" w:line="360" w:lineRule="auto"/>
        <w:ind w:firstLine="567"/>
        <w:jc w:val="both"/>
        <w:rPr>
          <w:rFonts w:ascii="Times New Roman" w:hAnsi="Times New Roman" w:cs="Times New Roman"/>
          <w:kern w:val="28"/>
          <w:sz w:val="28"/>
          <w:szCs w:val="28"/>
        </w:rPr>
      </w:pPr>
      <w:r w:rsidRPr="003041A8">
        <w:rPr>
          <w:rFonts w:ascii="Times New Roman" w:hAnsi="Times New Roman" w:cs="Times New Roman"/>
          <w:i/>
          <w:kern w:val="28"/>
          <w:sz w:val="28"/>
          <w:szCs w:val="28"/>
        </w:rPr>
        <w:t>Qm</w:t>
      </w:r>
      <w:r w:rsidRPr="003041A8">
        <w:rPr>
          <w:rFonts w:ascii="Times New Roman" w:hAnsi="Times New Roman" w:cs="Times New Roman"/>
          <w:i/>
          <w:kern w:val="28"/>
          <w:sz w:val="28"/>
          <w:szCs w:val="28"/>
          <w:vertAlign w:val="subscript"/>
        </w:rPr>
        <w:t>i</w:t>
      </w:r>
      <w:r w:rsidRPr="003041A8">
        <w:rPr>
          <w:rFonts w:ascii="Times New Roman" w:hAnsi="Times New Roman" w:cs="Times New Roman"/>
          <w:b/>
          <w:i/>
          <w:kern w:val="28"/>
          <w:sz w:val="28"/>
          <w:szCs w:val="28"/>
        </w:rPr>
        <w:t xml:space="preserve"> </w:t>
      </w:r>
      <w:r w:rsidRPr="003041A8">
        <w:rPr>
          <w:rFonts w:ascii="Times New Roman" w:hAnsi="Times New Roman" w:cs="Times New Roman"/>
          <w:kern w:val="28"/>
          <w:sz w:val="28"/>
          <w:szCs w:val="28"/>
        </w:rPr>
        <w:t>– максимальна оцінка фактору;</w:t>
      </w:r>
    </w:p>
    <w:p w14:paraId="787BCE29" w14:textId="77777777" w:rsidR="00B572AB" w:rsidRPr="003041A8" w:rsidRDefault="00B572AB" w:rsidP="00BA7A96">
      <w:pPr>
        <w:spacing w:after="0" w:line="360" w:lineRule="auto"/>
        <w:ind w:firstLine="567"/>
        <w:jc w:val="both"/>
        <w:rPr>
          <w:rFonts w:ascii="Times New Roman" w:hAnsi="Times New Roman" w:cs="Times New Roman"/>
          <w:kern w:val="28"/>
          <w:sz w:val="28"/>
          <w:szCs w:val="28"/>
        </w:rPr>
      </w:pPr>
      <w:r w:rsidRPr="003041A8">
        <w:rPr>
          <w:rFonts w:ascii="Times New Roman" w:hAnsi="Times New Roman" w:cs="Times New Roman"/>
          <w:i/>
          <w:kern w:val="28"/>
          <w:sz w:val="28"/>
          <w:szCs w:val="28"/>
        </w:rPr>
        <w:t>k</w:t>
      </w:r>
      <w:r w:rsidRPr="003041A8">
        <w:rPr>
          <w:rFonts w:ascii="Times New Roman" w:hAnsi="Times New Roman" w:cs="Times New Roman"/>
          <w:i/>
          <w:kern w:val="28"/>
          <w:sz w:val="28"/>
          <w:szCs w:val="28"/>
          <w:vertAlign w:val="subscript"/>
        </w:rPr>
        <w:t>i</w:t>
      </w:r>
      <w:r w:rsidRPr="003041A8">
        <w:rPr>
          <w:rFonts w:ascii="Times New Roman" w:hAnsi="Times New Roman" w:cs="Times New Roman"/>
          <w:kern w:val="28"/>
          <w:sz w:val="28"/>
          <w:szCs w:val="28"/>
        </w:rPr>
        <w:t xml:space="preserve"> – коефіцієнт ваги даного фактору для науково-технічної ефективності НДР.</w:t>
      </w:r>
    </w:p>
    <w:p w14:paraId="40A0FF38" w14:textId="4F02F3B1" w:rsidR="00B572AB" w:rsidRPr="003041A8" w:rsidRDefault="00B572AB" w:rsidP="00BA7A96">
      <w:pPr>
        <w:spacing w:after="0" w:line="360" w:lineRule="auto"/>
        <w:ind w:firstLine="709"/>
        <w:jc w:val="both"/>
        <w:rPr>
          <w:rFonts w:ascii="Times New Roman" w:hAnsi="Times New Roman" w:cs="Times New Roman"/>
          <w:kern w:val="28"/>
          <w:sz w:val="28"/>
          <w:szCs w:val="28"/>
        </w:rPr>
      </w:pPr>
      <w:r w:rsidRPr="003041A8">
        <w:rPr>
          <w:rFonts w:ascii="Times New Roman" w:hAnsi="Times New Roman" w:cs="Times New Roman"/>
          <w:kern w:val="28"/>
          <w:sz w:val="28"/>
          <w:szCs w:val="28"/>
        </w:rPr>
        <w:t>Для оцінки науково-технічного ефекту проекту користуємося даними таблиці 5.4, розрахованими на основі узагальнення практики такої оцінки в ряді науково-дослідних інститутів.</w:t>
      </w:r>
    </w:p>
    <w:p w14:paraId="3F4BBB12" w14:textId="77777777" w:rsidR="00F8387C" w:rsidRPr="003041A8" w:rsidRDefault="00F8387C" w:rsidP="00BA7A96">
      <w:pPr>
        <w:spacing w:after="0" w:line="360" w:lineRule="auto"/>
        <w:ind w:firstLine="709"/>
        <w:jc w:val="both"/>
        <w:rPr>
          <w:rFonts w:ascii="Times New Roman" w:hAnsi="Times New Roman" w:cs="Times New Roman"/>
          <w:kern w:val="28"/>
          <w:sz w:val="28"/>
          <w:szCs w:val="28"/>
        </w:rPr>
      </w:pPr>
    </w:p>
    <w:p w14:paraId="7B6BD8CA" w14:textId="77777777" w:rsidR="00B572AB" w:rsidRPr="003041A8" w:rsidRDefault="00B572AB" w:rsidP="00BA7A96">
      <w:pPr>
        <w:spacing w:after="0" w:line="360" w:lineRule="auto"/>
        <w:ind w:firstLine="709"/>
        <w:jc w:val="both"/>
        <w:rPr>
          <w:rFonts w:ascii="Times New Roman" w:hAnsi="Times New Roman" w:cs="Times New Roman"/>
          <w:kern w:val="28"/>
          <w:sz w:val="28"/>
          <w:szCs w:val="28"/>
        </w:rPr>
      </w:pPr>
      <w:r w:rsidRPr="003041A8">
        <w:rPr>
          <w:rFonts w:ascii="Times New Roman" w:hAnsi="Times New Roman" w:cs="Times New Roman"/>
          <w:kern w:val="28"/>
          <w:sz w:val="28"/>
          <w:szCs w:val="28"/>
        </w:rPr>
        <w:t xml:space="preserve">Таблиця 5.4 – </w:t>
      </w:r>
      <w:r w:rsidRPr="003041A8">
        <w:rPr>
          <w:rFonts w:ascii="Times New Roman" w:hAnsi="Times New Roman" w:cs="Times New Roman"/>
          <w:sz w:val="28"/>
          <w:szCs w:val="28"/>
        </w:rPr>
        <w:t>Фактори, що характеризують рівень науково-технічного ефекту НДР, та їх бальна оцінка</w:t>
      </w:r>
    </w:p>
    <w:tbl>
      <w:tblPr>
        <w:tblW w:w="9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62"/>
        <w:gridCol w:w="7447"/>
        <w:gridCol w:w="854"/>
        <w:gridCol w:w="852"/>
      </w:tblGrid>
      <w:tr w:rsidR="00B572AB" w:rsidRPr="003041A8" w14:paraId="0937237B" w14:textId="77777777" w:rsidTr="005D5065">
        <w:tc>
          <w:tcPr>
            <w:tcW w:w="562" w:type="dxa"/>
            <w:vAlign w:val="center"/>
          </w:tcPr>
          <w:p w14:paraId="7368A83A" w14:textId="77777777" w:rsidR="00B572AB" w:rsidRPr="003041A8" w:rsidRDefault="00B572AB" w:rsidP="00F8387C">
            <w:pPr>
              <w:spacing w:after="0" w:line="240" w:lineRule="auto"/>
              <w:jc w:val="center"/>
              <w:rPr>
                <w:rFonts w:ascii="Times New Roman" w:hAnsi="Times New Roman" w:cs="Times New Roman"/>
                <w:sz w:val="28"/>
                <w:szCs w:val="28"/>
              </w:rPr>
            </w:pPr>
            <w:r w:rsidRPr="003041A8">
              <w:rPr>
                <w:rFonts w:ascii="Times New Roman" w:hAnsi="Times New Roman" w:cs="Times New Roman"/>
                <w:sz w:val="28"/>
                <w:szCs w:val="28"/>
              </w:rPr>
              <w:t>№</w:t>
            </w:r>
          </w:p>
          <w:p w14:paraId="110ABA2D" w14:textId="77777777" w:rsidR="00B572AB" w:rsidRPr="003041A8" w:rsidRDefault="00B572AB" w:rsidP="00F8387C">
            <w:pPr>
              <w:spacing w:after="0" w:line="240" w:lineRule="auto"/>
              <w:jc w:val="center"/>
              <w:rPr>
                <w:rFonts w:ascii="Times New Roman" w:hAnsi="Times New Roman" w:cs="Times New Roman"/>
                <w:sz w:val="28"/>
                <w:szCs w:val="28"/>
              </w:rPr>
            </w:pPr>
            <w:r w:rsidRPr="003041A8">
              <w:rPr>
                <w:rFonts w:ascii="Times New Roman" w:hAnsi="Times New Roman" w:cs="Times New Roman"/>
                <w:sz w:val="28"/>
                <w:szCs w:val="28"/>
              </w:rPr>
              <w:t>п/п</w:t>
            </w:r>
          </w:p>
        </w:tc>
        <w:tc>
          <w:tcPr>
            <w:tcW w:w="7447" w:type="dxa"/>
            <w:vAlign w:val="center"/>
          </w:tcPr>
          <w:p w14:paraId="6395029F" w14:textId="77777777" w:rsidR="00B572AB" w:rsidRPr="003041A8" w:rsidRDefault="00B572AB" w:rsidP="00F8387C">
            <w:pPr>
              <w:spacing w:after="0" w:line="240" w:lineRule="auto"/>
              <w:jc w:val="center"/>
              <w:rPr>
                <w:rFonts w:ascii="Times New Roman" w:hAnsi="Times New Roman" w:cs="Times New Roman"/>
                <w:sz w:val="28"/>
                <w:szCs w:val="28"/>
              </w:rPr>
            </w:pPr>
            <w:r w:rsidRPr="003041A8">
              <w:rPr>
                <w:rFonts w:ascii="Times New Roman" w:hAnsi="Times New Roman" w:cs="Times New Roman"/>
                <w:sz w:val="28"/>
                <w:szCs w:val="28"/>
              </w:rPr>
              <w:t>Найменування і характеристика факторів</w:t>
            </w:r>
          </w:p>
        </w:tc>
        <w:tc>
          <w:tcPr>
            <w:tcW w:w="854" w:type="dxa"/>
            <w:vAlign w:val="center"/>
          </w:tcPr>
          <w:p w14:paraId="66928964" w14:textId="77777777" w:rsidR="00B572AB" w:rsidRPr="003041A8" w:rsidRDefault="00B572AB" w:rsidP="00F8387C">
            <w:pPr>
              <w:spacing w:after="0" w:line="240" w:lineRule="auto"/>
              <w:jc w:val="center"/>
              <w:rPr>
                <w:rFonts w:ascii="Times New Roman" w:hAnsi="Times New Roman" w:cs="Times New Roman"/>
                <w:sz w:val="28"/>
                <w:szCs w:val="28"/>
              </w:rPr>
            </w:pPr>
            <w:r w:rsidRPr="003041A8">
              <w:rPr>
                <w:rFonts w:ascii="Times New Roman" w:hAnsi="Times New Roman" w:cs="Times New Roman"/>
                <w:sz w:val="28"/>
                <w:szCs w:val="28"/>
              </w:rPr>
              <w:t>Бали</w:t>
            </w:r>
          </w:p>
        </w:tc>
        <w:tc>
          <w:tcPr>
            <w:tcW w:w="852" w:type="dxa"/>
            <w:vAlign w:val="center"/>
          </w:tcPr>
          <w:p w14:paraId="1EADB64B" w14:textId="77777777" w:rsidR="00B572AB" w:rsidRPr="003041A8" w:rsidRDefault="00B572AB" w:rsidP="00F8387C">
            <w:pPr>
              <w:spacing w:after="0" w:line="240" w:lineRule="auto"/>
              <w:jc w:val="center"/>
              <w:rPr>
                <w:rFonts w:ascii="Times New Roman" w:hAnsi="Times New Roman" w:cs="Times New Roman"/>
                <w:sz w:val="28"/>
                <w:szCs w:val="28"/>
              </w:rPr>
            </w:pPr>
            <w:r w:rsidRPr="003041A8">
              <w:rPr>
                <w:rFonts w:ascii="Times New Roman" w:hAnsi="Times New Roman" w:cs="Times New Roman"/>
                <w:sz w:val="28"/>
                <w:szCs w:val="28"/>
              </w:rPr>
              <w:t>Вага, %</w:t>
            </w:r>
          </w:p>
        </w:tc>
      </w:tr>
      <w:tr w:rsidR="00B572AB" w:rsidRPr="003041A8" w14:paraId="4E993E6B" w14:textId="77777777" w:rsidTr="005D5065">
        <w:tc>
          <w:tcPr>
            <w:tcW w:w="562" w:type="dxa"/>
            <w:vMerge w:val="restart"/>
            <w:vAlign w:val="center"/>
          </w:tcPr>
          <w:p w14:paraId="0DBAB31A" w14:textId="77777777" w:rsidR="00B572AB" w:rsidRPr="003041A8" w:rsidRDefault="00B572AB" w:rsidP="00F8387C">
            <w:pPr>
              <w:spacing w:after="0" w:line="240" w:lineRule="auto"/>
              <w:jc w:val="center"/>
              <w:rPr>
                <w:rFonts w:ascii="Times New Roman" w:hAnsi="Times New Roman" w:cs="Times New Roman"/>
                <w:b/>
                <w:sz w:val="28"/>
                <w:szCs w:val="28"/>
              </w:rPr>
            </w:pPr>
            <w:r w:rsidRPr="003041A8">
              <w:rPr>
                <w:rFonts w:ascii="Times New Roman" w:hAnsi="Times New Roman" w:cs="Times New Roman"/>
                <w:sz w:val="28"/>
                <w:szCs w:val="28"/>
              </w:rPr>
              <w:t>1</w:t>
            </w:r>
          </w:p>
        </w:tc>
        <w:tc>
          <w:tcPr>
            <w:tcW w:w="7447" w:type="dxa"/>
          </w:tcPr>
          <w:p w14:paraId="4E759548" w14:textId="77777777" w:rsidR="00B572AB" w:rsidRPr="003041A8" w:rsidRDefault="00B572AB" w:rsidP="00F8387C">
            <w:pPr>
              <w:spacing w:after="0" w:line="240" w:lineRule="auto"/>
              <w:jc w:val="center"/>
              <w:rPr>
                <w:rFonts w:ascii="Times New Roman" w:hAnsi="Times New Roman" w:cs="Times New Roman"/>
                <w:b/>
                <w:sz w:val="28"/>
                <w:szCs w:val="28"/>
              </w:rPr>
            </w:pPr>
            <w:r w:rsidRPr="003041A8">
              <w:rPr>
                <w:rFonts w:ascii="Times New Roman" w:hAnsi="Times New Roman" w:cs="Times New Roman"/>
                <w:b/>
                <w:sz w:val="28"/>
                <w:szCs w:val="28"/>
              </w:rPr>
              <w:t>Ступінь новизни</w:t>
            </w:r>
          </w:p>
        </w:tc>
        <w:tc>
          <w:tcPr>
            <w:tcW w:w="854" w:type="dxa"/>
            <w:vAlign w:val="center"/>
          </w:tcPr>
          <w:p w14:paraId="0FECC4C6" w14:textId="77777777" w:rsidR="00B572AB" w:rsidRPr="003041A8" w:rsidRDefault="00B572AB" w:rsidP="00F8387C">
            <w:pPr>
              <w:spacing w:after="0" w:line="240" w:lineRule="auto"/>
              <w:jc w:val="center"/>
              <w:rPr>
                <w:rFonts w:ascii="Times New Roman" w:hAnsi="Times New Roman" w:cs="Times New Roman"/>
                <w:sz w:val="28"/>
                <w:szCs w:val="28"/>
              </w:rPr>
            </w:pPr>
          </w:p>
        </w:tc>
        <w:tc>
          <w:tcPr>
            <w:tcW w:w="852" w:type="dxa"/>
            <w:vAlign w:val="center"/>
          </w:tcPr>
          <w:p w14:paraId="09459CB3" w14:textId="77777777" w:rsidR="00B572AB" w:rsidRPr="003041A8" w:rsidRDefault="00B572AB" w:rsidP="00F8387C">
            <w:pPr>
              <w:spacing w:after="0" w:line="240" w:lineRule="auto"/>
              <w:jc w:val="center"/>
              <w:rPr>
                <w:rFonts w:ascii="Times New Roman" w:hAnsi="Times New Roman" w:cs="Times New Roman"/>
                <w:sz w:val="28"/>
                <w:szCs w:val="28"/>
              </w:rPr>
            </w:pPr>
          </w:p>
        </w:tc>
      </w:tr>
      <w:tr w:rsidR="00B572AB" w:rsidRPr="003041A8" w14:paraId="2E78008E" w14:textId="77777777" w:rsidTr="005D5065">
        <w:tc>
          <w:tcPr>
            <w:tcW w:w="562" w:type="dxa"/>
            <w:vMerge/>
            <w:vAlign w:val="center"/>
          </w:tcPr>
          <w:p w14:paraId="67FC5BF8" w14:textId="77777777" w:rsidR="00B572AB" w:rsidRPr="003041A8" w:rsidRDefault="00B572AB" w:rsidP="00F8387C">
            <w:pPr>
              <w:spacing w:after="0" w:line="240" w:lineRule="auto"/>
              <w:jc w:val="center"/>
              <w:rPr>
                <w:rFonts w:ascii="Times New Roman" w:hAnsi="Times New Roman" w:cs="Times New Roman"/>
                <w:sz w:val="28"/>
                <w:szCs w:val="28"/>
              </w:rPr>
            </w:pPr>
          </w:p>
        </w:tc>
        <w:tc>
          <w:tcPr>
            <w:tcW w:w="7447" w:type="dxa"/>
          </w:tcPr>
          <w:p w14:paraId="576135C6" w14:textId="77777777" w:rsidR="00B572AB" w:rsidRPr="003041A8" w:rsidRDefault="00B572AB" w:rsidP="00F8387C">
            <w:pPr>
              <w:spacing w:after="0" w:line="240" w:lineRule="auto"/>
              <w:jc w:val="both"/>
              <w:rPr>
                <w:rFonts w:ascii="Times New Roman" w:hAnsi="Times New Roman" w:cs="Times New Roman"/>
                <w:sz w:val="28"/>
                <w:szCs w:val="28"/>
              </w:rPr>
            </w:pPr>
            <w:r w:rsidRPr="003041A8">
              <w:rPr>
                <w:rFonts w:ascii="Times New Roman" w:hAnsi="Times New Roman" w:cs="Times New Roman"/>
                <w:sz w:val="28"/>
                <w:szCs w:val="28"/>
              </w:rPr>
              <w:t>Винаходи, що характеризуються частковою новизною, мають прототип, що збігається з новим рішенням по малому числу основних ознак</w:t>
            </w:r>
          </w:p>
        </w:tc>
        <w:tc>
          <w:tcPr>
            <w:tcW w:w="854" w:type="dxa"/>
            <w:vAlign w:val="center"/>
          </w:tcPr>
          <w:p w14:paraId="4758D05C" w14:textId="77777777" w:rsidR="00B572AB" w:rsidRPr="003041A8" w:rsidRDefault="00B572AB" w:rsidP="00F8387C">
            <w:pPr>
              <w:spacing w:after="0" w:line="240" w:lineRule="auto"/>
              <w:jc w:val="center"/>
              <w:rPr>
                <w:rFonts w:ascii="Times New Roman" w:hAnsi="Times New Roman" w:cs="Times New Roman"/>
                <w:sz w:val="28"/>
                <w:szCs w:val="28"/>
              </w:rPr>
            </w:pPr>
            <w:r w:rsidRPr="003041A8">
              <w:rPr>
                <w:rFonts w:ascii="Times New Roman" w:hAnsi="Times New Roman" w:cs="Times New Roman"/>
                <w:sz w:val="28"/>
                <w:szCs w:val="28"/>
              </w:rPr>
              <w:t>6</w:t>
            </w:r>
          </w:p>
        </w:tc>
        <w:tc>
          <w:tcPr>
            <w:tcW w:w="852" w:type="dxa"/>
            <w:vAlign w:val="center"/>
          </w:tcPr>
          <w:p w14:paraId="353E34AF" w14:textId="77777777" w:rsidR="00B572AB" w:rsidRPr="003041A8" w:rsidRDefault="00B572AB" w:rsidP="00F8387C">
            <w:pPr>
              <w:spacing w:after="0" w:line="240" w:lineRule="auto"/>
              <w:jc w:val="center"/>
              <w:rPr>
                <w:rFonts w:ascii="Times New Roman" w:hAnsi="Times New Roman" w:cs="Times New Roman"/>
                <w:sz w:val="28"/>
                <w:szCs w:val="28"/>
              </w:rPr>
            </w:pPr>
            <w:r w:rsidRPr="003041A8">
              <w:rPr>
                <w:rFonts w:ascii="Times New Roman" w:hAnsi="Times New Roman" w:cs="Times New Roman"/>
                <w:sz w:val="28"/>
                <w:szCs w:val="28"/>
              </w:rPr>
              <w:t>5</w:t>
            </w:r>
          </w:p>
        </w:tc>
      </w:tr>
      <w:tr w:rsidR="00B572AB" w:rsidRPr="003041A8" w14:paraId="10E5BCCD" w14:textId="77777777" w:rsidTr="005D5065">
        <w:tc>
          <w:tcPr>
            <w:tcW w:w="562" w:type="dxa"/>
            <w:vMerge w:val="restart"/>
            <w:vAlign w:val="center"/>
          </w:tcPr>
          <w:p w14:paraId="4CBA1F67" w14:textId="77777777" w:rsidR="00B572AB" w:rsidRPr="003041A8" w:rsidRDefault="00B572AB" w:rsidP="00F8387C">
            <w:pPr>
              <w:spacing w:after="0" w:line="240" w:lineRule="auto"/>
              <w:jc w:val="center"/>
              <w:rPr>
                <w:rFonts w:ascii="Times New Roman" w:hAnsi="Times New Roman" w:cs="Times New Roman"/>
                <w:sz w:val="28"/>
                <w:szCs w:val="28"/>
              </w:rPr>
            </w:pPr>
            <w:r w:rsidRPr="003041A8">
              <w:rPr>
                <w:rFonts w:ascii="Times New Roman" w:hAnsi="Times New Roman" w:cs="Times New Roman"/>
                <w:sz w:val="28"/>
                <w:szCs w:val="28"/>
              </w:rPr>
              <w:t>2</w:t>
            </w:r>
          </w:p>
        </w:tc>
        <w:tc>
          <w:tcPr>
            <w:tcW w:w="7447" w:type="dxa"/>
          </w:tcPr>
          <w:p w14:paraId="1B5387C4" w14:textId="77777777" w:rsidR="00B572AB" w:rsidRPr="003041A8" w:rsidRDefault="00B572AB" w:rsidP="00F8387C">
            <w:pPr>
              <w:spacing w:after="0" w:line="240" w:lineRule="auto"/>
              <w:jc w:val="center"/>
              <w:rPr>
                <w:rFonts w:ascii="Times New Roman" w:hAnsi="Times New Roman" w:cs="Times New Roman"/>
                <w:b/>
                <w:sz w:val="28"/>
                <w:szCs w:val="28"/>
              </w:rPr>
            </w:pPr>
            <w:r w:rsidRPr="003041A8">
              <w:rPr>
                <w:rFonts w:ascii="Times New Roman" w:hAnsi="Times New Roman" w:cs="Times New Roman"/>
                <w:b/>
                <w:sz w:val="28"/>
                <w:szCs w:val="28"/>
              </w:rPr>
              <w:t>Рівень отриманого результату</w:t>
            </w:r>
          </w:p>
        </w:tc>
        <w:tc>
          <w:tcPr>
            <w:tcW w:w="854" w:type="dxa"/>
            <w:vAlign w:val="center"/>
          </w:tcPr>
          <w:p w14:paraId="6E8C1968" w14:textId="77777777" w:rsidR="00B572AB" w:rsidRPr="003041A8" w:rsidRDefault="00B572AB" w:rsidP="00F8387C">
            <w:pPr>
              <w:spacing w:after="0" w:line="240" w:lineRule="auto"/>
              <w:jc w:val="center"/>
              <w:rPr>
                <w:rFonts w:ascii="Times New Roman" w:hAnsi="Times New Roman" w:cs="Times New Roman"/>
                <w:sz w:val="28"/>
                <w:szCs w:val="28"/>
              </w:rPr>
            </w:pPr>
          </w:p>
        </w:tc>
        <w:tc>
          <w:tcPr>
            <w:tcW w:w="852" w:type="dxa"/>
            <w:vAlign w:val="center"/>
          </w:tcPr>
          <w:p w14:paraId="0FB79542" w14:textId="77777777" w:rsidR="00B572AB" w:rsidRPr="003041A8" w:rsidRDefault="00B572AB" w:rsidP="00F8387C">
            <w:pPr>
              <w:spacing w:after="0" w:line="240" w:lineRule="auto"/>
              <w:jc w:val="center"/>
              <w:rPr>
                <w:rFonts w:ascii="Times New Roman" w:hAnsi="Times New Roman" w:cs="Times New Roman"/>
                <w:sz w:val="28"/>
                <w:szCs w:val="28"/>
              </w:rPr>
            </w:pPr>
          </w:p>
        </w:tc>
      </w:tr>
      <w:tr w:rsidR="00B572AB" w:rsidRPr="003041A8" w14:paraId="6F8010F7" w14:textId="77777777" w:rsidTr="005D5065">
        <w:tc>
          <w:tcPr>
            <w:tcW w:w="562" w:type="dxa"/>
            <w:vMerge/>
            <w:vAlign w:val="center"/>
          </w:tcPr>
          <w:p w14:paraId="5888C44F" w14:textId="77777777" w:rsidR="00B572AB" w:rsidRPr="003041A8" w:rsidRDefault="00B572AB" w:rsidP="00F8387C">
            <w:pPr>
              <w:spacing w:after="0" w:line="240" w:lineRule="auto"/>
              <w:jc w:val="center"/>
              <w:rPr>
                <w:rFonts w:ascii="Times New Roman" w:hAnsi="Times New Roman" w:cs="Times New Roman"/>
                <w:sz w:val="28"/>
                <w:szCs w:val="28"/>
              </w:rPr>
            </w:pPr>
          </w:p>
        </w:tc>
        <w:tc>
          <w:tcPr>
            <w:tcW w:w="7447" w:type="dxa"/>
          </w:tcPr>
          <w:p w14:paraId="11E0019D" w14:textId="77777777" w:rsidR="00B572AB" w:rsidRPr="003041A8" w:rsidRDefault="00B572AB" w:rsidP="00F8387C">
            <w:pPr>
              <w:spacing w:after="0" w:line="240" w:lineRule="auto"/>
              <w:jc w:val="both"/>
              <w:rPr>
                <w:rFonts w:ascii="Times New Roman" w:hAnsi="Times New Roman" w:cs="Times New Roman"/>
                <w:sz w:val="28"/>
                <w:szCs w:val="28"/>
              </w:rPr>
            </w:pPr>
            <w:r w:rsidRPr="003041A8">
              <w:rPr>
                <w:rFonts w:ascii="Times New Roman" w:hAnsi="Times New Roman" w:cs="Times New Roman"/>
                <w:sz w:val="28"/>
                <w:szCs w:val="28"/>
              </w:rPr>
              <w:t>Встановлення деяких закономірностей, розробка нових пристроїв, методів, алгоритмів, комп'ютерних програм</w:t>
            </w:r>
          </w:p>
        </w:tc>
        <w:tc>
          <w:tcPr>
            <w:tcW w:w="854" w:type="dxa"/>
            <w:vAlign w:val="center"/>
          </w:tcPr>
          <w:p w14:paraId="59AAA1A0" w14:textId="77777777" w:rsidR="00B572AB" w:rsidRPr="003041A8" w:rsidRDefault="00B572AB" w:rsidP="00F8387C">
            <w:pPr>
              <w:spacing w:after="0" w:line="240" w:lineRule="auto"/>
              <w:jc w:val="center"/>
              <w:rPr>
                <w:rFonts w:ascii="Times New Roman" w:hAnsi="Times New Roman" w:cs="Times New Roman"/>
                <w:sz w:val="28"/>
                <w:szCs w:val="28"/>
              </w:rPr>
            </w:pPr>
            <w:r w:rsidRPr="003041A8">
              <w:rPr>
                <w:rFonts w:ascii="Times New Roman" w:hAnsi="Times New Roman" w:cs="Times New Roman"/>
                <w:sz w:val="28"/>
                <w:szCs w:val="28"/>
              </w:rPr>
              <w:t>8</w:t>
            </w:r>
          </w:p>
        </w:tc>
        <w:tc>
          <w:tcPr>
            <w:tcW w:w="852" w:type="dxa"/>
            <w:vAlign w:val="center"/>
          </w:tcPr>
          <w:p w14:paraId="02075CCF" w14:textId="77777777" w:rsidR="00B572AB" w:rsidRPr="003041A8" w:rsidRDefault="00B572AB" w:rsidP="00F8387C">
            <w:pPr>
              <w:spacing w:after="0" w:line="240" w:lineRule="auto"/>
              <w:jc w:val="center"/>
              <w:rPr>
                <w:rFonts w:ascii="Times New Roman" w:hAnsi="Times New Roman" w:cs="Times New Roman"/>
                <w:sz w:val="28"/>
                <w:szCs w:val="28"/>
              </w:rPr>
            </w:pPr>
            <w:r w:rsidRPr="003041A8">
              <w:rPr>
                <w:rFonts w:ascii="Times New Roman" w:hAnsi="Times New Roman" w:cs="Times New Roman"/>
                <w:sz w:val="28"/>
                <w:szCs w:val="28"/>
              </w:rPr>
              <w:t>22</w:t>
            </w:r>
          </w:p>
        </w:tc>
      </w:tr>
      <w:tr w:rsidR="00B572AB" w:rsidRPr="003041A8" w14:paraId="1FF86706" w14:textId="77777777" w:rsidTr="005D5065">
        <w:tc>
          <w:tcPr>
            <w:tcW w:w="562" w:type="dxa"/>
            <w:vMerge w:val="restart"/>
            <w:vAlign w:val="center"/>
          </w:tcPr>
          <w:p w14:paraId="1F17D489" w14:textId="77777777" w:rsidR="00B572AB" w:rsidRPr="003041A8" w:rsidRDefault="00B572AB" w:rsidP="00F8387C">
            <w:pPr>
              <w:spacing w:after="0" w:line="240" w:lineRule="auto"/>
              <w:jc w:val="center"/>
              <w:rPr>
                <w:rFonts w:ascii="Times New Roman" w:hAnsi="Times New Roman" w:cs="Times New Roman"/>
                <w:sz w:val="28"/>
                <w:szCs w:val="28"/>
              </w:rPr>
            </w:pPr>
            <w:r w:rsidRPr="003041A8">
              <w:rPr>
                <w:rFonts w:ascii="Times New Roman" w:hAnsi="Times New Roman" w:cs="Times New Roman"/>
                <w:sz w:val="28"/>
                <w:szCs w:val="28"/>
              </w:rPr>
              <w:t>3</w:t>
            </w:r>
          </w:p>
        </w:tc>
        <w:tc>
          <w:tcPr>
            <w:tcW w:w="7447" w:type="dxa"/>
          </w:tcPr>
          <w:p w14:paraId="70415F76" w14:textId="77777777" w:rsidR="00B572AB" w:rsidRPr="003041A8" w:rsidRDefault="00B572AB" w:rsidP="00F8387C">
            <w:pPr>
              <w:spacing w:after="0" w:line="240" w:lineRule="auto"/>
              <w:jc w:val="center"/>
              <w:rPr>
                <w:rFonts w:ascii="Times New Roman" w:hAnsi="Times New Roman" w:cs="Times New Roman"/>
                <w:b/>
                <w:sz w:val="28"/>
                <w:szCs w:val="28"/>
              </w:rPr>
            </w:pPr>
            <w:r w:rsidRPr="003041A8">
              <w:rPr>
                <w:rFonts w:ascii="Times New Roman" w:hAnsi="Times New Roman" w:cs="Times New Roman"/>
                <w:b/>
                <w:sz w:val="28"/>
                <w:szCs w:val="28"/>
              </w:rPr>
              <w:t>Ступінь теоретичної обґрунтованості результатів НДР</w:t>
            </w:r>
          </w:p>
        </w:tc>
        <w:tc>
          <w:tcPr>
            <w:tcW w:w="854" w:type="dxa"/>
            <w:vAlign w:val="center"/>
          </w:tcPr>
          <w:p w14:paraId="16F82DF4" w14:textId="77777777" w:rsidR="00B572AB" w:rsidRPr="003041A8" w:rsidRDefault="00B572AB" w:rsidP="00F8387C">
            <w:pPr>
              <w:spacing w:after="0" w:line="240" w:lineRule="auto"/>
              <w:jc w:val="center"/>
              <w:rPr>
                <w:rFonts w:ascii="Times New Roman" w:hAnsi="Times New Roman" w:cs="Times New Roman"/>
                <w:sz w:val="28"/>
                <w:szCs w:val="28"/>
              </w:rPr>
            </w:pPr>
          </w:p>
        </w:tc>
        <w:tc>
          <w:tcPr>
            <w:tcW w:w="852" w:type="dxa"/>
            <w:vAlign w:val="center"/>
          </w:tcPr>
          <w:p w14:paraId="4A079553" w14:textId="77777777" w:rsidR="00B572AB" w:rsidRPr="003041A8" w:rsidRDefault="00B572AB" w:rsidP="00F8387C">
            <w:pPr>
              <w:spacing w:after="0" w:line="240" w:lineRule="auto"/>
              <w:jc w:val="center"/>
              <w:rPr>
                <w:rFonts w:ascii="Times New Roman" w:hAnsi="Times New Roman" w:cs="Times New Roman"/>
                <w:sz w:val="28"/>
                <w:szCs w:val="28"/>
              </w:rPr>
            </w:pPr>
          </w:p>
        </w:tc>
      </w:tr>
      <w:tr w:rsidR="00B572AB" w:rsidRPr="003041A8" w14:paraId="1E61B044" w14:textId="77777777" w:rsidTr="005D5065">
        <w:tc>
          <w:tcPr>
            <w:tcW w:w="562" w:type="dxa"/>
            <w:vMerge/>
            <w:vAlign w:val="center"/>
          </w:tcPr>
          <w:p w14:paraId="17950ACD" w14:textId="77777777" w:rsidR="00B572AB" w:rsidRPr="003041A8" w:rsidRDefault="00B572AB" w:rsidP="00F8387C">
            <w:pPr>
              <w:spacing w:after="0" w:line="240" w:lineRule="auto"/>
              <w:jc w:val="center"/>
              <w:rPr>
                <w:rFonts w:ascii="Times New Roman" w:hAnsi="Times New Roman" w:cs="Times New Roman"/>
                <w:sz w:val="28"/>
                <w:szCs w:val="28"/>
              </w:rPr>
            </w:pPr>
          </w:p>
        </w:tc>
        <w:tc>
          <w:tcPr>
            <w:tcW w:w="7447" w:type="dxa"/>
          </w:tcPr>
          <w:p w14:paraId="4BCC2819" w14:textId="77777777" w:rsidR="00B572AB" w:rsidRPr="003041A8" w:rsidRDefault="00B572AB" w:rsidP="00F8387C">
            <w:pPr>
              <w:spacing w:after="0" w:line="240" w:lineRule="auto"/>
              <w:jc w:val="both"/>
              <w:rPr>
                <w:rFonts w:ascii="Times New Roman" w:hAnsi="Times New Roman" w:cs="Times New Roman"/>
                <w:sz w:val="28"/>
                <w:szCs w:val="28"/>
              </w:rPr>
            </w:pPr>
            <w:r w:rsidRPr="003041A8">
              <w:rPr>
                <w:rFonts w:ascii="Times New Roman" w:hAnsi="Times New Roman" w:cs="Times New Roman"/>
                <w:sz w:val="28"/>
                <w:szCs w:val="28"/>
              </w:rPr>
              <w:t>Рішення задачі на основі застосування відділових пізнаних закономірностей</w:t>
            </w:r>
          </w:p>
        </w:tc>
        <w:tc>
          <w:tcPr>
            <w:tcW w:w="854" w:type="dxa"/>
            <w:vAlign w:val="center"/>
          </w:tcPr>
          <w:p w14:paraId="722B27D0" w14:textId="77777777" w:rsidR="00B572AB" w:rsidRPr="003041A8" w:rsidRDefault="00B572AB" w:rsidP="00F8387C">
            <w:pPr>
              <w:spacing w:after="0" w:line="240" w:lineRule="auto"/>
              <w:jc w:val="center"/>
              <w:rPr>
                <w:rFonts w:ascii="Times New Roman" w:hAnsi="Times New Roman" w:cs="Times New Roman"/>
                <w:sz w:val="28"/>
                <w:szCs w:val="28"/>
              </w:rPr>
            </w:pPr>
            <w:r w:rsidRPr="003041A8">
              <w:rPr>
                <w:rFonts w:ascii="Times New Roman" w:hAnsi="Times New Roman" w:cs="Times New Roman"/>
                <w:sz w:val="28"/>
                <w:szCs w:val="28"/>
              </w:rPr>
              <w:t>4</w:t>
            </w:r>
          </w:p>
        </w:tc>
        <w:tc>
          <w:tcPr>
            <w:tcW w:w="852" w:type="dxa"/>
            <w:vAlign w:val="center"/>
          </w:tcPr>
          <w:p w14:paraId="7CA34381" w14:textId="77777777" w:rsidR="00B572AB" w:rsidRPr="003041A8" w:rsidRDefault="00B572AB" w:rsidP="00F8387C">
            <w:pPr>
              <w:spacing w:after="0" w:line="240" w:lineRule="auto"/>
              <w:jc w:val="center"/>
              <w:rPr>
                <w:rFonts w:ascii="Times New Roman" w:hAnsi="Times New Roman" w:cs="Times New Roman"/>
                <w:sz w:val="28"/>
                <w:szCs w:val="28"/>
              </w:rPr>
            </w:pPr>
            <w:r w:rsidRPr="003041A8">
              <w:rPr>
                <w:rFonts w:ascii="Times New Roman" w:hAnsi="Times New Roman" w:cs="Times New Roman"/>
                <w:sz w:val="28"/>
                <w:szCs w:val="28"/>
              </w:rPr>
              <w:t>5</w:t>
            </w:r>
          </w:p>
        </w:tc>
      </w:tr>
      <w:tr w:rsidR="00B572AB" w:rsidRPr="003041A8" w14:paraId="59B236DF" w14:textId="77777777" w:rsidTr="005D5065">
        <w:tc>
          <w:tcPr>
            <w:tcW w:w="562" w:type="dxa"/>
            <w:vMerge w:val="restart"/>
            <w:vAlign w:val="center"/>
          </w:tcPr>
          <w:p w14:paraId="24B3D2AF" w14:textId="77777777" w:rsidR="00B572AB" w:rsidRPr="003041A8" w:rsidRDefault="00B572AB" w:rsidP="00F8387C">
            <w:pPr>
              <w:spacing w:after="0" w:line="240" w:lineRule="auto"/>
              <w:jc w:val="center"/>
              <w:rPr>
                <w:rFonts w:ascii="Times New Roman" w:hAnsi="Times New Roman" w:cs="Times New Roman"/>
                <w:sz w:val="28"/>
                <w:szCs w:val="28"/>
              </w:rPr>
            </w:pPr>
            <w:r w:rsidRPr="003041A8">
              <w:rPr>
                <w:rFonts w:ascii="Times New Roman" w:hAnsi="Times New Roman" w:cs="Times New Roman"/>
                <w:sz w:val="28"/>
                <w:szCs w:val="28"/>
              </w:rPr>
              <w:t>4</w:t>
            </w:r>
          </w:p>
        </w:tc>
        <w:tc>
          <w:tcPr>
            <w:tcW w:w="7447" w:type="dxa"/>
          </w:tcPr>
          <w:p w14:paraId="21A63CF9" w14:textId="77777777" w:rsidR="00B572AB" w:rsidRPr="003041A8" w:rsidRDefault="00B572AB" w:rsidP="00F8387C">
            <w:pPr>
              <w:spacing w:after="0" w:line="240" w:lineRule="auto"/>
              <w:jc w:val="center"/>
              <w:rPr>
                <w:rFonts w:ascii="Times New Roman" w:hAnsi="Times New Roman" w:cs="Times New Roman"/>
                <w:b/>
                <w:sz w:val="28"/>
                <w:szCs w:val="28"/>
              </w:rPr>
            </w:pPr>
            <w:r w:rsidRPr="003041A8">
              <w:rPr>
                <w:rFonts w:ascii="Times New Roman" w:hAnsi="Times New Roman" w:cs="Times New Roman"/>
                <w:b/>
                <w:sz w:val="28"/>
                <w:szCs w:val="28"/>
              </w:rPr>
              <w:t>Ступінь експериментальної перевірки отриманих результатів</w:t>
            </w:r>
          </w:p>
        </w:tc>
        <w:tc>
          <w:tcPr>
            <w:tcW w:w="854" w:type="dxa"/>
            <w:vAlign w:val="center"/>
          </w:tcPr>
          <w:p w14:paraId="017DD52F" w14:textId="77777777" w:rsidR="00B572AB" w:rsidRPr="003041A8" w:rsidRDefault="00B572AB" w:rsidP="00F8387C">
            <w:pPr>
              <w:spacing w:after="0" w:line="240" w:lineRule="auto"/>
              <w:jc w:val="center"/>
              <w:rPr>
                <w:rFonts w:ascii="Times New Roman" w:hAnsi="Times New Roman" w:cs="Times New Roman"/>
                <w:sz w:val="28"/>
                <w:szCs w:val="28"/>
              </w:rPr>
            </w:pPr>
          </w:p>
        </w:tc>
        <w:tc>
          <w:tcPr>
            <w:tcW w:w="852" w:type="dxa"/>
            <w:vAlign w:val="center"/>
          </w:tcPr>
          <w:p w14:paraId="53680C71" w14:textId="77777777" w:rsidR="00B572AB" w:rsidRPr="003041A8" w:rsidRDefault="00B572AB" w:rsidP="00F8387C">
            <w:pPr>
              <w:spacing w:after="0" w:line="240" w:lineRule="auto"/>
              <w:jc w:val="center"/>
              <w:rPr>
                <w:rFonts w:ascii="Times New Roman" w:hAnsi="Times New Roman" w:cs="Times New Roman"/>
                <w:sz w:val="28"/>
                <w:szCs w:val="28"/>
              </w:rPr>
            </w:pPr>
          </w:p>
        </w:tc>
      </w:tr>
      <w:tr w:rsidR="00B572AB" w:rsidRPr="003041A8" w14:paraId="0756FD17" w14:textId="77777777" w:rsidTr="005D5065">
        <w:tc>
          <w:tcPr>
            <w:tcW w:w="562" w:type="dxa"/>
            <w:vMerge/>
          </w:tcPr>
          <w:p w14:paraId="24EFFCEE" w14:textId="77777777" w:rsidR="00B572AB" w:rsidRPr="003041A8" w:rsidRDefault="00B572AB" w:rsidP="00F8387C">
            <w:pPr>
              <w:spacing w:after="0" w:line="240" w:lineRule="auto"/>
              <w:jc w:val="both"/>
              <w:rPr>
                <w:rFonts w:ascii="Times New Roman" w:hAnsi="Times New Roman" w:cs="Times New Roman"/>
                <w:sz w:val="28"/>
                <w:szCs w:val="28"/>
              </w:rPr>
            </w:pPr>
          </w:p>
        </w:tc>
        <w:tc>
          <w:tcPr>
            <w:tcW w:w="7447" w:type="dxa"/>
          </w:tcPr>
          <w:p w14:paraId="25C6E9DD" w14:textId="77777777" w:rsidR="00B572AB" w:rsidRPr="003041A8" w:rsidRDefault="00B572AB" w:rsidP="00F8387C">
            <w:pPr>
              <w:spacing w:after="0" w:line="240" w:lineRule="auto"/>
              <w:jc w:val="both"/>
              <w:rPr>
                <w:rFonts w:ascii="Times New Roman" w:hAnsi="Times New Roman" w:cs="Times New Roman"/>
                <w:sz w:val="28"/>
                <w:szCs w:val="28"/>
              </w:rPr>
            </w:pPr>
            <w:r w:rsidRPr="003041A8">
              <w:rPr>
                <w:rFonts w:ascii="Times New Roman" w:hAnsi="Times New Roman" w:cs="Times New Roman"/>
                <w:sz w:val="28"/>
                <w:szCs w:val="28"/>
              </w:rPr>
              <w:t>Результати перевірені на незначному числі експериментальних даних</w:t>
            </w:r>
          </w:p>
        </w:tc>
        <w:tc>
          <w:tcPr>
            <w:tcW w:w="854" w:type="dxa"/>
            <w:vAlign w:val="center"/>
          </w:tcPr>
          <w:p w14:paraId="5B068DFD" w14:textId="77777777" w:rsidR="00B572AB" w:rsidRPr="003041A8" w:rsidRDefault="00B572AB" w:rsidP="00F8387C">
            <w:pPr>
              <w:spacing w:after="0" w:line="240" w:lineRule="auto"/>
              <w:jc w:val="center"/>
              <w:rPr>
                <w:rFonts w:ascii="Times New Roman" w:hAnsi="Times New Roman" w:cs="Times New Roman"/>
                <w:sz w:val="28"/>
                <w:szCs w:val="28"/>
              </w:rPr>
            </w:pPr>
            <w:r w:rsidRPr="003041A8">
              <w:rPr>
                <w:rFonts w:ascii="Times New Roman" w:hAnsi="Times New Roman" w:cs="Times New Roman"/>
                <w:sz w:val="28"/>
                <w:szCs w:val="28"/>
              </w:rPr>
              <w:t>4</w:t>
            </w:r>
          </w:p>
        </w:tc>
        <w:tc>
          <w:tcPr>
            <w:tcW w:w="852" w:type="dxa"/>
            <w:vAlign w:val="center"/>
          </w:tcPr>
          <w:p w14:paraId="2582006C" w14:textId="77777777" w:rsidR="00B572AB" w:rsidRPr="003041A8" w:rsidRDefault="00B572AB" w:rsidP="00F8387C">
            <w:pPr>
              <w:spacing w:after="0" w:line="240" w:lineRule="auto"/>
              <w:jc w:val="center"/>
              <w:rPr>
                <w:rFonts w:ascii="Times New Roman" w:hAnsi="Times New Roman" w:cs="Times New Roman"/>
                <w:sz w:val="28"/>
                <w:szCs w:val="28"/>
              </w:rPr>
            </w:pPr>
            <w:r w:rsidRPr="003041A8">
              <w:rPr>
                <w:rFonts w:ascii="Times New Roman" w:hAnsi="Times New Roman" w:cs="Times New Roman"/>
                <w:sz w:val="28"/>
                <w:szCs w:val="28"/>
              </w:rPr>
              <w:t>15</w:t>
            </w:r>
          </w:p>
        </w:tc>
      </w:tr>
      <w:tr w:rsidR="00B572AB" w:rsidRPr="003041A8" w14:paraId="51997E90" w14:textId="77777777" w:rsidTr="005D5065">
        <w:tc>
          <w:tcPr>
            <w:tcW w:w="562" w:type="dxa"/>
            <w:vMerge w:val="restart"/>
            <w:vAlign w:val="center"/>
          </w:tcPr>
          <w:p w14:paraId="2F380445" w14:textId="77777777" w:rsidR="00B572AB" w:rsidRPr="003041A8" w:rsidRDefault="00B572AB" w:rsidP="00F8387C">
            <w:pPr>
              <w:spacing w:after="0" w:line="240" w:lineRule="auto"/>
              <w:jc w:val="center"/>
              <w:rPr>
                <w:rFonts w:ascii="Times New Roman" w:hAnsi="Times New Roman" w:cs="Times New Roman"/>
                <w:sz w:val="28"/>
                <w:szCs w:val="28"/>
              </w:rPr>
            </w:pPr>
            <w:r w:rsidRPr="003041A8">
              <w:rPr>
                <w:rFonts w:ascii="Times New Roman" w:hAnsi="Times New Roman" w:cs="Times New Roman"/>
                <w:sz w:val="28"/>
                <w:szCs w:val="28"/>
              </w:rPr>
              <w:t>5</w:t>
            </w:r>
          </w:p>
        </w:tc>
        <w:tc>
          <w:tcPr>
            <w:tcW w:w="7447" w:type="dxa"/>
          </w:tcPr>
          <w:p w14:paraId="1308854A" w14:textId="77777777" w:rsidR="00B572AB" w:rsidRPr="003041A8" w:rsidRDefault="00B572AB" w:rsidP="00F8387C">
            <w:pPr>
              <w:spacing w:after="0" w:line="240" w:lineRule="auto"/>
              <w:jc w:val="center"/>
              <w:rPr>
                <w:rFonts w:ascii="Times New Roman" w:hAnsi="Times New Roman" w:cs="Times New Roman"/>
                <w:b/>
                <w:sz w:val="28"/>
                <w:szCs w:val="28"/>
              </w:rPr>
            </w:pPr>
            <w:r w:rsidRPr="003041A8">
              <w:rPr>
                <w:rFonts w:ascii="Times New Roman" w:hAnsi="Times New Roman" w:cs="Times New Roman"/>
                <w:b/>
                <w:sz w:val="28"/>
                <w:szCs w:val="28"/>
              </w:rPr>
              <w:t>Трудомісткість виконання НДР</w:t>
            </w:r>
          </w:p>
        </w:tc>
        <w:tc>
          <w:tcPr>
            <w:tcW w:w="854" w:type="dxa"/>
            <w:vAlign w:val="center"/>
          </w:tcPr>
          <w:p w14:paraId="48EE2087" w14:textId="77777777" w:rsidR="00B572AB" w:rsidRPr="003041A8" w:rsidRDefault="00B572AB" w:rsidP="00F8387C">
            <w:pPr>
              <w:spacing w:after="0" w:line="240" w:lineRule="auto"/>
              <w:jc w:val="center"/>
              <w:rPr>
                <w:rFonts w:ascii="Times New Roman" w:hAnsi="Times New Roman" w:cs="Times New Roman"/>
                <w:sz w:val="28"/>
                <w:szCs w:val="28"/>
              </w:rPr>
            </w:pPr>
          </w:p>
        </w:tc>
        <w:tc>
          <w:tcPr>
            <w:tcW w:w="852" w:type="dxa"/>
            <w:vAlign w:val="center"/>
          </w:tcPr>
          <w:p w14:paraId="7262C12B" w14:textId="77777777" w:rsidR="00B572AB" w:rsidRPr="003041A8" w:rsidRDefault="00B572AB" w:rsidP="00F8387C">
            <w:pPr>
              <w:spacing w:after="0" w:line="240" w:lineRule="auto"/>
              <w:jc w:val="center"/>
              <w:rPr>
                <w:rFonts w:ascii="Times New Roman" w:hAnsi="Times New Roman" w:cs="Times New Roman"/>
                <w:sz w:val="28"/>
                <w:szCs w:val="28"/>
              </w:rPr>
            </w:pPr>
          </w:p>
        </w:tc>
      </w:tr>
      <w:tr w:rsidR="00B572AB" w:rsidRPr="003041A8" w14:paraId="0267FA42" w14:textId="77777777" w:rsidTr="005D5065">
        <w:tc>
          <w:tcPr>
            <w:tcW w:w="562" w:type="dxa"/>
            <w:vMerge/>
          </w:tcPr>
          <w:p w14:paraId="0899428B" w14:textId="77777777" w:rsidR="00B572AB" w:rsidRPr="003041A8" w:rsidRDefault="00B572AB" w:rsidP="00F8387C">
            <w:pPr>
              <w:spacing w:after="0" w:line="240" w:lineRule="auto"/>
              <w:jc w:val="both"/>
              <w:rPr>
                <w:rFonts w:ascii="Times New Roman" w:hAnsi="Times New Roman" w:cs="Times New Roman"/>
                <w:sz w:val="28"/>
                <w:szCs w:val="28"/>
              </w:rPr>
            </w:pPr>
          </w:p>
        </w:tc>
        <w:tc>
          <w:tcPr>
            <w:tcW w:w="7447" w:type="dxa"/>
          </w:tcPr>
          <w:p w14:paraId="7A9A7502" w14:textId="77777777" w:rsidR="00B572AB" w:rsidRPr="003041A8" w:rsidRDefault="00B572AB" w:rsidP="00F8387C">
            <w:pPr>
              <w:spacing w:after="0" w:line="240" w:lineRule="auto"/>
              <w:jc w:val="both"/>
              <w:rPr>
                <w:rFonts w:ascii="Times New Roman" w:hAnsi="Times New Roman" w:cs="Times New Roman"/>
                <w:sz w:val="28"/>
                <w:szCs w:val="28"/>
              </w:rPr>
            </w:pPr>
            <w:r w:rsidRPr="003041A8">
              <w:rPr>
                <w:rFonts w:ascii="Times New Roman" w:hAnsi="Times New Roman" w:cs="Times New Roman"/>
                <w:sz w:val="28"/>
                <w:szCs w:val="28"/>
              </w:rPr>
              <w:t>Отримання результатів супроводжувалося проведенням нескладних дослідів, розрахунків, обґрунтувань</w:t>
            </w:r>
          </w:p>
        </w:tc>
        <w:tc>
          <w:tcPr>
            <w:tcW w:w="854" w:type="dxa"/>
            <w:vAlign w:val="center"/>
          </w:tcPr>
          <w:p w14:paraId="1287B581" w14:textId="77777777" w:rsidR="00B572AB" w:rsidRPr="003041A8" w:rsidRDefault="00B572AB" w:rsidP="00F8387C">
            <w:pPr>
              <w:spacing w:after="0" w:line="240" w:lineRule="auto"/>
              <w:jc w:val="center"/>
              <w:rPr>
                <w:rFonts w:ascii="Times New Roman" w:hAnsi="Times New Roman" w:cs="Times New Roman"/>
                <w:sz w:val="28"/>
                <w:szCs w:val="28"/>
              </w:rPr>
            </w:pPr>
            <w:r w:rsidRPr="003041A8">
              <w:rPr>
                <w:rFonts w:ascii="Times New Roman" w:hAnsi="Times New Roman" w:cs="Times New Roman"/>
                <w:sz w:val="28"/>
                <w:szCs w:val="28"/>
              </w:rPr>
              <w:t>2</w:t>
            </w:r>
          </w:p>
        </w:tc>
        <w:tc>
          <w:tcPr>
            <w:tcW w:w="852" w:type="dxa"/>
            <w:vAlign w:val="center"/>
          </w:tcPr>
          <w:p w14:paraId="7B4ADF5D" w14:textId="77777777" w:rsidR="00B572AB" w:rsidRPr="003041A8" w:rsidRDefault="00B572AB" w:rsidP="00F8387C">
            <w:pPr>
              <w:spacing w:after="0" w:line="240" w:lineRule="auto"/>
              <w:jc w:val="center"/>
              <w:rPr>
                <w:rFonts w:ascii="Times New Roman" w:hAnsi="Times New Roman" w:cs="Times New Roman"/>
                <w:sz w:val="28"/>
                <w:szCs w:val="28"/>
              </w:rPr>
            </w:pPr>
            <w:r w:rsidRPr="003041A8">
              <w:rPr>
                <w:rFonts w:ascii="Times New Roman" w:hAnsi="Times New Roman" w:cs="Times New Roman"/>
                <w:sz w:val="28"/>
                <w:szCs w:val="28"/>
              </w:rPr>
              <w:t>10</w:t>
            </w:r>
          </w:p>
        </w:tc>
      </w:tr>
    </w:tbl>
    <w:p w14:paraId="01985F40" w14:textId="706652FF" w:rsidR="005D5065" w:rsidRPr="003041A8" w:rsidRDefault="005D5065"/>
    <w:p w14:paraId="208AE352" w14:textId="55F88304" w:rsidR="005D5065" w:rsidRPr="003041A8" w:rsidRDefault="005D5065" w:rsidP="005D5065">
      <w:pPr>
        <w:spacing w:after="0" w:line="360" w:lineRule="auto"/>
        <w:ind w:firstLine="709"/>
        <w:jc w:val="both"/>
        <w:rPr>
          <w:rFonts w:ascii="Times New Roman" w:hAnsi="Times New Roman" w:cs="Times New Roman"/>
          <w:sz w:val="28"/>
        </w:rPr>
      </w:pPr>
      <w:r w:rsidRPr="003041A8">
        <w:rPr>
          <w:rFonts w:ascii="Times New Roman" w:hAnsi="Times New Roman" w:cs="Times New Roman"/>
          <w:sz w:val="28"/>
        </w:rPr>
        <w:lastRenderedPageBreak/>
        <w:t>Продовження таблиці 5.4</w:t>
      </w:r>
    </w:p>
    <w:tbl>
      <w:tblPr>
        <w:tblW w:w="972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62"/>
        <w:gridCol w:w="7447"/>
        <w:gridCol w:w="854"/>
        <w:gridCol w:w="858"/>
      </w:tblGrid>
      <w:tr w:rsidR="005D5065" w:rsidRPr="003041A8" w14:paraId="5C199426" w14:textId="77777777" w:rsidTr="005D5065">
        <w:tc>
          <w:tcPr>
            <w:tcW w:w="562" w:type="dxa"/>
            <w:vMerge w:val="restart"/>
            <w:tcBorders>
              <w:top w:val="single" w:sz="4" w:space="0" w:color="auto"/>
              <w:left w:val="single" w:sz="4" w:space="0" w:color="auto"/>
              <w:bottom w:val="single" w:sz="4" w:space="0" w:color="auto"/>
              <w:right w:val="single" w:sz="4" w:space="0" w:color="auto"/>
            </w:tcBorders>
            <w:vAlign w:val="center"/>
          </w:tcPr>
          <w:p w14:paraId="3E36E86B" w14:textId="77777777" w:rsidR="005D5065" w:rsidRPr="003041A8" w:rsidRDefault="005D5065" w:rsidP="00934B64">
            <w:pPr>
              <w:spacing w:after="0" w:line="240" w:lineRule="auto"/>
              <w:jc w:val="center"/>
              <w:rPr>
                <w:rFonts w:ascii="Times New Roman" w:hAnsi="Times New Roman" w:cs="Times New Roman"/>
                <w:sz w:val="28"/>
                <w:szCs w:val="28"/>
              </w:rPr>
            </w:pPr>
            <w:r w:rsidRPr="003041A8">
              <w:rPr>
                <w:rFonts w:ascii="Times New Roman" w:hAnsi="Times New Roman" w:cs="Times New Roman"/>
                <w:sz w:val="28"/>
                <w:szCs w:val="28"/>
              </w:rPr>
              <w:t>№</w:t>
            </w:r>
          </w:p>
          <w:p w14:paraId="5B7F2DEE" w14:textId="77777777" w:rsidR="005D5065" w:rsidRPr="003041A8" w:rsidRDefault="005D5065" w:rsidP="00934B64">
            <w:pPr>
              <w:spacing w:after="0" w:line="240" w:lineRule="auto"/>
              <w:jc w:val="center"/>
              <w:rPr>
                <w:rFonts w:ascii="Times New Roman" w:hAnsi="Times New Roman" w:cs="Times New Roman"/>
                <w:sz w:val="28"/>
                <w:szCs w:val="28"/>
              </w:rPr>
            </w:pPr>
            <w:r w:rsidRPr="003041A8">
              <w:rPr>
                <w:rFonts w:ascii="Times New Roman" w:hAnsi="Times New Roman" w:cs="Times New Roman"/>
                <w:sz w:val="28"/>
                <w:szCs w:val="28"/>
              </w:rPr>
              <w:t>п/п</w:t>
            </w:r>
          </w:p>
        </w:tc>
        <w:tc>
          <w:tcPr>
            <w:tcW w:w="7447" w:type="dxa"/>
            <w:tcBorders>
              <w:top w:val="single" w:sz="4" w:space="0" w:color="auto"/>
              <w:left w:val="single" w:sz="4" w:space="0" w:color="auto"/>
              <w:bottom w:val="single" w:sz="4" w:space="0" w:color="auto"/>
              <w:right w:val="single" w:sz="4" w:space="0" w:color="auto"/>
            </w:tcBorders>
          </w:tcPr>
          <w:p w14:paraId="3911F43B" w14:textId="77777777" w:rsidR="005D5065" w:rsidRPr="003041A8" w:rsidRDefault="005D5065" w:rsidP="00934B64">
            <w:pPr>
              <w:spacing w:after="0" w:line="240" w:lineRule="auto"/>
              <w:jc w:val="center"/>
              <w:rPr>
                <w:rFonts w:ascii="Times New Roman" w:hAnsi="Times New Roman" w:cs="Times New Roman"/>
                <w:b/>
                <w:sz w:val="28"/>
                <w:szCs w:val="28"/>
              </w:rPr>
            </w:pPr>
            <w:r w:rsidRPr="003041A8">
              <w:rPr>
                <w:rFonts w:ascii="Times New Roman" w:hAnsi="Times New Roman" w:cs="Times New Roman"/>
                <w:b/>
                <w:sz w:val="28"/>
                <w:szCs w:val="28"/>
              </w:rPr>
              <w:t>Найменування і характеристика факторів</w:t>
            </w:r>
          </w:p>
        </w:tc>
        <w:tc>
          <w:tcPr>
            <w:tcW w:w="854" w:type="dxa"/>
            <w:tcBorders>
              <w:top w:val="single" w:sz="4" w:space="0" w:color="auto"/>
              <w:left w:val="single" w:sz="4" w:space="0" w:color="auto"/>
              <w:bottom w:val="single" w:sz="4" w:space="0" w:color="auto"/>
              <w:right w:val="single" w:sz="4" w:space="0" w:color="auto"/>
            </w:tcBorders>
            <w:vAlign w:val="center"/>
          </w:tcPr>
          <w:p w14:paraId="00D33D13" w14:textId="77777777" w:rsidR="005D5065" w:rsidRPr="003041A8" w:rsidRDefault="005D5065" w:rsidP="00934B64">
            <w:pPr>
              <w:spacing w:after="0" w:line="240" w:lineRule="auto"/>
              <w:jc w:val="center"/>
              <w:rPr>
                <w:rFonts w:ascii="Times New Roman" w:hAnsi="Times New Roman" w:cs="Times New Roman"/>
                <w:sz w:val="28"/>
                <w:szCs w:val="28"/>
              </w:rPr>
            </w:pPr>
            <w:r w:rsidRPr="003041A8">
              <w:rPr>
                <w:rFonts w:ascii="Times New Roman" w:hAnsi="Times New Roman" w:cs="Times New Roman"/>
                <w:sz w:val="28"/>
                <w:szCs w:val="28"/>
              </w:rPr>
              <w:t>Бали</w:t>
            </w:r>
          </w:p>
        </w:tc>
        <w:tc>
          <w:tcPr>
            <w:tcW w:w="858" w:type="dxa"/>
            <w:tcBorders>
              <w:top w:val="single" w:sz="4" w:space="0" w:color="auto"/>
              <w:left w:val="single" w:sz="4" w:space="0" w:color="auto"/>
              <w:bottom w:val="single" w:sz="4" w:space="0" w:color="auto"/>
              <w:right w:val="single" w:sz="4" w:space="0" w:color="auto"/>
            </w:tcBorders>
            <w:vAlign w:val="center"/>
          </w:tcPr>
          <w:p w14:paraId="42DAB9E0" w14:textId="77777777" w:rsidR="005D5065" w:rsidRPr="003041A8" w:rsidRDefault="005D5065" w:rsidP="00934B64">
            <w:pPr>
              <w:spacing w:after="0" w:line="240" w:lineRule="auto"/>
              <w:jc w:val="center"/>
              <w:rPr>
                <w:rFonts w:ascii="Times New Roman" w:hAnsi="Times New Roman" w:cs="Times New Roman"/>
                <w:sz w:val="28"/>
                <w:szCs w:val="28"/>
              </w:rPr>
            </w:pPr>
            <w:r w:rsidRPr="003041A8">
              <w:rPr>
                <w:rFonts w:ascii="Times New Roman" w:hAnsi="Times New Roman" w:cs="Times New Roman"/>
                <w:sz w:val="28"/>
                <w:szCs w:val="28"/>
              </w:rPr>
              <w:t>Вага, %</w:t>
            </w:r>
          </w:p>
        </w:tc>
      </w:tr>
      <w:tr w:rsidR="00B572AB" w:rsidRPr="003041A8" w14:paraId="00300BAA" w14:textId="77777777" w:rsidTr="005D5065">
        <w:tc>
          <w:tcPr>
            <w:tcW w:w="562" w:type="dxa"/>
            <w:vMerge w:val="restart"/>
            <w:vAlign w:val="center"/>
          </w:tcPr>
          <w:p w14:paraId="69F87909" w14:textId="77777777" w:rsidR="00B572AB" w:rsidRPr="003041A8" w:rsidRDefault="00B572AB" w:rsidP="00F8387C">
            <w:pPr>
              <w:spacing w:after="0" w:line="240" w:lineRule="auto"/>
              <w:jc w:val="center"/>
              <w:rPr>
                <w:rFonts w:ascii="Times New Roman" w:hAnsi="Times New Roman" w:cs="Times New Roman"/>
                <w:sz w:val="28"/>
                <w:szCs w:val="28"/>
              </w:rPr>
            </w:pPr>
            <w:r w:rsidRPr="003041A8">
              <w:rPr>
                <w:rFonts w:ascii="Times New Roman" w:hAnsi="Times New Roman" w:cs="Times New Roman"/>
                <w:sz w:val="28"/>
                <w:szCs w:val="28"/>
              </w:rPr>
              <w:t>6</w:t>
            </w:r>
          </w:p>
        </w:tc>
        <w:tc>
          <w:tcPr>
            <w:tcW w:w="7447" w:type="dxa"/>
          </w:tcPr>
          <w:p w14:paraId="7C483DE9" w14:textId="77777777" w:rsidR="00B572AB" w:rsidRPr="003041A8" w:rsidRDefault="00B572AB" w:rsidP="00F8387C">
            <w:pPr>
              <w:spacing w:after="0" w:line="240" w:lineRule="auto"/>
              <w:jc w:val="center"/>
              <w:rPr>
                <w:rFonts w:ascii="Times New Roman" w:hAnsi="Times New Roman" w:cs="Times New Roman"/>
                <w:b/>
                <w:sz w:val="28"/>
                <w:szCs w:val="28"/>
              </w:rPr>
            </w:pPr>
            <w:r w:rsidRPr="003041A8">
              <w:rPr>
                <w:rFonts w:ascii="Times New Roman" w:hAnsi="Times New Roman" w:cs="Times New Roman"/>
                <w:b/>
                <w:sz w:val="28"/>
                <w:szCs w:val="28"/>
              </w:rPr>
              <w:t>Перспективність роботи</w:t>
            </w:r>
          </w:p>
        </w:tc>
        <w:tc>
          <w:tcPr>
            <w:tcW w:w="854" w:type="dxa"/>
            <w:vAlign w:val="center"/>
          </w:tcPr>
          <w:p w14:paraId="7A7C1D36" w14:textId="77777777" w:rsidR="00B572AB" w:rsidRPr="003041A8" w:rsidRDefault="00B572AB" w:rsidP="00F8387C">
            <w:pPr>
              <w:spacing w:after="0" w:line="240" w:lineRule="auto"/>
              <w:jc w:val="center"/>
              <w:rPr>
                <w:rFonts w:ascii="Times New Roman" w:hAnsi="Times New Roman" w:cs="Times New Roman"/>
                <w:sz w:val="28"/>
                <w:szCs w:val="28"/>
              </w:rPr>
            </w:pPr>
          </w:p>
        </w:tc>
        <w:tc>
          <w:tcPr>
            <w:tcW w:w="858" w:type="dxa"/>
            <w:vAlign w:val="center"/>
          </w:tcPr>
          <w:p w14:paraId="06798D58" w14:textId="77777777" w:rsidR="00B572AB" w:rsidRPr="003041A8" w:rsidRDefault="00B572AB" w:rsidP="00F8387C">
            <w:pPr>
              <w:spacing w:after="0" w:line="240" w:lineRule="auto"/>
              <w:jc w:val="center"/>
              <w:rPr>
                <w:rFonts w:ascii="Times New Roman" w:hAnsi="Times New Roman" w:cs="Times New Roman"/>
                <w:sz w:val="28"/>
                <w:szCs w:val="28"/>
              </w:rPr>
            </w:pPr>
          </w:p>
        </w:tc>
      </w:tr>
      <w:tr w:rsidR="00B572AB" w:rsidRPr="003041A8" w14:paraId="019AE283" w14:textId="77777777" w:rsidTr="005D5065">
        <w:tc>
          <w:tcPr>
            <w:tcW w:w="562" w:type="dxa"/>
            <w:vMerge/>
            <w:vAlign w:val="center"/>
          </w:tcPr>
          <w:p w14:paraId="4E3C300E" w14:textId="77777777" w:rsidR="00B572AB" w:rsidRPr="003041A8" w:rsidRDefault="00B572AB" w:rsidP="00F8387C">
            <w:pPr>
              <w:spacing w:after="0" w:line="240" w:lineRule="auto"/>
              <w:jc w:val="center"/>
              <w:rPr>
                <w:rFonts w:ascii="Times New Roman" w:hAnsi="Times New Roman" w:cs="Times New Roman"/>
                <w:sz w:val="28"/>
                <w:szCs w:val="28"/>
              </w:rPr>
            </w:pPr>
          </w:p>
        </w:tc>
        <w:tc>
          <w:tcPr>
            <w:tcW w:w="7447" w:type="dxa"/>
          </w:tcPr>
          <w:p w14:paraId="760C64DF" w14:textId="77777777" w:rsidR="00B572AB" w:rsidRPr="003041A8" w:rsidRDefault="00B572AB" w:rsidP="00F8387C">
            <w:pPr>
              <w:spacing w:after="0" w:line="240" w:lineRule="auto"/>
              <w:jc w:val="both"/>
              <w:rPr>
                <w:rFonts w:ascii="Times New Roman" w:hAnsi="Times New Roman" w:cs="Times New Roman"/>
                <w:sz w:val="28"/>
                <w:szCs w:val="28"/>
              </w:rPr>
            </w:pPr>
            <w:r w:rsidRPr="003041A8">
              <w:rPr>
                <w:rFonts w:ascii="Times New Roman" w:hAnsi="Times New Roman" w:cs="Times New Roman"/>
                <w:sz w:val="28"/>
                <w:szCs w:val="28"/>
              </w:rPr>
              <w:t>Важливі результати сприяють задоволенню знову виникаючих потреб</w:t>
            </w:r>
          </w:p>
        </w:tc>
        <w:tc>
          <w:tcPr>
            <w:tcW w:w="854" w:type="dxa"/>
            <w:vAlign w:val="center"/>
          </w:tcPr>
          <w:p w14:paraId="5486BACB" w14:textId="77777777" w:rsidR="00B572AB" w:rsidRPr="003041A8" w:rsidRDefault="00B572AB" w:rsidP="00F8387C">
            <w:pPr>
              <w:spacing w:after="0" w:line="240" w:lineRule="auto"/>
              <w:jc w:val="center"/>
              <w:rPr>
                <w:rFonts w:ascii="Times New Roman" w:hAnsi="Times New Roman" w:cs="Times New Roman"/>
                <w:sz w:val="28"/>
                <w:szCs w:val="28"/>
              </w:rPr>
            </w:pPr>
            <w:r w:rsidRPr="003041A8">
              <w:rPr>
                <w:rFonts w:ascii="Times New Roman" w:hAnsi="Times New Roman" w:cs="Times New Roman"/>
                <w:sz w:val="28"/>
                <w:szCs w:val="28"/>
              </w:rPr>
              <w:t>5</w:t>
            </w:r>
          </w:p>
        </w:tc>
        <w:tc>
          <w:tcPr>
            <w:tcW w:w="858" w:type="dxa"/>
            <w:vAlign w:val="center"/>
          </w:tcPr>
          <w:p w14:paraId="4FB8DA48" w14:textId="77777777" w:rsidR="00B572AB" w:rsidRPr="003041A8" w:rsidRDefault="00B572AB" w:rsidP="00F8387C">
            <w:pPr>
              <w:spacing w:after="0" w:line="240" w:lineRule="auto"/>
              <w:jc w:val="center"/>
              <w:rPr>
                <w:rFonts w:ascii="Times New Roman" w:hAnsi="Times New Roman" w:cs="Times New Roman"/>
                <w:sz w:val="28"/>
                <w:szCs w:val="28"/>
              </w:rPr>
            </w:pPr>
            <w:r w:rsidRPr="003041A8">
              <w:rPr>
                <w:rFonts w:ascii="Times New Roman" w:hAnsi="Times New Roman" w:cs="Times New Roman"/>
                <w:sz w:val="28"/>
                <w:szCs w:val="28"/>
              </w:rPr>
              <w:t>10</w:t>
            </w:r>
          </w:p>
        </w:tc>
      </w:tr>
      <w:tr w:rsidR="00B572AB" w:rsidRPr="003041A8" w14:paraId="1B1FC97B" w14:textId="77777777" w:rsidTr="005D5065">
        <w:tc>
          <w:tcPr>
            <w:tcW w:w="562" w:type="dxa"/>
            <w:vMerge w:val="restart"/>
            <w:vAlign w:val="center"/>
          </w:tcPr>
          <w:p w14:paraId="2DF073B6" w14:textId="77777777" w:rsidR="00B572AB" w:rsidRPr="003041A8" w:rsidRDefault="00B572AB" w:rsidP="00F8387C">
            <w:pPr>
              <w:spacing w:after="0" w:line="240" w:lineRule="auto"/>
              <w:jc w:val="center"/>
              <w:rPr>
                <w:rFonts w:ascii="Times New Roman" w:hAnsi="Times New Roman" w:cs="Times New Roman"/>
                <w:sz w:val="28"/>
                <w:szCs w:val="28"/>
              </w:rPr>
            </w:pPr>
            <w:r w:rsidRPr="003041A8">
              <w:rPr>
                <w:rFonts w:ascii="Times New Roman" w:hAnsi="Times New Roman" w:cs="Times New Roman"/>
                <w:sz w:val="28"/>
                <w:szCs w:val="28"/>
              </w:rPr>
              <w:t>7</w:t>
            </w:r>
          </w:p>
        </w:tc>
        <w:tc>
          <w:tcPr>
            <w:tcW w:w="7447" w:type="dxa"/>
          </w:tcPr>
          <w:p w14:paraId="7C93E8D4" w14:textId="77777777" w:rsidR="00B572AB" w:rsidRPr="003041A8" w:rsidRDefault="00B572AB" w:rsidP="00F8387C">
            <w:pPr>
              <w:spacing w:after="0" w:line="240" w:lineRule="auto"/>
              <w:jc w:val="center"/>
              <w:rPr>
                <w:rFonts w:ascii="Times New Roman" w:hAnsi="Times New Roman" w:cs="Times New Roman"/>
                <w:b/>
                <w:sz w:val="28"/>
                <w:szCs w:val="28"/>
              </w:rPr>
            </w:pPr>
            <w:r w:rsidRPr="003041A8">
              <w:rPr>
                <w:rFonts w:ascii="Times New Roman" w:hAnsi="Times New Roman" w:cs="Times New Roman"/>
                <w:b/>
                <w:sz w:val="28"/>
                <w:szCs w:val="28"/>
              </w:rPr>
              <w:t>Рівень досягнення світових стандартів</w:t>
            </w:r>
          </w:p>
        </w:tc>
        <w:tc>
          <w:tcPr>
            <w:tcW w:w="854" w:type="dxa"/>
            <w:vAlign w:val="center"/>
          </w:tcPr>
          <w:p w14:paraId="5157FEF2" w14:textId="77777777" w:rsidR="00B572AB" w:rsidRPr="003041A8" w:rsidRDefault="00B572AB" w:rsidP="00F8387C">
            <w:pPr>
              <w:spacing w:after="0" w:line="240" w:lineRule="auto"/>
              <w:jc w:val="center"/>
              <w:rPr>
                <w:rFonts w:ascii="Times New Roman" w:hAnsi="Times New Roman" w:cs="Times New Roman"/>
                <w:sz w:val="28"/>
                <w:szCs w:val="28"/>
              </w:rPr>
            </w:pPr>
          </w:p>
        </w:tc>
        <w:tc>
          <w:tcPr>
            <w:tcW w:w="858" w:type="dxa"/>
            <w:vAlign w:val="center"/>
          </w:tcPr>
          <w:p w14:paraId="37DC57C4" w14:textId="77777777" w:rsidR="00B572AB" w:rsidRPr="003041A8" w:rsidRDefault="00B572AB" w:rsidP="00F8387C">
            <w:pPr>
              <w:spacing w:after="0" w:line="240" w:lineRule="auto"/>
              <w:jc w:val="center"/>
              <w:rPr>
                <w:rFonts w:ascii="Times New Roman" w:hAnsi="Times New Roman" w:cs="Times New Roman"/>
                <w:sz w:val="28"/>
                <w:szCs w:val="28"/>
              </w:rPr>
            </w:pPr>
          </w:p>
        </w:tc>
      </w:tr>
      <w:tr w:rsidR="00B572AB" w:rsidRPr="003041A8" w14:paraId="63B27D61" w14:textId="77777777" w:rsidTr="005D5065">
        <w:tc>
          <w:tcPr>
            <w:tcW w:w="562" w:type="dxa"/>
            <w:vMerge/>
            <w:vAlign w:val="center"/>
          </w:tcPr>
          <w:p w14:paraId="2D812DE8" w14:textId="77777777" w:rsidR="00B572AB" w:rsidRPr="003041A8" w:rsidRDefault="00B572AB" w:rsidP="00F8387C">
            <w:pPr>
              <w:spacing w:after="0" w:line="240" w:lineRule="auto"/>
              <w:jc w:val="center"/>
              <w:rPr>
                <w:rFonts w:ascii="Times New Roman" w:hAnsi="Times New Roman" w:cs="Times New Roman"/>
                <w:sz w:val="28"/>
                <w:szCs w:val="28"/>
              </w:rPr>
            </w:pPr>
          </w:p>
        </w:tc>
        <w:tc>
          <w:tcPr>
            <w:tcW w:w="7447" w:type="dxa"/>
          </w:tcPr>
          <w:p w14:paraId="4FCAD5ED" w14:textId="77777777" w:rsidR="00B572AB" w:rsidRPr="003041A8" w:rsidRDefault="00B572AB" w:rsidP="00F8387C">
            <w:pPr>
              <w:spacing w:after="0" w:line="240" w:lineRule="auto"/>
              <w:jc w:val="both"/>
              <w:rPr>
                <w:rFonts w:ascii="Times New Roman" w:hAnsi="Times New Roman" w:cs="Times New Roman"/>
                <w:sz w:val="28"/>
                <w:szCs w:val="28"/>
              </w:rPr>
            </w:pPr>
            <w:r w:rsidRPr="003041A8">
              <w:rPr>
                <w:rFonts w:ascii="Times New Roman" w:hAnsi="Times New Roman" w:cs="Times New Roman"/>
                <w:sz w:val="28"/>
                <w:szCs w:val="28"/>
              </w:rPr>
              <w:t>На рівні світових стандартів</w:t>
            </w:r>
          </w:p>
        </w:tc>
        <w:tc>
          <w:tcPr>
            <w:tcW w:w="854" w:type="dxa"/>
            <w:vAlign w:val="center"/>
          </w:tcPr>
          <w:p w14:paraId="337DCB3A" w14:textId="77777777" w:rsidR="00B572AB" w:rsidRPr="003041A8" w:rsidRDefault="00B572AB" w:rsidP="00F8387C">
            <w:pPr>
              <w:spacing w:after="0" w:line="240" w:lineRule="auto"/>
              <w:jc w:val="center"/>
              <w:rPr>
                <w:rFonts w:ascii="Times New Roman" w:hAnsi="Times New Roman" w:cs="Times New Roman"/>
                <w:sz w:val="28"/>
                <w:szCs w:val="28"/>
              </w:rPr>
            </w:pPr>
            <w:r w:rsidRPr="003041A8">
              <w:rPr>
                <w:rFonts w:ascii="Times New Roman" w:hAnsi="Times New Roman" w:cs="Times New Roman"/>
                <w:sz w:val="28"/>
                <w:szCs w:val="28"/>
              </w:rPr>
              <w:t>7</w:t>
            </w:r>
          </w:p>
        </w:tc>
        <w:tc>
          <w:tcPr>
            <w:tcW w:w="858" w:type="dxa"/>
            <w:vAlign w:val="center"/>
          </w:tcPr>
          <w:p w14:paraId="7BEA39A6" w14:textId="77777777" w:rsidR="00B572AB" w:rsidRPr="003041A8" w:rsidRDefault="00B572AB" w:rsidP="00F8387C">
            <w:pPr>
              <w:spacing w:after="0" w:line="240" w:lineRule="auto"/>
              <w:jc w:val="center"/>
              <w:rPr>
                <w:rFonts w:ascii="Times New Roman" w:hAnsi="Times New Roman" w:cs="Times New Roman"/>
                <w:sz w:val="28"/>
                <w:szCs w:val="28"/>
              </w:rPr>
            </w:pPr>
            <w:r w:rsidRPr="003041A8">
              <w:rPr>
                <w:rFonts w:ascii="Times New Roman" w:hAnsi="Times New Roman" w:cs="Times New Roman"/>
                <w:sz w:val="28"/>
                <w:szCs w:val="28"/>
              </w:rPr>
              <w:t>8</w:t>
            </w:r>
          </w:p>
        </w:tc>
      </w:tr>
      <w:tr w:rsidR="00B572AB" w:rsidRPr="003041A8" w14:paraId="65D885D9" w14:textId="77777777" w:rsidTr="005D5065">
        <w:trPr>
          <w:trHeight w:val="340"/>
        </w:trPr>
        <w:tc>
          <w:tcPr>
            <w:tcW w:w="562" w:type="dxa"/>
            <w:vMerge w:val="restart"/>
            <w:vAlign w:val="center"/>
          </w:tcPr>
          <w:p w14:paraId="5180D79E" w14:textId="77777777" w:rsidR="00B572AB" w:rsidRPr="003041A8" w:rsidRDefault="00B572AB" w:rsidP="00F8387C">
            <w:pPr>
              <w:spacing w:after="0" w:line="240" w:lineRule="auto"/>
              <w:jc w:val="center"/>
              <w:rPr>
                <w:rFonts w:ascii="Times New Roman" w:hAnsi="Times New Roman" w:cs="Times New Roman"/>
                <w:sz w:val="28"/>
                <w:szCs w:val="28"/>
              </w:rPr>
            </w:pPr>
            <w:r w:rsidRPr="003041A8">
              <w:rPr>
                <w:rFonts w:ascii="Times New Roman" w:hAnsi="Times New Roman" w:cs="Times New Roman"/>
                <w:sz w:val="28"/>
                <w:szCs w:val="28"/>
              </w:rPr>
              <w:t>8</w:t>
            </w:r>
          </w:p>
        </w:tc>
        <w:tc>
          <w:tcPr>
            <w:tcW w:w="7447" w:type="dxa"/>
          </w:tcPr>
          <w:p w14:paraId="56DC9905" w14:textId="77777777" w:rsidR="00B572AB" w:rsidRPr="003041A8" w:rsidRDefault="00B572AB" w:rsidP="00F8387C">
            <w:pPr>
              <w:spacing w:after="0" w:line="240" w:lineRule="auto"/>
              <w:jc w:val="center"/>
              <w:rPr>
                <w:rFonts w:ascii="Times New Roman" w:hAnsi="Times New Roman" w:cs="Times New Roman"/>
                <w:b/>
                <w:sz w:val="28"/>
                <w:szCs w:val="28"/>
              </w:rPr>
            </w:pPr>
            <w:r w:rsidRPr="003041A8">
              <w:rPr>
                <w:rFonts w:ascii="Times New Roman" w:hAnsi="Times New Roman" w:cs="Times New Roman"/>
                <w:b/>
                <w:sz w:val="28"/>
                <w:szCs w:val="28"/>
              </w:rPr>
              <w:t>Рівень реалізації за обсягами і термінами</w:t>
            </w:r>
          </w:p>
        </w:tc>
        <w:tc>
          <w:tcPr>
            <w:tcW w:w="854" w:type="dxa"/>
            <w:vAlign w:val="center"/>
          </w:tcPr>
          <w:p w14:paraId="67E73FBD" w14:textId="77777777" w:rsidR="00B572AB" w:rsidRPr="003041A8" w:rsidRDefault="00B572AB" w:rsidP="00F8387C">
            <w:pPr>
              <w:spacing w:after="0" w:line="240" w:lineRule="auto"/>
              <w:jc w:val="center"/>
              <w:rPr>
                <w:rFonts w:ascii="Times New Roman" w:hAnsi="Times New Roman" w:cs="Times New Roman"/>
                <w:sz w:val="28"/>
                <w:szCs w:val="28"/>
              </w:rPr>
            </w:pPr>
          </w:p>
        </w:tc>
        <w:tc>
          <w:tcPr>
            <w:tcW w:w="858" w:type="dxa"/>
            <w:vAlign w:val="center"/>
          </w:tcPr>
          <w:p w14:paraId="2D851738" w14:textId="77777777" w:rsidR="00B572AB" w:rsidRPr="003041A8" w:rsidRDefault="00B572AB" w:rsidP="00F8387C">
            <w:pPr>
              <w:spacing w:after="0" w:line="240" w:lineRule="auto"/>
              <w:jc w:val="center"/>
              <w:rPr>
                <w:rFonts w:ascii="Times New Roman" w:hAnsi="Times New Roman" w:cs="Times New Roman"/>
                <w:sz w:val="28"/>
                <w:szCs w:val="28"/>
              </w:rPr>
            </w:pPr>
          </w:p>
        </w:tc>
      </w:tr>
      <w:tr w:rsidR="00B572AB" w:rsidRPr="003041A8" w14:paraId="4D42DBA7" w14:textId="77777777" w:rsidTr="005D5065">
        <w:tc>
          <w:tcPr>
            <w:tcW w:w="562" w:type="dxa"/>
            <w:vMerge/>
            <w:vAlign w:val="center"/>
          </w:tcPr>
          <w:p w14:paraId="3E93D31D" w14:textId="77777777" w:rsidR="00B572AB" w:rsidRPr="003041A8" w:rsidRDefault="00B572AB" w:rsidP="00F8387C">
            <w:pPr>
              <w:spacing w:after="0" w:line="240" w:lineRule="auto"/>
              <w:jc w:val="center"/>
              <w:rPr>
                <w:rFonts w:ascii="Times New Roman" w:hAnsi="Times New Roman" w:cs="Times New Roman"/>
                <w:sz w:val="28"/>
                <w:szCs w:val="28"/>
              </w:rPr>
            </w:pPr>
          </w:p>
        </w:tc>
        <w:tc>
          <w:tcPr>
            <w:tcW w:w="7447" w:type="dxa"/>
          </w:tcPr>
          <w:p w14:paraId="4816CDFC" w14:textId="77777777" w:rsidR="00B572AB" w:rsidRPr="003041A8" w:rsidRDefault="00B572AB" w:rsidP="00F8387C">
            <w:pPr>
              <w:spacing w:after="0" w:line="240" w:lineRule="auto"/>
              <w:jc w:val="both"/>
              <w:rPr>
                <w:rFonts w:ascii="Times New Roman" w:hAnsi="Times New Roman" w:cs="Times New Roman"/>
                <w:sz w:val="28"/>
                <w:szCs w:val="28"/>
              </w:rPr>
            </w:pPr>
            <w:r w:rsidRPr="003041A8">
              <w:rPr>
                <w:rFonts w:ascii="Times New Roman" w:hAnsi="Times New Roman" w:cs="Times New Roman"/>
                <w:sz w:val="28"/>
                <w:szCs w:val="28"/>
              </w:rPr>
              <w:t xml:space="preserve">Реалізація на рівні підприємства протягом до 3 років </w:t>
            </w:r>
          </w:p>
        </w:tc>
        <w:tc>
          <w:tcPr>
            <w:tcW w:w="854" w:type="dxa"/>
            <w:vAlign w:val="center"/>
          </w:tcPr>
          <w:p w14:paraId="2DE91D35" w14:textId="77777777" w:rsidR="00B572AB" w:rsidRPr="003041A8" w:rsidRDefault="00B572AB" w:rsidP="00F8387C">
            <w:pPr>
              <w:spacing w:after="0" w:line="240" w:lineRule="auto"/>
              <w:jc w:val="center"/>
              <w:rPr>
                <w:rFonts w:ascii="Times New Roman" w:hAnsi="Times New Roman" w:cs="Times New Roman"/>
                <w:sz w:val="28"/>
                <w:szCs w:val="28"/>
              </w:rPr>
            </w:pPr>
            <w:r w:rsidRPr="003041A8">
              <w:rPr>
                <w:rFonts w:ascii="Times New Roman" w:hAnsi="Times New Roman" w:cs="Times New Roman"/>
                <w:sz w:val="28"/>
                <w:szCs w:val="28"/>
              </w:rPr>
              <w:t>4</w:t>
            </w:r>
          </w:p>
        </w:tc>
        <w:tc>
          <w:tcPr>
            <w:tcW w:w="858" w:type="dxa"/>
            <w:vAlign w:val="center"/>
          </w:tcPr>
          <w:p w14:paraId="631239DE" w14:textId="77777777" w:rsidR="00B572AB" w:rsidRPr="003041A8" w:rsidRDefault="00B572AB" w:rsidP="00F8387C">
            <w:pPr>
              <w:spacing w:after="0" w:line="240" w:lineRule="auto"/>
              <w:jc w:val="center"/>
              <w:rPr>
                <w:rFonts w:ascii="Times New Roman" w:hAnsi="Times New Roman" w:cs="Times New Roman"/>
                <w:sz w:val="28"/>
                <w:szCs w:val="28"/>
              </w:rPr>
            </w:pPr>
            <w:r w:rsidRPr="003041A8">
              <w:rPr>
                <w:rFonts w:ascii="Times New Roman" w:hAnsi="Times New Roman" w:cs="Times New Roman"/>
                <w:sz w:val="28"/>
                <w:szCs w:val="28"/>
              </w:rPr>
              <w:t>15</w:t>
            </w:r>
          </w:p>
        </w:tc>
      </w:tr>
      <w:tr w:rsidR="00B572AB" w:rsidRPr="003041A8" w14:paraId="470A0887" w14:textId="77777777" w:rsidTr="005D5065">
        <w:tc>
          <w:tcPr>
            <w:tcW w:w="562" w:type="dxa"/>
            <w:vMerge w:val="restart"/>
            <w:vAlign w:val="center"/>
          </w:tcPr>
          <w:p w14:paraId="18F185FD" w14:textId="77777777" w:rsidR="00B572AB" w:rsidRPr="003041A8" w:rsidRDefault="00B572AB" w:rsidP="00F8387C">
            <w:pPr>
              <w:spacing w:after="0" w:line="240" w:lineRule="auto"/>
              <w:jc w:val="center"/>
              <w:rPr>
                <w:rFonts w:ascii="Times New Roman" w:hAnsi="Times New Roman" w:cs="Times New Roman"/>
                <w:sz w:val="28"/>
                <w:szCs w:val="28"/>
              </w:rPr>
            </w:pPr>
            <w:r w:rsidRPr="003041A8">
              <w:rPr>
                <w:rFonts w:ascii="Times New Roman" w:hAnsi="Times New Roman" w:cs="Times New Roman"/>
                <w:sz w:val="28"/>
                <w:szCs w:val="28"/>
              </w:rPr>
              <w:t>9</w:t>
            </w:r>
          </w:p>
        </w:tc>
        <w:tc>
          <w:tcPr>
            <w:tcW w:w="7447" w:type="dxa"/>
          </w:tcPr>
          <w:p w14:paraId="04ADF91B" w14:textId="77777777" w:rsidR="00B572AB" w:rsidRPr="003041A8" w:rsidRDefault="00B572AB" w:rsidP="00F8387C">
            <w:pPr>
              <w:spacing w:after="0" w:line="240" w:lineRule="auto"/>
              <w:jc w:val="center"/>
              <w:rPr>
                <w:rFonts w:ascii="Times New Roman" w:hAnsi="Times New Roman" w:cs="Times New Roman"/>
                <w:b/>
                <w:sz w:val="28"/>
                <w:szCs w:val="28"/>
              </w:rPr>
            </w:pPr>
            <w:r w:rsidRPr="003041A8">
              <w:rPr>
                <w:rFonts w:ascii="Times New Roman" w:hAnsi="Times New Roman" w:cs="Times New Roman"/>
                <w:b/>
                <w:sz w:val="28"/>
                <w:szCs w:val="28"/>
              </w:rPr>
              <w:t>Ступень готовності наукового результату до практичного використання</w:t>
            </w:r>
          </w:p>
        </w:tc>
        <w:tc>
          <w:tcPr>
            <w:tcW w:w="854" w:type="dxa"/>
            <w:vAlign w:val="center"/>
          </w:tcPr>
          <w:p w14:paraId="213A2B25" w14:textId="77777777" w:rsidR="00B572AB" w:rsidRPr="003041A8" w:rsidRDefault="00B572AB" w:rsidP="00F8387C">
            <w:pPr>
              <w:spacing w:after="0" w:line="240" w:lineRule="auto"/>
              <w:jc w:val="center"/>
              <w:rPr>
                <w:rFonts w:ascii="Times New Roman" w:hAnsi="Times New Roman" w:cs="Times New Roman"/>
                <w:sz w:val="28"/>
                <w:szCs w:val="28"/>
              </w:rPr>
            </w:pPr>
          </w:p>
        </w:tc>
        <w:tc>
          <w:tcPr>
            <w:tcW w:w="858" w:type="dxa"/>
            <w:vAlign w:val="center"/>
          </w:tcPr>
          <w:p w14:paraId="4F95F5F8" w14:textId="77777777" w:rsidR="00B572AB" w:rsidRPr="003041A8" w:rsidRDefault="00B572AB" w:rsidP="00F8387C">
            <w:pPr>
              <w:spacing w:after="0" w:line="240" w:lineRule="auto"/>
              <w:jc w:val="center"/>
              <w:rPr>
                <w:rFonts w:ascii="Times New Roman" w:hAnsi="Times New Roman" w:cs="Times New Roman"/>
                <w:sz w:val="28"/>
                <w:szCs w:val="28"/>
              </w:rPr>
            </w:pPr>
          </w:p>
        </w:tc>
      </w:tr>
      <w:tr w:rsidR="00B572AB" w:rsidRPr="003041A8" w14:paraId="19E095DA" w14:textId="77777777" w:rsidTr="005D5065">
        <w:tc>
          <w:tcPr>
            <w:tcW w:w="562" w:type="dxa"/>
            <w:vMerge/>
          </w:tcPr>
          <w:p w14:paraId="66F61049" w14:textId="77777777" w:rsidR="00B572AB" w:rsidRPr="003041A8" w:rsidRDefault="00B572AB" w:rsidP="00F8387C">
            <w:pPr>
              <w:spacing w:after="0" w:line="240" w:lineRule="auto"/>
              <w:jc w:val="both"/>
              <w:rPr>
                <w:rFonts w:ascii="Times New Roman" w:hAnsi="Times New Roman" w:cs="Times New Roman"/>
                <w:sz w:val="28"/>
                <w:szCs w:val="28"/>
              </w:rPr>
            </w:pPr>
          </w:p>
        </w:tc>
        <w:tc>
          <w:tcPr>
            <w:tcW w:w="7447" w:type="dxa"/>
          </w:tcPr>
          <w:p w14:paraId="08DBBA48" w14:textId="77777777" w:rsidR="00B572AB" w:rsidRPr="003041A8" w:rsidRDefault="00B572AB" w:rsidP="00F8387C">
            <w:pPr>
              <w:spacing w:after="0" w:line="240" w:lineRule="auto"/>
              <w:jc w:val="both"/>
              <w:rPr>
                <w:rFonts w:ascii="Times New Roman" w:hAnsi="Times New Roman" w:cs="Times New Roman"/>
                <w:sz w:val="28"/>
                <w:szCs w:val="28"/>
              </w:rPr>
            </w:pPr>
            <w:r w:rsidRPr="003041A8">
              <w:rPr>
                <w:rFonts w:ascii="Times New Roman" w:hAnsi="Times New Roman" w:cs="Times New Roman"/>
                <w:sz w:val="28"/>
                <w:szCs w:val="28"/>
              </w:rPr>
              <w:t xml:space="preserve">Визначені шляхи практичного використання наукового результату </w:t>
            </w:r>
          </w:p>
        </w:tc>
        <w:tc>
          <w:tcPr>
            <w:tcW w:w="854" w:type="dxa"/>
            <w:vAlign w:val="center"/>
          </w:tcPr>
          <w:p w14:paraId="70861600" w14:textId="77777777" w:rsidR="00B572AB" w:rsidRPr="003041A8" w:rsidRDefault="00B572AB" w:rsidP="00F8387C">
            <w:pPr>
              <w:spacing w:after="0" w:line="240" w:lineRule="auto"/>
              <w:jc w:val="center"/>
              <w:rPr>
                <w:rFonts w:ascii="Times New Roman" w:hAnsi="Times New Roman" w:cs="Times New Roman"/>
                <w:sz w:val="28"/>
                <w:szCs w:val="28"/>
              </w:rPr>
            </w:pPr>
            <w:r w:rsidRPr="003041A8">
              <w:rPr>
                <w:rFonts w:ascii="Times New Roman" w:hAnsi="Times New Roman" w:cs="Times New Roman"/>
                <w:sz w:val="28"/>
                <w:szCs w:val="28"/>
              </w:rPr>
              <w:t>4</w:t>
            </w:r>
          </w:p>
        </w:tc>
        <w:tc>
          <w:tcPr>
            <w:tcW w:w="858" w:type="dxa"/>
            <w:vAlign w:val="center"/>
          </w:tcPr>
          <w:p w14:paraId="6306E087" w14:textId="77777777" w:rsidR="00B572AB" w:rsidRPr="003041A8" w:rsidRDefault="00B572AB" w:rsidP="00F8387C">
            <w:pPr>
              <w:spacing w:after="0" w:line="240" w:lineRule="auto"/>
              <w:jc w:val="center"/>
              <w:rPr>
                <w:rFonts w:ascii="Times New Roman" w:hAnsi="Times New Roman" w:cs="Times New Roman"/>
                <w:sz w:val="28"/>
                <w:szCs w:val="28"/>
              </w:rPr>
            </w:pPr>
            <w:r w:rsidRPr="003041A8">
              <w:rPr>
                <w:rFonts w:ascii="Times New Roman" w:hAnsi="Times New Roman" w:cs="Times New Roman"/>
                <w:sz w:val="28"/>
                <w:szCs w:val="28"/>
              </w:rPr>
              <w:t>10</w:t>
            </w:r>
          </w:p>
        </w:tc>
      </w:tr>
    </w:tbl>
    <w:p w14:paraId="57E19ADE" w14:textId="77777777" w:rsidR="00B572AB" w:rsidRPr="003041A8" w:rsidRDefault="00B572AB" w:rsidP="00B572AB">
      <w:pPr>
        <w:jc w:val="center"/>
        <w:rPr>
          <w:rFonts w:ascii="Times New Roman" w:hAnsi="Times New Roman" w:cs="Times New Roman"/>
          <w:position w:val="-14"/>
          <w:sz w:val="28"/>
          <w:szCs w:val="28"/>
        </w:rPr>
      </w:pPr>
    </w:p>
    <w:p w14:paraId="04FF2C37" w14:textId="77777777" w:rsidR="00B572AB" w:rsidRPr="003041A8" w:rsidRDefault="00B572AB" w:rsidP="00B572AB">
      <w:pPr>
        <w:spacing w:line="360" w:lineRule="auto"/>
        <w:jc w:val="center"/>
        <w:rPr>
          <w:rFonts w:ascii="Times New Roman" w:hAnsi="Times New Roman" w:cs="Times New Roman"/>
          <w:position w:val="-14"/>
          <w:sz w:val="28"/>
          <w:szCs w:val="28"/>
        </w:rPr>
      </w:pPr>
      <w:r w:rsidRPr="003041A8">
        <w:rPr>
          <w:rFonts w:ascii="Times New Roman" w:hAnsi="Times New Roman" w:cs="Times New Roman"/>
          <w:position w:val="-28"/>
          <w:sz w:val="28"/>
          <w:szCs w:val="28"/>
        </w:rPr>
        <w:object w:dxaOrig="9200" w:dyaOrig="660" w14:anchorId="4D1DF7DE">
          <v:shape id="_x0000_i1062" type="#_x0000_t75" style="width:459.05pt;height:31.1pt" o:ole="">
            <v:imagedata r:id="rId92" o:title=""/>
          </v:shape>
          <o:OLEObject Type="Embed" ProgID="Equation.DSMT4" ShapeID="_x0000_i1062" DrawAspect="Content" ObjectID="_1667650655" r:id="rId93"/>
        </w:object>
      </w:r>
    </w:p>
    <w:p w14:paraId="4C4FED3B" w14:textId="77777777" w:rsidR="00B572AB" w:rsidRPr="003041A8" w:rsidRDefault="00B572AB" w:rsidP="00B572AB">
      <w:pPr>
        <w:jc w:val="center"/>
        <w:rPr>
          <w:rFonts w:ascii="Times New Roman" w:hAnsi="Times New Roman" w:cs="Times New Roman"/>
          <w:b/>
          <w:sz w:val="28"/>
        </w:rPr>
      </w:pPr>
    </w:p>
    <w:p w14:paraId="314CD391" w14:textId="77777777" w:rsidR="00B572AB" w:rsidRPr="003041A8" w:rsidRDefault="00B572AB" w:rsidP="00B572AB">
      <w:pPr>
        <w:pStyle w:val="af8"/>
        <w:ind w:firstLine="709"/>
        <w:rPr>
          <w:szCs w:val="28"/>
          <w:lang w:val="uk-UA"/>
        </w:rPr>
      </w:pPr>
      <w:r w:rsidRPr="003041A8">
        <w:rPr>
          <w:kern w:val="28"/>
          <w:szCs w:val="28"/>
          <w:lang w:val="uk-UA"/>
        </w:rPr>
        <w:t xml:space="preserve">Загальна оцінка рівня науково-технічного ефекту </w:t>
      </w:r>
      <w:r w:rsidRPr="003041A8">
        <w:rPr>
          <w:i/>
          <w:caps/>
          <w:kern w:val="28"/>
          <w:szCs w:val="28"/>
          <w:lang w:val="uk-UA"/>
        </w:rPr>
        <w:t>U</w:t>
      </w:r>
      <w:r w:rsidRPr="003041A8">
        <w:rPr>
          <w:i/>
          <w:caps/>
          <w:kern w:val="28"/>
          <w:szCs w:val="28"/>
          <w:vertAlign w:val="subscript"/>
          <w:lang w:val="uk-UA"/>
        </w:rPr>
        <w:t>ндр</w:t>
      </w:r>
      <w:r w:rsidRPr="003041A8">
        <w:rPr>
          <w:kern w:val="28"/>
          <w:szCs w:val="28"/>
          <w:lang w:val="uk-UA"/>
        </w:rPr>
        <w:t>=55,78%.</w:t>
      </w:r>
    </w:p>
    <w:p w14:paraId="6B5D2110" w14:textId="77777777" w:rsidR="00B572AB" w:rsidRPr="003041A8" w:rsidRDefault="00B572AB" w:rsidP="00F8387C">
      <w:pPr>
        <w:pStyle w:val="afa"/>
        <w:widowControl w:val="0"/>
        <w:spacing w:line="360" w:lineRule="auto"/>
        <w:ind w:firstLine="709"/>
        <w:jc w:val="both"/>
        <w:rPr>
          <w:rFonts w:ascii="Times New Roman" w:hAnsi="Times New Roman"/>
          <w:sz w:val="28"/>
          <w:szCs w:val="28"/>
          <w:lang w:val="uk-UA"/>
        </w:rPr>
      </w:pPr>
    </w:p>
    <w:p w14:paraId="6ECA5646" w14:textId="17634DB3" w:rsidR="00B572AB" w:rsidRPr="003041A8" w:rsidRDefault="00B572AB" w:rsidP="00AC470C">
      <w:pPr>
        <w:spacing w:after="0" w:line="360" w:lineRule="auto"/>
        <w:ind w:firstLine="709"/>
        <w:jc w:val="both"/>
        <w:outlineLvl w:val="1"/>
        <w:rPr>
          <w:rFonts w:ascii="Times New Roman" w:hAnsi="Times New Roman" w:cs="Times New Roman"/>
          <w:sz w:val="28"/>
          <w:szCs w:val="28"/>
        </w:rPr>
      </w:pPr>
      <w:bookmarkStart w:id="45" w:name="_Toc56965563"/>
      <w:r w:rsidRPr="003041A8">
        <w:rPr>
          <w:rFonts w:ascii="Times New Roman" w:hAnsi="Times New Roman" w:cs="Times New Roman"/>
          <w:spacing w:val="5"/>
          <w:sz w:val="28"/>
          <w:szCs w:val="28"/>
        </w:rPr>
        <w:t>5.</w:t>
      </w:r>
      <w:r w:rsidR="00AC470C" w:rsidRPr="003041A8">
        <w:rPr>
          <w:rFonts w:ascii="Times New Roman" w:hAnsi="Times New Roman" w:cs="Times New Roman"/>
          <w:spacing w:val="5"/>
          <w:sz w:val="28"/>
          <w:szCs w:val="28"/>
        </w:rPr>
        <w:t>7 </w:t>
      </w:r>
      <w:r w:rsidRPr="003041A8">
        <w:rPr>
          <w:rFonts w:ascii="Times New Roman" w:hAnsi="Times New Roman" w:cs="Times New Roman"/>
          <w:spacing w:val="5"/>
          <w:sz w:val="28"/>
          <w:szCs w:val="28"/>
        </w:rPr>
        <w:t>Розрахунок річної економії підприємства</w:t>
      </w:r>
      <w:bookmarkEnd w:id="45"/>
    </w:p>
    <w:p w14:paraId="635CB82F" w14:textId="77777777" w:rsidR="00B572AB" w:rsidRPr="003041A8" w:rsidRDefault="00B572AB" w:rsidP="00F8387C">
      <w:pPr>
        <w:shd w:val="clear" w:color="auto" w:fill="FFFFFF"/>
        <w:tabs>
          <w:tab w:val="left" w:pos="9946"/>
        </w:tabs>
        <w:spacing w:after="0" w:line="360" w:lineRule="auto"/>
        <w:ind w:firstLine="709"/>
        <w:jc w:val="both"/>
        <w:rPr>
          <w:rFonts w:ascii="Times New Roman" w:hAnsi="Times New Roman" w:cs="Times New Roman"/>
          <w:sz w:val="28"/>
          <w:szCs w:val="28"/>
        </w:rPr>
      </w:pPr>
      <w:r w:rsidRPr="003041A8">
        <w:rPr>
          <w:rFonts w:ascii="Times New Roman" w:hAnsi="Times New Roman" w:cs="Times New Roman"/>
          <w:spacing w:val="10"/>
          <w:sz w:val="28"/>
          <w:szCs w:val="28"/>
        </w:rPr>
        <w:t xml:space="preserve">Метою впровадження СА ТП на хімічних виробництвах є, найбільш </w:t>
      </w:r>
      <w:r w:rsidRPr="003041A8">
        <w:rPr>
          <w:rFonts w:ascii="Times New Roman" w:hAnsi="Times New Roman" w:cs="Times New Roman"/>
          <w:spacing w:val="3"/>
          <w:sz w:val="28"/>
          <w:szCs w:val="28"/>
        </w:rPr>
        <w:t xml:space="preserve">точна підтримка параметрів технологічного процесу на заданому </w:t>
      </w:r>
      <w:r w:rsidRPr="003041A8">
        <w:rPr>
          <w:rFonts w:ascii="Times New Roman" w:hAnsi="Times New Roman" w:cs="Times New Roman"/>
          <w:sz w:val="28"/>
          <w:szCs w:val="28"/>
        </w:rPr>
        <w:t xml:space="preserve">регламентом рівні. Відхилення параметрів є порушенням технології її </w:t>
      </w:r>
      <w:r w:rsidRPr="003041A8">
        <w:rPr>
          <w:rFonts w:ascii="Times New Roman" w:hAnsi="Times New Roman" w:cs="Times New Roman"/>
          <w:spacing w:val="3"/>
          <w:sz w:val="28"/>
          <w:szCs w:val="28"/>
        </w:rPr>
        <w:t xml:space="preserve">приводить до перевитрати матеріальних й енергетичних ресурсів, зниженню обсягу виробництва хімічної продукції, підвищеному зношуванню </w:t>
      </w:r>
      <w:r w:rsidRPr="003041A8">
        <w:rPr>
          <w:rFonts w:ascii="Times New Roman" w:hAnsi="Times New Roman" w:cs="Times New Roman"/>
          <w:spacing w:val="2"/>
          <w:sz w:val="28"/>
          <w:szCs w:val="28"/>
        </w:rPr>
        <w:t xml:space="preserve">технологічного устаткування й збільшенню витрат на проведення його </w:t>
      </w:r>
      <w:r w:rsidRPr="003041A8">
        <w:rPr>
          <w:rFonts w:ascii="Times New Roman" w:hAnsi="Times New Roman" w:cs="Times New Roman"/>
          <w:spacing w:val="-2"/>
          <w:sz w:val="28"/>
          <w:szCs w:val="28"/>
        </w:rPr>
        <w:t>ремонтів.</w:t>
      </w:r>
    </w:p>
    <w:p w14:paraId="7712CD8B" w14:textId="77777777" w:rsidR="00B572AB" w:rsidRPr="003041A8" w:rsidRDefault="00B572AB" w:rsidP="00F8387C">
      <w:pPr>
        <w:shd w:val="clear" w:color="auto" w:fill="FFFFFF"/>
        <w:spacing w:after="0" w:line="360" w:lineRule="auto"/>
        <w:ind w:firstLine="709"/>
        <w:jc w:val="both"/>
        <w:rPr>
          <w:rFonts w:ascii="Times New Roman" w:hAnsi="Times New Roman" w:cs="Times New Roman"/>
          <w:sz w:val="28"/>
          <w:szCs w:val="28"/>
        </w:rPr>
      </w:pPr>
      <w:r w:rsidRPr="003041A8">
        <w:rPr>
          <w:rFonts w:ascii="Times New Roman" w:hAnsi="Times New Roman" w:cs="Times New Roman"/>
          <w:spacing w:val="2"/>
          <w:sz w:val="28"/>
          <w:szCs w:val="28"/>
        </w:rPr>
        <w:t xml:space="preserve">Використання СА ТП у даній роботі спрямовано на поліпшення </w:t>
      </w:r>
      <w:r w:rsidRPr="003041A8">
        <w:rPr>
          <w:rFonts w:ascii="Times New Roman" w:hAnsi="Times New Roman" w:cs="Times New Roman"/>
          <w:sz w:val="28"/>
          <w:szCs w:val="28"/>
        </w:rPr>
        <w:t>наступних техніко-економічних параметрів виробництва:</w:t>
      </w:r>
    </w:p>
    <w:p w14:paraId="276451F9" w14:textId="77777777" w:rsidR="00B572AB" w:rsidRPr="003041A8" w:rsidRDefault="00B572AB" w:rsidP="00CC4138">
      <w:pPr>
        <w:widowControl w:val="0"/>
        <w:numPr>
          <w:ilvl w:val="0"/>
          <w:numId w:val="12"/>
        </w:numPr>
        <w:shd w:val="clear" w:color="auto" w:fill="FFFFFF"/>
        <w:tabs>
          <w:tab w:val="left" w:pos="1022"/>
        </w:tabs>
        <w:autoSpaceDE w:val="0"/>
        <w:autoSpaceDN w:val="0"/>
        <w:adjustRightInd w:val="0"/>
        <w:spacing w:after="0" w:line="360" w:lineRule="auto"/>
        <w:ind w:firstLine="709"/>
        <w:jc w:val="both"/>
        <w:rPr>
          <w:rFonts w:ascii="Times New Roman" w:hAnsi="Times New Roman" w:cs="Times New Roman"/>
          <w:sz w:val="28"/>
          <w:szCs w:val="28"/>
        </w:rPr>
      </w:pPr>
      <w:r w:rsidRPr="003041A8">
        <w:rPr>
          <w:rFonts w:ascii="Times New Roman" w:hAnsi="Times New Roman" w:cs="Times New Roman"/>
          <w:sz w:val="28"/>
          <w:szCs w:val="28"/>
        </w:rPr>
        <w:t>зростання обсягу виробництва продукції за рахунок збільшення планового річного фонду робочого часу при зниженні часу простоїв;</w:t>
      </w:r>
    </w:p>
    <w:p w14:paraId="4EA97654" w14:textId="77777777" w:rsidR="00B572AB" w:rsidRPr="003041A8" w:rsidRDefault="00B572AB" w:rsidP="00CC4138">
      <w:pPr>
        <w:widowControl w:val="0"/>
        <w:numPr>
          <w:ilvl w:val="0"/>
          <w:numId w:val="12"/>
        </w:numPr>
        <w:shd w:val="clear" w:color="auto" w:fill="FFFFFF"/>
        <w:tabs>
          <w:tab w:val="left" w:pos="1022"/>
          <w:tab w:val="left" w:pos="6739"/>
          <w:tab w:val="left" w:pos="8035"/>
        </w:tabs>
        <w:autoSpaceDE w:val="0"/>
        <w:autoSpaceDN w:val="0"/>
        <w:adjustRightInd w:val="0"/>
        <w:spacing w:after="0" w:line="360" w:lineRule="auto"/>
        <w:ind w:firstLine="709"/>
        <w:jc w:val="both"/>
        <w:rPr>
          <w:rFonts w:ascii="Times New Roman" w:hAnsi="Times New Roman" w:cs="Times New Roman"/>
          <w:sz w:val="28"/>
          <w:szCs w:val="28"/>
        </w:rPr>
      </w:pPr>
      <w:r w:rsidRPr="003041A8">
        <w:rPr>
          <w:rFonts w:ascii="Times New Roman" w:hAnsi="Times New Roman" w:cs="Times New Roman"/>
          <w:sz w:val="28"/>
          <w:szCs w:val="28"/>
        </w:rPr>
        <w:t>зниження питомих витрат енергоносіїв на одиницю продукції, що випускається;</w:t>
      </w:r>
    </w:p>
    <w:p w14:paraId="562D492F" w14:textId="77777777" w:rsidR="00B572AB" w:rsidRPr="003041A8" w:rsidRDefault="00B572AB" w:rsidP="00CC4138">
      <w:pPr>
        <w:widowControl w:val="0"/>
        <w:numPr>
          <w:ilvl w:val="0"/>
          <w:numId w:val="12"/>
        </w:numPr>
        <w:shd w:val="clear" w:color="auto" w:fill="FFFFFF"/>
        <w:tabs>
          <w:tab w:val="left" w:pos="1022"/>
          <w:tab w:val="left" w:pos="8021"/>
        </w:tabs>
        <w:autoSpaceDE w:val="0"/>
        <w:autoSpaceDN w:val="0"/>
        <w:adjustRightInd w:val="0"/>
        <w:spacing w:after="0" w:line="360" w:lineRule="auto"/>
        <w:ind w:firstLine="709"/>
        <w:jc w:val="both"/>
        <w:rPr>
          <w:rFonts w:ascii="Times New Roman" w:hAnsi="Times New Roman" w:cs="Times New Roman"/>
          <w:w w:val="106"/>
          <w:sz w:val="28"/>
          <w:szCs w:val="28"/>
        </w:rPr>
      </w:pPr>
      <w:r w:rsidRPr="003041A8">
        <w:rPr>
          <w:rFonts w:ascii="Times New Roman" w:hAnsi="Times New Roman" w:cs="Times New Roman"/>
          <w:sz w:val="28"/>
          <w:szCs w:val="28"/>
        </w:rPr>
        <w:lastRenderedPageBreak/>
        <w:t>зменшення річних витрат на проведення ремонтів устаткування за рахунок кращої організації ремонтних робіт і зниження спрацювання</w:t>
      </w:r>
      <w:r w:rsidRPr="003041A8">
        <w:rPr>
          <w:rFonts w:ascii="Times New Roman" w:hAnsi="Times New Roman" w:cs="Times New Roman"/>
          <w:spacing w:val="5"/>
          <w:w w:val="106"/>
          <w:sz w:val="28"/>
          <w:szCs w:val="28"/>
        </w:rPr>
        <w:t xml:space="preserve"> </w:t>
      </w:r>
      <w:r w:rsidRPr="003041A8">
        <w:rPr>
          <w:rFonts w:ascii="Times New Roman" w:hAnsi="Times New Roman" w:cs="Times New Roman"/>
          <w:spacing w:val="-9"/>
          <w:w w:val="106"/>
          <w:sz w:val="28"/>
          <w:szCs w:val="28"/>
        </w:rPr>
        <w:t>устаткування.</w:t>
      </w:r>
    </w:p>
    <w:p w14:paraId="225D73A8" w14:textId="77777777" w:rsidR="00B572AB" w:rsidRPr="003041A8" w:rsidRDefault="00B572AB" w:rsidP="00F8387C">
      <w:pPr>
        <w:shd w:val="clear" w:color="auto" w:fill="FFFFFF"/>
        <w:spacing w:after="0" w:line="360" w:lineRule="auto"/>
        <w:ind w:firstLine="709"/>
        <w:jc w:val="both"/>
        <w:rPr>
          <w:rFonts w:ascii="Times New Roman" w:hAnsi="Times New Roman" w:cs="Times New Roman"/>
          <w:spacing w:val="-2"/>
          <w:sz w:val="28"/>
          <w:szCs w:val="28"/>
        </w:rPr>
      </w:pPr>
      <w:r w:rsidRPr="003041A8">
        <w:rPr>
          <w:rFonts w:ascii="Times New Roman" w:hAnsi="Times New Roman" w:cs="Times New Roman"/>
          <w:spacing w:val="-7"/>
          <w:w w:val="106"/>
          <w:sz w:val="28"/>
          <w:szCs w:val="28"/>
        </w:rPr>
        <w:t xml:space="preserve">Загальна річна економія підприємства від впровадження СА </w:t>
      </w:r>
      <w:r w:rsidRPr="003041A8">
        <w:rPr>
          <w:rFonts w:ascii="Times New Roman" w:hAnsi="Times New Roman" w:cs="Times New Roman"/>
          <w:spacing w:val="3"/>
          <w:sz w:val="28"/>
          <w:szCs w:val="28"/>
        </w:rPr>
        <w:t xml:space="preserve">визначається як сума економії по всіх техніко-економічних факторах </w:t>
      </w:r>
      <w:r w:rsidRPr="003041A8">
        <w:rPr>
          <w:rFonts w:ascii="Times New Roman" w:hAnsi="Times New Roman" w:cs="Times New Roman"/>
          <w:spacing w:val="-2"/>
          <w:sz w:val="28"/>
          <w:szCs w:val="28"/>
        </w:rPr>
        <w:t>виробництва.</w:t>
      </w:r>
    </w:p>
    <w:p w14:paraId="762AB6DD" w14:textId="77777777" w:rsidR="00B572AB" w:rsidRPr="003041A8" w:rsidRDefault="00B572AB" w:rsidP="00F8387C">
      <w:pPr>
        <w:shd w:val="clear" w:color="auto" w:fill="FFFFFF"/>
        <w:spacing w:after="0" w:line="360" w:lineRule="auto"/>
        <w:ind w:firstLine="709"/>
        <w:jc w:val="both"/>
        <w:rPr>
          <w:rFonts w:ascii="Times New Roman" w:hAnsi="Times New Roman" w:cs="Times New Roman"/>
          <w:spacing w:val="-2"/>
          <w:sz w:val="28"/>
          <w:szCs w:val="28"/>
        </w:rPr>
      </w:pPr>
    </w:p>
    <w:p w14:paraId="5FB63D63" w14:textId="10388A34" w:rsidR="00B572AB" w:rsidRPr="003041A8" w:rsidRDefault="00AC470C" w:rsidP="00AC470C">
      <w:pPr>
        <w:shd w:val="clear" w:color="auto" w:fill="FFFFFF"/>
        <w:spacing w:after="0" w:line="360" w:lineRule="auto"/>
        <w:ind w:firstLine="709"/>
        <w:jc w:val="both"/>
        <w:outlineLvl w:val="2"/>
        <w:rPr>
          <w:rFonts w:ascii="Times New Roman" w:hAnsi="Times New Roman" w:cs="Times New Roman"/>
          <w:sz w:val="28"/>
          <w:szCs w:val="28"/>
        </w:rPr>
      </w:pPr>
      <w:bookmarkStart w:id="46" w:name="_Toc56965564"/>
      <w:r w:rsidRPr="003041A8">
        <w:rPr>
          <w:rFonts w:ascii="Times New Roman" w:hAnsi="Times New Roman" w:cs="Times New Roman"/>
          <w:sz w:val="28"/>
          <w:szCs w:val="28"/>
        </w:rPr>
        <w:t>5.7</w:t>
      </w:r>
      <w:r w:rsidR="00E94909" w:rsidRPr="003041A8">
        <w:rPr>
          <w:rFonts w:ascii="Times New Roman" w:hAnsi="Times New Roman" w:cs="Times New Roman"/>
          <w:sz w:val="28"/>
          <w:szCs w:val="28"/>
        </w:rPr>
        <w:t>.1 </w:t>
      </w:r>
      <w:r w:rsidR="00B572AB" w:rsidRPr="003041A8">
        <w:rPr>
          <w:rFonts w:ascii="Times New Roman" w:hAnsi="Times New Roman" w:cs="Times New Roman"/>
          <w:sz w:val="28"/>
          <w:szCs w:val="28"/>
        </w:rPr>
        <w:t>Економія при зниженні прямих витрат</w:t>
      </w:r>
      <w:bookmarkEnd w:id="46"/>
    </w:p>
    <w:p w14:paraId="6D5DD79A" w14:textId="77777777" w:rsidR="00B572AB" w:rsidRPr="003041A8" w:rsidRDefault="00B572AB" w:rsidP="00F8387C">
      <w:pPr>
        <w:shd w:val="clear" w:color="auto" w:fill="FFFFFF"/>
        <w:spacing w:after="0" w:line="360" w:lineRule="auto"/>
        <w:ind w:firstLine="709"/>
        <w:jc w:val="both"/>
        <w:rPr>
          <w:rFonts w:ascii="Times New Roman" w:hAnsi="Times New Roman" w:cs="Times New Roman"/>
          <w:sz w:val="28"/>
          <w:szCs w:val="28"/>
        </w:rPr>
      </w:pPr>
      <w:r w:rsidRPr="003041A8">
        <w:rPr>
          <w:rFonts w:ascii="Times New Roman" w:hAnsi="Times New Roman" w:cs="Times New Roman"/>
          <w:sz w:val="28"/>
          <w:szCs w:val="28"/>
        </w:rPr>
        <w:t xml:space="preserve">Частина витрат підприємства, безпосередньо зв’язаних з виробництвом </w:t>
      </w:r>
      <w:r w:rsidRPr="003041A8">
        <w:rPr>
          <w:rFonts w:ascii="Times New Roman" w:hAnsi="Times New Roman" w:cs="Times New Roman"/>
          <w:spacing w:val="7"/>
          <w:sz w:val="28"/>
          <w:szCs w:val="28"/>
        </w:rPr>
        <w:t xml:space="preserve">продукції, називають прямими витратами. У їхній склад входить вартість </w:t>
      </w:r>
      <w:r w:rsidRPr="003041A8">
        <w:rPr>
          <w:rFonts w:ascii="Times New Roman" w:hAnsi="Times New Roman" w:cs="Times New Roman"/>
          <w:spacing w:val="5"/>
          <w:sz w:val="28"/>
          <w:szCs w:val="28"/>
        </w:rPr>
        <w:t xml:space="preserve">споживаної сировини і матеріалів, вартість паливно-енергетичних ресурсів </w:t>
      </w:r>
      <w:r w:rsidRPr="003041A8">
        <w:rPr>
          <w:rFonts w:ascii="Times New Roman" w:hAnsi="Times New Roman" w:cs="Times New Roman"/>
          <w:sz w:val="28"/>
          <w:szCs w:val="28"/>
        </w:rPr>
        <w:t xml:space="preserve">палива, електроенергії, пари, газу, води, стиснутого повітря, а також витрати </w:t>
      </w:r>
      <w:r w:rsidRPr="003041A8">
        <w:rPr>
          <w:rFonts w:ascii="Times New Roman" w:hAnsi="Times New Roman" w:cs="Times New Roman"/>
          <w:spacing w:val="11"/>
          <w:sz w:val="28"/>
          <w:szCs w:val="28"/>
        </w:rPr>
        <w:t xml:space="preserve">на заробітну платню виробничих робітників з відрахуванням на соціальні </w:t>
      </w:r>
      <w:r w:rsidRPr="003041A8">
        <w:rPr>
          <w:rFonts w:ascii="Times New Roman" w:hAnsi="Times New Roman" w:cs="Times New Roman"/>
          <w:spacing w:val="3"/>
          <w:sz w:val="28"/>
          <w:szCs w:val="28"/>
        </w:rPr>
        <w:t xml:space="preserve">нестатки. Упровадження систем автоматизації технологічних процесів </w:t>
      </w:r>
      <w:r w:rsidRPr="003041A8">
        <w:rPr>
          <w:rFonts w:ascii="Times New Roman" w:hAnsi="Times New Roman" w:cs="Times New Roman"/>
          <w:spacing w:val="1"/>
          <w:sz w:val="28"/>
          <w:szCs w:val="28"/>
        </w:rPr>
        <w:t>звичайно приводить до зниження витрати матеріалів і енергоносіїв.</w:t>
      </w:r>
    </w:p>
    <w:p w14:paraId="44252A94" w14:textId="77777777" w:rsidR="00B572AB" w:rsidRPr="003041A8" w:rsidRDefault="00B572AB" w:rsidP="00F8387C">
      <w:pPr>
        <w:shd w:val="clear" w:color="auto" w:fill="FFFFFF"/>
        <w:spacing w:after="0" w:line="360" w:lineRule="auto"/>
        <w:ind w:firstLine="709"/>
        <w:jc w:val="both"/>
        <w:rPr>
          <w:rFonts w:ascii="Times New Roman" w:hAnsi="Times New Roman" w:cs="Times New Roman"/>
          <w:sz w:val="28"/>
          <w:szCs w:val="28"/>
        </w:rPr>
      </w:pPr>
      <w:r w:rsidRPr="003041A8">
        <w:rPr>
          <w:rFonts w:ascii="Times New Roman" w:hAnsi="Times New Roman" w:cs="Times New Roman"/>
          <w:spacing w:val="2"/>
          <w:sz w:val="28"/>
          <w:szCs w:val="28"/>
        </w:rPr>
        <w:t xml:space="preserve">Річні витрати на матеріали залежать від їхньої ціни і річної витрати на </w:t>
      </w:r>
      <w:r w:rsidRPr="003041A8">
        <w:rPr>
          <w:rFonts w:ascii="Times New Roman" w:hAnsi="Times New Roman" w:cs="Times New Roman"/>
          <w:spacing w:val="-1"/>
          <w:sz w:val="28"/>
          <w:szCs w:val="28"/>
        </w:rPr>
        <w:t>виробництво.</w:t>
      </w:r>
    </w:p>
    <w:p w14:paraId="60DF3E83" w14:textId="77777777" w:rsidR="00B572AB" w:rsidRPr="003041A8" w:rsidRDefault="00B572AB" w:rsidP="00F8387C">
      <w:pPr>
        <w:shd w:val="clear" w:color="auto" w:fill="FFFFFF"/>
        <w:spacing w:after="0" w:line="360" w:lineRule="auto"/>
        <w:ind w:firstLine="709"/>
        <w:jc w:val="both"/>
        <w:rPr>
          <w:rFonts w:ascii="Times New Roman" w:hAnsi="Times New Roman" w:cs="Times New Roman"/>
          <w:spacing w:val="1"/>
          <w:sz w:val="28"/>
          <w:szCs w:val="28"/>
        </w:rPr>
      </w:pPr>
      <w:r w:rsidRPr="003041A8">
        <w:rPr>
          <w:rFonts w:ascii="Times New Roman" w:hAnsi="Times New Roman" w:cs="Times New Roman"/>
          <w:spacing w:val="1"/>
          <w:sz w:val="28"/>
          <w:szCs w:val="28"/>
        </w:rPr>
        <w:t>Річна витрата стислого повітря:</w:t>
      </w:r>
    </w:p>
    <w:p w14:paraId="6F6E241E" w14:textId="77777777" w:rsidR="00B572AB" w:rsidRPr="003041A8" w:rsidRDefault="00B572AB" w:rsidP="00F8387C">
      <w:pPr>
        <w:shd w:val="clear" w:color="auto" w:fill="FFFFFF"/>
        <w:spacing w:after="0" w:line="360" w:lineRule="auto"/>
        <w:ind w:firstLine="709"/>
        <w:jc w:val="both"/>
        <w:rPr>
          <w:rFonts w:ascii="Times New Roman" w:hAnsi="Times New Roman" w:cs="Times New Roman"/>
          <w:spacing w:val="1"/>
          <w:sz w:val="28"/>
          <w:szCs w:val="28"/>
        </w:rPr>
      </w:pPr>
    </w:p>
    <w:p w14:paraId="6F6C8EC1" w14:textId="0EC0504D" w:rsidR="00B572AB" w:rsidRPr="003041A8" w:rsidRDefault="00B572AB" w:rsidP="00025EA6">
      <w:pPr>
        <w:shd w:val="clear" w:color="auto" w:fill="FFFFFF"/>
        <w:spacing w:after="0" w:line="360" w:lineRule="auto"/>
        <w:jc w:val="right"/>
        <w:rPr>
          <w:rFonts w:ascii="Times New Roman" w:hAnsi="Times New Roman" w:cs="Times New Roman"/>
          <w:sz w:val="28"/>
          <w:szCs w:val="28"/>
        </w:rPr>
      </w:pPr>
      <w:r w:rsidRPr="003041A8">
        <w:rPr>
          <w:rFonts w:ascii="Times New Roman" w:hAnsi="Times New Roman" w:cs="Times New Roman"/>
          <w:position w:val="-18"/>
          <w:sz w:val="28"/>
          <w:szCs w:val="28"/>
        </w:rPr>
        <w:object w:dxaOrig="2079" w:dyaOrig="440" w14:anchorId="11BACCE7">
          <v:shape id="_x0000_i1063" type="#_x0000_t75" style="width:103.1pt;height:22.45pt" o:ole="">
            <v:imagedata r:id="rId94" o:title=""/>
          </v:shape>
          <o:OLEObject Type="Embed" ProgID="Equation.DSMT4" ShapeID="_x0000_i1063" DrawAspect="Content" ObjectID="_1667650656" r:id="rId95"/>
        </w:object>
      </w:r>
      <w:r w:rsidR="00025EA6" w:rsidRPr="003041A8">
        <w:rPr>
          <w:rFonts w:ascii="Times New Roman" w:hAnsi="Times New Roman" w:cs="Times New Roman"/>
          <w:sz w:val="28"/>
          <w:szCs w:val="28"/>
        </w:rPr>
        <w:t>,</w:t>
      </w:r>
      <w:r w:rsidR="00025EA6" w:rsidRPr="003041A8">
        <w:rPr>
          <w:rFonts w:ascii="Times New Roman" w:hAnsi="Times New Roman" w:cs="Times New Roman"/>
          <w:sz w:val="28"/>
          <w:szCs w:val="28"/>
        </w:rPr>
        <w:tab/>
      </w:r>
      <w:r w:rsidR="00025EA6" w:rsidRPr="003041A8">
        <w:rPr>
          <w:rFonts w:ascii="Times New Roman" w:hAnsi="Times New Roman" w:cs="Times New Roman"/>
          <w:sz w:val="28"/>
          <w:szCs w:val="28"/>
        </w:rPr>
        <w:tab/>
      </w:r>
      <w:r w:rsidR="00025EA6" w:rsidRPr="003041A8">
        <w:rPr>
          <w:rFonts w:ascii="Times New Roman" w:hAnsi="Times New Roman" w:cs="Times New Roman"/>
          <w:sz w:val="28"/>
          <w:szCs w:val="28"/>
        </w:rPr>
        <w:tab/>
      </w:r>
      <w:r w:rsidR="00025EA6" w:rsidRPr="003041A8">
        <w:rPr>
          <w:rFonts w:ascii="Times New Roman" w:hAnsi="Times New Roman" w:cs="Times New Roman"/>
          <w:sz w:val="28"/>
          <w:szCs w:val="28"/>
        </w:rPr>
        <w:tab/>
      </w:r>
      <w:r w:rsidR="00025EA6" w:rsidRPr="003041A8">
        <w:rPr>
          <w:rFonts w:ascii="Times New Roman" w:hAnsi="Times New Roman" w:cs="Times New Roman"/>
          <w:sz w:val="28"/>
          <w:szCs w:val="28"/>
        </w:rPr>
        <w:tab/>
        <w:t>(5.19</w:t>
      </w:r>
      <w:r w:rsidRPr="003041A8">
        <w:rPr>
          <w:rFonts w:ascii="Times New Roman" w:hAnsi="Times New Roman" w:cs="Times New Roman"/>
          <w:sz w:val="28"/>
          <w:szCs w:val="28"/>
        </w:rPr>
        <w:t>)</w:t>
      </w:r>
    </w:p>
    <w:p w14:paraId="02D56548" w14:textId="77777777" w:rsidR="005D5065" w:rsidRPr="003041A8" w:rsidRDefault="005D5065" w:rsidP="005D5065">
      <w:pPr>
        <w:shd w:val="clear" w:color="auto" w:fill="FFFFFF"/>
        <w:spacing w:after="0" w:line="240" w:lineRule="auto"/>
        <w:jc w:val="right"/>
        <w:rPr>
          <w:rFonts w:ascii="Times New Roman" w:hAnsi="Times New Roman" w:cs="Times New Roman"/>
          <w:sz w:val="28"/>
          <w:szCs w:val="28"/>
        </w:rPr>
      </w:pPr>
    </w:p>
    <w:p w14:paraId="32AD65B2" w14:textId="77777777" w:rsidR="00B572AB" w:rsidRPr="003041A8" w:rsidRDefault="00B572AB" w:rsidP="00F8387C">
      <w:pPr>
        <w:shd w:val="clear" w:color="auto" w:fill="FFFFFF"/>
        <w:spacing w:after="0" w:line="360" w:lineRule="auto"/>
        <w:jc w:val="center"/>
        <w:rPr>
          <w:rFonts w:ascii="Times New Roman" w:hAnsi="Times New Roman" w:cs="Times New Roman"/>
          <w:sz w:val="28"/>
          <w:szCs w:val="28"/>
        </w:rPr>
      </w:pPr>
      <w:r w:rsidRPr="003041A8">
        <w:rPr>
          <w:rFonts w:ascii="Times New Roman" w:hAnsi="Times New Roman" w:cs="Times New Roman"/>
          <w:position w:val="-18"/>
          <w:sz w:val="28"/>
          <w:szCs w:val="28"/>
        </w:rPr>
        <w:object w:dxaOrig="3460" w:dyaOrig="440" w14:anchorId="465377CF">
          <v:shape id="_x0000_i1064" type="#_x0000_t75" style="width:173.4pt;height:22.45pt" o:ole="">
            <v:imagedata r:id="rId96" o:title=""/>
          </v:shape>
          <o:OLEObject Type="Embed" ProgID="Equation.DSMT4" ShapeID="_x0000_i1064" DrawAspect="Content" ObjectID="_1667650657" r:id="rId97"/>
        </w:object>
      </w:r>
      <w:r w:rsidRPr="003041A8">
        <w:rPr>
          <w:rFonts w:ascii="Times New Roman" w:hAnsi="Times New Roman" w:cs="Times New Roman"/>
          <w:sz w:val="28"/>
          <w:szCs w:val="28"/>
        </w:rPr>
        <w:t xml:space="preserve"> м</w:t>
      </w:r>
      <w:r w:rsidRPr="003041A8">
        <w:rPr>
          <w:rFonts w:ascii="Times New Roman" w:hAnsi="Times New Roman" w:cs="Times New Roman"/>
          <w:sz w:val="28"/>
          <w:szCs w:val="28"/>
          <w:vertAlign w:val="superscript"/>
        </w:rPr>
        <w:t>3</w:t>
      </w:r>
      <w:r w:rsidRPr="003041A8">
        <w:rPr>
          <w:rFonts w:ascii="Times New Roman" w:hAnsi="Times New Roman" w:cs="Times New Roman"/>
          <w:sz w:val="28"/>
          <w:szCs w:val="28"/>
        </w:rPr>
        <w:t>/рік.</w:t>
      </w:r>
    </w:p>
    <w:p w14:paraId="41232093" w14:textId="77777777" w:rsidR="00B572AB" w:rsidRPr="003041A8" w:rsidRDefault="00B572AB" w:rsidP="00F8387C">
      <w:pPr>
        <w:spacing w:after="0" w:line="360" w:lineRule="auto"/>
        <w:jc w:val="right"/>
        <w:rPr>
          <w:rFonts w:ascii="Times New Roman" w:hAnsi="Times New Roman" w:cs="Times New Roman"/>
          <w:sz w:val="28"/>
          <w:szCs w:val="28"/>
        </w:rPr>
      </w:pPr>
    </w:p>
    <w:p w14:paraId="7BA5891B" w14:textId="77777777" w:rsidR="00B572AB" w:rsidRPr="003041A8" w:rsidRDefault="00B572AB" w:rsidP="00F8387C">
      <w:pPr>
        <w:spacing w:after="0" w:line="360" w:lineRule="auto"/>
        <w:ind w:firstLine="709"/>
        <w:jc w:val="both"/>
        <w:rPr>
          <w:rFonts w:ascii="Times New Roman" w:hAnsi="Times New Roman" w:cs="Times New Roman"/>
          <w:spacing w:val="-2"/>
          <w:sz w:val="28"/>
          <w:szCs w:val="28"/>
        </w:rPr>
      </w:pPr>
      <w:r w:rsidRPr="003041A8">
        <w:rPr>
          <w:rFonts w:ascii="Times New Roman" w:hAnsi="Times New Roman" w:cs="Times New Roman"/>
          <w:spacing w:val="-2"/>
          <w:sz w:val="28"/>
          <w:szCs w:val="28"/>
        </w:rPr>
        <w:t>Тоді річні витрати на стисле повітря складуть:</w:t>
      </w:r>
    </w:p>
    <w:p w14:paraId="1889CB9E" w14:textId="77777777" w:rsidR="00B572AB" w:rsidRPr="003041A8" w:rsidRDefault="00B572AB" w:rsidP="00F8387C">
      <w:pPr>
        <w:spacing w:after="0" w:line="360" w:lineRule="auto"/>
        <w:ind w:firstLine="720"/>
        <w:jc w:val="both"/>
        <w:rPr>
          <w:rFonts w:ascii="Times New Roman" w:hAnsi="Times New Roman" w:cs="Times New Roman"/>
          <w:spacing w:val="-2"/>
          <w:sz w:val="28"/>
          <w:szCs w:val="28"/>
        </w:rPr>
      </w:pPr>
    </w:p>
    <w:p w14:paraId="79553B25" w14:textId="13F0D99A" w:rsidR="00B572AB" w:rsidRPr="003041A8" w:rsidRDefault="00B572AB" w:rsidP="00025EA6">
      <w:pPr>
        <w:shd w:val="clear" w:color="auto" w:fill="FFFFFF"/>
        <w:spacing w:after="0" w:line="360" w:lineRule="auto"/>
        <w:jc w:val="right"/>
        <w:rPr>
          <w:rFonts w:ascii="Times New Roman" w:hAnsi="Times New Roman" w:cs="Times New Roman"/>
          <w:sz w:val="28"/>
          <w:szCs w:val="28"/>
        </w:rPr>
      </w:pPr>
      <w:r w:rsidRPr="003041A8">
        <w:rPr>
          <w:rFonts w:ascii="Times New Roman" w:hAnsi="Times New Roman" w:cs="Times New Roman"/>
          <w:position w:val="-18"/>
          <w:sz w:val="28"/>
          <w:szCs w:val="28"/>
        </w:rPr>
        <w:object w:dxaOrig="2120" w:dyaOrig="440" w14:anchorId="0B281B64">
          <v:shape id="_x0000_i1065" type="#_x0000_t75" style="width:106.55pt;height:22.45pt" o:ole="">
            <v:imagedata r:id="rId98" o:title=""/>
          </v:shape>
          <o:OLEObject Type="Embed" ProgID="Equation.DSMT4" ShapeID="_x0000_i1065" DrawAspect="Content" ObjectID="_1667650658" r:id="rId99"/>
        </w:object>
      </w:r>
      <w:r w:rsidR="00025EA6" w:rsidRPr="003041A8">
        <w:rPr>
          <w:rFonts w:ascii="Times New Roman" w:hAnsi="Times New Roman" w:cs="Times New Roman"/>
          <w:sz w:val="28"/>
          <w:szCs w:val="28"/>
        </w:rPr>
        <w:t>,</w:t>
      </w:r>
      <w:r w:rsidR="00025EA6" w:rsidRPr="003041A8">
        <w:rPr>
          <w:rFonts w:ascii="Times New Roman" w:hAnsi="Times New Roman" w:cs="Times New Roman"/>
          <w:sz w:val="28"/>
          <w:szCs w:val="28"/>
        </w:rPr>
        <w:tab/>
      </w:r>
      <w:r w:rsidR="00025EA6" w:rsidRPr="003041A8">
        <w:rPr>
          <w:rFonts w:ascii="Times New Roman" w:hAnsi="Times New Roman" w:cs="Times New Roman"/>
          <w:sz w:val="28"/>
          <w:szCs w:val="28"/>
        </w:rPr>
        <w:tab/>
      </w:r>
      <w:r w:rsidR="00025EA6" w:rsidRPr="003041A8">
        <w:rPr>
          <w:rFonts w:ascii="Times New Roman" w:hAnsi="Times New Roman" w:cs="Times New Roman"/>
          <w:sz w:val="28"/>
          <w:szCs w:val="28"/>
        </w:rPr>
        <w:tab/>
      </w:r>
      <w:r w:rsidR="00025EA6" w:rsidRPr="003041A8">
        <w:rPr>
          <w:rFonts w:ascii="Times New Roman" w:hAnsi="Times New Roman" w:cs="Times New Roman"/>
          <w:sz w:val="28"/>
          <w:szCs w:val="28"/>
        </w:rPr>
        <w:tab/>
        <w:t>(5.20</w:t>
      </w:r>
      <w:r w:rsidRPr="003041A8">
        <w:rPr>
          <w:rFonts w:ascii="Times New Roman" w:hAnsi="Times New Roman" w:cs="Times New Roman"/>
          <w:sz w:val="28"/>
          <w:szCs w:val="28"/>
        </w:rPr>
        <w:t>)</w:t>
      </w:r>
    </w:p>
    <w:p w14:paraId="19D899F3" w14:textId="77777777" w:rsidR="005D5065" w:rsidRPr="003041A8" w:rsidRDefault="005D5065" w:rsidP="005D5065">
      <w:pPr>
        <w:shd w:val="clear" w:color="auto" w:fill="FFFFFF"/>
        <w:spacing w:after="0" w:line="240" w:lineRule="auto"/>
        <w:jc w:val="right"/>
        <w:rPr>
          <w:rFonts w:ascii="Times New Roman" w:hAnsi="Times New Roman" w:cs="Times New Roman"/>
          <w:sz w:val="28"/>
          <w:szCs w:val="28"/>
        </w:rPr>
      </w:pPr>
    </w:p>
    <w:p w14:paraId="55CAF6F9" w14:textId="77777777" w:rsidR="00B572AB" w:rsidRPr="003041A8" w:rsidRDefault="00B572AB" w:rsidP="00F8387C">
      <w:pPr>
        <w:shd w:val="clear" w:color="auto" w:fill="FFFFFF"/>
        <w:spacing w:after="0" w:line="360" w:lineRule="auto"/>
        <w:jc w:val="center"/>
        <w:rPr>
          <w:rFonts w:ascii="Times New Roman" w:hAnsi="Times New Roman" w:cs="Times New Roman"/>
          <w:sz w:val="28"/>
          <w:szCs w:val="28"/>
        </w:rPr>
      </w:pPr>
      <w:r w:rsidRPr="003041A8">
        <w:rPr>
          <w:rFonts w:ascii="Times New Roman" w:hAnsi="Times New Roman" w:cs="Times New Roman"/>
          <w:position w:val="-14"/>
          <w:sz w:val="28"/>
          <w:szCs w:val="28"/>
        </w:rPr>
        <w:object w:dxaOrig="3440" w:dyaOrig="400" w14:anchorId="1CAF80FB">
          <v:shape id="_x0000_i1066" type="#_x0000_t75" style="width:171.65pt;height:19.6pt" o:ole="">
            <v:imagedata r:id="rId100" o:title=""/>
          </v:shape>
          <o:OLEObject Type="Embed" ProgID="Equation.DSMT4" ShapeID="_x0000_i1066" DrawAspect="Content" ObjectID="_1667650659" r:id="rId101"/>
        </w:object>
      </w:r>
      <w:r w:rsidRPr="003041A8">
        <w:rPr>
          <w:rFonts w:ascii="Times New Roman" w:hAnsi="Times New Roman" w:cs="Times New Roman"/>
          <w:sz w:val="28"/>
          <w:szCs w:val="28"/>
        </w:rPr>
        <w:t xml:space="preserve"> грн</w:t>
      </w:r>
    </w:p>
    <w:p w14:paraId="66718419" w14:textId="77777777" w:rsidR="00B572AB" w:rsidRPr="003041A8" w:rsidRDefault="00B572AB" w:rsidP="00F8387C">
      <w:pPr>
        <w:spacing w:after="0" w:line="360" w:lineRule="auto"/>
        <w:jc w:val="right"/>
        <w:rPr>
          <w:rFonts w:ascii="Times New Roman" w:hAnsi="Times New Roman" w:cs="Times New Roman"/>
          <w:sz w:val="28"/>
          <w:szCs w:val="28"/>
        </w:rPr>
      </w:pPr>
    </w:p>
    <w:p w14:paraId="2BE5A486" w14:textId="77777777" w:rsidR="00B572AB" w:rsidRPr="003041A8" w:rsidRDefault="00B572AB" w:rsidP="00F8387C">
      <w:pPr>
        <w:shd w:val="clear" w:color="auto" w:fill="FFFFFF"/>
        <w:spacing w:after="0" w:line="360" w:lineRule="auto"/>
        <w:rPr>
          <w:rFonts w:ascii="Times New Roman" w:hAnsi="Times New Roman" w:cs="Times New Roman"/>
          <w:sz w:val="28"/>
          <w:szCs w:val="28"/>
        </w:rPr>
      </w:pPr>
      <w:r w:rsidRPr="003041A8">
        <w:rPr>
          <w:rFonts w:ascii="Times New Roman" w:hAnsi="Times New Roman" w:cs="Times New Roman"/>
          <w:spacing w:val="2"/>
          <w:sz w:val="28"/>
          <w:szCs w:val="28"/>
        </w:rPr>
        <w:t xml:space="preserve">де </w:t>
      </w:r>
      <w:r w:rsidRPr="003041A8">
        <w:rPr>
          <w:rFonts w:ascii="Times New Roman" w:hAnsi="Times New Roman" w:cs="Times New Roman"/>
          <w:i/>
          <w:spacing w:val="2"/>
          <w:sz w:val="28"/>
          <w:szCs w:val="28"/>
        </w:rPr>
        <w:t>Ц</w:t>
      </w:r>
      <w:r w:rsidRPr="003041A8">
        <w:rPr>
          <w:rFonts w:ascii="Times New Roman" w:hAnsi="Times New Roman" w:cs="Times New Roman"/>
          <w:i/>
          <w:spacing w:val="2"/>
          <w:sz w:val="28"/>
          <w:szCs w:val="28"/>
          <w:vertAlign w:val="subscript"/>
        </w:rPr>
        <w:t>е</w:t>
      </w:r>
      <w:r w:rsidRPr="003041A8">
        <w:rPr>
          <w:rFonts w:ascii="Times New Roman" w:hAnsi="Times New Roman" w:cs="Times New Roman"/>
          <w:spacing w:val="2"/>
          <w:sz w:val="28"/>
          <w:szCs w:val="28"/>
        </w:rPr>
        <w:t xml:space="preserve"> – ціна стислого повітря, грн.</w:t>
      </w:r>
    </w:p>
    <w:p w14:paraId="23E582AC" w14:textId="77777777" w:rsidR="00B572AB" w:rsidRPr="003041A8" w:rsidRDefault="00B572AB" w:rsidP="00F8387C">
      <w:pPr>
        <w:shd w:val="clear" w:color="auto" w:fill="FFFFFF"/>
        <w:spacing w:after="0" w:line="360" w:lineRule="auto"/>
        <w:rPr>
          <w:rFonts w:ascii="Times New Roman" w:hAnsi="Times New Roman" w:cs="Times New Roman"/>
          <w:spacing w:val="-1"/>
          <w:sz w:val="28"/>
          <w:szCs w:val="28"/>
        </w:rPr>
      </w:pPr>
      <w:r w:rsidRPr="003041A8">
        <w:rPr>
          <w:rFonts w:ascii="Times New Roman" w:hAnsi="Times New Roman" w:cs="Times New Roman"/>
          <w:spacing w:val="-1"/>
          <w:sz w:val="28"/>
          <w:szCs w:val="28"/>
        </w:rPr>
        <w:lastRenderedPageBreak/>
        <w:t>Річна економія стислого повітря визначається:</w:t>
      </w:r>
    </w:p>
    <w:p w14:paraId="36D2B9BB" w14:textId="77777777" w:rsidR="00B572AB" w:rsidRPr="003041A8" w:rsidRDefault="00B572AB" w:rsidP="00025EA6">
      <w:pPr>
        <w:shd w:val="clear" w:color="auto" w:fill="FFFFFF"/>
        <w:spacing w:after="0" w:line="360" w:lineRule="auto"/>
        <w:jc w:val="right"/>
        <w:rPr>
          <w:rFonts w:ascii="Times New Roman" w:hAnsi="Times New Roman" w:cs="Times New Roman"/>
          <w:sz w:val="28"/>
          <w:szCs w:val="28"/>
        </w:rPr>
      </w:pPr>
    </w:p>
    <w:p w14:paraId="4D2C0C15" w14:textId="13888F3D" w:rsidR="00B572AB" w:rsidRPr="003041A8" w:rsidRDefault="00B572AB" w:rsidP="005D5065">
      <w:pPr>
        <w:shd w:val="clear" w:color="auto" w:fill="FFFFFF"/>
        <w:spacing w:after="0" w:line="240" w:lineRule="auto"/>
        <w:jc w:val="right"/>
        <w:rPr>
          <w:rFonts w:ascii="Times New Roman" w:hAnsi="Times New Roman" w:cs="Times New Roman"/>
          <w:sz w:val="28"/>
          <w:szCs w:val="28"/>
        </w:rPr>
      </w:pPr>
      <w:r w:rsidRPr="003041A8">
        <w:rPr>
          <w:rFonts w:ascii="Times New Roman" w:hAnsi="Times New Roman" w:cs="Times New Roman"/>
          <w:position w:val="-14"/>
          <w:sz w:val="28"/>
          <w:szCs w:val="28"/>
        </w:rPr>
        <w:object w:dxaOrig="2780" w:dyaOrig="400" w14:anchorId="13F3D2C3">
          <v:shape id="_x0000_i1067" type="#_x0000_t75" style="width:139.95pt;height:19.6pt" o:ole="">
            <v:imagedata r:id="rId102" o:title=""/>
          </v:shape>
          <o:OLEObject Type="Embed" ProgID="Equation.DSMT4" ShapeID="_x0000_i1067" DrawAspect="Content" ObjectID="_1667650660" r:id="rId103"/>
        </w:object>
      </w:r>
      <w:r w:rsidR="00025EA6" w:rsidRPr="003041A8">
        <w:rPr>
          <w:rFonts w:ascii="Times New Roman" w:hAnsi="Times New Roman" w:cs="Times New Roman"/>
          <w:sz w:val="28"/>
          <w:szCs w:val="28"/>
        </w:rPr>
        <w:t>,</w:t>
      </w:r>
      <w:r w:rsidR="00025EA6" w:rsidRPr="003041A8">
        <w:rPr>
          <w:rFonts w:ascii="Times New Roman" w:hAnsi="Times New Roman" w:cs="Times New Roman"/>
          <w:sz w:val="28"/>
          <w:szCs w:val="28"/>
        </w:rPr>
        <w:tab/>
      </w:r>
      <w:r w:rsidR="00025EA6" w:rsidRPr="003041A8">
        <w:rPr>
          <w:rFonts w:ascii="Times New Roman" w:hAnsi="Times New Roman" w:cs="Times New Roman"/>
          <w:sz w:val="28"/>
          <w:szCs w:val="28"/>
        </w:rPr>
        <w:tab/>
      </w:r>
      <w:r w:rsidR="00025EA6" w:rsidRPr="003041A8">
        <w:rPr>
          <w:rFonts w:ascii="Times New Roman" w:hAnsi="Times New Roman" w:cs="Times New Roman"/>
          <w:sz w:val="28"/>
          <w:szCs w:val="28"/>
        </w:rPr>
        <w:tab/>
      </w:r>
      <w:r w:rsidR="00025EA6" w:rsidRPr="003041A8">
        <w:rPr>
          <w:rFonts w:ascii="Times New Roman" w:hAnsi="Times New Roman" w:cs="Times New Roman"/>
          <w:sz w:val="28"/>
          <w:szCs w:val="28"/>
        </w:rPr>
        <w:tab/>
        <w:t>(5.21</w:t>
      </w:r>
      <w:r w:rsidRPr="003041A8">
        <w:rPr>
          <w:rFonts w:ascii="Times New Roman" w:hAnsi="Times New Roman" w:cs="Times New Roman"/>
          <w:sz w:val="28"/>
          <w:szCs w:val="28"/>
        </w:rPr>
        <w:t>)</w:t>
      </w:r>
    </w:p>
    <w:p w14:paraId="78EBDB57" w14:textId="77777777" w:rsidR="005D5065" w:rsidRPr="003041A8" w:rsidRDefault="005D5065" w:rsidP="005D5065">
      <w:pPr>
        <w:shd w:val="clear" w:color="auto" w:fill="FFFFFF"/>
        <w:spacing w:after="0" w:line="240" w:lineRule="auto"/>
        <w:jc w:val="right"/>
        <w:rPr>
          <w:rFonts w:ascii="Times New Roman" w:hAnsi="Times New Roman" w:cs="Times New Roman"/>
          <w:sz w:val="28"/>
          <w:szCs w:val="28"/>
        </w:rPr>
      </w:pPr>
    </w:p>
    <w:p w14:paraId="2DD8509B" w14:textId="485E7631" w:rsidR="00B572AB" w:rsidRPr="003041A8" w:rsidRDefault="00B572AB" w:rsidP="005D5065">
      <w:pPr>
        <w:shd w:val="clear" w:color="auto" w:fill="FFFFFF"/>
        <w:spacing w:after="0" w:line="240" w:lineRule="auto"/>
        <w:jc w:val="center"/>
        <w:rPr>
          <w:rFonts w:ascii="Times New Roman" w:hAnsi="Times New Roman" w:cs="Times New Roman"/>
          <w:sz w:val="28"/>
          <w:szCs w:val="28"/>
        </w:rPr>
      </w:pPr>
      <w:r w:rsidRPr="003041A8">
        <w:rPr>
          <w:rFonts w:ascii="Times New Roman" w:hAnsi="Times New Roman" w:cs="Times New Roman"/>
          <w:position w:val="-14"/>
          <w:sz w:val="28"/>
          <w:szCs w:val="28"/>
        </w:rPr>
        <w:object w:dxaOrig="3360" w:dyaOrig="400" w14:anchorId="0BE93173">
          <v:shape id="_x0000_i1068" type="#_x0000_t75" style="width:167.6pt;height:19.6pt" o:ole="">
            <v:imagedata r:id="rId104" o:title=""/>
          </v:shape>
          <o:OLEObject Type="Embed" ProgID="Equation.DSMT4" ShapeID="_x0000_i1068" DrawAspect="Content" ObjectID="_1667650661" r:id="rId105"/>
        </w:object>
      </w:r>
      <w:r w:rsidRPr="003041A8">
        <w:rPr>
          <w:rFonts w:ascii="Times New Roman" w:hAnsi="Times New Roman" w:cs="Times New Roman"/>
          <w:sz w:val="28"/>
          <w:szCs w:val="28"/>
        </w:rPr>
        <w:t xml:space="preserve"> м</w:t>
      </w:r>
      <w:r w:rsidRPr="003041A8">
        <w:rPr>
          <w:rFonts w:ascii="Times New Roman" w:hAnsi="Times New Roman" w:cs="Times New Roman"/>
          <w:sz w:val="28"/>
          <w:szCs w:val="28"/>
          <w:vertAlign w:val="superscript"/>
        </w:rPr>
        <w:t>3</w:t>
      </w:r>
      <w:r w:rsidRPr="003041A8">
        <w:rPr>
          <w:rFonts w:ascii="Times New Roman" w:hAnsi="Times New Roman" w:cs="Times New Roman"/>
          <w:sz w:val="28"/>
          <w:szCs w:val="28"/>
        </w:rPr>
        <w:t>/годину,</w:t>
      </w:r>
    </w:p>
    <w:p w14:paraId="6AE8FFD4" w14:textId="77777777" w:rsidR="005D5065" w:rsidRPr="003041A8" w:rsidRDefault="005D5065" w:rsidP="005D5065">
      <w:pPr>
        <w:shd w:val="clear" w:color="auto" w:fill="FFFFFF"/>
        <w:spacing w:after="0" w:line="240" w:lineRule="auto"/>
        <w:jc w:val="center"/>
        <w:rPr>
          <w:rFonts w:ascii="Times New Roman" w:hAnsi="Times New Roman" w:cs="Times New Roman"/>
          <w:sz w:val="28"/>
          <w:szCs w:val="28"/>
        </w:rPr>
      </w:pPr>
    </w:p>
    <w:p w14:paraId="5E990F04" w14:textId="1A5F68AC" w:rsidR="00B572AB" w:rsidRPr="003041A8" w:rsidRDefault="00B572AB" w:rsidP="005D5065">
      <w:pPr>
        <w:shd w:val="clear" w:color="auto" w:fill="FFFFFF"/>
        <w:spacing w:after="0" w:line="240" w:lineRule="auto"/>
        <w:jc w:val="right"/>
        <w:rPr>
          <w:rFonts w:ascii="Times New Roman" w:hAnsi="Times New Roman" w:cs="Times New Roman"/>
          <w:sz w:val="28"/>
          <w:szCs w:val="28"/>
        </w:rPr>
      </w:pPr>
      <w:r w:rsidRPr="003041A8">
        <w:rPr>
          <w:rFonts w:ascii="Times New Roman" w:hAnsi="Times New Roman" w:cs="Times New Roman"/>
          <w:position w:val="-18"/>
          <w:sz w:val="28"/>
          <w:szCs w:val="28"/>
        </w:rPr>
        <w:object w:dxaOrig="1939" w:dyaOrig="440" w14:anchorId="0C1ABB82">
          <v:shape id="_x0000_i1069" type="#_x0000_t75" style="width:97.35pt;height:22.45pt" o:ole="">
            <v:imagedata r:id="rId106" o:title=""/>
          </v:shape>
          <o:OLEObject Type="Embed" ProgID="Equation.DSMT4" ShapeID="_x0000_i1069" DrawAspect="Content" ObjectID="_1667650662" r:id="rId107"/>
        </w:object>
      </w:r>
      <w:r w:rsidR="00025EA6" w:rsidRPr="003041A8">
        <w:rPr>
          <w:rFonts w:ascii="Times New Roman" w:hAnsi="Times New Roman" w:cs="Times New Roman"/>
          <w:sz w:val="28"/>
          <w:szCs w:val="28"/>
        </w:rPr>
        <w:t>,</w:t>
      </w:r>
      <w:r w:rsidR="00025EA6" w:rsidRPr="003041A8">
        <w:rPr>
          <w:rFonts w:ascii="Times New Roman" w:hAnsi="Times New Roman" w:cs="Times New Roman"/>
          <w:sz w:val="28"/>
          <w:szCs w:val="28"/>
        </w:rPr>
        <w:tab/>
      </w:r>
      <w:r w:rsidR="00025EA6" w:rsidRPr="003041A8">
        <w:rPr>
          <w:rFonts w:ascii="Times New Roman" w:hAnsi="Times New Roman" w:cs="Times New Roman"/>
          <w:sz w:val="28"/>
          <w:szCs w:val="28"/>
        </w:rPr>
        <w:tab/>
      </w:r>
      <w:r w:rsidR="00025EA6" w:rsidRPr="003041A8">
        <w:rPr>
          <w:rFonts w:ascii="Times New Roman" w:hAnsi="Times New Roman" w:cs="Times New Roman"/>
          <w:sz w:val="28"/>
          <w:szCs w:val="28"/>
        </w:rPr>
        <w:tab/>
      </w:r>
      <w:r w:rsidR="00025EA6" w:rsidRPr="003041A8">
        <w:rPr>
          <w:rFonts w:ascii="Times New Roman" w:hAnsi="Times New Roman" w:cs="Times New Roman"/>
          <w:sz w:val="28"/>
          <w:szCs w:val="28"/>
        </w:rPr>
        <w:tab/>
      </w:r>
      <w:r w:rsidR="00025EA6" w:rsidRPr="003041A8">
        <w:rPr>
          <w:rFonts w:ascii="Times New Roman" w:hAnsi="Times New Roman" w:cs="Times New Roman"/>
          <w:sz w:val="28"/>
          <w:szCs w:val="28"/>
        </w:rPr>
        <w:tab/>
        <w:t>(5.22</w:t>
      </w:r>
      <w:r w:rsidRPr="003041A8">
        <w:rPr>
          <w:rFonts w:ascii="Times New Roman" w:hAnsi="Times New Roman" w:cs="Times New Roman"/>
          <w:sz w:val="28"/>
          <w:szCs w:val="28"/>
        </w:rPr>
        <w:t>)</w:t>
      </w:r>
    </w:p>
    <w:p w14:paraId="593F4FF8" w14:textId="77777777" w:rsidR="005D5065" w:rsidRPr="003041A8" w:rsidRDefault="005D5065" w:rsidP="005D5065">
      <w:pPr>
        <w:shd w:val="clear" w:color="auto" w:fill="FFFFFF"/>
        <w:spacing w:after="0" w:line="240" w:lineRule="auto"/>
        <w:jc w:val="right"/>
        <w:rPr>
          <w:rFonts w:ascii="Times New Roman" w:hAnsi="Times New Roman" w:cs="Times New Roman"/>
          <w:sz w:val="28"/>
          <w:szCs w:val="28"/>
        </w:rPr>
      </w:pPr>
    </w:p>
    <w:p w14:paraId="30E1FBF3" w14:textId="5A533585" w:rsidR="00B572AB" w:rsidRPr="003041A8" w:rsidRDefault="00B572AB" w:rsidP="005D5065">
      <w:pPr>
        <w:shd w:val="clear" w:color="auto" w:fill="FFFFFF"/>
        <w:spacing w:after="0" w:line="240" w:lineRule="auto"/>
        <w:jc w:val="center"/>
        <w:rPr>
          <w:rFonts w:ascii="Times New Roman" w:hAnsi="Times New Roman" w:cs="Times New Roman"/>
          <w:sz w:val="28"/>
          <w:szCs w:val="28"/>
        </w:rPr>
      </w:pPr>
      <w:r w:rsidRPr="003041A8">
        <w:rPr>
          <w:rFonts w:ascii="Times New Roman" w:hAnsi="Times New Roman" w:cs="Times New Roman"/>
          <w:position w:val="-18"/>
          <w:sz w:val="28"/>
          <w:szCs w:val="28"/>
        </w:rPr>
        <w:object w:dxaOrig="3379" w:dyaOrig="440" w14:anchorId="78981C93">
          <v:shape id="_x0000_i1070" type="#_x0000_t75" style="width:169.35pt;height:22.45pt" o:ole="">
            <v:imagedata r:id="rId108" o:title=""/>
          </v:shape>
          <o:OLEObject Type="Embed" ProgID="Equation.DSMT4" ShapeID="_x0000_i1070" DrawAspect="Content" ObjectID="_1667650663" r:id="rId109"/>
        </w:object>
      </w:r>
      <w:r w:rsidRPr="003041A8">
        <w:rPr>
          <w:rFonts w:ascii="Times New Roman" w:hAnsi="Times New Roman" w:cs="Times New Roman"/>
          <w:sz w:val="28"/>
          <w:szCs w:val="28"/>
        </w:rPr>
        <w:t xml:space="preserve"> м</w:t>
      </w:r>
      <w:r w:rsidRPr="003041A8">
        <w:rPr>
          <w:rFonts w:ascii="Times New Roman" w:hAnsi="Times New Roman" w:cs="Times New Roman"/>
          <w:sz w:val="28"/>
          <w:szCs w:val="28"/>
          <w:vertAlign w:val="superscript"/>
        </w:rPr>
        <w:t>3</w:t>
      </w:r>
      <w:r w:rsidRPr="003041A8">
        <w:rPr>
          <w:rFonts w:ascii="Times New Roman" w:hAnsi="Times New Roman" w:cs="Times New Roman"/>
          <w:sz w:val="28"/>
          <w:szCs w:val="28"/>
        </w:rPr>
        <w:t>/рік,</w:t>
      </w:r>
    </w:p>
    <w:p w14:paraId="45392255" w14:textId="77777777" w:rsidR="005D5065" w:rsidRPr="003041A8" w:rsidRDefault="005D5065" w:rsidP="005D5065">
      <w:pPr>
        <w:shd w:val="clear" w:color="auto" w:fill="FFFFFF"/>
        <w:spacing w:after="0" w:line="240" w:lineRule="auto"/>
        <w:jc w:val="center"/>
        <w:rPr>
          <w:rFonts w:ascii="Times New Roman" w:hAnsi="Times New Roman" w:cs="Times New Roman"/>
          <w:sz w:val="28"/>
          <w:szCs w:val="28"/>
        </w:rPr>
      </w:pPr>
    </w:p>
    <w:p w14:paraId="688B578A" w14:textId="300AC481" w:rsidR="00B572AB" w:rsidRPr="003041A8" w:rsidRDefault="00B572AB" w:rsidP="005D5065">
      <w:pPr>
        <w:shd w:val="clear" w:color="auto" w:fill="FFFFFF"/>
        <w:spacing w:after="0" w:line="240" w:lineRule="auto"/>
        <w:jc w:val="right"/>
        <w:rPr>
          <w:rFonts w:ascii="Times New Roman" w:hAnsi="Times New Roman" w:cs="Times New Roman"/>
          <w:sz w:val="28"/>
          <w:szCs w:val="28"/>
        </w:rPr>
      </w:pPr>
      <w:r w:rsidRPr="003041A8">
        <w:rPr>
          <w:rFonts w:ascii="Times New Roman" w:hAnsi="Times New Roman" w:cs="Times New Roman"/>
          <w:position w:val="-18"/>
          <w:sz w:val="28"/>
          <w:szCs w:val="28"/>
        </w:rPr>
        <w:object w:dxaOrig="1800" w:dyaOrig="440" w14:anchorId="7E8D3600">
          <v:shape id="_x0000_i1071" type="#_x0000_t75" style="width:91pt;height:22.45pt" o:ole="">
            <v:imagedata r:id="rId110" o:title=""/>
          </v:shape>
          <o:OLEObject Type="Embed" ProgID="Equation.DSMT4" ShapeID="_x0000_i1071" DrawAspect="Content" ObjectID="_1667650664" r:id="rId111"/>
        </w:object>
      </w:r>
      <w:r w:rsidR="00025EA6" w:rsidRPr="003041A8">
        <w:rPr>
          <w:rFonts w:ascii="Times New Roman" w:hAnsi="Times New Roman" w:cs="Times New Roman"/>
          <w:sz w:val="28"/>
          <w:szCs w:val="28"/>
        </w:rPr>
        <w:t>,</w:t>
      </w:r>
      <w:r w:rsidR="00025EA6" w:rsidRPr="003041A8">
        <w:rPr>
          <w:rFonts w:ascii="Times New Roman" w:hAnsi="Times New Roman" w:cs="Times New Roman"/>
          <w:sz w:val="28"/>
          <w:szCs w:val="28"/>
        </w:rPr>
        <w:tab/>
      </w:r>
      <w:r w:rsidR="00025EA6" w:rsidRPr="003041A8">
        <w:rPr>
          <w:rFonts w:ascii="Times New Roman" w:hAnsi="Times New Roman" w:cs="Times New Roman"/>
          <w:sz w:val="28"/>
          <w:szCs w:val="28"/>
        </w:rPr>
        <w:tab/>
      </w:r>
      <w:r w:rsidR="00025EA6" w:rsidRPr="003041A8">
        <w:rPr>
          <w:rFonts w:ascii="Times New Roman" w:hAnsi="Times New Roman" w:cs="Times New Roman"/>
          <w:sz w:val="28"/>
          <w:szCs w:val="28"/>
        </w:rPr>
        <w:tab/>
      </w:r>
      <w:r w:rsidR="00025EA6" w:rsidRPr="003041A8">
        <w:rPr>
          <w:rFonts w:ascii="Times New Roman" w:hAnsi="Times New Roman" w:cs="Times New Roman"/>
          <w:sz w:val="28"/>
          <w:szCs w:val="28"/>
        </w:rPr>
        <w:tab/>
      </w:r>
      <w:r w:rsidR="00025EA6" w:rsidRPr="003041A8">
        <w:rPr>
          <w:rFonts w:ascii="Times New Roman" w:hAnsi="Times New Roman" w:cs="Times New Roman"/>
          <w:sz w:val="28"/>
          <w:szCs w:val="28"/>
        </w:rPr>
        <w:tab/>
        <w:t>(5.23</w:t>
      </w:r>
      <w:r w:rsidRPr="003041A8">
        <w:rPr>
          <w:rFonts w:ascii="Times New Roman" w:hAnsi="Times New Roman" w:cs="Times New Roman"/>
          <w:sz w:val="28"/>
          <w:szCs w:val="28"/>
        </w:rPr>
        <w:t>)</w:t>
      </w:r>
    </w:p>
    <w:p w14:paraId="282143FC" w14:textId="77777777" w:rsidR="005D5065" w:rsidRPr="003041A8" w:rsidRDefault="005D5065" w:rsidP="005D5065">
      <w:pPr>
        <w:shd w:val="clear" w:color="auto" w:fill="FFFFFF"/>
        <w:spacing w:after="0" w:line="240" w:lineRule="auto"/>
        <w:jc w:val="right"/>
        <w:rPr>
          <w:rFonts w:ascii="Times New Roman" w:hAnsi="Times New Roman" w:cs="Times New Roman"/>
          <w:sz w:val="28"/>
          <w:szCs w:val="28"/>
        </w:rPr>
      </w:pPr>
    </w:p>
    <w:p w14:paraId="44AA472A" w14:textId="3634DF83" w:rsidR="00B572AB" w:rsidRPr="003041A8" w:rsidRDefault="00B572AB" w:rsidP="005D5065">
      <w:pPr>
        <w:shd w:val="clear" w:color="auto" w:fill="FFFFFF"/>
        <w:spacing w:after="0" w:line="240" w:lineRule="auto"/>
        <w:jc w:val="center"/>
        <w:rPr>
          <w:rFonts w:ascii="Times New Roman" w:hAnsi="Times New Roman" w:cs="Times New Roman"/>
          <w:sz w:val="28"/>
          <w:szCs w:val="28"/>
        </w:rPr>
      </w:pPr>
      <w:r w:rsidRPr="003041A8">
        <w:rPr>
          <w:rFonts w:ascii="Times New Roman" w:hAnsi="Times New Roman" w:cs="Times New Roman"/>
          <w:position w:val="-12"/>
          <w:sz w:val="28"/>
          <w:szCs w:val="28"/>
        </w:rPr>
        <w:object w:dxaOrig="3379" w:dyaOrig="380" w14:anchorId="0A5D8EEC">
          <v:shape id="_x0000_i1072" type="#_x0000_t75" style="width:169.35pt;height:19pt" o:ole="">
            <v:imagedata r:id="rId112" o:title=""/>
          </v:shape>
          <o:OLEObject Type="Embed" ProgID="Equation.DSMT4" ShapeID="_x0000_i1072" DrawAspect="Content" ObjectID="_1667650665" r:id="rId113"/>
        </w:object>
      </w:r>
      <w:r w:rsidRPr="003041A8">
        <w:rPr>
          <w:rFonts w:ascii="Times New Roman" w:hAnsi="Times New Roman" w:cs="Times New Roman"/>
          <w:sz w:val="28"/>
          <w:szCs w:val="28"/>
        </w:rPr>
        <w:t xml:space="preserve"> грн</w:t>
      </w:r>
    </w:p>
    <w:p w14:paraId="256F7C68" w14:textId="77777777" w:rsidR="005D5065" w:rsidRPr="003041A8" w:rsidRDefault="005D5065" w:rsidP="005D5065">
      <w:pPr>
        <w:shd w:val="clear" w:color="auto" w:fill="FFFFFF"/>
        <w:spacing w:after="0" w:line="240" w:lineRule="auto"/>
        <w:jc w:val="center"/>
        <w:rPr>
          <w:rFonts w:ascii="Times New Roman" w:hAnsi="Times New Roman" w:cs="Times New Roman"/>
          <w:sz w:val="28"/>
          <w:szCs w:val="28"/>
        </w:rPr>
      </w:pPr>
    </w:p>
    <w:p w14:paraId="5378DDAA" w14:textId="20145836" w:rsidR="00B572AB" w:rsidRPr="003041A8" w:rsidRDefault="00B572AB" w:rsidP="005D5065">
      <w:pPr>
        <w:shd w:val="clear" w:color="auto" w:fill="FFFFFF"/>
        <w:spacing w:after="0" w:line="240" w:lineRule="auto"/>
        <w:jc w:val="right"/>
        <w:rPr>
          <w:rFonts w:ascii="Times New Roman" w:hAnsi="Times New Roman" w:cs="Times New Roman"/>
          <w:sz w:val="28"/>
          <w:szCs w:val="28"/>
        </w:rPr>
      </w:pPr>
      <w:r w:rsidRPr="003041A8">
        <w:rPr>
          <w:rFonts w:ascii="Times New Roman" w:hAnsi="Times New Roman" w:cs="Times New Roman"/>
          <w:position w:val="-14"/>
          <w:sz w:val="28"/>
          <w:szCs w:val="28"/>
        </w:rPr>
        <w:object w:dxaOrig="2480" w:dyaOrig="400" w14:anchorId="42409D05">
          <v:shape id="_x0000_i1073" type="#_x0000_t75" style="width:124.4pt;height:19.6pt" o:ole="">
            <v:imagedata r:id="rId114" o:title=""/>
          </v:shape>
          <o:OLEObject Type="Embed" ProgID="Equation.DSMT4" ShapeID="_x0000_i1073" DrawAspect="Content" ObjectID="_1667650666" r:id="rId115"/>
        </w:object>
      </w:r>
      <w:r w:rsidR="00025EA6" w:rsidRPr="003041A8">
        <w:rPr>
          <w:rFonts w:ascii="Times New Roman" w:hAnsi="Times New Roman" w:cs="Times New Roman"/>
          <w:sz w:val="28"/>
          <w:szCs w:val="28"/>
        </w:rPr>
        <w:t>,</w:t>
      </w:r>
      <w:r w:rsidR="00025EA6" w:rsidRPr="003041A8">
        <w:rPr>
          <w:rFonts w:ascii="Times New Roman" w:hAnsi="Times New Roman" w:cs="Times New Roman"/>
          <w:sz w:val="28"/>
          <w:szCs w:val="28"/>
        </w:rPr>
        <w:tab/>
      </w:r>
      <w:r w:rsidR="00025EA6" w:rsidRPr="003041A8">
        <w:rPr>
          <w:rFonts w:ascii="Times New Roman" w:hAnsi="Times New Roman" w:cs="Times New Roman"/>
          <w:sz w:val="28"/>
          <w:szCs w:val="28"/>
        </w:rPr>
        <w:tab/>
      </w:r>
      <w:r w:rsidR="00025EA6" w:rsidRPr="003041A8">
        <w:rPr>
          <w:rFonts w:ascii="Times New Roman" w:hAnsi="Times New Roman" w:cs="Times New Roman"/>
          <w:sz w:val="28"/>
          <w:szCs w:val="28"/>
        </w:rPr>
        <w:tab/>
      </w:r>
      <w:r w:rsidR="00025EA6" w:rsidRPr="003041A8">
        <w:rPr>
          <w:rFonts w:ascii="Times New Roman" w:hAnsi="Times New Roman" w:cs="Times New Roman"/>
          <w:sz w:val="28"/>
          <w:szCs w:val="28"/>
        </w:rPr>
        <w:tab/>
      </w:r>
      <w:r w:rsidR="00025EA6" w:rsidRPr="003041A8">
        <w:rPr>
          <w:rFonts w:ascii="Times New Roman" w:hAnsi="Times New Roman" w:cs="Times New Roman"/>
          <w:sz w:val="28"/>
          <w:szCs w:val="28"/>
        </w:rPr>
        <w:tab/>
        <w:t>(5.24</w:t>
      </w:r>
      <w:r w:rsidRPr="003041A8">
        <w:rPr>
          <w:rFonts w:ascii="Times New Roman" w:hAnsi="Times New Roman" w:cs="Times New Roman"/>
          <w:sz w:val="28"/>
          <w:szCs w:val="28"/>
        </w:rPr>
        <w:t>)</w:t>
      </w:r>
    </w:p>
    <w:p w14:paraId="4788E051" w14:textId="77777777" w:rsidR="005D5065" w:rsidRPr="003041A8" w:rsidRDefault="005D5065" w:rsidP="005D5065">
      <w:pPr>
        <w:shd w:val="clear" w:color="auto" w:fill="FFFFFF"/>
        <w:spacing w:after="0" w:line="240" w:lineRule="auto"/>
        <w:jc w:val="right"/>
        <w:rPr>
          <w:rFonts w:ascii="Times New Roman" w:hAnsi="Times New Roman" w:cs="Times New Roman"/>
          <w:sz w:val="28"/>
          <w:szCs w:val="28"/>
        </w:rPr>
      </w:pPr>
    </w:p>
    <w:p w14:paraId="5EDCA091" w14:textId="77777777" w:rsidR="00B572AB" w:rsidRPr="003041A8" w:rsidRDefault="00B572AB" w:rsidP="005D5065">
      <w:pPr>
        <w:shd w:val="clear" w:color="auto" w:fill="FFFFFF"/>
        <w:spacing w:after="0" w:line="240" w:lineRule="auto"/>
        <w:jc w:val="center"/>
        <w:rPr>
          <w:rFonts w:ascii="Times New Roman" w:hAnsi="Times New Roman" w:cs="Times New Roman"/>
          <w:sz w:val="28"/>
          <w:szCs w:val="28"/>
        </w:rPr>
      </w:pPr>
      <w:r w:rsidRPr="003041A8">
        <w:rPr>
          <w:rFonts w:ascii="Times New Roman" w:hAnsi="Times New Roman" w:cs="Times New Roman"/>
          <w:position w:val="-14"/>
          <w:sz w:val="28"/>
          <w:szCs w:val="28"/>
        </w:rPr>
        <w:object w:dxaOrig="4160" w:dyaOrig="400" w14:anchorId="43D4A5E1">
          <v:shape id="_x0000_i1074" type="#_x0000_t75" style="width:208.5pt;height:19.6pt" o:ole="">
            <v:imagedata r:id="rId116" o:title=""/>
          </v:shape>
          <o:OLEObject Type="Embed" ProgID="Equation.DSMT4" ShapeID="_x0000_i1074" DrawAspect="Content" ObjectID="_1667650667" r:id="rId117"/>
        </w:object>
      </w:r>
      <w:r w:rsidRPr="003041A8">
        <w:rPr>
          <w:rFonts w:ascii="Times New Roman" w:hAnsi="Times New Roman" w:cs="Times New Roman"/>
          <w:sz w:val="28"/>
          <w:szCs w:val="28"/>
        </w:rPr>
        <w:t xml:space="preserve"> грн.</w:t>
      </w:r>
    </w:p>
    <w:p w14:paraId="5108C466" w14:textId="77777777" w:rsidR="00B572AB" w:rsidRPr="003041A8" w:rsidRDefault="00B572AB" w:rsidP="00F8387C">
      <w:pPr>
        <w:spacing w:after="0" w:line="360" w:lineRule="auto"/>
        <w:jc w:val="right"/>
        <w:rPr>
          <w:rFonts w:ascii="Times New Roman" w:hAnsi="Times New Roman" w:cs="Times New Roman"/>
          <w:sz w:val="28"/>
          <w:szCs w:val="28"/>
        </w:rPr>
      </w:pPr>
    </w:p>
    <w:p w14:paraId="58636235" w14:textId="77777777" w:rsidR="00B572AB" w:rsidRPr="003041A8" w:rsidRDefault="00B572AB" w:rsidP="00F8387C">
      <w:pPr>
        <w:spacing w:after="0" w:line="360" w:lineRule="auto"/>
        <w:ind w:firstLine="720"/>
        <w:jc w:val="both"/>
        <w:rPr>
          <w:rFonts w:ascii="Times New Roman" w:hAnsi="Times New Roman" w:cs="Times New Roman"/>
          <w:spacing w:val="-2"/>
          <w:sz w:val="28"/>
          <w:szCs w:val="28"/>
        </w:rPr>
      </w:pPr>
      <w:r w:rsidRPr="003041A8">
        <w:rPr>
          <w:rFonts w:ascii="Times New Roman" w:hAnsi="Times New Roman" w:cs="Times New Roman"/>
          <w:spacing w:val="-2"/>
          <w:sz w:val="28"/>
          <w:szCs w:val="28"/>
        </w:rPr>
        <w:t>Річна витрата соляної кислоти:</w:t>
      </w:r>
    </w:p>
    <w:p w14:paraId="77BB6D55" w14:textId="77777777" w:rsidR="00B572AB" w:rsidRPr="003041A8" w:rsidRDefault="00B572AB" w:rsidP="00F8387C">
      <w:pPr>
        <w:spacing w:after="0" w:line="360" w:lineRule="auto"/>
        <w:ind w:firstLine="720"/>
        <w:jc w:val="both"/>
        <w:rPr>
          <w:rFonts w:ascii="Times New Roman" w:hAnsi="Times New Roman" w:cs="Times New Roman"/>
          <w:spacing w:val="-2"/>
          <w:sz w:val="28"/>
          <w:szCs w:val="28"/>
        </w:rPr>
      </w:pPr>
    </w:p>
    <w:p w14:paraId="6C5E4D2A" w14:textId="1D00E80A" w:rsidR="00B572AB" w:rsidRPr="003041A8" w:rsidRDefault="00B572AB" w:rsidP="00025EA6">
      <w:pPr>
        <w:shd w:val="clear" w:color="auto" w:fill="FFFFFF"/>
        <w:spacing w:after="0" w:line="360" w:lineRule="auto"/>
        <w:jc w:val="right"/>
        <w:rPr>
          <w:rFonts w:ascii="Times New Roman" w:hAnsi="Times New Roman" w:cs="Times New Roman"/>
          <w:sz w:val="28"/>
          <w:szCs w:val="28"/>
        </w:rPr>
      </w:pPr>
      <w:r w:rsidRPr="003041A8">
        <w:rPr>
          <w:rFonts w:ascii="Times New Roman" w:hAnsi="Times New Roman" w:cs="Times New Roman"/>
          <w:position w:val="-18"/>
          <w:sz w:val="28"/>
          <w:szCs w:val="28"/>
        </w:rPr>
        <w:object w:dxaOrig="2200" w:dyaOrig="440" w14:anchorId="4FEC7324">
          <v:shape id="_x0000_i1075" type="#_x0000_t75" style="width:109.45pt;height:22.45pt" o:ole="">
            <v:imagedata r:id="rId118" o:title=""/>
          </v:shape>
          <o:OLEObject Type="Embed" ProgID="Equation.DSMT4" ShapeID="_x0000_i1075" DrawAspect="Content" ObjectID="_1667650668" r:id="rId119"/>
        </w:object>
      </w:r>
      <w:r w:rsidR="00025EA6" w:rsidRPr="003041A8">
        <w:rPr>
          <w:rFonts w:ascii="Times New Roman" w:hAnsi="Times New Roman" w:cs="Times New Roman"/>
          <w:sz w:val="28"/>
          <w:szCs w:val="28"/>
        </w:rPr>
        <w:t>,</w:t>
      </w:r>
      <w:r w:rsidR="00025EA6" w:rsidRPr="003041A8">
        <w:rPr>
          <w:rFonts w:ascii="Times New Roman" w:hAnsi="Times New Roman" w:cs="Times New Roman"/>
          <w:sz w:val="28"/>
          <w:szCs w:val="28"/>
        </w:rPr>
        <w:tab/>
      </w:r>
      <w:r w:rsidR="00025EA6" w:rsidRPr="003041A8">
        <w:rPr>
          <w:rFonts w:ascii="Times New Roman" w:hAnsi="Times New Roman" w:cs="Times New Roman"/>
          <w:sz w:val="28"/>
          <w:szCs w:val="28"/>
        </w:rPr>
        <w:tab/>
      </w:r>
      <w:r w:rsidR="00025EA6" w:rsidRPr="003041A8">
        <w:rPr>
          <w:rFonts w:ascii="Times New Roman" w:hAnsi="Times New Roman" w:cs="Times New Roman"/>
          <w:sz w:val="28"/>
          <w:szCs w:val="28"/>
        </w:rPr>
        <w:tab/>
      </w:r>
      <w:r w:rsidR="00025EA6" w:rsidRPr="003041A8">
        <w:rPr>
          <w:rFonts w:ascii="Times New Roman" w:hAnsi="Times New Roman" w:cs="Times New Roman"/>
          <w:sz w:val="28"/>
          <w:szCs w:val="28"/>
        </w:rPr>
        <w:tab/>
        <w:t>(5.25</w:t>
      </w:r>
      <w:r w:rsidRPr="003041A8">
        <w:rPr>
          <w:rFonts w:ascii="Times New Roman" w:hAnsi="Times New Roman" w:cs="Times New Roman"/>
          <w:sz w:val="28"/>
          <w:szCs w:val="28"/>
        </w:rPr>
        <w:t>)</w:t>
      </w:r>
    </w:p>
    <w:p w14:paraId="46D28AFE" w14:textId="77777777" w:rsidR="005D5065" w:rsidRPr="003041A8" w:rsidRDefault="005D5065" w:rsidP="005D5065">
      <w:pPr>
        <w:shd w:val="clear" w:color="auto" w:fill="FFFFFF"/>
        <w:spacing w:after="0" w:line="240" w:lineRule="auto"/>
        <w:jc w:val="right"/>
        <w:rPr>
          <w:rFonts w:ascii="Times New Roman" w:hAnsi="Times New Roman" w:cs="Times New Roman"/>
          <w:sz w:val="28"/>
          <w:szCs w:val="28"/>
        </w:rPr>
      </w:pPr>
    </w:p>
    <w:p w14:paraId="78C324B0" w14:textId="77777777" w:rsidR="00B572AB" w:rsidRPr="003041A8" w:rsidRDefault="00B572AB" w:rsidP="00025EA6">
      <w:pPr>
        <w:shd w:val="clear" w:color="auto" w:fill="FFFFFF"/>
        <w:spacing w:after="0" w:line="360" w:lineRule="auto"/>
        <w:jc w:val="center"/>
        <w:rPr>
          <w:rFonts w:ascii="Times New Roman" w:hAnsi="Times New Roman" w:cs="Times New Roman"/>
          <w:sz w:val="28"/>
          <w:szCs w:val="28"/>
        </w:rPr>
      </w:pPr>
      <w:r w:rsidRPr="003041A8">
        <w:rPr>
          <w:rFonts w:ascii="Times New Roman" w:hAnsi="Times New Roman" w:cs="Times New Roman"/>
          <w:position w:val="-18"/>
          <w:sz w:val="28"/>
          <w:szCs w:val="28"/>
        </w:rPr>
        <w:object w:dxaOrig="3500" w:dyaOrig="440" w14:anchorId="3D0A1414">
          <v:shape id="_x0000_i1076" type="#_x0000_t75" style="width:174.55pt;height:22.45pt" o:ole="">
            <v:imagedata r:id="rId120" o:title=""/>
          </v:shape>
          <o:OLEObject Type="Embed" ProgID="Equation.DSMT4" ShapeID="_x0000_i1076" DrawAspect="Content" ObjectID="_1667650669" r:id="rId121"/>
        </w:object>
      </w:r>
      <w:r w:rsidRPr="003041A8">
        <w:rPr>
          <w:rFonts w:ascii="Times New Roman" w:hAnsi="Times New Roman" w:cs="Times New Roman"/>
          <w:sz w:val="28"/>
          <w:szCs w:val="28"/>
        </w:rPr>
        <w:t>т/рік</w:t>
      </w:r>
    </w:p>
    <w:p w14:paraId="71636B72" w14:textId="77777777" w:rsidR="00B572AB" w:rsidRPr="003041A8" w:rsidRDefault="00B572AB" w:rsidP="00F8387C">
      <w:pPr>
        <w:shd w:val="clear" w:color="auto" w:fill="FFFFFF"/>
        <w:spacing w:after="0" w:line="360" w:lineRule="auto"/>
        <w:jc w:val="center"/>
        <w:rPr>
          <w:rFonts w:ascii="Times New Roman" w:hAnsi="Times New Roman" w:cs="Times New Roman"/>
          <w:sz w:val="28"/>
          <w:szCs w:val="28"/>
        </w:rPr>
      </w:pPr>
    </w:p>
    <w:p w14:paraId="0E1DE9D4" w14:textId="77777777" w:rsidR="00B572AB" w:rsidRPr="003041A8" w:rsidRDefault="00B572AB" w:rsidP="00F8387C">
      <w:pPr>
        <w:shd w:val="clear" w:color="auto" w:fill="FFFFFF"/>
        <w:spacing w:after="0" w:line="360" w:lineRule="auto"/>
        <w:ind w:firstLine="720"/>
        <w:rPr>
          <w:rFonts w:ascii="Times New Roman" w:hAnsi="Times New Roman" w:cs="Times New Roman"/>
          <w:spacing w:val="-2"/>
          <w:sz w:val="28"/>
          <w:szCs w:val="28"/>
        </w:rPr>
      </w:pPr>
      <w:r w:rsidRPr="003041A8">
        <w:rPr>
          <w:rFonts w:ascii="Times New Roman" w:hAnsi="Times New Roman" w:cs="Times New Roman"/>
          <w:spacing w:val="-2"/>
          <w:sz w:val="28"/>
          <w:szCs w:val="28"/>
        </w:rPr>
        <w:t>Тоді річні витрати на соляну кислоту складуть:</w:t>
      </w:r>
    </w:p>
    <w:p w14:paraId="2CA035C5" w14:textId="77777777" w:rsidR="00B572AB" w:rsidRPr="003041A8" w:rsidRDefault="00B572AB" w:rsidP="00F8387C">
      <w:pPr>
        <w:shd w:val="clear" w:color="auto" w:fill="FFFFFF"/>
        <w:spacing w:after="0" w:line="360" w:lineRule="auto"/>
        <w:ind w:firstLine="720"/>
        <w:rPr>
          <w:rFonts w:ascii="Times New Roman" w:hAnsi="Times New Roman" w:cs="Times New Roman"/>
          <w:spacing w:val="-2"/>
          <w:sz w:val="28"/>
          <w:szCs w:val="28"/>
        </w:rPr>
      </w:pPr>
    </w:p>
    <w:p w14:paraId="193B928C" w14:textId="2BAB740B" w:rsidR="00B572AB" w:rsidRPr="003041A8" w:rsidRDefault="00B572AB" w:rsidP="00025EA6">
      <w:pPr>
        <w:shd w:val="clear" w:color="auto" w:fill="FFFFFF"/>
        <w:spacing w:after="0" w:line="360" w:lineRule="auto"/>
        <w:jc w:val="right"/>
        <w:rPr>
          <w:rFonts w:ascii="Times New Roman" w:hAnsi="Times New Roman" w:cs="Times New Roman"/>
          <w:sz w:val="28"/>
          <w:szCs w:val="28"/>
        </w:rPr>
      </w:pPr>
      <w:r w:rsidRPr="003041A8">
        <w:rPr>
          <w:rFonts w:ascii="Times New Roman" w:hAnsi="Times New Roman" w:cs="Times New Roman"/>
          <w:position w:val="-18"/>
          <w:sz w:val="28"/>
          <w:szCs w:val="28"/>
        </w:rPr>
        <w:object w:dxaOrig="2220" w:dyaOrig="440" w14:anchorId="46B1219A">
          <v:shape id="_x0000_i1077" type="#_x0000_t75" style="width:110.6pt;height:22.45pt" o:ole="">
            <v:imagedata r:id="rId122" o:title=""/>
          </v:shape>
          <o:OLEObject Type="Embed" ProgID="Equation.DSMT4" ShapeID="_x0000_i1077" DrawAspect="Content" ObjectID="_1667650670" r:id="rId123"/>
        </w:object>
      </w:r>
      <w:r w:rsidR="00025EA6" w:rsidRPr="003041A8">
        <w:rPr>
          <w:rFonts w:ascii="Times New Roman" w:hAnsi="Times New Roman" w:cs="Times New Roman"/>
          <w:sz w:val="28"/>
          <w:szCs w:val="28"/>
        </w:rPr>
        <w:t>,</w:t>
      </w:r>
      <w:r w:rsidR="00025EA6" w:rsidRPr="003041A8">
        <w:rPr>
          <w:rFonts w:ascii="Times New Roman" w:hAnsi="Times New Roman" w:cs="Times New Roman"/>
          <w:sz w:val="28"/>
          <w:szCs w:val="28"/>
        </w:rPr>
        <w:tab/>
      </w:r>
      <w:r w:rsidR="00025EA6" w:rsidRPr="003041A8">
        <w:rPr>
          <w:rFonts w:ascii="Times New Roman" w:hAnsi="Times New Roman" w:cs="Times New Roman"/>
          <w:sz w:val="28"/>
          <w:szCs w:val="28"/>
        </w:rPr>
        <w:tab/>
      </w:r>
      <w:r w:rsidR="00025EA6" w:rsidRPr="003041A8">
        <w:rPr>
          <w:rFonts w:ascii="Times New Roman" w:hAnsi="Times New Roman" w:cs="Times New Roman"/>
          <w:sz w:val="28"/>
          <w:szCs w:val="28"/>
        </w:rPr>
        <w:tab/>
      </w:r>
      <w:r w:rsidR="00025EA6" w:rsidRPr="003041A8">
        <w:rPr>
          <w:rFonts w:ascii="Times New Roman" w:hAnsi="Times New Roman" w:cs="Times New Roman"/>
          <w:sz w:val="28"/>
          <w:szCs w:val="28"/>
        </w:rPr>
        <w:tab/>
        <w:t>(5.26</w:t>
      </w:r>
      <w:r w:rsidRPr="003041A8">
        <w:rPr>
          <w:rFonts w:ascii="Times New Roman" w:hAnsi="Times New Roman" w:cs="Times New Roman"/>
          <w:sz w:val="28"/>
          <w:szCs w:val="28"/>
        </w:rPr>
        <w:t>)</w:t>
      </w:r>
    </w:p>
    <w:p w14:paraId="6B8FA3C2" w14:textId="77777777" w:rsidR="005D5065" w:rsidRPr="003041A8" w:rsidRDefault="005D5065" w:rsidP="005D5065">
      <w:pPr>
        <w:shd w:val="clear" w:color="auto" w:fill="FFFFFF"/>
        <w:spacing w:after="0" w:line="240" w:lineRule="auto"/>
        <w:jc w:val="right"/>
        <w:rPr>
          <w:rFonts w:ascii="Times New Roman" w:hAnsi="Times New Roman" w:cs="Times New Roman"/>
          <w:sz w:val="28"/>
          <w:szCs w:val="28"/>
        </w:rPr>
      </w:pPr>
    </w:p>
    <w:p w14:paraId="1D71BF61" w14:textId="77777777" w:rsidR="00B572AB" w:rsidRPr="003041A8" w:rsidRDefault="00B572AB" w:rsidP="00025EA6">
      <w:pPr>
        <w:shd w:val="clear" w:color="auto" w:fill="FFFFFF"/>
        <w:spacing w:after="0" w:line="360" w:lineRule="auto"/>
        <w:jc w:val="center"/>
        <w:rPr>
          <w:rFonts w:ascii="Times New Roman" w:hAnsi="Times New Roman" w:cs="Times New Roman"/>
          <w:sz w:val="28"/>
          <w:szCs w:val="28"/>
        </w:rPr>
      </w:pPr>
      <w:r w:rsidRPr="003041A8">
        <w:rPr>
          <w:rFonts w:ascii="Times New Roman" w:hAnsi="Times New Roman" w:cs="Times New Roman"/>
          <w:position w:val="-14"/>
          <w:sz w:val="28"/>
          <w:szCs w:val="28"/>
        </w:rPr>
        <w:object w:dxaOrig="3420" w:dyaOrig="400" w14:anchorId="1462DEB9">
          <v:shape id="_x0000_i1078" type="#_x0000_t75" style="width:171.05pt;height:19.6pt" o:ole="">
            <v:imagedata r:id="rId124" o:title=""/>
          </v:shape>
          <o:OLEObject Type="Embed" ProgID="Equation.DSMT4" ShapeID="_x0000_i1078" DrawAspect="Content" ObjectID="_1667650671" r:id="rId125"/>
        </w:object>
      </w:r>
      <w:r w:rsidRPr="003041A8">
        <w:rPr>
          <w:rFonts w:ascii="Times New Roman" w:hAnsi="Times New Roman" w:cs="Times New Roman"/>
          <w:sz w:val="28"/>
          <w:szCs w:val="28"/>
        </w:rPr>
        <w:t xml:space="preserve"> грн</w:t>
      </w:r>
    </w:p>
    <w:p w14:paraId="2FC7C0C2" w14:textId="77777777" w:rsidR="00B572AB" w:rsidRPr="003041A8" w:rsidRDefault="00B572AB" w:rsidP="00F8387C">
      <w:pPr>
        <w:shd w:val="clear" w:color="auto" w:fill="FFFFFF"/>
        <w:spacing w:after="0" w:line="360" w:lineRule="auto"/>
        <w:jc w:val="center"/>
        <w:rPr>
          <w:rFonts w:ascii="Times New Roman" w:hAnsi="Times New Roman" w:cs="Times New Roman"/>
          <w:sz w:val="28"/>
          <w:szCs w:val="28"/>
        </w:rPr>
      </w:pPr>
    </w:p>
    <w:p w14:paraId="1D3AA81F" w14:textId="77777777" w:rsidR="00B572AB" w:rsidRPr="003041A8" w:rsidRDefault="00B572AB" w:rsidP="00F8387C">
      <w:pPr>
        <w:shd w:val="clear" w:color="auto" w:fill="FFFFFF"/>
        <w:spacing w:after="0" w:line="360" w:lineRule="auto"/>
        <w:rPr>
          <w:rFonts w:ascii="Times New Roman" w:hAnsi="Times New Roman" w:cs="Times New Roman"/>
          <w:sz w:val="28"/>
          <w:szCs w:val="28"/>
        </w:rPr>
      </w:pPr>
      <w:r w:rsidRPr="003041A8">
        <w:rPr>
          <w:rFonts w:ascii="Times New Roman" w:hAnsi="Times New Roman" w:cs="Times New Roman"/>
          <w:spacing w:val="1"/>
          <w:sz w:val="28"/>
          <w:szCs w:val="28"/>
        </w:rPr>
        <w:t>де Ц</w:t>
      </w:r>
      <w:r w:rsidRPr="003041A8">
        <w:rPr>
          <w:rFonts w:ascii="Times New Roman" w:hAnsi="Times New Roman" w:cs="Times New Roman"/>
          <w:spacing w:val="1"/>
          <w:sz w:val="28"/>
          <w:szCs w:val="28"/>
          <w:vertAlign w:val="subscript"/>
        </w:rPr>
        <w:t>е</w:t>
      </w:r>
      <w:r w:rsidRPr="003041A8">
        <w:rPr>
          <w:rFonts w:ascii="Times New Roman" w:hAnsi="Times New Roman" w:cs="Times New Roman"/>
          <w:spacing w:val="1"/>
          <w:sz w:val="28"/>
          <w:szCs w:val="28"/>
        </w:rPr>
        <w:t xml:space="preserve"> – ціна соляної кислоти, грн.</w:t>
      </w:r>
    </w:p>
    <w:p w14:paraId="6E507856" w14:textId="77777777" w:rsidR="00B572AB" w:rsidRPr="003041A8" w:rsidRDefault="00B572AB" w:rsidP="00F8387C">
      <w:pPr>
        <w:shd w:val="clear" w:color="auto" w:fill="FFFFFF"/>
        <w:spacing w:after="0" w:line="360" w:lineRule="auto"/>
        <w:ind w:firstLine="720"/>
        <w:rPr>
          <w:rFonts w:ascii="Times New Roman" w:hAnsi="Times New Roman" w:cs="Times New Roman"/>
          <w:spacing w:val="-2"/>
          <w:sz w:val="28"/>
          <w:szCs w:val="28"/>
        </w:rPr>
      </w:pPr>
      <w:r w:rsidRPr="003041A8">
        <w:rPr>
          <w:rFonts w:ascii="Times New Roman" w:hAnsi="Times New Roman" w:cs="Times New Roman"/>
          <w:spacing w:val="-2"/>
          <w:sz w:val="28"/>
          <w:szCs w:val="28"/>
        </w:rPr>
        <w:t>Річна економія соляної кислоти визначається:</w:t>
      </w:r>
    </w:p>
    <w:p w14:paraId="590355E7" w14:textId="237EB91F" w:rsidR="00B572AB" w:rsidRPr="003041A8" w:rsidRDefault="00B572AB" w:rsidP="005D5065">
      <w:pPr>
        <w:shd w:val="clear" w:color="auto" w:fill="FFFFFF"/>
        <w:spacing w:after="0" w:line="240" w:lineRule="auto"/>
        <w:jc w:val="right"/>
        <w:rPr>
          <w:rFonts w:ascii="Times New Roman" w:hAnsi="Times New Roman" w:cs="Times New Roman"/>
          <w:sz w:val="28"/>
          <w:szCs w:val="28"/>
        </w:rPr>
      </w:pPr>
      <w:r w:rsidRPr="003041A8">
        <w:rPr>
          <w:rFonts w:ascii="Times New Roman" w:hAnsi="Times New Roman" w:cs="Times New Roman"/>
          <w:position w:val="-14"/>
          <w:sz w:val="28"/>
          <w:szCs w:val="28"/>
        </w:rPr>
        <w:object w:dxaOrig="2880" w:dyaOrig="400" w14:anchorId="30072784">
          <v:shape id="_x0000_i1079" type="#_x0000_t75" style="width:2in;height:19.6pt" o:ole="">
            <v:imagedata r:id="rId126" o:title=""/>
          </v:shape>
          <o:OLEObject Type="Embed" ProgID="Equation.DSMT4" ShapeID="_x0000_i1079" DrawAspect="Content" ObjectID="_1667650672" r:id="rId127"/>
        </w:object>
      </w:r>
      <w:r w:rsidR="00025EA6" w:rsidRPr="003041A8">
        <w:rPr>
          <w:rFonts w:ascii="Times New Roman" w:hAnsi="Times New Roman" w:cs="Times New Roman"/>
          <w:sz w:val="28"/>
          <w:szCs w:val="28"/>
        </w:rPr>
        <w:t>,</w:t>
      </w:r>
      <w:r w:rsidR="00025EA6" w:rsidRPr="003041A8">
        <w:rPr>
          <w:rFonts w:ascii="Times New Roman" w:hAnsi="Times New Roman" w:cs="Times New Roman"/>
          <w:sz w:val="28"/>
          <w:szCs w:val="28"/>
        </w:rPr>
        <w:tab/>
      </w:r>
      <w:r w:rsidR="00025EA6" w:rsidRPr="003041A8">
        <w:rPr>
          <w:rFonts w:ascii="Times New Roman" w:hAnsi="Times New Roman" w:cs="Times New Roman"/>
          <w:sz w:val="28"/>
          <w:szCs w:val="28"/>
        </w:rPr>
        <w:tab/>
      </w:r>
      <w:r w:rsidR="00025EA6" w:rsidRPr="003041A8">
        <w:rPr>
          <w:rFonts w:ascii="Times New Roman" w:hAnsi="Times New Roman" w:cs="Times New Roman"/>
          <w:sz w:val="28"/>
          <w:szCs w:val="28"/>
        </w:rPr>
        <w:tab/>
      </w:r>
      <w:r w:rsidR="00025EA6" w:rsidRPr="003041A8">
        <w:rPr>
          <w:rFonts w:ascii="Times New Roman" w:hAnsi="Times New Roman" w:cs="Times New Roman"/>
          <w:sz w:val="28"/>
          <w:szCs w:val="28"/>
        </w:rPr>
        <w:tab/>
        <w:t>(5.27</w:t>
      </w:r>
      <w:r w:rsidRPr="003041A8">
        <w:rPr>
          <w:rFonts w:ascii="Times New Roman" w:hAnsi="Times New Roman" w:cs="Times New Roman"/>
          <w:sz w:val="28"/>
          <w:szCs w:val="28"/>
        </w:rPr>
        <w:t>)</w:t>
      </w:r>
    </w:p>
    <w:p w14:paraId="4F909E12" w14:textId="77777777" w:rsidR="005D5065" w:rsidRPr="003041A8" w:rsidRDefault="005D5065" w:rsidP="005D5065">
      <w:pPr>
        <w:shd w:val="clear" w:color="auto" w:fill="FFFFFF"/>
        <w:spacing w:after="0" w:line="240" w:lineRule="auto"/>
        <w:jc w:val="right"/>
        <w:rPr>
          <w:rFonts w:ascii="Times New Roman" w:hAnsi="Times New Roman" w:cs="Times New Roman"/>
          <w:sz w:val="28"/>
          <w:szCs w:val="28"/>
        </w:rPr>
      </w:pPr>
    </w:p>
    <w:p w14:paraId="70035708" w14:textId="483A6093" w:rsidR="00B572AB" w:rsidRPr="003041A8" w:rsidRDefault="00B572AB" w:rsidP="005D5065">
      <w:pPr>
        <w:shd w:val="clear" w:color="auto" w:fill="FFFFFF"/>
        <w:spacing w:after="0" w:line="240" w:lineRule="auto"/>
        <w:jc w:val="center"/>
        <w:rPr>
          <w:rFonts w:ascii="Times New Roman" w:hAnsi="Times New Roman" w:cs="Times New Roman"/>
          <w:sz w:val="28"/>
          <w:szCs w:val="28"/>
        </w:rPr>
      </w:pPr>
      <w:r w:rsidRPr="003041A8">
        <w:rPr>
          <w:rFonts w:ascii="Times New Roman" w:hAnsi="Times New Roman" w:cs="Times New Roman"/>
          <w:position w:val="-14"/>
          <w:sz w:val="28"/>
          <w:szCs w:val="28"/>
        </w:rPr>
        <w:object w:dxaOrig="3660" w:dyaOrig="400" w14:anchorId="1D83B14C">
          <v:shape id="_x0000_i1080" type="#_x0000_t75" style="width:182.6pt;height:19.6pt" o:ole="">
            <v:imagedata r:id="rId128" o:title=""/>
          </v:shape>
          <o:OLEObject Type="Embed" ProgID="Equation.DSMT4" ShapeID="_x0000_i1080" DrawAspect="Content" ObjectID="_1667650673" r:id="rId129"/>
        </w:object>
      </w:r>
      <w:r w:rsidRPr="003041A8">
        <w:rPr>
          <w:rFonts w:ascii="Times New Roman" w:hAnsi="Times New Roman" w:cs="Times New Roman"/>
          <w:sz w:val="28"/>
          <w:szCs w:val="28"/>
        </w:rPr>
        <w:t xml:space="preserve"> т/год</w:t>
      </w:r>
    </w:p>
    <w:p w14:paraId="0297CEBC" w14:textId="77777777" w:rsidR="005D5065" w:rsidRPr="003041A8" w:rsidRDefault="005D5065" w:rsidP="005D5065">
      <w:pPr>
        <w:shd w:val="clear" w:color="auto" w:fill="FFFFFF"/>
        <w:spacing w:after="0" w:line="240" w:lineRule="auto"/>
        <w:jc w:val="center"/>
        <w:rPr>
          <w:rFonts w:ascii="Times New Roman" w:hAnsi="Times New Roman" w:cs="Times New Roman"/>
          <w:sz w:val="28"/>
          <w:szCs w:val="28"/>
        </w:rPr>
      </w:pPr>
    </w:p>
    <w:p w14:paraId="4B2EBF1F" w14:textId="75B3D2EA" w:rsidR="00B572AB" w:rsidRPr="003041A8" w:rsidRDefault="00B572AB" w:rsidP="005D5065">
      <w:pPr>
        <w:shd w:val="clear" w:color="auto" w:fill="FFFFFF"/>
        <w:spacing w:after="0" w:line="240" w:lineRule="auto"/>
        <w:jc w:val="right"/>
        <w:rPr>
          <w:rFonts w:ascii="Times New Roman" w:hAnsi="Times New Roman" w:cs="Times New Roman"/>
          <w:sz w:val="28"/>
          <w:szCs w:val="28"/>
        </w:rPr>
      </w:pPr>
      <w:r w:rsidRPr="003041A8">
        <w:rPr>
          <w:rFonts w:ascii="Times New Roman" w:hAnsi="Times New Roman" w:cs="Times New Roman"/>
          <w:position w:val="-18"/>
          <w:sz w:val="28"/>
          <w:szCs w:val="28"/>
        </w:rPr>
        <w:object w:dxaOrig="2040" w:dyaOrig="440" w14:anchorId="603568E1">
          <v:shape id="_x0000_i1081" type="#_x0000_t75" style="width:101.95pt;height:22.45pt" o:ole="">
            <v:imagedata r:id="rId130" o:title=""/>
          </v:shape>
          <o:OLEObject Type="Embed" ProgID="Equation.DSMT4" ShapeID="_x0000_i1081" DrawAspect="Content" ObjectID="_1667650674" r:id="rId131"/>
        </w:object>
      </w:r>
      <w:r w:rsidRPr="003041A8">
        <w:rPr>
          <w:rFonts w:ascii="Times New Roman" w:hAnsi="Times New Roman" w:cs="Times New Roman"/>
          <w:sz w:val="28"/>
          <w:szCs w:val="28"/>
        </w:rPr>
        <w:t>,</w:t>
      </w:r>
      <w:r w:rsidRPr="003041A8">
        <w:rPr>
          <w:rFonts w:ascii="Times New Roman" w:hAnsi="Times New Roman" w:cs="Times New Roman"/>
          <w:sz w:val="28"/>
          <w:szCs w:val="28"/>
        </w:rPr>
        <w:tab/>
      </w:r>
      <w:r w:rsidRPr="003041A8">
        <w:rPr>
          <w:rFonts w:ascii="Times New Roman" w:hAnsi="Times New Roman" w:cs="Times New Roman"/>
          <w:sz w:val="28"/>
          <w:szCs w:val="28"/>
        </w:rPr>
        <w:tab/>
      </w:r>
      <w:r w:rsidRPr="003041A8">
        <w:rPr>
          <w:rFonts w:ascii="Times New Roman" w:hAnsi="Times New Roman" w:cs="Times New Roman"/>
          <w:sz w:val="28"/>
          <w:szCs w:val="28"/>
        </w:rPr>
        <w:tab/>
      </w:r>
      <w:r w:rsidRPr="003041A8">
        <w:rPr>
          <w:rFonts w:ascii="Times New Roman" w:hAnsi="Times New Roman" w:cs="Times New Roman"/>
          <w:sz w:val="28"/>
          <w:szCs w:val="28"/>
        </w:rPr>
        <w:tab/>
      </w:r>
      <w:r w:rsidRPr="003041A8">
        <w:rPr>
          <w:rFonts w:ascii="Times New Roman" w:hAnsi="Times New Roman" w:cs="Times New Roman"/>
          <w:sz w:val="28"/>
          <w:szCs w:val="28"/>
        </w:rPr>
        <w:tab/>
      </w:r>
      <w:r w:rsidR="00025EA6" w:rsidRPr="003041A8">
        <w:rPr>
          <w:rFonts w:ascii="Times New Roman" w:hAnsi="Times New Roman" w:cs="Times New Roman"/>
          <w:sz w:val="28"/>
          <w:szCs w:val="28"/>
        </w:rPr>
        <w:t>(5.28</w:t>
      </w:r>
      <w:r w:rsidRPr="003041A8">
        <w:rPr>
          <w:rFonts w:ascii="Times New Roman" w:hAnsi="Times New Roman" w:cs="Times New Roman"/>
          <w:sz w:val="28"/>
          <w:szCs w:val="28"/>
        </w:rPr>
        <w:t>)</w:t>
      </w:r>
    </w:p>
    <w:p w14:paraId="0EAF4D47" w14:textId="77777777" w:rsidR="005D5065" w:rsidRPr="003041A8" w:rsidRDefault="005D5065" w:rsidP="005D5065">
      <w:pPr>
        <w:shd w:val="clear" w:color="auto" w:fill="FFFFFF"/>
        <w:spacing w:after="0" w:line="240" w:lineRule="auto"/>
        <w:jc w:val="right"/>
        <w:rPr>
          <w:rFonts w:ascii="Times New Roman" w:hAnsi="Times New Roman" w:cs="Times New Roman"/>
          <w:sz w:val="28"/>
          <w:szCs w:val="28"/>
        </w:rPr>
      </w:pPr>
    </w:p>
    <w:p w14:paraId="5B66F3C8" w14:textId="3E8C4406" w:rsidR="00B572AB" w:rsidRPr="003041A8" w:rsidRDefault="00B572AB" w:rsidP="005D5065">
      <w:pPr>
        <w:spacing w:after="0" w:line="240" w:lineRule="auto"/>
        <w:jc w:val="center"/>
        <w:rPr>
          <w:rFonts w:ascii="Times New Roman" w:hAnsi="Times New Roman" w:cs="Times New Roman"/>
          <w:sz w:val="28"/>
          <w:szCs w:val="28"/>
        </w:rPr>
      </w:pPr>
      <w:r w:rsidRPr="003041A8">
        <w:rPr>
          <w:rFonts w:ascii="Times New Roman" w:hAnsi="Times New Roman" w:cs="Times New Roman"/>
          <w:position w:val="-18"/>
          <w:sz w:val="28"/>
          <w:szCs w:val="28"/>
        </w:rPr>
        <w:object w:dxaOrig="3440" w:dyaOrig="440" w14:anchorId="7C056962">
          <v:shape id="_x0000_i1082" type="#_x0000_t75" style="width:171.65pt;height:22.45pt" o:ole="">
            <v:imagedata r:id="rId132" o:title=""/>
          </v:shape>
          <o:OLEObject Type="Embed" ProgID="Equation.DSMT4" ShapeID="_x0000_i1082" DrawAspect="Content" ObjectID="_1667650675" r:id="rId133"/>
        </w:object>
      </w:r>
      <w:r w:rsidRPr="003041A8">
        <w:rPr>
          <w:rFonts w:ascii="Times New Roman" w:hAnsi="Times New Roman" w:cs="Times New Roman"/>
          <w:sz w:val="28"/>
          <w:szCs w:val="28"/>
        </w:rPr>
        <w:t xml:space="preserve"> т/рік</w:t>
      </w:r>
    </w:p>
    <w:p w14:paraId="261A74C5" w14:textId="77777777" w:rsidR="005D5065" w:rsidRPr="003041A8" w:rsidRDefault="005D5065" w:rsidP="005D5065">
      <w:pPr>
        <w:spacing w:after="0" w:line="240" w:lineRule="auto"/>
        <w:jc w:val="center"/>
        <w:rPr>
          <w:rFonts w:ascii="Times New Roman" w:hAnsi="Times New Roman" w:cs="Times New Roman"/>
          <w:sz w:val="28"/>
          <w:szCs w:val="28"/>
        </w:rPr>
      </w:pPr>
    </w:p>
    <w:p w14:paraId="17A33299" w14:textId="2B222D1D" w:rsidR="00B572AB" w:rsidRPr="003041A8" w:rsidRDefault="00B572AB" w:rsidP="005D5065">
      <w:pPr>
        <w:shd w:val="clear" w:color="auto" w:fill="FFFFFF"/>
        <w:spacing w:after="0" w:line="240" w:lineRule="auto"/>
        <w:jc w:val="right"/>
        <w:rPr>
          <w:rFonts w:ascii="Times New Roman" w:hAnsi="Times New Roman" w:cs="Times New Roman"/>
          <w:sz w:val="28"/>
          <w:szCs w:val="28"/>
        </w:rPr>
      </w:pPr>
      <w:r w:rsidRPr="003041A8">
        <w:rPr>
          <w:rFonts w:ascii="Times New Roman" w:hAnsi="Times New Roman" w:cs="Times New Roman"/>
          <w:position w:val="-18"/>
          <w:sz w:val="28"/>
          <w:szCs w:val="28"/>
        </w:rPr>
        <w:object w:dxaOrig="1960" w:dyaOrig="440" w14:anchorId="76A8D926">
          <v:shape id="_x0000_i1083" type="#_x0000_t75" style="width:97.35pt;height:22.45pt" o:ole="">
            <v:imagedata r:id="rId134" o:title=""/>
          </v:shape>
          <o:OLEObject Type="Embed" ProgID="Equation.DSMT4" ShapeID="_x0000_i1083" DrawAspect="Content" ObjectID="_1667650676" r:id="rId135"/>
        </w:object>
      </w:r>
      <w:r w:rsidR="00025EA6" w:rsidRPr="003041A8">
        <w:rPr>
          <w:rFonts w:ascii="Times New Roman" w:hAnsi="Times New Roman" w:cs="Times New Roman"/>
          <w:sz w:val="28"/>
          <w:szCs w:val="28"/>
        </w:rPr>
        <w:t>,</w:t>
      </w:r>
      <w:r w:rsidR="00025EA6" w:rsidRPr="003041A8">
        <w:rPr>
          <w:rFonts w:ascii="Times New Roman" w:hAnsi="Times New Roman" w:cs="Times New Roman"/>
          <w:sz w:val="28"/>
          <w:szCs w:val="28"/>
        </w:rPr>
        <w:tab/>
      </w:r>
      <w:r w:rsidR="00025EA6" w:rsidRPr="003041A8">
        <w:rPr>
          <w:rFonts w:ascii="Times New Roman" w:hAnsi="Times New Roman" w:cs="Times New Roman"/>
          <w:sz w:val="28"/>
          <w:szCs w:val="28"/>
        </w:rPr>
        <w:tab/>
      </w:r>
      <w:r w:rsidR="00025EA6" w:rsidRPr="003041A8">
        <w:rPr>
          <w:rFonts w:ascii="Times New Roman" w:hAnsi="Times New Roman" w:cs="Times New Roman"/>
          <w:sz w:val="28"/>
          <w:szCs w:val="28"/>
        </w:rPr>
        <w:tab/>
      </w:r>
      <w:r w:rsidR="00025EA6" w:rsidRPr="003041A8">
        <w:rPr>
          <w:rFonts w:ascii="Times New Roman" w:hAnsi="Times New Roman" w:cs="Times New Roman"/>
          <w:sz w:val="28"/>
          <w:szCs w:val="28"/>
        </w:rPr>
        <w:tab/>
      </w:r>
      <w:r w:rsidR="00025EA6" w:rsidRPr="003041A8">
        <w:rPr>
          <w:rFonts w:ascii="Times New Roman" w:hAnsi="Times New Roman" w:cs="Times New Roman"/>
          <w:sz w:val="28"/>
          <w:szCs w:val="28"/>
        </w:rPr>
        <w:tab/>
        <w:t>(5.29</w:t>
      </w:r>
      <w:r w:rsidRPr="003041A8">
        <w:rPr>
          <w:rFonts w:ascii="Times New Roman" w:hAnsi="Times New Roman" w:cs="Times New Roman"/>
          <w:sz w:val="28"/>
          <w:szCs w:val="28"/>
        </w:rPr>
        <w:t>)</w:t>
      </w:r>
    </w:p>
    <w:p w14:paraId="59297798" w14:textId="77777777" w:rsidR="005D5065" w:rsidRPr="003041A8" w:rsidRDefault="005D5065" w:rsidP="005D5065">
      <w:pPr>
        <w:shd w:val="clear" w:color="auto" w:fill="FFFFFF"/>
        <w:spacing w:after="0" w:line="240" w:lineRule="auto"/>
        <w:jc w:val="right"/>
        <w:rPr>
          <w:rFonts w:ascii="Times New Roman" w:hAnsi="Times New Roman" w:cs="Times New Roman"/>
          <w:sz w:val="28"/>
          <w:szCs w:val="28"/>
        </w:rPr>
      </w:pPr>
    </w:p>
    <w:p w14:paraId="6AD8E37B" w14:textId="6EEAAD9D" w:rsidR="00B572AB" w:rsidRPr="003041A8" w:rsidRDefault="00B572AB" w:rsidP="005D5065">
      <w:pPr>
        <w:spacing w:after="0" w:line="240" w:lineRule="auto"/>
        <w:jc w:val="center"/>
        <w:rPr>
          <w:rFonts w:ascii="Times New Roman" w:hAnsi="Times New Roman" w:cs="Times New Roman"/>
          <w:sz w:val="28"/>
          <w:szCs w:val="28"/>
        </w:rPr>
      </w:pPr>
      <w:r w:rsidRPr="003041A8">
        <w:rPr>
          <w:rFonts w:ascii="Times New Roman" w:hAnsi="Times New Roman" w:cs="Times New Roman"/>
          <w:position w:val="-14"/>
          <w:sz w:val="28"/>
          <w:szCs w:val="28"/>
        </w:rPr>
        <w:object w:dxaOrig="3300" w:dyaOrig="400" w14:anchorId="469F6D15">
          <v:shape id="_x0000_i1084" type="#_x0000_t75" style="width:164.15pt;height:19.6pt" o:ole="">
            <v:imagedata r:id="rId136" o:title=""/>
          </v:shape>
          <o:OLEObject Type="Embed" ProgID="Equation.DSMT4" ShapeID="_x0000_i1084" DrawAspect="Content" ObjectID="_1667650677" r:id="rId137"/>
        </w:object>
      </w:r>
      <w:r w:rsidRPr="003041A8">
        <w:rPr>
          <w:rFonts w:ascii="Times New Roman" w:hAnsi="Times New Roman" w:cs="Times New Roman"/>
          <w:sz w:val="28"/>
          <w:szCs w:val="28"/>
        </w:rPr>
        <w:t xml:space="preserve"> грн,</w:t>
      </w:r>
    </w:p>
    <w:p w14:paraId="3C1358D2" w14:textId="77777777" w:rsidR="005D5065" w:rsidRPr="003041A8" w:rsidRDefault="005D5065" w:rsidP="005D5065">
      <w:pPr>
        <w:spacing w:after="0" w:line="240" w:lineRule="auto"/>
        <w:jc w:val="center"/>
        <w:rPr>
          <w:rFonts w:ascii="Times New Roman" w:hAnsi="Times New Roman" w:cs="Times New Roman"/>
          <w:sz w:val="28"/>
          <w:szCs w:val="28"/>
        </w:rPr>
      </w:pPr>
    </w:p>
    <w:p w14:paraId="1D9BE5F7" w14:textId="2B255581" w:rsidR="00B572AB" w:rsidRPr="003041A8" w:rsidRDefault="00B572AB" w:rsidP="005D5065">
      <w:pPr>
        <w:shd w:val="clear" w:color="auto" w:fill="FFFFFF"/>
        <w:spacing w:after="0" w:line="240" w:lineRule="auto"/>
        <w:jc w:val="right"/>
        <w:rPr>
          <w:rFonts w:ascii="Times New Roman" w:hAnsi="Times New Roman" w:cs="Times New Roman"/>
          <w:sz w:val="28"/>
          <w:szCs w:val="28"/>
        </w:rPr>
      </w:pPr>
      <w:r w:rsidRPr="003041A8">
        <w:rPr>
          <w:rFonts w:ascii="Times New Roman" w:hAnsi="Times New Roman" w:cs="Times New Roman"/>
          <w:position w:val="-18"/>
          <w:sz w:val="28"/>
          <w:szCs w:val="28"/>
        </w:rPr>
        <w:object w:dxaOrig="2280" w:dyaOrig="440" w14:anchorId="6D289638">
          <v:shape id="_x0000_i1085" type="#_x0000_t75" style="width:114.05pt;height:22.45pt" o:ole="">
            <v:imagedata r:id="rId138" o:title=""/>
          </v:shape>
          <o:OLEObject Type="Embed" ProgID="Equation.DSMT4" ShapeID="_x0000_i1085" DrawAspect="Content" ObjectID="_1667650678" r:id="rId139"/>
        </w:object>
      </w:r>
      <w:r w:rsidR="00025EA6" w:rsidRPr="003041A8">
        <w:rPr>
          <w:rFonts w:ascii="Times New Roman" w:hAnsi="Times New Roman" w:cs="Times New Roman"/>
          <w:sz w:val="28"/>
          <w:szCs w:val="28"/>
        </w:rPr>
        <w:t>,</w:t>
      </w:r>
      <w:r w:rsidR="00025EA6" w:rsidRPr="003041A8">
        <w:rPr>
          <w:rFonts w:ascii="Times New Roman" w:hAnsi="Times New Roman" w:cs="Times New Roman"/>
          <w:sz w:val="28"/>
          <w:szCs w:val="28"/>
        </w:rPr>
        <w:tab/>
      </w:r>
      <w:r w:rsidR="00025EA6" w:rsidRPr="003041A8">
        <w:rPr>
          <w:rFonts w:ascii="Times New Roman" w:hAnsi="Times New Roman" w:cs="Times New Roman"/>
          <w:sz w:val="28"/>
          <w:szCs w:val="28"/>
        </w:rPr>
        <w:tab/>
      </w:r>
      <w:r w:rsidR="00025EA6" w:rsidRPr="003041A8">
        <w:rPr>
          <w:rFonts w:ascii="Times New Roman" w:hAnsi="Times New Roman" w:cs="Times New Roman"/>
          <w:sz w:val="28"/>
          <w:szCs w:val="28"/>
        </w:rPr>
        <w:tab/>
      </w:r>
      <w:r w:rsidR="00025EA6" w:rsidRPr="003041A8">
        <w:rPr>
          <w:rFonts w:ascii="Times New Roman" w:hAnsi="Times New Roman" w:cs="Times New Roman"/>
          <w:sz w:val="28"/>
          <w:szCs w:val="28"/>
        </w:rPr>
        <w:tab/>
        <w:t>(5.30</w:t>
      </w:r>
      <w:r w:rsidRPr="003041A8">
        <w:rPr>
          <w:rFonts w:ascii="Times New Roman" w:hAnsi="Times New Roman" w:cs="Times New Roman"/>
          <w:sz w:val="28"/>
          <w:szCs w:val="28"/>
        </w:rPr>
        <w:t>)</w:t>
      </w:r>
    </w:p>
    <w:p w14:paraId="524DFB3F" w14:textId="77777777" w:rsidR="005D5065" w:rsidRPr="003041A8" w:rsidRDefault="005D5065" w:rsidP="005D5065">
      <w:pPr>
        <w:shd w:val="clear" w:color="auto" w:fill="FFFFFF"/>
        <w:spacing w:after="0" w:line="240" w:lineRule="auto"/>
        <w:jc w:val="right"/>
        <w:rPr>
          <w:rFonts w:ascii="Times New Roman" w:hAnsi="Times New Roman" w:cs="Times New Roman"/>
          <w:sz w:val="28"/>
          <w:szCs w:val="28"/>
        </w:rPr>
      </w:pPr>
    </w:p>
    <w:p w14:paraId="00D1E703" w14:textId="77777777" w:rsidR="00B572AB" w:rsidRPr="003041A8" w:rsidRDefault="00B572AB" w:rsidP="005D5065">
      <w:pPr>
        <w:shd w:val="clear" w:color="auto" w:fill="FFFFFF"/>
        <w:spacing w:after="0" w:line="240" w:lineRule="auto"/>
        <w:jc w:val="center"/>
        <w:rPr>
          <w:rFonts w:ascii="Times New Roman" w:hAnsi="Times New Roman" w:cs="Times New Roman"/>
          <w:sz w:val="28"/>
          <w:szCs w:val="28"/>
        </w:rPr>
      </w:pPr>
      <w:r w:rsidRPr="003041A8">
        <w:rPr>
          <w:rFonts w:ascii="Times New Roman" w:hAnsi="Times New Roman" w:cs="Times New Roman"/>
          <w:position w:val="-18"/>
          <w:sz w:val="28"/>
          <w:szCs w:val="28"/>
        </w:rPr>
        <w:object w:dxaOrig="3680" w:dyaOrig="440" w14:anchorId="4917C925">
          <v:shape id="_x0000_i1086" type="#_x0000_t75" style="width:184.9pt;height:22.45pt" o:ole="">
            <v:imagedata r:id="rId140" o:title=""/>
          </v:shape>
          <o:OLEObject Type="Embed" ProgID="Equation.DSMT4" ShapeID="_x0000_i1086" DrawAspect="Content" ObjectID="_1667650679" r:id="rId141"/>
        </w:object>
      </w:r>
      <w:r w:rsidRPr="003041A8">
        <w:rPr>
          <w:rFonts w:ascii="Times New Roman" w:hAnsi="Times New Roman" w:cs="Times New Roman"/>
          <w:sz w:val="28"/>
          <w:szCs w:val="28"/>
        </w:rPr>
        <w:t xml:space="preserve"> грн.</w:t>
      </w:r>
    </w:p>
    <w:p w14:paraId="0F980D00" w14:textId="77777777" w:rsidR="00B572AB" w:rsidRPr="003041A8" w:rsidRDefault="00B572AB" w:rsidP="00F8387C">
      <w:pPr>
        <w:spacing w:after="0" w:line="360" w:lineRule="auto"/>
        <w:jc w:val="right"/>
        <w:rPr>
          <w:rFonts w:ascii="Times New Roman" w:hAnsi="Times New Roman" w:cs="Times New Roman"/>
          <w:sz w:val="28"/>
          <w:szCs w:val="28"/>
        </w:rPr>
      </w:pPr>
    </w:p>
    <w:p w14:paraId="5737613D" w14:textId="77777777" w:rsidR="00B572AB" w:rsidRPr="003041A8" w:rsidRDefault="00B572AB" w:rsidP="00F8387C">
      <w:pPr>
        <w:spacing w:after="0" w:line="360" w:lineRule="auto"/>
        <w:ind w:firstLine="709"/>
        <w:jc w:val="both"/>
        <w:rPr>
          <w:rFonts w:ascii="Times New Roman" w:hAnsi="Times New Roman" w:cs="Times New Roman"/>
          <w:spacing w:val="-1"/>
          <w:sz w:val="28"/>
          <w:szCs w:val="28"/>
        </w:rPr>
      </w:pPr>
      <w:r w:rsidRPr="003041A8">
        <w:rPr>
          <w:rFonts w:ascii="Times New Roman" w:hAnsi="Times New Roman" w:cs="Times New Roman"/>
          <w:spacing w:val="-1"/>
          <w:sz w:val="28"/>
          <w:szCs w:val="28"/>
        </w:rPr>
        <w:t>Річна витрата технічної води:</w:t>
      </w:r>
    </w:p>
    <w:p w14:paraId="029A34E6" w14:textId="77777777" w:rsidR="00B572AB" w:rsidRPr="003041A8" w:rsidRDefault="00B572AB" w:rsidP="00F8387C">
      <w:pPr>
        <w:spacing w:after="0" w:line="360" w:lineRule="auto"/>
        <w:ind w:firstLine="709"/>
        <w:jc w:val="both"/>
        <w:rPr>
          <w:rFonts w:ascii="Times New Roman" w:hAnsi="Times New Roman" w:cs="Times New Roman"/>
          <w:spacing w:val="-1"/>
          <w:sz w:val="28"/>
          <w:szCs w:val="28"/>
        </w:rPr>
      </w:pPr>
    </w:p>
    <w:p w14:paraId="70EBFB2C" w14:textId="516A58AA" w:rsidR="00B572AB" w:rsidRPr="003041A8" w:rsidRDefault="00B572AB" w:rsidP="00025EA6">
      <w:pPr>
        <w:shd w:val="clear" w:color="auto" w:fill="FFFFFF"/>
        <w:spacing w:after="0" w:line="360" w:lineRule="auto"/>
        <w:jc w:val="right"/>
        <w:rPr>
          <w:rFonts w:ascii="Times New Roman" w:hAnsi="Times New Roman" w:cs="Times New Roman"/>
          <w:sz w:val="28"/>
          <w:szCs w:val="28"/>
        </w:rPr>
      </w:pPr>
      <w:r w:rsidRPr="003041A8">
        <w:rPr>
          <w:rFonts w:ascii="Times New Roman" w:hAnsi="Times New Roman" w:cs="Times New Roman"/>
          <w:position w:val="-18"/>
          <w:sz w:val="28"/>
          <w:szCs w:val="28"/>
        </w:rPr>
        <w:object w:dxaOrig="2100" w:dyaOrig="440" w14:anchorId="308C7260">
          <v:shape id="_x0000_i1087" type="#_x0000_t75" style="width:106pt;height:22.45pt" o:ole="">
            <v:imagedata r:id="rId142" o:title=""/>
          </v:shape>
          <o:OLEObject Type="Embed" ProgID="Equation.DSMT4" ShapeID="_x0000_i1087" DrawAspect="Content" ObjectID="_1667650680" r:id="rId143"/>
        </w:object>
      </w:r>
      <w:r w:rsidR="00025EA6" w:rsidRPr="003041A8">
        <w:rPr>
          <w:rFonts w:ascii="Times New Roman" w:hAnsi="Times New Roman" w:cs="Times New Roman"/>
          <w:sz w:val="28"/>
          <w:szCs w:val="28"/>
        </w:rPr>
        <w:t>,</w:t>
      </w:r>
      <w:r w:rsidR="00025EA6" w:rsidRPr="003041A8">
        <w:rPr>
          <w:rFonts w:ascii="Times New Roman" w:hAnsi="Times New Roman" w:cs="Times New Roman"/>
          <w:sz w:val="28"/>
          <w:szCs w:val="28"/>
        </w:rPr>
        <w:tab/>
      </w:r>
      <w:r w:rsidR="00025EA6" w:rsidRPr="003041A8">
        <w:rPr>
          <w:rFonts w:ascii="Times New Roman" w:hAnsi="Times New Roman" w:cs="Times New Roman"/>
          <w:sz w:val="28"/>
          <w:szCs w:val="28"/>
        </w:rPr>
        <w:tab/>
      </w:r>
      <w:r w:rsidR="00025EA6" w:rsidRPr="003041A8">
        <w:rPr>
          <w:rFonts w:ascii="Times New Roman" w:hAnsi="Times New Roman" w:cs="Times New Roman"/>
          <w:sz w:val="28"/>
          <w:szCs w:val="28"/>
        </w:rPr>
        <w:tab/>
      </w:r>
      <w:r w:rsidR="00025EA6" w:rsidRPr="003041A8">
        <w:rPr>
          <w:rFonts w:ascii="Times New Roman" w:hAnsi="Times New Roman" w:cs="Times New Roman"/>
          <w:sz w:val="28"/>
          <w:szCs w:val="28"/>
        </w:rPr>
        <w:tab/>
      </w:r>
      <w:r w:rsidR="00025EA6" w:rsidRPr="003041A8">
        <w:rPr>
          <w:rFonts w:ascii="Times New Roman" w:hAnsi="Times New Roman" w:cs="Times New Roman"/>
          <w:sz w:val="28"/>
          <w:szCs w:val="28"/>
        </w:rPr>
        <w:tab/>
        <w:t>(5.31</w:t>
      </w:r>
      <w:r w:rsidRPr="003041A8">
        <w:rPr>
          <w:rFonts w:ascii="Times New Roman" w:hAnsi="Times New Roman" w:cs="Times New Roman"/>
          <w:sz w:val="28"/>
          <w:szCs w:val="28"/>
        </w:rPr>
        <w:t>)</w:t>
      </w:r>
    </w:p>
    <w:p w14:paraId="77D85C87" w14:textId="77777777" w:rsidR="005D5065" w:rsidRPr="003041A8" w:rsidRDefault="005D5065" w:rsidP="005D5065">
      <w:pPr>
        <w:shd w:val="clear" w:color="auto" w:fill="FFFFFF"/>
        <w:spacing w:after="0" w:line="240" w:lineRule="auto"/>
        <w:jc w:val="right"/>
        <w:rPr>
          <w:rFonts w:ascii="Times New Roman" w:hAnsi="Times New Roman" w:cs="Times New Roman"/>
          <w:sz w:val="28"/>
          <w:szCs w:val="28"/>
        </w:rPr>
      </w:pPr>
    </w:p>
    <w:p w14:paraId="280FB9DB" w14:textId="77777777" w:rsidR="00B572AB" w:rsidRPr="003041A8" w:rsidRDefault="00B572AB" w:rsidP="00025EA6">
      <w:pPr>
        <w:shd w:val="clear" w:color="auto" w:fill="FFFFFF"/>
        <w:spacing w:after="0" w:line="360" w:lineRule="auto"/>
        <w:jc w:val="center"/>
        <w:rPr>
          <w:rFonts w:ascii="Times New Roman" w:hAnsi="Times New Roman" w:cs="Times New Roman"/>
          <w:sz w:val="28"/>
          <w:szCs w:val="28"/>
        </w:rPr>
      </w:pPr>
      <w:r w:rsidRPr="003041A8">
        <w:rPr>
          <w:rFonts w:ascii="Times New Roman" w:hAnsi="Times New Roman" w:cs="Times New Roman"/>
          <w:position w:val="-18"/>
          <w:sz w:val="28"/>
          <w:szCs w:val="28"/>
        </w:rPr>
        <w:object w:dxaOrig="3140" w:dyaOrig="440" w14:anchorId="170C8FDD">
          <v:shape id="_x0000_i1088" type="#_x0000_t75" style="width:157.8pt;height:22.45pt" o:ole="">
            <v:imagedata r:id="rId144" o:title=""/>
          </v:shape>
          <o:OLEObject Type="Embed" ProgID="Equation.DSMT4" ShapeID="_x0000_i1088" DrawAspect="Content" ObjectID="_1667650681" r:id="rId145"/>
        </w:object>
      </w:r>
      <w:r w:rsidRPr="003041A8">
        <w:rPr>
          <w:rFonts w:ascii="Times New Roman" w:hAnsi="Times New Roman" w:cs="Times New Roman"/>
          <w:sz w:val="28"/>
          <w:szCs w:val="28"/>
        </w:rPr>
        <w:t xml:space="preserve"> м</w:t>
      </w:r>
      <w:r w:rsidRPr="003041A8">
        <w:rPr>
          <w:rFonts w:ascii="Times New Roman" w:hAnsi="Times New Roman" w:cs="Times New Roman"/>
          <w:sz w:val="28"/>
          <w:szCs w:val="28"/>
          <w:vertAlign w:val="superscript"/>
        </w:rPr>
        <w:t>3</w:t>
      </w:r>
      <w:r w:rsidRPr="003041A8">
        <w:rPr>
          <w:rFonts w:ascii="Times New Roman" w:hAnsi="Times New Roman" w:cs="Times New Roman"/>
          <w:sz w:val="28"/>
          <w:szCs w:val="28"/>
        </w:rPr>
        <w:t>/рік</w:t>
      </w:r>
    </w:p>
    <w:p w14:paraId="7E59BC21" w14:textId="77777777" w:rsidR="00B572AB" w:rsidRPr="003041A8" w:rsidRDefault="00B572AB" w:rsidP="00F8387C">
      <w:pPr>
        <w:shd w:val="clear" w:color="auto" w:fill="FFFFFF"/>
        <w:spacing w:after="0" w:line="360" w:lineRule="auto"/>
        <w:jc w:val="center"/>
        <w:rPr>
          <w:rFonts w:ascii="Times New Roman" w:hAnsi="Times New Roman" w:cs="Times New Roman"/>
          <w:sz w:val="28"/>
          <w:szCs w:val="28"/>
        </w:rPr>
      </w:pPr>
    </w:p>
    <w:p w14:paraId="53933952" w14:textId="77777777" w:rsidR="00B572AB" w:rsidRPr="003041A8" w:rsidRDefault="00B572AB" w:rsidP="00F8387C">
      <w:pPr>
        <w:spacing w:after="0" w:line="360" w:lineRule="auto"/>
        <w:ind w:firstLine="720"/>
        <w:jc w:val="both"/>
        <w:rPr>
          <w:rFonts w:ascii="Times New Roman" w:hAnsi="Times New Roman" w:cs="Times New Roman"/>
          <w:spacing w:val="-1"/>
          <w:sz w:val="28"/>
          <w:szCs w:val="28"/>
        </w:rPr>
      </w:pPr>
      <w:r w:rsidRPr="003041A8">
        <w:rPr>
          <w:rFonts w:ascii="Times New Roman" w:hAnsi="Times New Roman" w:cs="Times New Roman"/>
          <w:spacing w:val="-1"/>
          <w:sz w:val="28"/>
          <w:szCs w:val="28"/>
        </w:rPr>
        <w:t>Тоді річні витрати на технічну воду складуть:</w:t>
      </w:r>
    </w:p>
    <w:p w14:paraId="520AD807" w14:textId="77777777" w:rsidR="00B572AB" w:rsidRPr="003041A8" w:rsidRDefault="00B572AB" w:rsidP="00F8387C">
      <w:pPr>
        <w:spacing w:after="0" w:line="360" w:lineRule="auto"/>
        <w:ind w:firstLine="720"/>
        <w:jc w:val="both"/>
        <w:rPr>
          <w:rFonts w:ascii="Times New Roman" w:hAnsi="Times New Roman" w:cs="Times New Roman"/>
          <w:spacing w:val="-1"/>
          <w:sz w:val="28"/>
          <w:szCs w:val="28"/>
        </w:rPr>
      </w:pPr>
    </w:p>
    <w:p w14:paraId="050E6B33" w14:textId="0C7D0E9D" w:rsidR="00B572AB" w:rsidRPr="003041A8" w:rsidRDefault="00B572AB" w:rsidP="00025EA6">
      <w:pPr>
        <w:shd w:val="clear" w:color="auto" w:fill="FFFFFF"/>
        <w:spacing w:after="0" w:line="360" w:lineRule="auto"/>
        <w:jc w:val="right"/>
        <w:rPr>
          <w:rFonts w:ascii="Times New Roman" w:hAnsi="Times New Roman" w:cs="Times New Roman"/>
          <w:sz w:val="28"/>
          <w:szCs w:val="28"/>
        </w:rPr>
      </w:pPr>
      <w:r w:rsidRPr="003041A8">
        <w:rPr>
          <w:rFonts w:ascii="Times New Roman" w:hAnsi="Times New Roman" w:cs="Times New Roman"/>
          <w:position w:val="-18"/>
          <w:sz w:val="28"/>
          <w:szCs w:val="28"/>
        </w:rPr>
        <w:object w:dxaOrig="2120" w:dyaOrig="440" w14:anchorId="57F7D398">
          <v:shape id="_x0000_i1089" type="#_x0000_t75" style="width:106.55pt;height:22.45pt" o:ole="">
            <v:imagedata r:id="rId146" o:title=""/>
          </v:shape>
          <o:OLEObject Type="Embed" ProgID="Equation.DSMT4" ShapeID="_x0000_i1089" DrawAspect="Content" ObjectID="_1667650682" r:id="rId147"/>
        </w:object>
      </w:r>
      <w:r w:rsidR="00025EA6" w:rsidRPr="003041A8">
        <w:rPr>
          <w:rFonts w:ascii="Times New Roman" w:hAnsi="Times New Roman" w:cs="Times New Roman"/>
          <w:sz w:val="28"/>
          <w:szCs w:val="28"/>
        </w:rPr>
        <w:t>,</w:t>
      </w:r>
      <w:r w:rsidR="00025EA6" w:rsidRPr="003041A8">
        <w:rPr>
          <w:rFonts w:ascii="Times New Roman" w:hAnsi="Times New Roman" w:cs="Times New Roman"/>
          <w:sz w:val="28"/>
          <w:szCs w:val="28"/>
        </w:rPr>
        <w:tab/>
      </w:r>
      <w:r w:rsidR="00025EA6" w:rsidRPr="003041A8">
        <w:rPr>
          <w:rFonts w:ascii="Times New Roman" w:hAnsi="Times New Roman" w:cs="Times New Roman"/>
          <w:sz w:val="28"/>
          <w:szCs w:val="28"/>
        </w:rPr>
        <w:tab/>
      </w:r>
      <w:r w:rsidR="00025EA6" w:rsidRPr="003041A8">
        <w:rPr>
          <w:rFonts w:ascii="Times New Roman" w:hAnsi="Times New Roman" w:cs="Times New Roman"/>
          <w:sz w:val="28"/>
          <w:szCs w:val="28"/>
        </w:rPr>
        <w:tab/>
      </w:r>
      <w:r w:rsidR="00025EA6" w:rsidRPr="003041A8">
        <w:rPr>
          <w:rFonts w:ascii="Times New Roman" w:hAnsi="Times New Roman" w:cs="Times New Roman"/>
          <w:sz w:val="28"/>
          <w:szCs w:val="28"/>
        </w:rPr>
        <w:tab/>
        <w:t>(5.32</w:t>
      </w:r>
      <w:r w:rsidRPr="003041A8">
        <w:rPr>
          <w:rFonts w:ascii="Times New Roman" w:hAnsi="Times New Roman" w:cs="Times New Roman"/>
          <w:sz w:val="28"/>
          <w:szCs w:val="28"/>
        </w:rPr>
        <w:t>)</w:t>
      </w:r>
    </w:p>
    <w:p w14:paraId="34A65E39" w14:textId="77777777" w:rsidR="005D5065" w:rsidRPr="003041A8" w:rsidRDefault="005D5065" w:rsidP="005D5065">
      <w:pPr>
        <w:shd w:val="clear" w:color="auto" w:fill="FFFFFF"/>
        <w:spacing w:after="0" w:line="240" w:lineRule="auto"/>
        <w:jc w:val="right"/>
        <w:rPr>
          <w:rFonts w:ascii="Times New Roman" w:hAnsi="Times New Roman" w:cs="Times New Roman"/>
          <w:sz w:val="28"/>
          <w:szCs w:val="28"/>
        </w:rPr>
      </w:pPr>
    </w:p>
    <w:p w14:paraId="15333129" w14:textId="77777777" w:rsidR="00B572AB" w:rsidRPr="003041A8" w:rsidRDefault="00B572AB" w:rsidP="00F8387C">
      <w:pPr>
        <w:shd w:val="clear" w:color="auto" w:fill="FFFFFF"/>
        <w:spacing w:after="0" w:line="360" w:lineRule="auto"/>
        <w:jc w:val="center"/>
        <w:rPr>
          <w:rFonts w:ascii="Times New Roman" w:hAnsi="Times New Roman" w:cs="Times New Roman"/>
          <w:sz w:val="28"/>
          <w:szCs w:val="28"/>
        </w:rPr>
      </w:pPr>
      <w:r w:rsidRPr="003041A8">
        <w:rPr>
          <w:rFonts w:ascii="Times New Roman" w:hAnsi="Times New Roman" w:cs="Times New Roman"/>
          <w:position w:val="-14"/>
          <w:sz w:val="28"/>
          <w:szCs w:val="28"/>
        </w:rPr>
        <w:object w:dxaOrig="3200" w:dyaOrig="400" w14:anchorId="597D64E7">
          <v:shape id="_x0000_i1090" type="#_x0000_t75" style="width:159.55pt;height:19.6pt" o:ole="">
            <v:imagedata r:id="rId148" o:title=""/>
          </v:shape>
          <o:OLEObject Type="Embed" ProgID="Equation.DSMT4" ShapeID="_x0000_i1090" DrawAspect="Content" ObjectID="_1667650683" r:id="rId149"/>
        </w:object>
      </w:r>
      <w:r w:rsidRPr="003041A8">
        <w:rPr>
          <w:rFonts w:ascii="Times New Roman" w:hAnsi="Times New Roman" w:cs="Times New Roman"/>
          <w:sz w:val="28"/>
          <w:szCs w:val="28"/>
        </w:rPr>
        <w:t xml:space="preserve"> грн.</w:t>
      </w:r>
    </w:p>
    <w:p w14:paraId="67F1BD1F" w14:textId="77777777" w:rsidR="00B572AB" w:rsidRPr="003041A8" w:rsidRDefault="00B572AB" w:rsidP="00F8387C">
      <w:pPr>
        <w:shd w:val="clear" w:color="auto" w:fill="FFFFFF"/>
        <w:spacing w:after="0" w:line="360" w:lineRule="auto"/>
        <w:jc w:val="center"/>
        <w:rPr>
          <w:rFonts w:ascii="Times New Roman" w:hAnsi="Times New Roman" w:cs="Times New Roman"/>
          <w:sz w:val="28"/>
          <w:szCs w:val="28"/>
        </w:rPr>
      </w:pPr>
    </w:p>
    <w:p w14:paraId="3FF13630" w14:textId="77777777" w:rsidR="00B572AB" w:rsidRPr="003041A8" w:rsidRDefault="00B572AB" w:rsidP="00F8387C">
      <w:pPr>
        <w:shd w:val="clear" w:color="auto" w:fill="FFFFFF"/>
        <w:spacing w:after="0" w:line="360" w:lineRule="auto"/>
        <w:rPr>
          <w:rFonts w:ascii="Times New Roman" w:hAnsi="Times New Roman" w:cs="Times New Roman"/>
          <w:sz w:val="28"/>
          <w:szCs w:val="28"/>
        </w:rPr>
      </w:pPr>
      <w:r w:rsidRPr="003041A8">
        <w:rPr>
          <w:rFonts w:ascii="Times New Roman" w:hAnsi="Times New Roman" w:cs="Times New Roman"/>
          <w:spacing w:val="1"/>
          <w:sz w:val="28"/>
          <w:szCs w:val="28"/>
        </w:rPr>
        <w:t xml:space="preserve">де </w:t>
      </w:r>
      <w:r w:rsidRPr="003041A8">
        <w:rPr>
          <w:rFonts w:ascii="Times New Roman" w:hAnsi="Times New Roman" w:cs="Times New Roman"/>
          <w:i/>
          <w:spacing w:val="1"/>
          <w:sz w:val="28"/>
          <w:szCs w:val="28"/>
        </w:rPr>
        <w:t>Ц</w:t>
      </w:r>
      <w:r w:rsidRPr="003041A8">
        <w:rPr>
          <w:rFonts w:ascii="Times New Roman" w:hAnsi="Times New Roman" w:cs="Times New Roman"/>
          <w:i/>
          <w:spacing w:val="1"/>
          <w:sz w:val="28"/>
          <w:szCs w:val="28"/>
          <w:vertAlign w:val="subscript"/>
        </w:rPr>
        <w:t>е</w:t>
      </w:r>
      <w:r w:rsidRPr="003041A8">
        <w:rPr>
          <w:rFonts w:ascii="Times New Roman" w:hAnsi="Times New Roman" w:cs="Times New Roman"/>
          <w:spacing w:val="1"/>
          <w:sz w:val="28"/>
          <w:szCs w:val="28"/>
        </w:rPr>
        <w:t xml:space="preserve"> – ціна технічної води, грн.</w:t>
      </w:r>
    </w:p>
    <w:p w14:paraId="23B8A6CE" w14:textId="77777777" w:rsidR="00B572AB" w:rsidRPr="003041A8" w:rsidRDefault="00B572AB" w:rsidP="00F8387C">
      <w:pPr>
        <w:pStyle w:val="afa"/>
        <w:spacing w:line="360" w:lineRule="auto"/>
        <w:ind w:firstLine="709"/>
        <w:jc w:val="both"/>
        <w:rPr>
          <w:rFonts w:ascii="Times New Roman" w:hAnsi="Times New Roman"/>
          <w:sz w:val="28"/>
          <w:szCs w:val="28"/>
          <w:lang w:val="uk-UA" w:eastAsia="uk-UA"/>
        </w:rPr>
      </w:pPr>
      <w:r w:rsidRPr="003041A8">
        <w:rPr>
          <w:rFonts w:ascii="Times New Roman" w:hAnsi="Times New Roman"/>
          <w:sz w:val="28"/>
          <w:szCs w:val="28"/>
          <w:lang w:val="uk-UA" w:eastAsia="uk-UA"/>
        </w:rPr>
        <w:t>Річний об'єм стічних вод на підприємстві, м3:</w:t>
      </w:r>
    </w:p>
    <w:p w14:paraId="7DE3FEBB" w14:textId="77777777" w:rsidR="00B572AB" w:rsidRPr="003041A8" w:rsidRDefault="00B572AB" w:rsidP="00F8387C">
      <w:pPr>
        <w:pStyle w:val="afa"/>
        <w:spacing w:line="360" w:lineRule="auto"/>
        <w:ind w:firstLine="709"/>
        <w:jc w:val="both"/>
        <w:rPr>
          <w:rFonts w:ascii="Times New Roman" w:hAnsi="Times New Roman"/>
          <w:sz w:val="28"/>
          <w:szCs w:val="28"/>
          <w:lang w:val="uk-UA"/>
        </w:rPr>
      </w:pPr>
    </w:p>
    <w:p w14:paraId="2EB03A3B" w14:textId="57D9E55B" w:rsidR="00B572AB" w:rsidRPr="003041A8" w:rsidRDefault="00B572AB" w:rsidP="00F8387C">
      <w:pPr>
        <w:pStyle w:val="afa"/>
        <w:spacing w:line="360" w:lineRule="auto"/>
        <w:ind w:left="1440" w:firstLine="720"/>
        <w:jc w:val="right"/>
        <w:rPr>
          <w:rFonts w:ascii="Times New Roman" w:hAnsi="Times New Roman"/>
          <w:sz w:val="28"/>
          <w:szCs w:val="28"/>
          <w:lang w:val="uk-UA"/>
        </w:rPr>
      </w:pPr>
      <w:r w:rsidRPr="003041A8">
        <w:rPr>
          <w:rFonts w:ascii="Times New Roman" w:hAnsi="Times New Roman"/>
          <w:i/>
          <w:sz w:val="28"/>
          <w:szCs w:val="28"/>
          <w:lang w:val="uk-UA"/>
        </w:rPr>
        <w:t xml:space="preserve">Vст.в. = Vч </w:t>
      </w:r>
      <w:r w:rsidRPr="003041A8">
        <w:rPr>
          <w:rFonts w:ascii="Times New Roman" w:hAnsi="Times New Roman"/>
          <w:i/>
          <w:sz w:val="28"/>
          <w:szCs w:val="28"/>
          <w:lang w:val="uk-UA"/>
        </w:rPr>
        <w:sym w:font="Symbol" w:char="F0B4"/>
      </w:r>
      <w:r w:rsidRPr="003041A8">
        <w:rPr>
          <w:rFonts w:ascii="Times New Roman" w:hAnsi="Times New Roman"/>
          <w:i/>
          <w:sz w:val="28"/>
          <w:szCs w:val="28"/>
          <w:lang w:val="uk-UA"/>
        </w:rPr>
        <w:t xml:space="preserve"> Тпл</w:t>
      </w:r>
      <w:r w:rsidRPr="003041A8">
        <w:rPr>
          <w:rFonts w:ascii="Times New Roman" w:hAnsi="Times New Roman"/>
          <w:sz w:val="28"/>
          <w:szCs w:val="28"/>
          <w:lang w:val="uk-UA"/>
        </w:rPr>
        <w:tab/>
      </w:r>
      <w:r w:rsidRPr="003041A8">
        <w:rPr>
          <w:rFonts w:ascii="Times New Roman" w:hAnsi="Times New Roman"/>
          <w:sz w:val="28"/>
          <w:szCs w:val="28"/>
          <w:lang w:val="uk-UA"/>
        </w:rPr>
        <w:tab/>
      </w:r>
      <w:r w:rsidRPr="003041A8">
        <w:rPr>
          <w:rFonts w:ascii="Times New Roman" w:hAnsi="Times New Roman"/>
          <w:sz w:val="28"/>
          <w:szCs w:val="28"/>
          <w:lang w:val="uk-UA"/>
        </w:rPr>
        <w:tab/>
      </w:r>
      <w:r w:rsidRPr="003041A8">
        <w:rPr>
          <w:rFonts w:ascii="Times New Roman" w:hAnsi="Times New Roman"/>
          <w:sz w:val="28"/>
          <w:szCs w:val="28"/>
          <w:lang w:val="uk-UA"/>
        </w:rPr>
        <w:tab/>
      </w:r>
      <w:r w:rsidRPr="003041A8">
        <w:rPr>
          <w:rFonts w:ascii="Times New Roman" w:hAnsi="Times New Roman"/>
          <w:sz w:val="28"/>
          <w:szCs w:val="28"/>
          <w:lang w:val="uk-UA"/>
        </w:rPr>
        <w:tab/>
        <w:t>(5.</w:t>
      </w:r>
      <w:r w:rsidR="00025EA6" w:rsidRPr="003041A8">
        <w:rPr>
          <w:rFonts w:ascii="Times New Roman" w:hAnsi="Times New Roman"/>
          <w:sz w:val="28"/>
          <w:szCs w:val="28"/>
          <w:lang w:val="uk-UA"/>
        </w:rPr>
        <w:t>33</w:t>
      </w:r>
      <w:r w:rsidRPr="003041A8">
        <w:rPr>
          <w:rFonts w:ascii="Times New Roman" w:hAnsi="Times New Roman"/>
          <w:sz w:val="28"/>
          <w:szCs w:val="28"/>
          <w:lang w:val="uk-UA"/>
        </w:rPr>
        <w:t>)</w:t>
      </w:r>
    </w:p>
    <w:p w14:paraId="2FD64F7D" w14:textId="77777777" w:rsidR="00B572AB" w:rsidRPr="003041A8" w:rsidRDefault="00B572AB" w:rsidP="00F8387C">
      <w:pPr>
        <w:pStyle w:val="afa"/>
        <w:spacing w:line="360" w:lineRule="auto"/>
        <w:jc w:val="both"/>
        <w:rPr>
          <w:rFonts w:ascii="Times New Roman" w:hAnsi="Times New Roman"/>
          <w:sz w:val="28"/>
          <w:szCs w:val="28"/>
          <w:lang w:val="uk-UA"/>
        </w:rPr>
      </w:pPr>
      <w:r w:rsidRPr="003041A8">
        <w:rPr>
          <w:rFonts w:ascii="Times New Roman" w:hAnsi="Times New Roman"/>
          <w:sz w:val="28"/>
          <w:szCs w:val="28"/>
          <w:lang w:val="uk-UA" w:eastAsia="uk-UA"/>
        </w:rPr>
        <w:lastRenderedPageBreak/>
        <w:t xml:space="preserve">де </w:t>
      </w:r>
      <w:r w:rsidRPr="003041A8">
        <w:rPr>
          <w:rFonts w:ascii="Times New Roman" w:hAnsi="Times New Roman"/>
          <w:sz w:val="28"/>
          <w:szCs w:val="28"/>
          <w:lang w:val="uk-UA"/>
        </w:rPr>
        <w:t xml:space="preserve">Vч – годинний </w:t>
      </w:r>
      <w:r w:rsidRPr="003041A8">
        <w:rPr>
          <w:rFonts w:ascii="Times New Roman" w:hAnsi="Times New Roman"/>
          <w:sz w:val="28"/>
          <w:szCs w:val="28"/>
          <w:lang w:val="uk-UA" w:eastAsia="uk-UA"/>
        </w:rPr>
        <w:t xml:space="preserve">об'єм стоків, </w:t>
      </w:r>
      <w:r w:rsidRPr="003041A8">
        <w:rPr>
          <w:rFonts w:ascii="Times New Roman" w:hAnsi="Times New Roman"/>
          <w:sz w:val="28"/>
          <w:szCs w:val="28"/>
          <w:lang w:val="uk-UA"/>
        </w:rPr>
        <w:t>6 м</w:t>
      </w:r>
      <w:r w:rsidRPr="003041A8">
        <w:rPr>
          <w:rFonts w:ascii="Times New Roman" w:hAnsi="Times New Roman"/>
          <w:sz w:val="28"/>
          <w:szCs w:val="28"/>
          <w:vertAlign w:val="superscript"/>
          <w:lang w:val="uk-UA"/>
        </w:rPr>
        <w:t>3</w:t>
      </w:r>
      <w:r w:rsidRPr="003041A8">
        <w:rPr>
          <w:rFonts w:ascii="Times New Roman" w:hAnsi="Times New Roman"/>
          <w:sz w:val="28"/>
          <w:szCs w:val="28"/>
          <w:lang w:val="uk-UA"/>
        </w:rPr>
        <w:t>/год;</w:t>
      </w:r>
    </w:p>
    <w:p w14:paraId="4BB42FD2" w14:textId="77777777" w:rsidR="00B572AB" w:rsidRPr="003041A8" w:rsidRDefault="00B572AB" w:rsidP="00F8387C">
      <w:pPr>
        <w:pStyle w:val="afa"/>
        <w:spacing w:line="360" w:lineRule="auto"/>
        <w:ind w:firstLine="426"/>
        <w:jc w:val="both"/>
        <w:rPr>
          <w:rFonts w:ascii="Times New Roman" w:hAnsi="Times New Roman"/>
          <w:sz w:val="28"/>
          <w:szCs w:val="28"/>
          <w:lang w:val="uk-UA" w:eastAsia="uk-UA"/>
        </w:rPr>
      </w:pPr>
      <w:r w:rsidRPr="003041A8">
        <w:rPr>
          <w:rFonts w:ascii="Times New Roman" w:hAnsi="Times New Roman"/>
          <w:sz w:val="28"/>
          <w:szCs w:val="28"/>
          <w:lang w:val="uk-UA" w:eastAsia="uk-UA"/>
        </w:rPr>
        <w:t>Тпл – плановий режим роботи, год.</w:t>
      </w:r>
    </w:p>
    <w:p w14:paraId="5A9B7B15" w14:textId="77777777" w:rsidR="00B572AB" w:rsidRPr="003041A8" w:rsidRDefault="00B572AB" w:rsidP="00F8387C">
      <w:pPr>
        <w:pStyle w:val="afa"/>
        <w:spacing w:line="360" w:lineRule="auto"/>
        <w:jc w:val="both"/>
        <w:rPr>
          <w:rFonts w:ascii="Times New Roman" w:hAnsi="Times New Roman"/>
          <w:sz w:val="28"/>
          <w:szCs w:val="28"/>
          <w:lang w:val="uk-UA"/>
        </w:rPr>
      </w:pPr>
    </w:p>
    <w:p w14:paraId="19CDAEC5" w14:textId="77777777" w:rsidR="00B572AB" w:rsidRPr="003041A8" w:rsidRDefault="00B572AB" w:rsidP="00F8387C">
      <w:pPr>
        <w:pStyle w:val="afa"/>
        <w:spacing w:line="360" w:lineRule="auto"/>
        <w:ind w:left="1440" w:hanging="1440"/>
        <w:jc w:val="center"/>
        <w:rPr>
          <w:rFonts w:ascii="Times New Roman" w:hAnsi="Times New Roman"/>
          <w:sz w:val="28"/>
          <w:szCs w:val="28"/>
          <w:lang w:val="uk-UA"/>
        </w:rPr>
      </w:pPr>
      <w:r w:rsidRPr="003041A8">
        <w:rPr>
          <w:rFonts w:ascii="Times New Roman" w:hAnsi="Times New Roman"/>
          <w:i/>
          <w:sz w:val="28"/>
          <w:szCs w:val="28"/>
          <w:lang w:val="uk-UA" w:eastAsia="uk-UA"/>
        </w:rPr>
        <w:t>Vст.в.</w:t>
      </w:r>
      <w:r w:rsidRPr="003041A8">
        <w:rPr>
          <w:rFonts w:ascii="Times New Roman" w:hAnsi="Times New Roman"/>
          <w:i/>
          <w:sz w:val="28"/>
          <w:szCs w:val="28"/>
          <w:lang w:val="uk-UA"/>
        </w:rPr>
        <w:t xml:space="preserve"> = 6 </w:t>
      </w:r>
      <w:r w:rsidRPr="003041A8">
        <w:rPr>
          <w:rFonts w:ascii="Times New Roman" w:hAnsi="Times New Roman"/>
          <w:i/>
          <w:sz w:val="28"/>
          <w:szCs w:val="28"/>
          <w:lang w:val="uk-UA"/>
        </w:rPr>
        <w:sym w:font="Symbol" w:char="F0B4"/>
      </w:r>
      <w:r w:rsidRPr="003041A8">
        <w:rPr>
          <w:rFonts w:ascii="Times New Roman" w:hAnsi="Times New Roman"/>
          <w:i/>
          <w:sz w:val="28"/>
          <w:szCs w:val="28"/>
          <w:lang w:val="uk-UA"/>
        </w:rPr>
        <w:t xml:space="preserve"> 8322 = 49932</w:t>
      </w:r>
      <w:r w:rsidRPr="003041A8">
        <w:rPr>
          <w:rFonts w:ascii="Times New Roman" w:hAnsi="Times New Roman"/>
          <w:sz w:val="28"/>
          <w:szCs w:val="28"/>
          <w:lang w:val="uk-UA"/>
        </w:rPr>
        <w:t xml:space="preserve"> м</w:t>
      </w:r>
      <w:r w:rsidRPr="003041A8">
        <w:rPr>
          <w:rFonts w:ascii="Times New Roman" w:hAnsi="Times New Roman"/>
          <w:sz w:val="28"/>
          <w:szCs w:val="28"/>
          <w:vertAlign w:val="superscript"/>
          <w:lang w:val="uk-UA"/>
        </w:rPr>
        <w:t>3</w:t>
      </w:r>
    </w:p>
    <w:p w14:paraId="02B682C1" w14:textId="77777777" w:rsidR="00B572AB" w:rsidRPr="003041A8" w:rsidRDefault="00B572AB" w:rsidP="00F8387C">
      <w:pPr>
        <w:pStyle w:val="afa"/>
        <w:spacing w:line="360" w:lineRule="auto"/>
        <w:ind w:left="1440" w:firstLine="720"/>
        <w:jc w:val="both"/>
        <w:rPr>
          <w:rFonts w:ascii="Times New Roman" w:hAnsi="Times New Roman"/>
          <w:b/>
          <w:sz w:val="28"/>
          <w:szCs w:val="28"/>
          <w:lang w:val="uk-UA"/>
        </w:rPr>
      </w:pPr>
    </w:p>
    <w:p w14:paraId="2EC2C8A8" w14:textId="77777777" w:rsidR="00B572AB" w:rsidRPr="003041A8" w:rsidRDefault="00B572AB" w:rsidP="00F8387C">
      <w:pPr>
        <w:pStyle w:val="afa"/>
        <w:spacing w:line="360" w:lineRule="auto"/>
        <w:ind w:firstLine="709"/>
        <w:jc w:val="both"/>
        <w:rPr>
          <w:rFonts w:ascii="Times New Roman" w:hAnsi="Times New Roman"/>
          <w:sz w:val="28"/>
          <w:szCs w:val="28"/>
          <w:lang w:val="uk-UA" w:eastAsia="uk-UA"/>
        </w:rPr>
      </w:pPr>
      <w:r w:rsidRPr="003041A8">
        <w:rPr>
          <w:rFonts w:ascii="Times New Roman" w:hAnsi="Times New Roman"/>
          <w:sz w:val="28"/>
          <w:szCs w:val="28"/>
          <w:lang w:val="uk-UA" w:eastAsia="uk-UA"/>
        </w:rPr>
        <w:t>Річні витрати на технічну воду до впровадження СА, грн/рік:</w:t>
      </w:r>
    </w:p>
    <w:p w14:paraId="0198A4C3" w14:textId="77777777" w:rsidR="00B572AB" w:rsidRPr="003041A8" w:rsidRDefault="00B572AB" w:rsidP="00F8387C">
      <w:pPr>
        <w:pStyle w:val="afa"/>
        <w:spacing w:line="360" w:lineRule="auto"/>
        <w:ind w:firstLine="709"/>
        <w:jc w:val="both"/>
        <w:rPr>
          <w:rFonts w:ascii="Times New Roman" w:hAnsi="Times New Roman"/>
          <w:sz w:val="28"/>
          <w:szCs w:val="28"/>
          <w:lang w:val="uk-UA"/>
        </w:rPr>
      </w:pPr>
    </w:p>
    <w:p w14:paraId="57F57B25" w14:textId="4B35272C" w:rsidR="00B572AB" w:rsidRPr="003041A8" w:rsidRDefault="00B572AB" w:rsidP="00F8387C">
      <w:pPr>
        <w:pStyle w:val="afa"/>
        <w:spacing w:line="360" w:lineRule="auto"/>
        <w:ind w:left="1440" w:firstLine="720"/>
        <w:jc w:val="right"/>
        <w:rPr>
          <w:rFonts w:ascii="Times New Roman" w:hAnsi="Times New Roman"/>
          <w:sz w:val="28"/>
          <w:szCs w:val="28"/>
          <w:lang w:val="uk-UA"/>
        </w:rPr>
      </w:pPr>
      <w:r w:rsidRPr="003041A8">
        <w:rPr>
          <w:rFonts w:ascii="Times New Roman" w:hAnsi="Times New Roman"/>
          <w:i/>
          <w:sz w:val="28"/>
          <w:szCs w:val="28"/>
          <w:lang w:val="uk-UA"/>
        </w:rPr>
        <w:t>S</w:t>
      </w:r>
      <w:r w:rsidRPr="003041A8">
        <w:rPr>
          <w:rFonts w:ascii="Times New Roman" w:hAnsi="Times New Roman"/>
          <w:i/>
          <w:position w:val="-10"/>
          <w:sz w:val="28"/>
          <w:szCs w:val="28"/>
          <w:lang w:val="uk-UA"/>
        </w:rPr>
        <w:object w:dxaOrig="220" w:dyaOrig="360" w14:anchorId="3A94E755">
          <v:shape id="_x0000_i1091" type="#_x0000_t75" style="width:11.5pt;height:19pt" o:ole="" fillcolor="window">
            <v:imagedata r:id="rId150" o:title=""/>
          </v:shape>
          <o:OLEObject Type="Embed" ProgID="Equation.DSMT4" ShapeID="_x0000_i1091" DrawAspect="Content" ObjectID="_1667650684" r:id="rId151"/>
        </w:object>
      </w:r>
      <w:r w:rsidRPr="003041A8">
        <w:rPr>
          <w:rFonts w:ascii="Times New Roman" w:hAnsi="Times New Roman"/>
          <w:i/>
          <w:sz w:val="28"/>
          <w:szCs w:val="28"/>
          <w:lang w:val="uk-UA"/>
        </w:rPr>
        <w:t xml:space="preserve"> = Vст.в. </w:t>
      </w:r>
      <w:r w:rsidRPr="003041A8">
        <w:rPr>
          <w:rFonts w:ascii="Times New Roman" w:hAnsi="Times New Roman"/>
          <w:i/>
          <w:sz w:val="28"/>
          <w:szCs w:val="28"/>
          <w:lang w:val="uk-UA"/>
        </w:rPr>
        <w:sym w:font="Symbol" w:char="F0B4"/>
      </w:r>
      <w:r w:rsidRPr="003041A8">
        <w:rPr>
          <w:rFonts w:ascii="Times New Roman" w:hAnsi="Times New Roman"/>
          <w:i/>
          <w:sz w:val="28"/>
          <w:szCs w:val="28"/>
          <w:lang w:val="uk-UA"/>
        </w:rPr>
        <w:t xml:space="preserve"> Цв</w:t>
      </w:r>
      <w:r w:rsidR="00DB2B31" w:rsidRPr="003041A8">
        <w:rPr>
          <w:rFonts w:ascii="Times New Roman" w:hAnsi="Times New Roman"/>
          <w:sz w:val="28"/>
          <w:szCs w:val="28"/>
          <w:lang w:val="uk-UA"/>
        </w:rPr>
        <w:tab/>
      </w:r>
      <w:r w:rsidR="00DB2B31" w:rsidRPr="003041A8">
        <w:rPr>
          <w:rFonts w:ascii="Times New Roman" w:hAnsi="Times New Roman"/>
          <w:sz w:val="28"/>
          <w:szCs w:val="28"/>
          <w:lang w:val="uk-UA"/>
        </w:rPr>
        <w:tab/>
      </w:r>
      <w:r w:rsidR="00DB2B31" w:rsidRPr="003041A8">
        <w:rPr>
          <w:rFonts w:ascii="Times New Roman" w:hAnsi="Times New Roman"/>
          <w:sz w:val="28"/>
          <w:szCs w:val="28"/>
          <w:lang w:val="uk-UA"/>
        </w:rPr>
        <w:tab/>
      </w:r>
      <w:r w:rsidR="00DB2B31" w:rsidRPr="003041A8">
        <w:rPr>
          <w:rFonts w:ascii="Times New Roman" w:hAnsi="Times New Roman"/>
          <w:sz w:val="28"/>
          <w:szCs w:val="28"/>
          <w:lang w:val="uk-UA"/>
        </w:rPr>
        <w:tab/>
      </w:r>
      <w:r w:rsidR="00DB2B31" w:rsidRPr="003041A8">
        <w:rPr>
          <w:rFonts w:ascii="Times New Roman" w:hAnsi="Times New Roman"/>
          <w:sz w:val="28"/>
          <w:szCs w:val="28"/>
          <w:lang w:val="uk-UA"/>
        </w:rPr>
        <w:tab/>
        <w:t>(5.34</w:t>
      </w:r>
      <w:r w:rsidRPr="003041A8">
        <w:rPr>
          <w:rFonts w:ascii="Times New Roman" w:hAnsi="Times New Roman"/>
          <w:sz w:val="28"/>
          <w:szCs w:val="28"/>
          <w:lang w:val="uk-UA"/>
        </w:rPr>
        <w:t>)</w:t>
      </w:r>
      <w:r w:rsidRPr="003041A8">
        <w:rPr>
          <w:rFonts w:ascii="Times New Roman" w:hAnsi="Times New Roman"/>
          <w:sz w:val="28"/>
          <w:szCs w:val="28"/>
          <w:vertAlign w:val="subscript"/>
          <w:lang w:val="uk-UA"/>
        </w:rPr>
        <w:t xml:space="preserve"> </w:t>
      </w:r>
    </w:p>
    <w:p w14:paraId="7F821E05" w14:textId="77777777" w:rsidR="00B572AB" w:rsidRPr="003041A8" w:rsidRDefault="00B572AB" w:rsidP="00F8387C">
      <w:pPr>
        <w:pStyle w:val="afa"/>
        <w:spacing w:line="360" w:lineRule="auto"/>
        <w:ind w:left="1440" w:firstLine="720"/>
        <w:jc w:val="both"/>
        <w:rPr>
          <w:rFonts w:ascii="Times New Roman" w:hAnsi="Times New Roman"/>
          <w:sz w:val="28"/>
          <w:szCs w:val="28"/>
          <w:lang w:val="uk-UA"/>
        </w:rPr>
      </w:pPr>
    </w:p>
    <w:p w14:paraId="3DC69A7B" w14:textId="77777777" w:rsidR="00B572AB" w:rsidRPr="003041A8" w:rsidRDefault="00B572AB" w:rsidP="00F8387C">
      <w:pPr>
        <w:pStyle w:val="afa"/>
        <w:spacing w:line="360" w:lineRule="auto"/>
        <w:ind w:firstLine="709"/>
        <w:jc w:val="both"/>
        <w:rPr>
          <w:rFonts w:ascii="Times New Roman" w:hAnsi="Times New Roman"/>
          <w:sz w:val="28"/>
          <w:szCs w:val="28"/>
          <w:lang w:val="uk-UA" w:eastAsia="uk-UA"/>
        </w:rPr>
      </w:pPr>
      <w:r w:rsidRPr="003041A8">
        <w:rPr>
          <w:rFonts w:ascii="Times New Roman" w:hAnsi="Times New Roman"/>
          <w:sz w:val="28"/>
          <w:szCs w:val="28"/>
          <w:lang w:val="uk-UA" w:eastAsia="uk-UA"/>
        </w:rPr>
        <w:t>де Цв – ціна води, грн.</w:t>
      </w:r>
    </w:p>
    <w:p w14:paraId="0721337C" w14:textId="77777777" w:rsidR="00B572AB" w:rsidRPr="003041A8" w:rsidRDefault="00B572AB" w:rsidP="00F8387C">
      <w:pPr>
        <w:pStyle w:val="afa"/>
        <w:spacing w:line="360" w:lineRule="auto"/>
        <w:ind w:firstLine="709"/>
        <w:jc w:val="both"/>
        <w:rPr>
          <w:rFonts w:ascii="Times New Roman" w:hAnsi="Times New Roman"/>
          <w:sz w:val="28"/>
          <w:szCs w:val="28"/>
          <w:lang w:val="uk-UA" w:eastAsia="uk-UA"/>
        </w:rPr>
      </w:pPr>
    </w:p>
    <w:p w14:paraId="1FC0C483" w14:textId="77777777" w:rsidR="00B572AB" w:rsidRPr="003041A8" w:rsidRDefault="00B572AB" w:rsidP="00F8387C">
      <w:pPr>
        <w:pStyle w:val="afa"/>
        <w:spacing w:line="360" w:lineRule="auto"/>
        <w:ind w:left="1440" w:hanging="1440"/>
        <w:jc w:val="center"/>
        <w:rPr>
          <w:rFonts w:ascii="Times New Roman" w:hAnsi="Times New Roman"/>
          <w:sz w:val="28"/>
          <w:szCs w:val="28"/>
          <w:lang w:val="uk-UA" w:eastAsia="uk-UA"/>
        </w:rPr>
      </w:pPr>
      <w:r w:rsidRPr="003041A8">
        <w:rPr>
          <w:rFonts w:ascii="Times New Roman" w:hAnsi="Times New Roman"/>
          <w:i/>
          <w:sz w:val="28"/>
          <w:szCs w:val="28"/>
          <w:lang w:val="uk-UA"/>
        </w:rPr>
        <w:t>S</w:t>
      </w:r>
      <w:r w:rsidRPr="003041A8">
        <w:rPr>
          <w:rFonts w:ascii="Times New Roman" w:hAnsi="Times New Roman"/>
          <w:i/>
          <w:position w:val="-10"/>
          <w:sz w:val="28"/>
          <w:szCs w:val="28"/>
          <w:lang w:val="uk-UA"/>
        </w:rPr>
        <w:object w:dxaOrig="220" w:dyaOrig="360" w14:anchorId="7D7B738E">
          <v:shape id="_x0000_i1092" type="#_x0000_t75" style="width:11.5pt;height:19pt" o:ole="" fillcolor="window">
            <v:imagedata r:id="rId150" o:title=""/>
          </v:shape>
          <o:OLEObject Type="Embed" ProgID="Equation.DSMT4" ShapeID="_x0000_i1092" DrawAspect="Content" ObjectID="_1667650685" r:id="rId152"/>
        </w:object>
      </w:r>
      <w:r w:rsidRPr="003041A8">
        <w:rPr>
          <w:rFonts w:ascii="Times New Roman" w:hAnsi="Times New Roman"/>
          <w:i/>
          <w:sz w:val="28"/>
          <w:szCs w:val="28"/>
          <w:lang w:val="uk-UA"/>
        </w:rPr>
        <w:t xml:space="preserve"> = 49932 </w:t>
      </w:r>
      <w:r w:rsidRPr="003041A8">
        <w:rPr>
          <w:rFonts w:ascii="Times New Roman" w:hAnsi="Times New Roman"/>
          <w:i/>
          <w:sz w:val="28"/>
          <w:szCs w:val="28"/>
          <w:lang w:val="uk-UA"/>
        </w:rPr>
        <w:sym w:font="Symbol" w:char="F0B4"/>
      </w:r>
      <w:r w:rsidRPr="003041A8">
        <w:rPr>
          <w:rFonts w:ascii="Times New Roman" w:hAnsi="Times New Roman"/>
          <w:i/>
          <w:sz w:val="28"/>
          <w:szCs w:val="28"/>
          <w:lang w:val="uk-UA"/>
        </w:rPr>
        <w:t xml:space="preserve"> 9 = 4493880</w:t>
      </w:r>
      <w:r w:rsidRPr="003041A8">
        <w:rPr>
          <w:rFonts w:ascii="Times New Roman" w:hAnsi="Times New Roman"/>
          <w:sz w:val="28"/>
          <w:szCs w:val="28"/>
          <w:lang w:val="uk-UA"/>
        </w:rPr>
        <w:t xml:space="preserve"> </w:t>
      </w:r>
      <w:r w:rsidRPr="003041A8">
        <w:rPr>
          <w:rFonts w:ascii="Times New Roman" w:hAnsi="Times New Roman"/>
          <w:sz w:val="28"/>
          <w:szCs w:val="28"/>
          <w:lang w:val="uk-UA" w:eastAsia="uk-UA"/>
        </w:rPr>
        <w:t>грн/рік</w:t>
      </w:r>
    </w:p>
    <w:p w14:paraId="413F8C5D" w14:textId="77777777" w:rsidR="00B572AB" w:rsidRPr="003041A8" w:rsidRDefault="00B572AB" w:rsidP="00F8387C">
      <w:pPr>
        <w:pStyle w:val="afa"/>
        <w:spacing w:line="360" w:lineRule="auto"/>
        <w:ind w:left="1440" w:firstLine="720"/>
        <w:jc w:val="both"/>
        <w:rPr>
          <w:rFonts w:ascii="Times New Roman" w:hAnsi="Times New Roman"/>
          <w:sz w:val="28"/>
          <w:szCs w:val="28"/>
          <w:lang w:val="uk-UA"/>
        </w:rPr>
      </w:pPr>
    </w:p>
    <w:p w14:paraId="3DF89D28" w14:textId="77777777" w:rsidR="00B572AB" w:rsidRPr="003041A8" w:rsidRDefault="00B572AB" w:rsidP="00F8387C">
      <w:pPr>
        <w:pStyle w:val="afa"/>
        <w:spacing w:line="360" w:lineRule="auto"/>
        <w:ind w:firstLine="709"/>
        <w:jc w:val="both"/>
        <w:rPr>
          <w:rFonts w:ascii="Times New Roman" w:hAnsi="Times New Roman"/>
          <w:sz w:val="28"/>
          <w:szCs w:val="28"/>
          <w:lang w:val="uk-UA" w:eastAsia="uk-UA"/>
        </w:rPr>
      </w:pPr>
      <w:r w:rsidRPr="003041A8">
        <w:rPr>
          <w:rFonts w:ascii="Times New Roman" w:hAnsi="Times New Roman"/>
          <w:sz w:val="28"/>
          <w:szCs w:val="28"/>
          <w:lang w:val="uk-UA" w:eastAsia="uk-UA"/>
        </w:rPr>
        <w:t>Впровадження системи автоматизації дозволило ввести оборотне водопостачання. Річна потреба в технічній воді після впровадження СА, м</w:t>
      </w:r>
      <w:r w:rsidRPr="003041A8">
        <w:rPr>
          <w:rFonts w:ascii="Times New Roman" w:hAnsi="Times New Roman"/>
          <w:sz w:val="28"/>
          <w:szCs w:val="28"/>
          <w:vertAlign w:val="superscript"/>
          <w:lang w:val="uk-UA" w:eastAsia="uk-UA"/>
        </w:rPr>
        <w:t>3</w:t>
      </w:r>
      <w:r w:rsidRPr="003041A8">
        <w:rPr>
          <w:rFonts w:ascii="Times New Roman" w:hAnsi="Times New Roman"/>
          <w:sz w:val="28"/>
          <w:szCs w:val="28"/>
          <w:lang w:val="uk-UA" w:eastAsia="uk-UA"/>
        </w:rPr>
        <w:t>:</w:t>
      </w:r>
    </w:p>
    <w:p w14:paraId="05B1EB6A" w14:textId="77777777" w:rsidR="00B572AB" w:rsidRPr="003041A8" w:rsidRDefault="00B572AB" w:rsidP="00F8387C">
      <w:pPr>
        <w:pStyle w:val="afa"/>
        <w:spacing w:line="360" w:lineRule="auto"/>
        <w:ind w:firstLine="709"/>
        <w:jc w:val="both"/>
        <w:rPr>
          <w:rFonts w:ascii="Times New Roman" w:hAnsi="Times New Roman"/>
          <w:sz w:val="28"/>
          <w:szCs w:val="28"/>
          <w:lang w:val="uk-UA"/>
        </w:rPr>
      </w:pPr>
    </w:p>
    <w:p w14:paraId="15A0F9DB" w14:textId="090625CB" w:rsidR="00B572AB" w:rsidRPr="003041A8" w:rsidRDefault="00B572AB" w:rsidP="00F8387C">
      <w:pPr>
        <w:pStyle w:val="afa"/>
        <w:spacing w:line="360" w:lineRule="auto"/>
        <w:ind w:left="1440" w:firstLine="720"/>
        <w:jc w:val="right"/>
        <w:rPr>
          <w:rFonts w:ascii="Times New Roman" w:hAnsi="Times New Roman"/>
          <w:sz w:val="28"/>
          <w:szCs w:val="28"/>
          <w:lang w:val="uk-UA"/>
        </w:rPr>
      </w:pPr>
      <w:r w:rsidRPr="003041A8">
        <w:rPr>
          <w:rFonts w:ascii="Times New Roman" w:hAnsi="Times New Roman"/>
          <w:i/>
          <w:sz w:val="28"/>
          <w:szCs w:val="28"/>
          <w:lang w:val="uk-UA"/>
        </w:rPr>
        <w:t>Vт.в.</w:t>
      </w:r>
      <w:r w:rsidRPr="003041A8">
        <w:rPr>
          <w:rFonts w:ascii="Times New Roman" w:hAnsi="Times New Roman"/>
          <w:i/>
          <w:sz w:val="28"/>
          <w:szCs w:val="28"/>
          <w:lang w:val="uk-UA" w:eastAsia="uk-UA"/>
        </w:rPr>
        <w:t xml:space="preserve"> =</w:t>
      </w:r>
      <w:r w:rsidRPr="003041A8">
        <w:rPr>
          <w:rFonts w:ascii="Times New Roman" w:hAnsi="Times New Roman"/>
          <w:i/>
          <w:position w:val="-32"/>
          <w:sz w:val="28"/>
          <w:szCs w:val="28"/>
          <w:lang w:val="uk-UA"/>
        </w:rPr>
        <w:object w:dxaOrig="639" w:dyaOrig="720" w14:anchorId="040CF9F6">
          <v:shape id="_x0000_i1093" type="#_x0000_t75" style="width:31.1pt;height:36.85pt" o:ole="" fillcolor="window">
            <v:imagedata r:id="rId153" o:title=""/>
          </v:shape>
          <o:OLEObject Type="Embed" ProgID="Equation.DSMT4" ShapeID="_x0000_i1093" DrawAspect="Content" ObjectID="_1667650686" r:id="rId154"/>
        </w:object>
      </w:r>
      <w:r w:rsidRPr="003041A8">
        <w:rPr>
          <w:rFonts w:ascii="Times New Roman" w:hAnsi="Times New Roman"/>
          <w:i/>
          <w:sz w:val="28"/>
          <w:szCs w:val="28"/>
          <w:lang w:val="uk-UA"/>
        </w:rPr>
        <w:t>,</w:t>
      </w:r>
      <w:r w:rsidR="00DB2B31" w:rsidRPr="003041A8">
        <w:rPr>
          <w:rFonts w:ascii="Times New Roman" w:hAnsi="Times New Roman"/>
          <w:sz w:val="28"/>
          <w:szCs w:val="28"/>
          <w:lang w:val="uk-UA"/>
        </w:rPr>
        <w:tab/>
      </w:r>
      <w:r w:rsidR="00DB2B31" w:rsidRPr="003041A8">
        <w:rPr>
          <w:rFonts w:ascii="Times New Roman" w:hAnsi="Times New Roman"/>
          <w:sz w:val="28"/>
          <w:szCs w:val="28"/>
          <w:lang w:val="uk-UA"/>
        </w:rPr>
        <w:tab/>
      </w:r>
      <w:r w:rsidR="00DB2B31" w:rsidRPr="003041A8">
        <w:rPr>
          <w:rFonts w:ascii="Times New Roman" w:hAnsi="Times New Roman"/>
          <w:sz w:val="28"/>
          <w:szCs w:val="28"/>
          <w:lang w:val="uk-UA"/>
        </w:rPr>
        <w:tab/>
      </w:r>
      <w:r w:rsidR="00DB2B31" w:rsidRPr="003041A8">
        <w:rPr>
          <w:rFonts w:ascii="Times New Roman" w:hAnsi="Times New Roman"/>
          <w:sz w:val="28"/>
          <w:szCs w:val="28"/>
          <w:lang w:val="uk-UA"/>
        </w:rPr>
        <w:tab/>
      </w:r>
      <w:r w:rsidR="00DB2B31" w:rsidRPr="003041A8">
        <w:rPr>
          <w:rFonts w:ascii="Times New Roman" w:hAnsi="Times New Roman"/>
          <w:sz w:val="28"/>
          <w:szCs w:val="28"/>
          <w:lang w:val="uk-UA"/>
        </w:rPr>
        <w:tab/>
        <w:t>(5.35</w:t>
      </w:r>
      <w:r w:rsidRPr="003041A8">
        <w:rPr>
          <w:rFonts w:ascii="Times New Roman" w:hAnsi="Times New Roman"/>
          <w:sz w:val="28"/>
          <w:szCs w:val="28"/>
          <w:lang w:val="uk-UA"/>
        </w:rPr>
        <w:t>)</w:t>
      </w:r>
    </w:p>
    <w:p w14:paraId="5B9E10D0" w14:textId="77777777" w:rsidR="00B572AB" w:rsidRPr="003041A8" w:rsidRDefault="00B572AB" w:rsidP="00F8387C">
      <w:pPr>
        <w:pStyle w:val="afa"/>
        <w:spacing w:line="360" w:lineRule="auto"/>
        <w:ind w:left="1440" w:firstLine="720"/>
        <w:jc w:val="both"/>
        <w:rPr>
          <w:rFonts w:ascii="Times New Roman" w:hAnsi="Times New Roman"/>
          <w:sz w:val="28"/>
          <w:szCs w:val="28"/>
          <w:lang w:val="uk-UA"/>
        </w:rPr>
      </w:pPr>
    </w:p>
    <w:p w14:paraId="59F7D5A0" w14:textId="77777777" w:rsidR="00B572AB" w:rsidRPr="003041A8" w:rsidRDefault="00B572AB" w:rsidP="00F8387C">
      <w:pPr>
        <w:pStyle w:val="afa"/>
        <w:spacing w:line="360" w:lineRule="auto"/>
        <w:ind w:firstLine="709"/>
        <w:jc w:val="both"/>
        <w:rPr>
          <w:rFonts w:ascii="Times New Roman" w:hAnsi="Times New Roman"/>
          <w:sz w:val="28"/>
          <w:szCs w:val="28"/>
          <w:lang w:val="uk-UA" w:eastAsia="uk-UA"/>
        </w:rPr>
      </w:pPr>
      <w:r w:rsidRPr="003041A8">
        <w:rPr>
          <w:rFonts w:ascii="Times New Roman" w:hAnsi="Times New Roman"/>
          <w:sz w:val="28"/>
          <w:szCs w:val="28"/>
          <w:lang w:val="uk-UA" w:eastAsia="uk-UA"/>
        </w:rPr>
        <w:t xml:space="preserve">де </w:t>
      </w:r>
      <w:r w:rsidRPr="003041A8">
        <w:rPr>
          <w:rFonts w:ascii="Times New Roman" w:hAnsi="Times New Roman"/>
          <w:sz w:val="28"/>
          <w:szCs w:val="28"/>
          <w:lang w:val="uk-UA"/>
        </w:rPr>
        <w:t>n</w:t>
      </w:r>
      <w:r w:rsidRPr="003041A8">
        <w:rPr>
          <w:rFonts w:ascii="Times New Roman" w:hAnsi="Times New Roman"/>
          <w:sz w:val="28"/>
          <w:szCs w:val="28"/>
          <w:vertAlign w:val="subscript"/>
          <w:lang w:val="uk-UA"/>
        </w:rPr>
        <w:t>об</w:t>
      </w:r>
      <w:r w:rsidRPr="003041A8">
        <w:rPr>
          <w:rFonts w:ascii="Times New Roman" w:hAnsi="Times New Roman"/>
          <w:sz w:val="28"/>
          <w:szCs w:val="28"/>
          <w:lang w:val="uk-UA"/>
        </w:rPr>
        <w:t xml:space="preserve"> – </w:t>
      </w:r>
      <w:r w:rsidRPr="003041A8">
        <w:rPr>
          <w:rFonts w:ascii="Times New Roman" w:hAnsi="Times New Roman"/>
          <w:sz w:val="28"/>
          <w:szCs w:val="28"/>
          <w:lang w:val="uk-UA" w:eastAsia="uk-UA"/>
        </w:rPr>
        <w:t xml:space="preserve">коефіцієнт обороту води; </w:t>
      </w:r>
      <w:r w:rsidRPr="003041A8">
        <w:rPr>
          <w:rFonts w:ascii="Times New Roman" w:hAnsi="Times New Roman"/>
          <w:sz w:val="28"/>
          <w:szCs w:val="28"/>
          <w:lang w:val="uk-UA"/>
        </w:rPr>
        <w:t>n</w:t>
      </w:r>
      <w:r w:rsidRPr="003041A8">
        <w:rPr>
          <w:rFonts w:ascii="Times New Roman" w:hAnsi="Times New Roman"/>
          <w:sz w:val="28"/>
          <w:szCs w:val="28"/>
          <w:vertAlign w:val="subscript"/>
          <w:lang w:val="uk-UA"/>
        </w:rPr>
        <w:t>об</w:t>
      </w:r>
      <w:r w:rsidRPr="003041A8">
        <w:rPr>
          <w:rFonts w:ascii="Times New Roman" w:hAnsi="Times New Roman"/>
          <w:sz w:val="28"/>
          <w:szCs w:val="28"/>
          <w:lang w:val="uk-UA"/>
        </w:rPr>
        <w:t xml:space="preserve"> = 3.</w:t>
      </w:r>
    </w:p>
    <w:p w14:paraId="13CB41B4" w14:textId="77777777" w:rsidR="00B572AB" w:rsidRPr="003041A8" w:rsidRDefault="00B572AB" w:rsidP="00F8387C">
      <w:pPr>
        <w:pStyle w:val="afa"/>
        <w:spacing w:line="360" w:lineRule="auto"/>
        <w:ind w:left="1440" w:hanging="1440"/>
        <w:jc w:val="center"/>
        <w:rPr>
          <w:rFonts w:ascii="Times New Roman" w:hAnsi="Times New Roman"/>
          <w:sz w:val="28"/>
          <w:szCs w:val="28"/>
          <w:lang w:val="uk-UA"/>
        </w:rPr>
      </w:pPr>
    </w:p>
    <w:p w14:paraId="77A4636A" w14:textId="77777777" w:rsidR="00B572AB" w:rsidRPr="003041A8" w:rsidRDefault="00B572AB" w:rsidP="00F8387C">
      <w:pPr>
        <w:pStyle w:val="afa"/>
        <w:spacing w:line="360" w:lineRule="auto"/>
        <w:ind w:left="1440" w:hanging="1440"/>
        <w:jc w:val="center"/>
        <w:rPr>
          <w:rFonts w:ascii="Times New Roman" w:hAnsi="Times New Roman"/>
          <w:sz w:val="28"/>
          <w:szCs w:val="28"/>
          <w:lang w:val="uk-UA"/>
        </w:rPr>
      </w:pPr>
      <w:r w:rsidRPr="003041A8">
        <w:rPr>
          <w:rFonts w:ascii="Times New Roman" w:hAnsi="Times New Roman"/>
          <w:i/>
          <w:sz w:val="28"/>
          <w:szCs w:val="28"/>
          <w:lang w:val="uk-UA"/>
        </w:rPr>
        <w:t>Vт.в.</w:t>
      </w:r>
      <w:r w:rsidRPr="003041A8">
        <w:rPr>
          <w:rFonts w:ascii="Times New Roman" w:hAnsi="Times New Roman"/>
          <w:i/>
          <w:sz w:val="28"/>
          <w:szCs w:val="28"/>
          <w:lang w:val="uk-UA" w:eastAsia="uk-UA"/>
        </w:rPr>
        <w:t xml:space="preserve"> = </w:t>
      </w:r>
      <w:r w:rsidRPr="003041A8">
        <w:rPr>
          <w:rFonts w:ascii="Times New Roman" w:hAnsi="Times New Roman"/>
          <w:i/>
          <w:position w:val="-24"/>
          <w:sz w:val="28"/>
          <w:szCs w:val="28"/>
          <w:lang w:val="uk-UA"/>
        </w:rPr>
        <w:object w:dxaOrig="800" w:dyaOrig="639" w14:anchorId="00DE1116">
          <v:shape id="_x0000_i1094" type="#_x0000_t75" style="width:40.9pt;height:31.1pt" o:ole="" fillcolor="window">
            <v:imagedata r:id="rId155" o:title=""/>
          </v:shape>
          <o:OLEObject Type="Embed" ProgID="Equation.DSMT4" ShapeID="_x0000_i1094" DrawAspect="Content" ObjectID="_1667650687" r:id="rId156"/>
        </w:object>
      </w:r>
      <w:r w:rsidRPr="003041A8">
        <w:rPr>
          <w:rFonts w:ascii="Times New Roman" w:hAnsi="Times New Roman"/>
          <w:i/>
          <w:sz w:val="28"/>
          <w:szCs w:val="28"/>
          <w:lang w:val="uk-UA"/>
        </w:rPr>
        <w:t xml:space="preserve"> = 16644</w:t>
      </w:r>
      <w:r w:rsidRPr="003041A8">
        <w:rPr>
          <w:rFonts w:ascii="Times New Roman" w:hAnsi="Times New Roman"/>
          <w:sz w:val="28"/>
          <w:szCs w:val="28"/>
          <w:lang w:val="uk-UA"/>
        </w:rPr>
        <w:t xml:space="preserve"> м</w:t>
      </w:r>
      <w:r w:rsidRPr="003041A8">
        <w:rPr>
          <w:rFonts w:ascii="Times New Roman" w:hAnsi="Times New Roman"/>
          <w:sz w:val="28"/>
          <w:szCs w:val="28"/>
          <w:vertAlign w:val="superscript"/>
          <w:lang w:val="uk-UA"/>
        </w:rPr>
        <w:t>3</w:t>
      </w:r>
    </w:p>
    <w:p w14:paraId="7886CF38" w14:textId="77777777" w:rsidR="00B572AB" w:rsidRPr="003041A8" w:rsidRDefault="00B572AB" w:rsidP="00F8387C">
      <w:pPr>
        <w:pStyle w:val="afa"/>
        <w:spacing w:line="360" w:lineRule="auto"/>
        <w:ind w:left="1440" w:firstLine="720"/>
        <w:jc w:val="both"/>
        <w:rPr>
          <w:rFonts w:ascii="Times New Roman" w:hAnsi="Times New Roman"/>
          <w:sz w:val="28"/>
          <w:szCs w:val="28"/>
          <w:lang w:val="uk-UA"/>
        </w:rPr>
      </w:pPr>
    </w:p>
    <w:p w14:paraId="66C87EF8" w14:textId="77777777" w:rsidR="00B572AB" w:rsidRPr="003041A8" w:rsidRDefault="00B572AB" w:rsidP="00F8387C">
      <w:pPr>
        <w:pStyle w:val="afa"/>
        <w:spacing w:line="360" w:lineRule="auto"/>
        <w:ind w:firstLine="709"/>
        <w:jc w:val="both"/>
        <w:rPr>
          <w:rFonts w:ascii="Times New Roman" w:hAnsi="Times New Roman"/>
          <w:sz w:val="28"/>
          <w:szCs w:val="28"/>
          <w:lang w:val="uk-UA" w:eastAsia="uk-UA"/>
        </w:rPr>
      </w:pPr>
      <w:r w:rsidRPr="003041A8">
        <w:rPr>
          <w:rFonts w:ascii="Times New Roman" w:hAnsi="Times New Roman"/>
          <w:sz w:val="28"/>
          <w:szCs w:val="28"/>
          <w:lang w:val="uk-UA" w:eastAsia="uk-UA"/>
        </w:rPr>
        <w:t>Витрати на технічну воду після впровадження СА, грн/рік:</w:t>
      </w:r>
    </w:p>
    <w:p w14:paraId="34BBD207" w14:textId="77777777" w:rsidR="00B572AB" w:rsidRPr="003041A8" w:rsidRDefault="00B572AB" w:rsidP="00F8387C">
      <w:pPr>
        <w:pStyle w:val="afa"/>
        <w:spacing w:line="360" w:lineRule="auto"/>
        <w:ind w:firstLine="709"/>
        <w:jc w:val="both"/>
        <w:rPr>
          <w:rFonts w:ascii="Times New Roman" w:hAnsi="Times New Roman"/>
          <w:sz w:val="28"/>
          <w:szCs w:val="28"/>
          <w:lang w:val="uk-UA"/>
        </w:rPr>
      </w:pPr>
    </w:p>
    <w:p w14:paraId="24751988" w14:textId="5099FF04" w:rsidR="00B572AB" w:rsidRPr="003041A8" w:rsidRDefault="00B572AB" w:rsidP="00F8387C">
      <w:pPr>
        <w:pStyle w:val="afa"/>
        <w:spacing w:line="360" w:lineRule="auto"/>
        <w:ind w:left="1440" w:firstLine="720"/>
        <w:jc w:val="right"/>
        <w:rPr>
          <w:rFonts w:ascii="Times New Roman" w:hAnsi="Times New Roman"/>
          <w:sz w:val="28"/>
          <w:szCs w:val="28"/>
          <w:lang w:val="uk-UA"/>
        </w:rPr>
      </w:pPr>
      <w:r w:rsidRPr="003041A8">
        <w:rPr>
          <w:rFonts w:ascii="Times New Roman" w:hAnsi="Times New Roman"/>
          <w:i/>
          <w:sz w:val="28"/>
          <w:szCs w:val="28"/>
          <w:lang w:val="uk-UA"/>
        </w:rPr>
        <w:t>S</w:t>
      </w:r>
      <w:r w:rsidRPr="003041A8">
        <w:rPr>
          <w:rFonts w:ascii="Times New Roman" w:hAnsi="Times New Roman"/>
          <w:i/>
          <w:position w:val="-10"/>
          <w:sz w:val="28"/>
          <w:szCs w:val="28"/>
          <w:lang w:val="uk-UA"/>
        </w:rPr>
        <w:object w:dxaOrig="160" w:dyaOrig="360" w14:anchorId="62422DBD">
          <v:shape id="_x0000_i1095" type="#_x0000_t75" style="width:7.5pt;height:19pt" o:ole="" fillcolor="window">
            <v:imagedata r:id="rId157" o:title=""/>
          </v:shape>
          <o:OLEObject Type="Embed" ProgID="Equation.DSMT4" ShapeID="_x0000_i1095" DrawAspect="Content" ObjectID="_1667650688" r:id="rId158"/>
        </w:object>
      </w:r>
      <w:r w:rsidRPr="003041A8">
        <w:rPr>
          <w:rFonts w:ascii="Times New Roman" w:hAnsi="Times New Roman"/>
          <w:i/>
          <w:sz w:val="28"/>
          <w:szCs w:val="28"/>
          <w:lang w:val="uk-UA"/>
        </w:rPr>
        <w:t xml:space="preserve"> = Vт.в.</w:t>
      </w:r>
      <w:r w:rsidRPr="003041A8">
        <w:rPr>
          <w:rFonts w:ascii="Times New Roman" w:hAnsi="Times New Roman"/>
          <w:i/>
          <w:sz w:val="28"/>
          <w:szCs w:val="28"/>
          <w:lang w:val="uk-UA"/>
        </w:rPr>
        <w:sym w:font="Symbol" w:char="F0B4"/>
      </w:r>
      <w:r w:rsidRPr="003041A8">
        <w:rPr>
          <w:rFonts w:ascii="Times New Roman" w:hAnsi="Times New Roman"/>
          <w:i/>
          <w:sz w:val="28"/>
          <w:szCs w:val="28"/>
          <w:lang w:val="uk-UA"/>
        </w:rPr>
        <w:t>Цв</w:t>
      </w:r>
      <w:r w:rsidR="00DB2B31" w:rsidRPr="003041A8">
        <w:rPr>
          <w:rFonts w:ascii="Times New Roman" w:hAnsi="Times New Roman"/>
          <w:sz w:val="28"/>
          <w:szCs w:val="28"/>
          <w:lang w:val="uk-UA"/>
        </w:rPr>
        <w:tab/>
      </w:r>
      <w:r w:rsidR="00DB2B31" w:rsidRPr="003041A8">
        <w:rPr>
          <w:rFonts w:ascii="Times New Roman" w:hAnsi="Times New Roman"/>
          <w:sz w:val="28"/>
          <w:szCs w:val="28"/>
          <w:lang w:val="uk-UA"/>
        </w:rPr>
        <w:tab/>
      </w:r>
      <w:r w:rsidR="00DB2B31" w:rsidRPr="003041A8">
        <w:rPr>
          <w:rFonts w:ascii="Times New Roman" w:hAnsi="Times New Roman"/>
          <w:sz w:val="28"/>
          <w:szCs w:val="28"/>
          <w:lang w:val="uk-UA"/>
        </w:rPr>
        <w:tab/>
      </w:r>
      <w:r w:rsidR="00DB2B31" w:rsidRPr="003041A8">
        <w:rPr>
          <w:rFonts w:ascii="Times New Roman" w:hAnsi="Times New Roman"/>
          <w:sz w:val="28"/>
          <w:szCs w:val="28"/>
          <w:lang w:val="uk-UA"/>
        </w:rPr>
        <w:tab/>
      </w:r>
      <w:r w:rsidR="00DB2B31" w:rsidRPr="003041A8">
        <w:rPr>
          <w:rFonts w:ascii="Times New Roman" w:hAnsi="Times New Roman"/>
          <w:sz w:val="28"/>
          <w:szCs w:val="28"/>
          <w:lang w:val="uk-UA"/>
        </w:rPr>
        <w:tab/>
        <w:t>(5.36</w:t>
      </w:r>
      <w:r w:rsidRPr="003041A8">
        <w:rPr>
          <w:rFonts w:ascii="Times New Roman" w:hAnsi="Times New Roman"/>
          <w:sz w:val="28"/>
          <w:szCs w:val="28"/>
          <w:lang w:val="uk-UA"/>
        </w:rPr>
        <w:t>)</w:t>
      </w:r>
    </w:p>
    <w:p w14:paraId="3ED915D8" w14:textId="77777777" w:rsidR="005D5065" w:rsidRPr="003041A8" w:rsidRDefault="005D5065" w:rsidP="00F8387C">
      <w:pPr>
        <w:pStyle w:val="afa"/>
        <w:spacing w:line="360" w:lineRule="auto"/>
        <w:ind w:left="1440" w:firstLine="720"/>
        <w:jc w:val="right"/>
        <w:rPr>
          <w:rFonts w:ascii="Times New Roman" w:hAnsi="Times New Roman"/>
          <w:sz w:val="28"/>
          <w:szCs w:val="28"/>
          <w:lang w:val="uk-UA"/>
        </w:rPr>
      </w:pPr>
    </w:p>
    <w:p w14:paraId="3B6138B8" w14:textId="77777777" w:rsidR="00B572AB" w:rsidRPr="003041A8" w:rsidRDefault="00B572AB" w:rsidP="00F8387C">
      <w:pPr>
        <w:pStyle w:val="afa"/>
        <w:spacing w:line="360" w:lineRule="auto"/>
        <w:ind w:left="1440" w:hanging="1440"/>
        <w:jc w:val="center"/>
        <w:rPr>
          <w:rFonts w:ascii="Times New Roman" w:hAnsi="Times New Roman"/>
          <w:sz w:val="28"/>
          <w:szCs w:val="28"/>
          <w:lang w:val="uk-UA"/>
        </w:rPr>
      </w:pPr>
      <w:r w:rsidRPr="003041A8">
        <w:rPr>
          <w:rFonts w:ascii="Times New Roman" w:hAnsi="Times New Roman"/>
          <w:i/>
          <w:sz w:val="28"/>
          <w:szCs w:val="28"/>
          <w:lang w:val="uk-UA"/>
        </w:rPr>
        <w:t>S</w:t>
      </w:r>
      <w:r w:rsidRPr="003041A8">
        <w:rPr>
          <w:rFonts w:ascii="Times New Roman" w:hAnsi="Times New Roman"/>
          <w:i/>
          <w:position w:val="-10"/>
          <w:sz w:val="28"/>
          <w:szCs w:val="28"/>
          <w:lang w:val="uk-UA"/>
        </w:rPr>
        <w:object w:dxaOrig="160" w:dyaOrig="360" w14:anchorId="1FE1A712">
          <v:shape id="_x0000_i1096" type="#_x0000_t75" style="width:7.5pt;height:19pt" o:ole="" fillcolor="window">
            <v:imagedata r:id="rId157" o:title=""/>
          </v:shape>
          <o:OLEObject Type="Embed" ProgID="Equation.DSMT4" ShapeID="_x0000_i1096" DrawAspect="Content" ObjectID="_1667650689" r:id="rId159"/>
        </w:object>
      </w:r>
      <w:r w:rsidRPr="003041A8">
        <w:rPr>
          <w:rFonts w:ascii="Times New Roman" w:hAnsi="Times New Roman"/>
          <w:i/>
          <w:sz w:val="28"/>
          <w:szCs w:val="28"/>
          <w:lang w:val="uk-UA"/>
        </w:rPr>
        <w:t xml:space="preserve"> = 16644 </w:t>
      </w:r>
      <w:r w:rsidRPr="003041A8">
        <w:rPr>
          <w:rFonts w:ascii="Times New Roman" w:hAnsi="Times New Roman"/>
          <w:i/>
          <w:sz w:val="28"/>
          <w:szCs w:val="28"/>
          <w:lang w:val="uk-UA"/>
        </w:rPr>
        <w:sym w:font="Symbol" w:char="F0B4"/>
      </w:r>
      <w:r w:rsidRPr="003041A8">
        <w:rPr>
          <w:rFonts w:ascii="Times New Roman" w:hAnsi="Times New Roman"/>
          <w:i/>
          <w:sz w:val="28"/>
          <w:szCs w:val="28"/>
          <w:lang w:val="uk-UA"/>
        </w:rPr>
        <w:t xml:space="preserve"> 9 = 149796 </w:t>
      </w:r>
      <w:r w:rsidRPr="003041A8">
        <w:rPr>
          <w:rFonts w:ascii="Times New Roman" w:hAnsi="Times New Roman"/>
          <w:sz w:val="28"/>
          <w:szCs w:val="28"/>
          <w:lang w:val="uk-UA"/>
        </w:rPr>
        <w:t>грн/рік</w:t>
      </w:r>
    </w:p>
    <w:p w14:paraId="251E2FAC" w14:textId="77777777" w:rsidR="00B572AB" w:rsidRPr="003041A8" w:rsidRDefault="00B572AB" w:rsidP="00F8387C">
      <w:pPr>
        <w:pStyle w:val="afa"/>
        <w:spacing w:line="360" w:lineRule="auto"/>
        <w:ind w:firstLine="709"/>
        <w:jc w:val="both"/>
        <w:rPr>
          <w:rFonts w:ascii="Times New Roman" w:hAnsi="Times New Roman"/>
          <w:sz w:val="28"/>
          <w:szCs w:val="28"/>
          <w:lang w:val="uk-UA" w:eastAsia="uk-UA"/>
        </w:rPr>
      </w:pPr>
      <w:r w:rsidRPr="003041A8">
        <w:rPr>
          <w:rFonts w:ascii="Times New Roman" w:hAnsi="Times New Roman"/>
          <w:sz w:val="28"/>
          <w:szCs w:val="28"/>
          <w:lang w:val="uk-UA" w:eastAsia="uk-UA"/>
        </w:rPr>
        <w:lastRenderedPageBreak/>
        <w:t>Річна економія витрат на технічну воду, грн/рік:</w:t>
      </w:r>
    </w:p>
    <w:p w14:paraId="1217A52A" w14:textId="77777777" w:rsidR="00B572AB" w:rsidRPr="003041A8" w:rsidRDefault="00B572AB" w:rsidP="00F8387C">
      <w:pPr>
        <w:pStyle w:val="afa"/>
        <w:spacing w:line="360" w:lineRule="auto"/>
        <w:ind w:firstLine="709"/>
        <w:jc w:val="both"/>
        <w:rPr>
          <w:rFonts w:ascii="Times New Roman" w:hAnsi="Times New Roman"/>
          <w:sz w:val="28"/>
          <w:szCs w:val="28"/>
          <w:lang w:val="uk-UA"/>
        </w:rPr>
      </w:pPr>
    </w:p>
    <w:p w14:paraId="30280145" w14:textId="4381B74E" w:rsidR="00B572AB" w:rsidRPr="003041A8" w:rsidRDefault="00B572AB" w:rsidP="00F8387C">
      <w:pPr>
        <w:pStyle w:val="afa"/>
        <w:spacing w:line="360" w:lineRule="auto"/>
        <w:ind w:left="1440" w:firstLine="720"/>
        <w:jc w:val="right"/>
        <w:rPr>
          <w:rFonts w:ascii="Times New Roman" w:hAnsi="Times New Roman"/>
          <w:sz w:val="28"/>
          <w:szCs w:val="28"/>
          <w:lang w:val="uk-UA"/>
        </w:rPr>
      </w:pPr>
      <w:r w:rsidRPr="003041A8">
        <w:rPr>
          <w:rFonts w:ascii="Times New Roman" w:hAnsi="Times New Roman"/>
          <w:i/>
          <w:position w:val="-4"/>
          <w:sz w:val="28"/>
          <w:szCs w:val="28"/>
          <w:lang w:val="uk-UA"/>
        </w:rPr>
        <w:object w:dxaOrig="240" w:dyaOrig="260" w14:anchorId="2ED322B3">
          <v:shape id="_x0000_i1097" type="#_x0000_t75" style="width:12.1pt;height:12.1pt" o:ole="" fillcolor="window">
            <v:imagedata r:id="rId160" o:title=""/>
          </v:shape>
          <o:OLEObject Type="Embed" ProgID="Equation.DSMT4" ShapeID="_x0000_i1097" DrawAspect="Content" ObjectID="_1667650690" r:id="rId161"/>
        </w:object>
      </w:r>
      <w:r w:rsidRPr="003041A8">
        <w:rPr>
          <w:rFonts w:ascii="Times New Roman" w:hAnsi="Times New Roman"/>
          <w:i/>
          <w:sz w:val="28"/>
          <w:szCs w:val="28"/>
          <w:lang w:val="uk-UA"/>
        </w:rPr>
        <w:t>Sв</w:t>
      </w:r>
      <w:r w:rsidRPr="003041A8">
        <w:rPr>
          <w:rFonts w:ascii="Times New Roman" w:hAnsi="Times New Roman"/>
          <w:i/>
          <w:sz w:val="28"/>
          <w:szCs w:val="28"/>
          <w:lang w:val="uk-UA" w:eastAsia="uk-UA"/>
        </w:rPr>
        <w:t xml:space="preserve"> = </w:t>
      </w:r>
      <w:r w:rsidRPr="003041A8">
        <w:rPr>
          <w:rFonts w:ascii="Times New Roman" w:hAnsi="Times New Roman"/>
          <w:i/>
          <w:sz w:val="28"/>
          <w:szCs w:val="28"/>
          <w:lang w:val="uk-UA"/>
        </w:rPr>
        <w:t>S- S</w:t>
      </w:r>
      <w:r w:rsidRPr="003041A8">
        <w:rPr>
          <w:rFonts w:ascii="Times New Roman" w:hAnsi="Times New Roman"/>
          <w:i/>
          <w:position w:val="-10"/>
          <w:sz w:val="28"/>
          <w:szCs w:val="28"/>
          <w:lang w:val="uk-UA"/>
        </w:rPr>
        <w:object w:dxaOrig="180" w:dyaOrig="420" w14:anchorId="74E6F99A">
          <v:shape id="_x0000_i1098" type="#_x0000_t75" style="width:8.65pt;height:21.9pt" o:ole="" fillcolor="window">
            <v:imagedata r:id="rId162" o:title=""/>
          </v:shape>
          <o:OLEObject Type="Embed" ProgID="Equation.DSMT4" ShapeID="_x0000_i1098" DrawAspect="Content" ObjectID="_1667650691" r:id="rId163"/>
        </w:object>
      </w:r>
      <w:r w:rsidR="00DB2B31" w:rsidRPr="003041A8">
        <w:rPr>
          <w:rFonts w:ascii="Times New Roman" w:hAnsi="Times New Roman"/>
          <w:sz w:val="28"/>
          <w:szCs w:val="28"/>
          <w:lang w:val="uk-UA"/>
        </w:rPr>
        <w:tab/>
      </w:r>
      <w:r w:rsidR="00DB2B31" w:rsidRPr="003041A8">
        <w:rPr>
          <w:rFonts w:ascii="Times New Roman" w:hAnsi="Times New Roman"/>
          <w:sz w:val="28"/>
          <w:szCs w:val="28"/>
          <w:lang w:val="uk-UA"/>
        </w:rPr>
        <w:tab/>
      </w:r>
      <w:r w:rsidR="00DB2B31" w:rsidRPr="003041A8">
        <w:rPr>
          <w:rFonts w:ascii="Times New Roman" w:hAnsi="Times New Roman"/>
          <w:sz w:val="28"/>
          <w:szCs w:val="28"/>
          <w:lang w:val="uk-UA"/>
        </w:rPr>
        <w:tab/>
      </w:r>
      <w:r w:rsidR="00DB2B31" w:rsidRPr="003041A8">
        <w:rPr>
          <w:rFonts w:ascii="Times New Roman" w:hAnsi="Times New Roman"/>
          <w:sz w:val="28"/>
          <w:szCs w:val="28"/>
          <w:lang w:val="uk-UA"/>
        </w:rPr>
        <w:tab/>
      </w:r>
      <w:r w:rsidR="00DB2B31" w:rsidRPr="003041A8">
        <w:rPr>
          <w:rFonts w:ascii="Times New Roman" w:hAnsi="Times New Roman"/>
          <w:sz w:val="28"/>
          <w:szCs w:val="28"/>
          <w:lang w:val="uk-UA"/>
        </w:rPr>
        <w:tab/>
        <w:t>(5.37</w:t>
      </w:r>
      <w:r w:rsidRPr="003041A8">
        <w:rPr>
          <w:rFonts w:ascii="Times New Roman" w:hAnsi="Times New Roman"/>
          <w:sz w:val="28"/>
          <w:szCs w:val="28"/>
          <w:lang w:val="uk-UA"/>
        </w:rPr>
        <w:t>)</w:t>
      </w:r>
    </w:p>
    <w:p w14:paraId="6261FB82" w14:textId="77777777" w:rsidR="005D5065" w:rsidRPr="003041A8" w:rsidRDefault="005D5065" w:rsidP="005D5065">
      <w:pPr>
        <w:pStyle w:val="afa"/>
        <w:ind w:left="1440" w:firstLine="720"/>
        <w:jc w:val="right"/>
        <w:rPr>
          <w:rFonts w:ascii="Times New Roman" w:hAnsi="Times New Roman"/>
          <w:sz w:val="28"/>
          <w:szCs w:val="28"/>
          <w:lang w:val="uk-UA"/>
        </w:rPr>
      </w:pPr>
    </w:p>
    <w:p w14:paraId="09C572B6" w14:textId="77777777" w:rsidR="00B572AB" w:rsidRPr="003041A8" w:rsidRDefault="00B572AB" w:rsidP="00F8387C">
      <w:pPr>
        <w:pStyle w:val="afa"/>
        <w:spacing w:line="360" w:lineRule="auto"/>
        <w:ind w:left="1440" w:firstLine="720"/>
        <w:jc w:val="both"/>
        <w:rPr>
          <w:rFonts w:ascii="Times New Roman" w:hAnsi="Times New Roman"/>
          <w:sz w:val="28"/>
          <w:szCs w:val="28"/>
          <w:lang w:val="uk-UA"/>
        </w:rPr>
      </w:pPr>
      <w:r w:rsidRPr="003041A8">
        <w:rPr>
          <w:rFonts w:ascii="Times New Roman" w:hAnsi="Times New Roman"/>
          <w:i/>
          <w:position w:val="-4"/>
          <w:sz w:val="28"/>
          <w:szCs w:val="28"/>
          <w:lang w:val="uk-UA"/>
        </w:rPr>
        <w:object w:dxaOrig="240" w:dyaOrig="260" w14:anchorId="5C027B36">
          <v:shape id="_x0000_i1099" type="#_x0000_t75" style="width:12.1pt;height:12.1pt" o:ole="" fillcolor="window">
            <v:imagedata r:id="rId160" o:title=""/>
          </v:shape>
          <o:OLEObject Type="Embed" ProgID="Equation.DSMT4" ShapeID="_x0000_i1099" DrawAspect="Content" ObjectID="_1667650692" r:id="rId164"/>
        </w:object>
      </w:r>
      <w:r w:rsidRPr="003041A8">
        <w:rPr>
          <w:rFonts w:ascii="Times New Roman" w:hAnsi="Times New Roman"/>
          <w:i/>
          <w:sz w:val="28"/>
          <w:szCs w:val="28"/>
          <w:lang w:val="uk-UA"/>
        </w:rPr>
        <w:t>Sв = 449388 – 149796 = 299592</w:t>
      </w:r>
      <w:r w:rsidRPr="003041A8">
        <w:rPr>
          <w:rFonts w:ascii="Times New Roman" w:hAnsi="Times New Roman"/>
          <w:sz w:val="28"/>
          <w:szCs w:val="28"/>
          <w:lang w:val="uk-UA"/>
        </w:rPr>
        <w:t xml:space="preserve"> грн/рік </w:t>
      </w:r>
    </w:p>
    <w:p w14:paraId="76CE5DE5" w14:textId="77777777" w:rsidR="00B572AB" w:rsidRPr="003041A8" w:rsidRDefault="00B572AB" w:rsidP="00F8387C">
      <w:pPr>
        <w:shd w:val="clear" w:color="auto" w:fill="FFFFFF"/>
        <w:spacing w:after="0" w:line="360" w:lineRule="auto"/>
        <w:jc w:val="center"/>
        <w:rPr>
          <w:rFonts w:ascii="Times New Roman" w:hAnsi="Times New Roman" w:cs="Times New Roman"/>
          <w:sz w:val="28"/>
          <w:szCs w:val="28"/>
        </w:rPr>
      </w:pPr>
    </w:p>
    <w:p w14:paraId="65F519B8" w14:textId="77777777" w:rsidR="00B572AB" w:rsidRPr="003041A8" w:rsidRDefault="00B572AB" w:rsidP="00F8387C">
      <w:pPr>
        <w:shd w:val="clear" w:color="auto" w:fill="FFFFFF"/>
        <w:spacing w:after="0" w:line="360" w:lineRule="auto"/>
        <w:rPr>
          <w:rFonts w:ascii="Times New Roman" w:hAnsi="Times New Roman" w:cs="Times New Roman"/>
          <w:sz w:val="28"/>
          <w:szCs w:val="28"/>
        </w:rPr>
      </w:pPr>
      <w:r w:rsidRPr="003041A8">
        <w:rPr>
          <w:rFonts w:ascii="Times New Roman" w:hAnsi="Times New Roman" w:cs="Times New Roman"/>
          <w:spacing w:val="-1"/>
          <w:sz w:val="28"/>
          <w:szCs w:val="28"/>
        </w:rPr>
        <w:t>Загальна річна економія витрат:</w:t>
      </w:r>
    </w:p>
    <w:p w14:paraId="06E887AE" w14:textId="77777777" w:rsidR="00B572AB" w:rsidRPr="003041A8" w:rsidRDefault="00B572AB" w:rsidP="00F8387C">
      <w:pPr>
        <w:spacing w:after="0" w:line="360" w:lineRule="auto"/>
        <w:rPr>
          <w:rFonts w:ascii="Times New Roman" w:hAnsi="Times New Roman" w:cs="Times New Roman"/>
          <w:sz w:val="28"/>
          <w:szCs w:val="28"/>
        </w:rPr>
      </w:pPr>
    </w:p>
    <w:p w14:paraId="21A9DDE7" w14:textId="16DB4677" w:rsidR="00B572AB" w:rsidRPr="003041A8" w:rsidRDefault="00B572AB" w:rsidP="00F8387C">
      <w:pPr>
        <w:shd w:val="clear" w:color="auto" w:fill="FFFFFF"/>
        <w:spacing w:after="0" w:line="360" w:lineRule="auto"/>
        <w:ind w:firstLine="706"/>
        <w:jc w:val="right"/>
        <w:rPr>
          <w:rFonts w:ascii="Times New Roman" w:hAnsi="Times New Roman" w:cs="Times New Roman"/>
          <w:sz w:val="28"/>
          <w:szCs w:val="28"/>
        </w:rPr>
      </w:pPr>
      <w:r w:rsidRPr="003041A8">
        <w:rPr>
          <w:rFonts w:ascii="Times New Roman" w:hAnsi="Times New Roman" w:cs="Times New Roman"/>
          <w:position w:val="-18"/>
          <w:sz w:val="28"/>
          <w:szCs w:val="28"/>
        </w:rPr>
        <w:object w:dxaOrig="3980" w:dyaOrig="440" w14:anchorId="663DA09B">
          <v:shape id="_x0000_i1100" type="#_x0000_t75" style="width:199.85pt;height:22.45pt" o:ole="">
            <v:imagedata r:id="rId165" o:title=""/>
          </v:shape>
          <o:OLEObject Type="Embed" ProgID="Equation.DSMT4" ShapeID="_x0000_i1100" DrawAspect="Content" ObjectID="_1667650693" r:id="rId166"/>
        </w:object>
      </w:r>
      <w:r w:rsidR="00DB2B31" w:rsidRPr="003041A8">
        <w:rPr>
          <w:rFonts w:ascii="Times New Roman" w:hAnsi="Times New Roman" w:cs="Times New Roman"/>
          <w:sz w:val="28"/>
          <w:szCs w:val="28"/>
        </w:rPr>
        <w:t>,</w:t>
      </w:r>
      <w:r w:rsidR="00DB2B31" w:rsidRPr="003041A8">
        <w:rPr>
          <w:rFonts w:ascii="Times New Roman" w:hAnsi="Times New Roman" w:cs="Times New Roman"/>
          <w:sz w:val="28"/>
          <w:szCs w:val="28"/>
        </w:rPr>
        <w:tab/>
      </w:r>
      <w:r w:rsidR="00DB2B31" w:rsidRPr="003041A8">
        <w:rPr>
          <w:rFonts w:ascii="Times New Roman" w:hAnsi="Times New Roman" w:cs="Times New Roman"/>
          <w:sz w:val="28"/>
          <w:szCs w:val="28"/>
        </w:rPr>
        <w:tab/>
      </w:r>
      <w:r w:rsidR="00DB2B31" w:rsidRPr="003041A8">
        <w:rPr>
          <w:rFonts w:ascii="Times New Roman" w:hAnsi="Times New Roman" w:cs="Times New Roman"/>
          <w:sz w:val="28"/>
          <w:szCs w:val="28"/>
        </w:rPr>
        <w:tab/>
        <w:t>(5.38</w:t>
      </w:r>
      <w:r w:rsidRPr="003041A8">
        <w:rPr>
          <w:rFonts w:ascii="Times New Roman" w:hAnsi="Times New Roman" w:cs="Times New Roman"/>
          <w:sz w:val="28"/>
          <w:szCs w:val="28"/>
        </w:rPr>
        <w:t>)</w:t>
      </w:r>
    </w:p>
    <w:p w14:paraId="752AEE89" w14:textId="77777777" w:rsidR="005D5065" w:rsidRPr="003041A8" w:rsidRDefault="005D5065" w:rsidP="005D5065">
      <w:pPr>
        <w:shd w:val="clear" w:color="auto" w:fill="FFFFFF"/>
        <w:spacing w:after="0" w:line="240" w:lineRule="auto"/>
        <w:ind w:firstLine="709"/>
        <w:jc w:val="right"/>
        <w:rPr>
          <w:rFonts w:ascii="Times New Roman" w:hAnsi="Times New Roman" w:cs="Times New Roman"/>
          <w:sz w:val="28"/>
          <w:szCs w:val="28"/>
        </w:rPr>
      </w:pPr>
    </w:p>
    <w:p w14:paraId="0CB2A988" w14:textId="77777777" w:rsidR="00B572AB" w:rsidRPr="003041A8" w:rsidRDefault="00B572AB" w:rsidP="00F8387C">
      <w:pPr>
        <w:spacing w:after="0" w:line="360" w:lineRule="auto"/>
        <w:jc w:val="center"/>
        <w:rPr>
          <w:rFonts w:ascii="Times New Roman" w:hAnsi="Times New Roman" w:cs="Times New Roman"/>
          <w:sz w:val="28"/>
          <w:szCs w:val="28"/>
        </w:rPr>
      </w:pPr>
      <w:r w:rsidRPr="003041A8">
        <w:rPr>
          <w:rFonts w:ascii="Times New Roman" w:hAnsi="Times New Roman" w:cs="Times New Roman"/>
          <w:position w:val="-12"/>
          <w:sz w:val="28"/>
          <w:szCs w:val="28"/>
        </w:rPr>
        <w:object w:dxaOrig="4700" w:dyaOrig="380" w14:anchorId="654739EA">
          <v:shape id="_x0000_i1101" type="#_x0000_t75" style="width:235pt;height:19pt" o:ole="">
            <v:imagedata r:id="rId167" o:title=""/>
          </v:shape>
          <o:OLEObject Type="Embed" ProgID="Equation.DSMT4" ShapeID="_x0000_i1101" DrawAspect="Content" ObjectID="_1667650694" r:id="rId168"/>
        </w:object>
      </w:r>
      <w:r w:rsidRPr="003041A8">
        <w:rPr>
          <w:rFonts w:ascii="Times New Roman" w:hAnsi="Times New Roman" w:cs="Times New Roman"/>
          <w:noProof/>
          <w:sz w:val="28"/>
          <w:szCs w:val="28"/>
          <w:lang w:val="ru-RU" w:eastAsia="ru-RU"/>
        </w:rPr>
        <mc:AlternateContent>
          <mc:Choice Requires="wps">
            <w:drawing>
              <wp:anchor distT="0" distB="0" distL="114300" distR="114300" simplePos="0" relativeHeight="251680768" behindDoc="0" locked="0" layoutInCell="0" allowOverlap="1" wp14:anchorId="663326B3" wp14:editId="5360856E">
                <wp:simplePos x="0" y="0"/>
                <wp:positionH relativeFrom="margin">
                  <wp:posOffset>6708775</wp:posOffset>
                </wp:positionH>
                <wp:positionV relativeFrom="paragraph">
                  <wp:posOffset>3096895</wp:posOffset>
                </wp:positionV>
                <wp:extent cx="0" cy="6711950"/>
                <wp:effectExtent l="0" t="0" r="0" b="0"/>
                <wp:wrapNone/>
                <wp:docPr id="76"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71195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2684EE" id="Line 24" o:spid="_x0000_s1026" style="position:absolute;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528.25pt,243.85pt" to="528.25pt,77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" o:allowincell="f" strokeweight=".5pt">
                <w10:wrap anchorx="margin"/>
              </v:line>
            </w:pict>
          </mc:Fallback>
        </mc:AlternateContent>
      </w:r>
      <w:r w:rsidRPr="003041A8">
        <w:rPr>
          <w:rFonts w:ascii="Times New Roman" w:hAnsi="Times New Roman" w:cs="Times New Roman"/>
          <w:sz w:val="28"/>
          <w:szCs w:val="28"/>
        </w:rPr>
        <w:t xml:space="preserve"> грн.</w:t>
      </w:r>
    </w:p>
    <w:p w14:paraId="3D1E8C3D" w14:textId="77777777" w:rsidR="00B572AB" w:rsidRPr="003041A8" w:rsidRDefault="00B572AB" w:rsidP="00F8387C">
      <w:pPr>
        <w:spacing w:after="0" w:line="360" w:lineRule="auto"/>
        <w:jc w:val="center"/>
        <w:rPr>
          <w:rFonts w:ascii="Times New Roman" w:hAnsi="Times New Roman" w:cs="Times New Roman"/>
          <w:sz w:val="28"/>
          <w:szCs w:val="28"/>
        </w:rPr>
      </w:pPr>
    </w:p>
    <w:p w14:paraId="57F6E516" w14:textId="77777777" w:rsidR="00B572AB" w:rsidRPr="003041A8" w:rsidRDefault="00B572AB" w:rsidP="00F8387C">
      <w:pPr>
        <w:spacing w:after="0" w:line="360" w:lineRule="auto"/>
        <w:jc w:val="right"/>
        <w:rPr>
          <w:rFonts w:ascii="Times New Roman" w:hAnsi="Times New Roman" w:cs="Times New Roman"/>
          <w:sz w:val="28"/>
          <w:szCs w:val="28"/>
        </w:rPr>
      </w:pPr>
    </w:p>
    <w:p w14:paraId="35BF7088" w14:textId="01648393" w:rsidR="00B572AB" w:rsidRPr="003041A8" w:rsidRDefault="00C5433E" w:rsidP="00AC470C">
      <w:pPr>
        <w:shd w:val="clear" w:color="auto" w:fill="FFFFFF"/>
        <w:spacing w:after="0" w:line="360" w:lineRule="auto"/>
        <w:ind w:firstLine="709"/>
        <w:outlineLvl w:val="2"/>
        <w:rPr>
          <w:rFonts w:ascii="Times New Roman" w:hAnsi="Times New Roman" w:cs="Times New Roman"/>
          <w:sz w:val="28"/>
          <w:szCs w:val="28"/>
        </w:rPr>
      </w:pPr>
      <w:bookmarkStart w:id="47" w:name="_Toc56965565"/>
      <w:r w:rsidRPr="003041A8">
        <w:rPr>
          <w:rFonts w:ascii="Times New Roman" w:hAnsi="Times New Roman" w:cs="Times New Roman"/>
          <w:bCs/>
          <w:sz w:val="28"/>
          <w:szCs w:val="28"/>
        </w:rPr>
        <w:t>5.7</w:t>
      </w:r>
      <w:r w:rsidR="00E94909" w:rsidRPr="003041A8">
        <w:rPr>
          <w:rFonts w:ascii="Times New Roman" w:hAnsi="Times New Roman" w:cs="Times New Roman"/>
          <w:bCs/>
          <w:sz w:val="28"/>
          <w:szCs w:val="28"/>
        </w:rPr>
        <w:t>.2 </w:t>
      </w:r>
      <w:r w:rsidR="00B572AB" w:rsidRPr="003041A8">
        <w:rPr>
          <w:rFonts w:ascii="Times New Roman" w:hAnsi="Times New Roman" w:cs="Times New Roman"/>
          <w:bCs/>
          <w:sz w:val="28"/>
          <w:szCs w:val="28"/>
        </w:rPr>
        <w:t xml:space="preserve">Загальний ефект від зниження суми плати за шкідливі </w:t>
      </w:r>
      <w:r w:rsidR="00B572AB" w:rsidRPr="003041A8">
        <w:rPr>
          <w:rFonts w:ascii="Times New Roman" w:hAnsi="Times New Roman" w:cs="Times New Roman"/>
          <w:sz w:val="28"/>
          <w:szCs w:val="28"/>
        </w:rPr>
        <w:t>викиди</w:t>
      </w:r>
      <w:bookmarkEnd w:id="47"/>
    </w:p>
    <w:p w14:paraId="0C4CEEB2" w14:textId="77777777" w:rsidR="00B572AB" w:rsidRPr="003041A8" w:rsidRDefault="00B572AB" w:rsidP="002F51F0">
      <w:pPr>
        <w:shd w:val="clear" w:color="auto" w:fill="FFFFFF"/>
        <w:spacing w:after="0" w:line="360" w:lineRule="auto"/>
        <w:ind w:firstLine="709"/>
        <w:jc w:val="both"/>
        <w:rPr>
          <w:rFonts w:ascii="Times New Roman" w:hAnsi="Times New Roman" w:cs="Times New Roman"/>
          <w:sz w:val="28"/>
          <w:szCs w:val="28"/>
        </w:rPr>
      </w:pPr>
      <w:r w:rsidRPr="003041A8">
        <w:rPr>
          <w:rFonts w:ascii="Times New Roman" w:hAnsi="Times New Roman" w:cs="Times New Roman"/>
          <w:spacing w:val="-1"/>
          <w:sz w:val="28"/>
          <w:szCs w:val="28"/>
        </w:rPr>
        <w:t xml:space="preserve">Річна плата за шкідливі викиди у межах встановлених нормативів </w:t>
      </w:r>
      <w:r w:rsidRPr="003041A8">
        <w:rPr>
          <w:rFonts w:ascii="Times New Roman" w:hAnsi="Times New Roman" w:cs="Times New Roman"/>
          <w:sz w:val="28"/>
          <w:szCs w:val="28"/>
        </w:rPr>
        <w:t xml:space="preserve">складає 30000 грн. </w:t>
      </w:r>
      <w:r w:rsidRPr="003041A8">
        <w:rPr>
          <w:rFonts w:ascii="Times New Roman" w:hAnsi="Times New Roman" w:cs="Times New Roman"/>
          <w:i/>
          <w:iCs/>
          <w:spacing w:val="-5"/>
          <w:sz w:val="28"/>
          <w:szCs w:val="28"/>
        </w:rPr>
        <w:t>S</w:t>
      </w:r>
      <w:r w:rsidRPr="003041A8">
        <w:rPr>
          <w:rFonts w:ascii="Times New Roman" w:hAnsi="Times New Roman" w:cs="Times New Roman"/>
          <w:i/>
          <w:iCs/>
          <w:spacing w:val="-5"/>
          <w:sz w:val="28"/>
          <w:szCs w:val="28"/>
          <w:vertAlign w:val="subscript"/>
        </w:rPr>
        <w:t>вн</w:t>
      </w:r>
      <w:r w:rsidRPr="003041A8">
        <w:rPr>
          <w:rFonts w:ascii="Times New Roman" w:hAnsi="Times New Roman" w:cs="Times New Roman"/>
          <w:i/>
          <w:iCs/>
          <w:spacing w:val="-5"/>
          <w:sz w:val="28"/>
          <w:szCs w:val="28"/>
        </w:rPr>
        <w:t xml:space="preserve"> = </w:t>
      </w:r>
      <w:r w:rsidRPr="003041A8">
        <w:rPr>
          <w:rFonts w:ascii="Times New Roman" w:hAnsi="Times New Roman" w:cs="Times New Roman"/>
          <w:spacing w:val="-5"/>
          <w:sz w:val="28"/>
          <w:szCs w:val="28"/>
        </w:rPr>
        <w:t xml:space="preserve">30000 грн; </w:t>
      </w:r>
      <w:r w:rsidRPr="003041A8">
        <w:rPr>
          <w:rFonts w:ascii="Times New Roman" w:hAnsi="Times New Roman" w:cs="Times New Roman"/>
          <w:i/>
          <w:spacing w:val="-12"/>
          <w:sz w:val="28"/>
          <w:szCs w:val="28"/>
        </w:rPr>
        <w:t>П</w:t>
      </w:r>
      <w:r w:rsidRPr="003041A8">
        <w:rPr>
          <w:rFonts w:ascii="Times New Roman" w:hAnsi="Times New Roman" w:cs="Times New Roman"/>
          <w:i/>
          <w:spacing w:val="-12"/>
          <w:sz w:val="28"/>
          <w:szCs w:val="28"/>
          <w:vertAlign w:val="subscript"/>
        </w:rPr>
        <w:t>вн</w:t>
      </w:r>
      <w:r w:rsidRPr="003041A8">
        <w:rPr>
          <w:rFonts w:ascii="Times New Roman" w:hAnsi="Times New Roman" w:cs="Times New Roman"/>
          <w:spacing w:val="-12"/>
          <w:sz w:val="28"/>
          <w:szCs w:val="28"/>
        </w:rPr>
        <w:t xml:space="preserve"> = 50%</w:t>
      </w:r>
    </w:p>
    <w:p w14:paraId="7E6DDB9B" w14:textId="77777777" w:rsidR="00B572AB" w:rsidRPr="003041A8" w:rsidRDefault="00B572AB" w:rsidP="002F51F0">
      <w:pPr>
        <w:shd w:val="clear" w:color="auto" w:fill="FFFFFF"/>
        <w:spacing w:after="0" w:line="360" w:lineRule="auto"/>
        <w:ind w:firstLine="709"/>
        <w:rPr>
          <w:rFonts w:ascii="Times New Roman" w:hAnsi="Times New Roman" w:cs="Times New Roman"/>
          <w:spacing w:val="1"/>
          <w:sz w:val="28"/>
          <w:szCs w:val="28"/>
        </w:rPr>
      </w:pPr>
      <w:r w:rsidRPr="003041A8">
        <w:rPr>
          <w:rFonts w:ascii="Times New Roman" w:hAnsi="Times New Roman" w:cs="Times New Roman"/>
          <w:spacing w:val="1"/>
          <w:sz w:val="28"/>
          <w:szCs w:val="28"/>
        </w:rPr>
        <w:t>Зниження нормативних викидів складає 50%, тоді:</w:t>
      </w:r>
    </w:p>
    <w:p w14:paraId="578ECB4F" w14:textId="77777777" w:rsidR="00B572AB" w:rsidRPr="003041A8" w:rsidRDefault="00B572AB" w:rsidP="002F51F0">
      <w:pPr>
        <w:shd w:val="clear" w:color="auto" w:fill="FFFFFF"/>
        <w:spacing w:after="0" w:line="360" w:lineRule="auto"/>
        <w:ind w:firstLine="709"/>
        <w:rPr>
          <w:rFonts w:ascii="Times New Roman" w:hAnsi="Times New Roman" w:cs="Times New Roman"/>
          <w:spacing w:val="1"/>
          <w:sz w:val="28"/>
          <w:szCs w:val="28"/>
        </w:rPr>
      </w:pPr>
    </w:p>
    <w:p w14:paraId="1C1A753C" w14:textId="52603096" w:rsidR="00B572AB" w:rsidRPr="003041A8" w:rsidRDefault="00B572AB" w:rsidP="005D5065">
      <w:pPr>
        <w:shd w:val="clear" w:color="auto" w:fill="FFFFFF"/>
        <w:spacing w:after="0" w:line="240" w:lineRule="auto"/>
        <w:jc w:val="right"/>
        <w:rPr>
          <w:rFonts w:ascii="Times New Roman" w:hAnsi="Times New Roman" w:cs="Times New Roman"/>
          <w:sz w:val="28"/>
          <w:szCs w:val="28"/>
        </w:rPr>
      </w:pPr>
      <w:r w:rsidRPr="003041A8">
        <w:rPr>
          <w:rFonts w:ascii="Times New Roman" w:hAnsi="Times New Roman" w:cs="Times New Roman"/>
          <w:position w:val="-14"/>
          <w:sz w:val="28"/>
          <w:szCs w:val="28"/>
        </w:rPr>
        <w:object w:dxaOrig="3040" w:dyaOrig="400" w14:anchorId="7885BD84">
          <v:shape id="_x0000_i1102" type="#_x0000_t75" style="width:151.5pt;height:19.6pt" o:ole="">
            <v:imagedata r:id="rId169" o:title=""/>
          </v:shape>
          <o:OLEObject Type="Embed" ProgID="Equation.DSMT4" ShapeID="_x0000_i1102" DrawAspect="Content" ObjectID="_1667650695" r:id="rId170"/>
        </w:object>
      </w:r>
      <w:r w:rsidRPr="003041A8">
        <w:rPr>
          <w:rFonts w:ascii="Times New Roman" w:hAnsi="Times New Roman" w:cs="Times New Roman"/>
          <w:sz w:val="28"/>
          <w:szCs w:val="28"/>
        </w:rPr>
        <w:t>,</w:t>
      </w:r>
      <w:r w:rsidRPr="003041A8">
        <w:rPr>
          <w:rFonts w:ascii="Times New Roman" w:hAnsi="Times New Roman" w:cs="Times New Roman"/>
          <w:sz w:val="28"/>
          <w:szCs w:val="28"/>
        </w:rPr>
        <w:tab/>
      </w:r>
      <w:r w:rsidRPr="003041A8">
        <w:rPr>
          <w:rFonts w:ascii="Times New Roman" w:hAnsi="Times New Roman" w:cs="Times New Roman"/>
          <w:sz w:val="28"/>
          <w:szCs w:val="28"/>
        </w:rPr>
        <w:tab/>
      </w:r>
      <w:r w:rsidRPr="003041A8">
        <w:rPr>
          <w:rFonts w:ascii="Times New Roman" w:hAnsi="Times New Roman" w:cs="Times New Roman"/>
          <w:sz w:val="28"/>
          <w:szCs w:val="28"/>
        </w:rPr>
        <w:tab/>
      </w:r>
      <w:r w:rsidRPr="003041A8">
        <w:rPr>
          <w:rFonts w:ascii="Times New Roman" w:hAnsi="Times New Roman" w:cs="Times New Roman"/>
          <w:sz w:val="28"/>
          <w:szCs w:val="28"/>
        </w:rPr>
        <w:tab/>
        <w:t>(5.3</w:t>
      </w:r>
      <w:r w:rsidR="00DB2B31" w:rsidRPr="003041A8">
        <w:rPr>
          <w:rFonts w:ascii="Times New Roman" w:hAnsi="Times New Roman" w:cs="Times New Roman"/>
          <w:sz w:val="28"/>
          <w:szCs w:val="28"/>
        </w:rPr>
        <w:t>9</w:t>
      </w:r>
      <w:r w:rsidRPr="003041A8">
        <w:rPr>
          <w:rFonts w:ascii="Times New Roman" w:hAnsi="Times New Roman" w:cs="Times New Roman"/>
          <w:sz w:val="28"/>
          <w:szCs w:val="28"/>
        </w:rPr>
        <w:t>)</w:t>
      </w:r>
    </w:p>
    <w:p w14:paraId="4F34DBC8" w14:textId="77777777" w:rsidR="005D5065" w:rsidRPr="003041A8" w:rsidRDefault="005D5065" w:rsidP="005D5065">
      <w:pPr>
        <w:shd w:val="clear" w:color="auto" w:fill="FFFFFF"/>
        <w:spacing w:after="0" w:line="240" w:lineRule="auto"/>
        <w:jc w:val="right"/>
        <w:rPr>
          <w:rFonts w:ascii="Times New Roman" w:hAnsi="Times New Roman" w:cs="Times New Roman"/>
          <w:sz w:val="28"/>
          <w:szCs w:val="28"/>
        </w:rPr>
      </w:pPr>
    </w:p>
    <w:p w14:paraId="3E1048FA" w14:textId="3162506E" w:rsidR="00B572AB" w:rsidRPr="003041A8" w:rsidRDefault="00B572AB" w:rsidP="005D5065">
      <w:pPr>
        <w:shd w:val="clear" w:color="auto" w:fill="FFFFFF"/>
        <w:spacing w:after="0" w:line="240" w:lineRule="auto"/>
        <w:jc w:val="center"/>
        <w:rPr>
          <w:rFonts w:ascii="Times New Roman" w:hAnsi="Times New Roman" w:cs="Times New Roman"/>
          <w:sz w:val="28"/>
          <w:szCs w:val="28"/>
        </w:rPr>
      </w:pPr>
      <w:r w:rsidRPr="003041A8">
        <w:rPr>
          <w:rFonts w:ascii="Times New Roman" w:hAnsi="Times New Roman" w:cs="Times New Roman"/>
          <w:position w:val="-14"/>
          <w:sz w:val="28"/>
          <w:szCs w:val="28"/>
        </w:rPr>
        <w:object w:dxaOrig="3920" w:dyaOrig="400" w14:anchorId="3DC4664B">
          <v:shape id="_x0000_i1103" type="#_x0000_t75" style="width:196.4pt;height:19.6pt" o:ole="">
            <v:imagedata r:id="rId171" o:title=""/>
          </v:shape>
          <o:OLEObject Type="Embed" ProgID="Equation.DSMT4" ShapeID="_x0000_i1103" DrawAspect="Content" ObjectID="_1667650696" r:id="rId172"/>
        </w:object>
      </w:r>
      <w:r w:rsidRPr="003041A8">
        <w:rPr>
          <w:rFonts w:ascii="Times New Roman" w:hAnsi="Times New Roman" w:cs="Times New Roman"/>
          <w:sz w:val="28"/>
          <w:szCs w:val="28"/>
        </w:rPr>
        <w:t xml:space="preserve"> грн.</w:t>
      </w:r>
    </w:p>
    <w:p w14:paraId="23B45851" w14:textId="77777777" w:rsidR="005D5065" w:rsidRPr="003041A8" w:rsidRDefault="005D5065" w:rsidP="005D5065">
      <w:pPr>
        <w:shd w:val="clear" w:color="auto" w:fill="FFFFFF"/>
        <w:spacing w:after="0" w:line="240" w:lineRule="auto"/>
        <w:jc w:val="center"/>
        <w:rPr>
          <w:rFonts w:ascii="Times New Roman" w:hAnsi="Times New Roman" w:cs="Times New Roman"/>
          <w:sz w:val="28"/>
          <w:szCs w:val="28"/>
        </w:rPr>
      </w:pPr>
    </w:p>
    <w:p w14:paraId="11CC71EB" w14:textId="50C273C8" w:rsidR="00B572AB" w:rsidRPr="003041A8" w:rsidRDefault="00B572AB" w:rsidP="005D5065">
      <w:pPr>
        <w:shd w:val="clear" w:color="auto" w:fill="FFFFFF"/>
        <w:spacing w:after="0" w:line="240" w:lineRule="auto"/>
        <w:jc w:val="right"/>
        <w:rPr>
          <w:rFonts w:ascii="Times New Roman" w:hAnsi="Times New Roman" w:cs="Times New Roman"/>
          <w:sz w:val="28"/>
          <w:szCs w:val="28"/>
        </w:rPr>
      </w:pPr>
      <w:r w:rsidRPr="003041A8">
        <w:rPr>
          <w:rFonts w:ascii="Times New Roman" w:hAnsi="Times New Roman" w:cs="Times New Roman"/>
          <w:position w:val="-14"/>
          <w:sz w:val="28"/>
          <w:szCs w:val="28"/>
        </w:rPr>
        <w:object w:dxaOrig="2180" w:dyaOrig="400" w14:anchorId="3295101B">
          <v:shape id="_x0000_i1104" type="#_x0000_t75" style="width:108.85pt;height:19.6pt" o:ole="">
            <v:imagedata r:id="rId173" o:title=""/>
          </v:shape>
          <o:OLEObject Type="Embed" ProgID="Equation.DSMT4" ShapeID="_x0000_i1104" DrawAspect="Content" ObjectID="_1667650697" r:id="rId174"/>
        </w:object>
      </w:r>
      <w:r w:rsidR="00DB2B31" w:rsidRPr="003041A8">
        <w:rPr>
          <w:rFonts w:ascii="Times New Roman" w:hAnsi="Times New Roman" w:cs="Times New Roman"/>
          <w:sz w:val="28"/>
          <w:szCs w:val="28"/>
        </w:rPr>
        <w:t>,</w:t>
      </w:r>
      <w:r w:rsidR="00DB2B31" w:rsidRPr="003041A8">
        <w:rPr>
          <w:rFonts w:ascii="Times New Roman" w:hAnsi="Times New Roman" w:cs="Times New Roman"/>
          <w:sz w:val="28"/>
          <w:szCs w:val="28"/>
        </w:rPr>
        <w:tab/>
      </w:r>
      <w:r w:rsidR="00DB2B31" w:rsidRPr="003041A8">
        <w:rPr>
          <w:rFonts w:ascii="Times New Roman" w:hAnsi="Times New Roman" w:cs="Times New Roman"/>
          <w:sz w:val="28"/>
          <w:szCs w:val="28"/>
        </w:rPr>
        <w:tab/>
      </w:r>
      <w:r w:rsidR="00DB2B31" w:rsidRPr="003041A8">
        <w:rPr>
          <w:rFonts w:ascii="Times New Roman" w:hAnsi="Times New Roman" w:cs="Times New Roman"/>
          <w:sz w:val="28"/>
          <w:szCs w:val="28"/>
        </w:rPr>
        <w:tab/>
      </w:r>
      <w:r w:rsidR="00DB2B31" w:rsidRPr="003041A8">
        <w:rPr>
          <w:rFonts w:ascii="Times New Roman" w:hAnsi="Times New Roman" w:cs="Times New Roman"/>
          <w:sz w:val="28"/>
          <w:szCs w:val="28"/>
        </w:rPr>
        <w:tab/>
        <w:t>(5.40</w:t>
      </w:r>
      <w:r w:rsidRPr="003041A8">
        <w:rPr>
          <w:rFonts w:ascii="Times New Roman" w:hAnsi="Times New Roman" w:cs="Times New Roman"/>
          <w:sz w:val="28"/>
          <w:szCs w:val="28"/>
        </w:rPr>
        <w:t>)</w:t>
      </w:r>
    </w:p>
    <w:p w14:paraId="4EE0A0B0" w14:textId="77777777" w:rsidR="005D5065" w:rsidRPr="003041A8" w:rsidRDefault="005D5065" w:rsidP="005D5065">
      <w:pPr>
        <w:shd w:val="clear" w:color="auto" w:fill="FFFFFF"/>
        <w:spacing w:after="0" w:line="240" w:lineRule="auto"/>
        <w:jc w:val="right"/>
        <w:rPr>
          <w:rFonts w:ascii="Times New Roman" w:hAnsi="Times New Roman" w:cs="Times New Roman"/>
          <w:sz w:val="28"/>
          <w:szCs w:val="28"/>
        </w:rPr>
      </w:pPr>
    </w:p>
    <w:p w14:paraId="6B3B08B4" w14:textId="77777777" w:rsidR="00B572AB" w:rsidRPr="003041A8" w:rsidRDefault="00B572AB" w:rsidP="005D5065">
      <w:pPr>
        <w:shd w:val="clear" w:color="auto" w:fill="FFFFFF"/>
        <w:spacing w:after="0" w:line="240" w:lineRule="auto"/>
        <w:jc w:val="center"/>
        <w:rPr>
          <w:rFonts w:ascii="Times New Roman" w:hAnsi="Times New Roman" w:cs="Times New Roman"/>
          <w:sz w:val="28"/>
          <w:szCs w:val="28"/>
        </w:rPr>
      </w:pPr>
      <w:r w:rsidRPr="003041A8">
        <w:rPr>
          <w:rFonts w:ascii="Times New Roman" w:hAnsi="Times New Roman" w:cs="Times New Roman"/>
          <w:position w:val="-12"/>
          <w:sz w:val="28"/>
          <w:szCs w:val="28"/>
        </w:rPr>
        <w:object w:dxaOrig="3379" w:dyaOrig="380" w14:anchorId="1B97B2E1">
          <v:shape id="_x0000_i1105" type="#_x0000_t75" style="width:169.35pt;height:19pt" o:ole="">
            <v:imagedata r:id="rId175" o:title=""/>
          </v:shape>
          <o:OLEObject Type="Embed" ProgID="Equation.DSMT4" ShapeID="_x0000_i1105" DrawAspect="Content" ObjectID="_1667650698" r:id="rId176"/>
        </w:object>
      </w:r>
      <w:r w:rsidRPr="003041A8">
        <w:rPr>
          <w:rFonts w:ascii="Times New Roman" w:hAnsi="Times New Roman" w:cs="Times New Roman"/>
          <w:sz w:val="28"/>
          <w:szCs w:val="28"/>
        </w:rPr>
        <w:t xml:space="preserve"> грн.</w:t>
      </w:r>
    </w:p>
    <w:p w14:paraId="52C9D468" w14:textId="77777777" w:rsidR="00B572AB" w:rsidRPr="003041A8" w:rsidRDefault="00B572AB" w:rsidP="002F51F0">
      <w:pPr>
        <w:shd w:val="clear" w:color="auto" w:fill="FFFFFF"/>
        <w:spacing w:after="0" w:line="360" w:lineRule="auto"/>
        <w:ind w:firstLine="709"/>
        <w:jc w:val="center"/>
        <w:rPr>
          <w:rFonts w:ascii="Times New Roman" w:hAnsi="Times New Roman" w:cs="Times New Roman"/>
          <w:sz w:val="28"/>
          <w:szCs w:val="28"/>
        </w:rPr>
      </w:pPr>
    </w:p>
    <w:p w14:paraId="23E66CBB" w14:textId="508840A3" w:rsidR="00B572AB" w:rsidRPr="003041A8" w:rsidRDefault="00C5433E" w:rsidP="00E94909">
      <w:pPr>
        <w:shd w:val="clear" w:color="auto" w:fill="FFFFFF"/>
        <w:spacing w:after="0" w:line="360" w:lineRule="auto"/>
        <w:ind w:firstLine="709"/>
        <w:jc w:val="both"/>
        <w:outlineLvl w:val="2"/>
        <w:rPr>
          <w:rFonts w:ascii="Times New Roman" w:hAnsi="Times New Roman" w:cs="Times New Roman"/>
          <w:sz w:val="28"/>
          <w:szCs w:val="28"/>
        </w:rPr>
      </w:pPr>
      <w:bookmarkStart w:id="48" w:name="_Toc56965566"/>
      <w:r w:rsidRPr="003041A8">
        <w:rPr>
          <w:rFonts w:ascii="Times New Roman" w:hAnsi="Times New Roman" w:cs="Times New Roman"/>
          <w:bCs/>
          <w:spacing w:val="1"/>
          <w:sz w:val="28"/>
          <w:szCs w:val="28"/>
        </w:rPr>
        <w:t>5.7</w:t>
      </w:r>
      <w:r w:rsidR="00B572AB" w:rsidRPr="003041A8">
        <w:rPr>
          <w:rFonts w:ascii="Times New Roman" w:hAnsi="Times New Roman" w:cs="Times New Roman"/>
          <w:bCs/>
          <w:spacing w:val="1"/>
          <w:sz w:val="28"/>
          <w:szCs w:val="28"/>
        </w:rPr>
        <w:t>.</w:t>
      </w:r>
      <w:r w:rsidR="002F51F0" w:rsidRPr="003041A8">
        <w:rPr>
          <w:rFonts w:ascii="Times New Roman" w:hAnsi="Times New Roman" w:cs="Times New Roman"/>
          <w:bCs/>
          <w:spacing w:val="1"/>
          <w:sz w:val="28"/>
          <w:szCs w:val="28"/>
        </w:rPr>
        <w:t>3</w:t>
      </w:r>
      <w:r w:rsidR="00E94909" w:rsidRPr="003041A8">
        <w:rPr>
          <w:rFonts w:ascii="Times New Roman" w:hAnsi="Times New Roman" w:cs="Times New Roman"/>
          <w:bCs/>
          <w:spacing w:val="1"/>
          <w:sz w:val="28"/>
          <w:szCs w:val="28"/>
        </w:rPr>
        <w:t> </w:t>
      </w:r>
      <w:r w:rsidR="00B572AB" w:rsidRPr="003041A8">
        <w:rPr>
          <w:rFonts w:ascii="Times New Roman" w:hAnsi="Times New Roman" w:cs="Times New Roman"/>
          <w:bCs/>
          <w:spacing w:val="1"/>
          <w:sz w:val="28"/>
          <w:szCs w:val="28"/>
        </w:rPr>
        <w:t>Загальна річна економія витрат підприємства</w:t>
      </w:r>
      <w:bookmarkEnd w:id="48"/>
    </w:p>
    <w:p w14:paraId="59E5F855" w14:textId="77777777" w:rsidR="00B572AB" w:rsidRPr="003041A8" w:rsidRDefault="00B572AB" w:rsidP="002F51F0">
      <w:pPr>
        <w:shd w:val="clear" w:color="auto" w:fill="FFFFFF"/>
        <w:spacing w:after="0" w:line="360" w:lineRule="auto"/>
        <w:ind w:firstLine="709"/>
        <w:jc w:val="both"/>
        <w:rPr>
          <w:rFonts w:ascii="Times New Roman" w:hAnsi="Times New Roman" w:cs="Times New Roman"/>
          <w:spacing w:val="1"/>
          <w:sz w:val="28"/>
          <w:szCs w:val="28"/>
        </w:rPr>
      </w:pPr>
      <w:r w:rsidRPr="003041A8">
        <w:rPr>
          <w:rFonts w:ascii="Times New Roman" w:hAnsi="Times New Roman" w:cs="Times New Roman"/>
          <w:spacing w:val="6"/>
          <w:sz w:val="28"/>
          <w:szCs w:val="28"/>
        </w:rPr>
        <w:t xml:space="preserve">Загальна річна економія витрат підприємства </w:t>
      </w:r>
      <w:r w:rsidRPr="003041A8">
        <w:rPr>
          <w:rFonts w:ascii="Times New Roman" w:hAnsi="Times New Roman" w:cs="Times New Roman"/>
          <w:spacing w:val="6"/>
          <w:sz w:val="28"/>
          <w:szCs w:val="28"/>
        </w:rPr>
        <w:sym w:font="Symbol" w:char="F044"/>
      </w:r>
      <w:r w:rsidRPr="003041A8">
        <w:rPr>
          <w:rFonts w:ascii="Times New Roman" w:hAnsi="Times New Roman" w:cs="Times New Roman"/>
          <w:spacing w:val="6"/>
          <w:sz w:val="28"/>
          <w:szCs w:val="28"/>
        </w:rPr>
        <w:t xml:space="preserve">S розраховується </w:t>
      </w:r>
      <w:r w:rsidRPr="003041A8">
        <w:rPr>
          <w:rFonts w:ascii="Times New Roman" w:hAnsi="Times New Roman" w:cs="Times New Roman"/>
          <w:spacing w:val="1"/>
          <w:sz w:val="28"/>
          <w:szCs w:val="28"/>
        </w:rPr>
        <w:t>сумарна економія по всіх факторах:</w:t>
      </w:r>
    </w:p>
    <w:p w14:paraId="6674A9C5" w14:textId="77777777" w:rsidR="00B572AB" w:rsidRPr="003041A8" w:rsidRDefault="00B572AB" w:rsidP="002F51F0">
      <w:pPr>
        <w:shd w:val="clear" w:color="auto" w:fill="FFFFFF"/>
        <w:spacing w:after="0" w:line="360" w:lineRule="auto"/>
        <w:ind w:firstLine="709"/>
        <w:jc w:val="both"/>
        <w:rPr>
          <w:rFonts w:ascii="Times New Roman" w:hAnsi="Times New Roman" w:cs="Times New Roman"/>
          <w:spacing w:val="1"/>
          <w:sz w:val="28"/>
          <w:szCs w:val="28"/>
        </w:rPr>
      </w:pPr>
    </w:p>
    <w:p w14:paraId="24A1E30E" w14:textId="4763F809" w:rsidR="00B572AB" w:rsidRPr="003041A8" w:rsidRDefault="00B572AB" w:rsidP="00DB2B31">
      <w:pPr>
        <w:shd w:val="clear" w:color="auto" w:fill="FFFFFF"/>
        <w:spacing w:after="0" w:line="360" w:lineRule="auto"/>
        <w:jc w:val="right"/>
        <w:rPr>
          <w:rFonts w:ascii="Times New Roman" w:hAnsi="Times New Roman" w:cs="Times New Roman"/>
          <w:sz w:val="28"/>
          <w:szCs w:val="28"/>
        </w:rPr>
      </w:pPr>
      <w:r w:rsidRPr="003041A8">
        <w:rPr>
          <w:rFonts w:ascii="Times New Roman" w:hAnsi="Times New Roman" w:cs="Times New Roman"/>
          <w:position w:val="-18"/>
          <w:sz w:val="28"/>
          <w:szCs w:val="28"/>
        </w:rPr>
        <w:object w:dxaOrig="3180" w:dyaOrig="440" w14:anchorId="25B617C3">
          <v:shape id="_x0000_i1106" type="#_x0000_t75" style="width:159.55pt;height:22.45pt" o:ole="">
            <v:imagedata r:id="rId177" o:title=""/>
          </v:shape>
          <o:OLEObject Type="Embed" ProgID="Equation.DSMT4" ShapeID="_x0000_i1106" DrawAspect="Content" ObjectID="_1667650699" r:id="rId178"/>
        </w:object>
      </w:r>
      <w:r w:rsidR="00DB2B31" w:rsidRPr="003041A8">
        <w:rPr>
          <w:rFonts w:ascii="Times New Roman" w:hAnsi="Times New Roman" w:cs="Times New Roman"/>
          <w:sz w:val="28"/>
          <w:szCs w:val="28"/>
        </w:rPr>
        <w:t>,</w:t>
      </w:r>
      <w:r w:rsidR="00DB2B31" w:rsidRPr="003041A8">
        <w:rPr>
          <w:rFonts w:ascii="Times New Roman" w:hAnsi="Times New Roman" w:cs="Times New Roman"/>
          <w:sz w:val="28"/>
          <w:szCs w:val="28"/>
        </w:rPr>
        <w:tab/>
      </w:r>
      <w:r w:rsidR="00DB2B31" w:rsidRPr="003041A8">
        <w:rPr>
          <w:rFonts w:ascii="Times New Roman" w:hAnsi="Times New Roman" w:cs="Times New Roman"/>
          <w:sz w:val="28"/>
          <w:szCs w:val="28"/>
        </w:rPr>
        <w:tab/>
      </w:r>
      <w:r w:rsidR="00DB2B31" w:rsidRPr="003041A8">
        <w:rPr>
          <w:rFonts w:ascii="Times New Roman" w:hAnsi="Times New Roman" w:cs="Times New Roman"/>
          <w:sz w:val="28"/>
          <w:szCs w:val="28"/>
        </w:rPr>
        <w:tab/>
      </w:r>
      <w:r w:rsidR="00DB2B31" w:rsidRPr="003041A8">
        <w:rPr>
          <w:rFonts w:ascii="Times New Roman" w:hAnsi="Times New Roman" w:cs="Times New Roman"/>
          <w:sz w:val="28"/>
          <w:szCs w:val="28"/>
        </w:rPr>
        <w:tab/>
        <w:t>(5.41</w:t>
      </w:r>
      <w:r w:rsidRPr="003041A8">
        <w:rPr>
          <w:rFonts w:ascii="Times New Roman" w:hAnsi="Times New Roman" w:cs="Times New Roman"/>
          <w:sz w:val="28"/>
          <w:szCs w:val="28"/>
        </w:rPr>
        <w:t>)</w:t>
      </w:r>
    </w:p>
    <w:p w14:paraId="612F3A53" w14:textId="77777777" w:rsidR="005D5065" w:rsidRPr="003041A8" w:rsidRDefault="005D5065" w:rsidP="005D5065">
      <w:pPr>
        <w:shd w:val="clear" w:color="auto" w:fill="FFFFFF"/>
        <w:spacing w:after="0" w:line="240" w:lineRule="auto"/>
        <w:jc w:val="right"/>
        <w:rPr>
          <w:rFonts w:ascii="Times New Roman" w:hAnsi="Times New Roman" w:cs="Times New Roman"/>
          <w:sz w:val="28"/>
          <w:szCs w:val="28"/>
        </w:rPr>
      </w:pPr>
    </w:p>
    <w:p w14:paraId="7190468E" w14:textId="77777777" w:rsidR="00B572AB" w:rsidRPr="003041A8" w:rsidRDefault="00B572AB" w:rsidP="002F51F0">
      <w:pPr>
        <w:shd w:val="clear" w:color="auto" w:fill="FFFFFF"/>
        <w:spacing w:after="0" w:line="360" w:lineRule="auto"/>
        <w:ind w:hanging="142"/>
        <w:jc w:val="center"/>
        <w:rPr>
          <w:rFonts w:ascii="Times New Roman" w:hAnsi="Times New Roman" w:cs="Times New Roman"/>
          <w:sz w:val="28"/>
          <w:szCs w:val="28"/>
        </w:rPr>
      </w:pPr>
      <w:r w:rsidRPr="003041A8">
        <w:rPr>
          <w:rFonts w:ascii="Times New Roman" w:hAnsi="Times New Roman" w:cs="Times New Roman"/>
          <w:position w:val="-8"/>
          <w:sz w:val="28"/>
          <w:szCs w:val="28"/>
        </w:rPr>
        <w:object w:dxaOrig="5520" w:dyaOrig="320" w14:anchorId="55BA6C41">
          <v:shape id="_x0000_i1107" type="#_x0000_t75" style="width:275.9pt;height:15.55pt" o:ole="">
            <v:imagedata r:id="rId179" o:title=""/>
          </v:shape>
          <o:OLEObject Type="Embed" ProgID="Equation.DSMT4" ShapeID="_x0000_i1107" DrawAspect="Content" ObjectID="_1667650700" r:id="rId180"/>
        </w:object>
      </w:r>
      <w:r w:rsidRPr="003041A8">
        <w:rPr>
          <w:rFonts w:ascii="Times New Roman" w:hAnsi="Times New Roman" w:cs="Times New Roman"/>
          <w:sz w:val="28"/>
          <w:szCs w:val="28"/>
        </w:rPr>
        <w:t xml:space="preserve"> грн.</w:t>
      </w:r>
    </w:p>
    <w:p w14:paraId="46EFB7D0" w14:textId="77777777" w:rsidR="00B572AB" w:rsidRPr="003041A8" w:rsidRDefault="00B572AB" w:rsidP="002F51F0">
      <w:pPr>
        <w:spacing w:after="0" w:line="360" w:lineRule="auto"/>
        <w:jc w:val="right"/>
        <w:rPr>
          <w:rFonts w:ascii="Times New Roman" w:hAnsi="Times New Roman" w:cs="Times New Roman"/>
          <w:sz w:val="28"/>
          <w:szCs w:val="28"/>
        </w:rPr>
      </w:pPr>
    </w:p>
    <w:p w14:paraId="756B74B6" w14:textId="23682B10" w:rsidR="00B572AB" w:rsidRPr="003041A8" w:rsidRDefault="00E94909" w:rsidP="00E94909">
      <w:pPr>
        <w:shd w:val="clear" w:color="auto" w:fill="FFFFFF"/>
        <w:spacing w:after="0" w:line="360" w:lineRule="auto"/>
        <w:ind w:firstLine="709"/>
        <w:jc w:val="both"/>
        <w:outlineLvl w:val="1"/>
        <w:rPr>
          <w:rFonts w:ascii="Times New Roman" w:hAnsi="Times New Roman" w:cs="Times New Roman"/>
          <w:sz w:val="28"/>
          <w:szCs w:val="28"/>
        </w:rPr>
      </w:pPr>
      <w:bookmarkStart w:id="49" w:name="_Toc56965567"/>
      <w:r w:rsidRPr="003041A8">
        <w:rPr>
          <w:rFonts w:ascii="Times New Roman" w:hAnsi="Times New Roman" w:cs="Times New Roman"/>
          <w:bCs/>
          <w:sz w:val="28"/>
          <w:szCs w:val="28"/>
        </w:rPr>
        <w:t>5.8 </w:t>
      </w:r>
      <w:r w:rsidR="00B572AB" w:rsidRPr="003041A8">
        <w:rPr>
          <w:rFonts w:ascii="Times New Roman" w:hAnsi="Times New Roman" w:cs="Times New Roman"/>
          <w:bCs/>
          <w:sz w:val="28"/>
          <w:szCs w:val="28"/>
        </w:rPr>
        <w:t xml:space="preserve">Фінансові результати впровадження СА ТП та її </w:t>
      </w:r>
      <w:r w:rsidR="00B572AB" w:rsidRPr="003041A8">
        <w:rPr>
          <w:rFonts w:ascii="Times New Roman" w:hAnsi="Times New Roman" w:cs="Times New Roman"/>
          <w:sz w:val="28"/>
          <w:szCs w:val="28"/>
        </w:rPr>
        <w:t xml:space="preserve">економічна </w:t>
      </w:r>
      <w:r w:rsidR="00B572AB" w:rsidRPr="003041A8">
        <w:rPr>
          <w:rFonts w:ascii="Times New Roman" w:hAnsi="Times New Roman" w:cs="Times New Roman"/>
          <w:bCs/>
          <w:sz w:val="28"/>
          <w:szCs w:val="28"/>
        </w:rPr>
        <w:t>ефективність</w:t>
      </w:r>
      <w:bookmarkEnd w:id="49"/>
    </w:p>
    <w:p w14:paraId="36695544" w14:textId="07606DCB" w:rsidR="00B572AB" w:rsidRPr="003041A8" w:rsidRDefault="00B572AB" w:rsidP="002F51F0">
      <w:pPr>
        <w:shd w:val="clear" w:color="auto" w:fill="FFFFFF"/>
        <w:tabs>
          <w:tab w:val="left" w:pos="9595"/>
        </w:tabs>
        <w:spacing w:after="0" w:line="360" w:lineRule="auto"/>
        <w:ind w:firstLine="709"/>
        <w:jc w:val="both"/>
        <w:rPr>
          <w:rFonts w:ascii="Times New Roman" w:hAnsi="Times New Roman" w:cs="Times New Roman"/>
          <w:sz w:val="28"/>
          <w:szCs w:val="28"/>
        </w:rPr>
      </w:pPr>
      <w:r w:rsidRPr="003041A8">
        <w:rPr>
          <w:rFonts w:ascii="Times New Roman" w:hAnsi="Times New Roman" w:cs="Times New Roman"/>
          <w:spacing w:val="7"/>
          <w:sz w:val="28"/>
          <w:szCs w:val="28"/>
        </w:rPr>
        <w:t xml:space="preserve">Якщо при впровадженні СА технологічного процесу не змінюється </w:t>
      </w:r>
      <w:r w:rsidRPr="003041A8">
        <w:rPr>
          <w:rFonts w:ascii="Times New Roman" w:hAnsi="Times New Roman" w:cs="Times New Roman"/>
          <w:spacing w:val="1"/>
          <w:sz w:val="28"/>
          <w:szCs w:val="28"/>
        </w:rPr>
        <w:t xml:space="preserve">обсяг виробництва продукції і її ціна, то вся отримана річна економія витрат </w:t>
      </w:r>
      <w:r w:rsidRPr="003041A8">
        <w:rPr>
          <w:rFonts w:ascii="Times New Roman" w:hAnsi="Times New Roman" w:cs="Times New Roman"/>
          <w:spacing w:val="9"/>
          <w:sz w:val="28"/>
          <w:szCs w:val="28"/>
        </w:rPr>
        <w:t xml:space="preserve">приводить до відповідного приросту річної суми балансового прибутку </w:t>
      </w:r>
      <w:r w:rsidRPr="003041A8">
        <w:rPr>
          <w:rFonts w:ascii="Times New Roman" w:hAnsi="Times New Roman" w:cs="Times New Roman"/>
          <w:spacing w:val="2"/>
          <w:sz w:val="28"/>
          <w:szCs w:val="28"/>
        </w:rPr>
        <w:t xml:space="preserve">підприємства, що можна розглядати в якості основного фінансового </w:t>
      </w:r>
      <w:r w:rsidRPr="003041A8">
        <w:rPr>
          <w:rFonts w:ascii="Times New Roman" w:hAnsi="Times New Roman" w:cs="Times New Roman"/>
          <w:sz w:val="28"/>
          <w:szCs w:val="28"/>
        </w:rPr>
        <w:t>результату впровадження системи.</w:t>
      </w:r>
    </w:p>
    <w:p w14:paraId="01F8E1F5" w14:textId="07CE427D" w:rsidR="00B572AB" w:rsidRPr="003041A8" w:rsidRDefault="00B572AB" w:rsidP="002F51F0">
      <w:pPr>
        <w:shd w:val="clear" w:color="auto" w:fill="FFFFFF"/>
        <w:spacing w:after="0" w:line="360" w:lineRule="auto"/>
        <w:ind w:firstLine="709"/>
        <w:rPr>
          <w:rFonts w:ascii="Times New Roman" w:hAnsi="Times New Roman" w:cs="Times New Roman"/>
          <w:sz w:val="28"/>
          <w:szCs w:val="28"/>
        </w:rPr>
      </w:pPr>
      <w:r w:rsidRPr="003041A8">
        <w:rPr>
          <w:rFonts w:ascii="Times New Roman" w:hAnsi="Times New Roman" w:cs="Times New Roman"/>
          <w:sz w:val="28"/>
          <w:szCs w:val="28"/>
        </w:rPr>
        <w:t>Таким чином, річний приріст балансового прибутку підприємства:</w:t>
      </w:r>
    </w:p>
    <w:p w14:paraId="440115B9" w14:textId="74F5BF2B" w:rsidR="00B572AB" w:rsidRPr="003041A8" w:rsidRDefault="00B572AB" w:rsidP="002F51F0">
      <w:pPr>
        <w:shd w:val="clear" w:color="auto" w:fill="FFFFFF"/>
        <w:spacing w:after="0" w:line="360" w:lineRule="auto"/>
        <w:ind w:firstLine="709"/>
        <w:rPr>
          <w:rFonts w:ascii="Times New Roman" w:hAnsi="Times New Roman" w:cs="Times New Roman"/>
          <w:sz w:val="28"/>
          <w:szCs w:val="28"/>
        </w:rPr>
      </w:pPr>
    </w:p>
    <w:p w14:paraId="78AB2A01" w14:textId="162BDF8C" w:rsidR="00B572AB" w:rsidRPr="003041A8" w:rsidRDefault="00B572AB" w:rsidP="002F51F0">
      <w:pPr>
        <w:shd w:val="clear" w:color="auto" w:fill="FFFFFF"/>
        <w:spacing w:after="0" w:line="360" w:lineRule="auto"/>
        <w:jc w:val="right"/>
        <w:rPr>
          <w:rFonts w:ascii="Times New Roman" w:hAnsi="Times New Roman" w:cs="Times New Roman"/>
          <w:sz w:val="28"/>
          <w:szCs w:val="28"/>
        </w:rPr>
      </w:pPr>
      <w:r w:rsidRPr="003041A8">
        <w:rPr>
          <w:rFonts w:ascii="Times New Roman" w:hAnsi="Times New Roman" w:cs="Times New Roman"/>
          <w:position w:val="-14"/>
          <w:sz w:val="28"/>
          <w:szCs w:val="28"/>
        </w:rPr>
        <w:object w:dxaOrig="1980" w:dyaOrig="380" w14:anchorId="6BD7E056">
          <v:shape id="_x0000_i1108" type="#_x0000_t75" style="width:99.05pt;height:19pt" o:ole="">
            <v:imagedata r:id="rId181" o:title=""/>
          </v:shape>
          <o:OLEObject Type="Embed" ProgID="Equation.DSMT4" ShapeID="_x0000_i1108" DrawAspect="Content" ObjectID="_1667650701" r:id="rId182"/>
        </w:object>
      </w:r>
      <w:r w:rsidR="00DB2B31" w:rsidRPr="003041A8">
        <w:rPr>
          <w:rFonts w:ascii="Times New Roman" w:hAnsi="Times New Roman" w:cs="Times New Roman"/>
          <w:sz w:val="28"/>
          <w:szCs w:val="28"/>
        </w:rPr>
        <w:t>,</w:t>
      </w:r>
      <w:r w:rsidR="00DB2B31" w:rsidRPr="003041A8">
        <w:rPr>
          <w:rFonts w:ascii="Times New Roman" w:hAnsi="Times New Roman" w:cs="Times New Roman"/>
          <w:sz w:val="28"/>
          <w:szCs w:val="28"/>
        </w:rPr>
        <w:tab/>
      </w:r>
      <w:r w:rsidR="00DB2B31" w:rsidRPr="003041A8">
        <w:rPr>
          <w:rFonts w:ascii="Times New Roman" w:hAnsi="Times New Roman" w:cs="Times New Roman"/>
          <w:sz w:val="28"/>
          <w:szCs w:val="28"/>
        </w:rPr>
        <w:tab/>
      </w:r>
      <w:r w:rsidR="00DB2B31" w:rsidRPr="003041A8">
        <w:rPr>
          <w:rFonts w:ascii="Times New Roman" w:hAnsi="Times New Roman" w:cs="Times New Roman"/>
          <w:sz w:val="28"/>
          <w:szCs w:val="28"/>
        </w:rPr>
        <w:tab/>
      </w:r>
      <w:r w:rsidR="00DB2B31" w:rsidRPr="003041A8">
        <w:rPr>
          <w:rFonts w:ascii="Times New Roman" w:hAnsi="Times New Roman" w:cs="Times New Roman"/>
          <w:sz w:val="28"/>
          <w:szCs w:val="28"/>
        </w:rPr>
        <w:tab/>
      </w:r>
      <w:r w:rsidR="00DB2B31" w:rsidRPr="003041A8">
        <w:rPr>
          <w:rFonts w:ascii="Times New Roman" w:hAnsi="Times New Roman" w:cs="Times New Roman"/>
          <w:sz w:val="28"/>
          <w:szCs w:val="28"/>
        </w:rPr>
        <w:tab/>
        <w:t>(5.42</w:t>
      </w:r>
      <w:r w:rsidRPr="003041A8">
        <w:rPr>
          <w:rFonts w:ascii="Times New Roman" w:hAnsi="Times New Roman" w:cs="Times New Roman"/>
          <w:sz w:val="28"/>
          <w:szCs w:val="28"/>
        </w:rPr>
        <w:t>)</w:t>
      </w:r>
    </w:p>
    <w:p w14:paraId="2C2BC857" w14:textId="77777777" w:rsidR="005D5065" w:rsidRPr="003041A8" w:rsidRDefault="005D5065" w:rsidP="005D5065">
      <w:pPr>
        <w:shd w:val="clear" w:color="auto" w:fill="FFFFFF"/>
        <w:spacing w:after="0" w:line="240" w:lineRule="auto"/>
        <w:jc w:val="right"/>
        <w:rPr>
          <w:rFonts w:ascii="Times New Roman" w:hAnsi="Times New Roman" w:cs="Times New Roman"/>
          <w:sz w:val="28"/>
          <w:szCs w:val="28"/>
        </w:rPr>
      </w:pPr>
    </w:p>
    <w:p w14:paraId="59776A5D" w14:textId="77777777" w:rsidR="00B572AB" w:rsidRPr="003041A8" w:rsidRDefault="00B572AB" w:rsidP="002F51F0">
      <w:pPr>
        <w:shd w:val="clear" w:color="auto" w:fill="FFFFFF"/>
        <w:spacing w:after="0" w:line="360" w:lineRule="auto"/>
        <w:jc w:val="center"/>
        <w:rPr>
          <w:rFonts w:ascii="Times New Roman" w:hAnsi="Times New Roman" w:cs="Times New Roman"/>
          <w:sz w:val="28"/>
          <w:szCs w:val="28"/>
        </w:rPr>
      </w:pPr>
      <w:r w:rsidRPr="003041A8">
        <w:rPr>
          <w:rFonts w:ascii="Times New Roman" w:hAnsi="Times New Roman" w:cs="Times New Roman"/>
          <w:position w:val="-14"/>
          <w:sz w:val="28"/>
          <w:szCs w:val="28"/>
        </w:rPr>
        <w:object w:dxaOrig="4500" w:dyaOrig="380" w14:anchorId="53C64491">
          <v:shape id="_x0000_i1109" type="#_x0000_t75" style="width:226.35pt;height:19pt" o:ole="">
            <v:imagedata r:id="rId183" o:title=""/>
          </v:shape>
          <o:OLEObject Type="Embed" ProgID="Equation.DSMT4" ShapeID="_x0000_i1109" DrawAspect="Content" ObjectID="_1667650702" r:id="rId184"/>
        </w:object>
      </w:r>
      <w:r w:rsidRPr="003041A8">
        <w:rPr>
          <w:rFonts w:ascii="Times New Roman" w:hAnsi="Times New Roman" w:cs="Times New Roman"/>
          <w:sz w:val="28"/>
          <w:szCs w:val="28"/>
        </w:rPr>
        <w:t xml:space="preserve"> грн.</w:t>
      </w:r>
    </w:p>
    <w:p w14:paraId="55385151" w14:textId="77777777" w:rsidR="00B572AB" w:rsidRPr="003041A8" w:rsidRDefault="00B572AB" w:rsidP="002F51F0">
      <w:pPr>
        <w:spacing w:after="0" w:line="360" w:lineRule="auto"/>
        <w:ind w:firstLine="709"/>
        <w:jc w:val="right"/>
        <w:rPr>
          <w:rFonts w:ascii="Times New Roman" w:hAnsi="Times New Roman" w:cs="Times New Roman"/>
          <w:sz w:val="28"/>
          <w:szCs w:val="28"/>
        </w:rPr>
      </w:pPr>
    </w:p>
    <w:p w14:paraId="6C9480F7" w14:textId="77777777" w:rsidR="00B572AB" w:rsidRPr="003041A8" w:rsidRDefault="00B572AB" w:rsidP="00F8387C">
      <w:pPr>
        <w:shd w:val="clear" w:color="auto" w:fill="FFFFFF"/>
        <w:spacing w:after="0" w:line="360" w:lineRule="auto"/>
        <w:rPr>
          <w:rFonts w:ascii="Times New Roman" w:hAnsi="Times New Roman" w:cs="Times New Roman"/>
          <w:spacing w:val="-1"/>
          <w:sz w:val="28"/>
          <w:szCs w:val="28"/>
        </w:rPr>
      </w:pPr>
      <w:r w:rsidRPr="003041A8">
        <w:rPr>
          <w:rFonts w:ascii="Times New Roman" w:hAnsi="Times New Roman" w:cs="Times New Roman"/>
          <w:spacing w:val="-1"/>
          <w:sz w:val="28"/>
          <w:szCs w:val="28"/>
        </w:rPr>
        <w:t xml:space="preserve">де </w:t>
      </w:r>
      <w:r w:rsidRPr="003041A8">
        <w:rPr>
          <w:rFonts w:ascii="Times New Roman" w:hAnsi="Times New Roman" w:cs="Times New Roman"/>
          <w:i/>
          <w:spacing w:val="6"/>
          <w:sz w:val="28"/>
          <w:szCs w:val="28"/>
        </w:rPr>
        <w:sym w:font="Symbol" w:char="F044"/>
      </w:r>
      <w:r w:rsidRPr="003041A8">
        <w:rPr>
          <w:rFonts w:ascii="Times New Roman" w:hAnsi="Times New Roman" w:cs="Times New Roman"/>
          <w:i/>
          <w:spacing w:val="6"/>
          <w:sz w:val="28"/>
          <w:szCs w:val="28"/>
        </w:rPr>
        <w:t>S</w:t>
      </w:r>
      <w:r w:rsidRPr="003041A8">
        <w:rPr>
          <w:rFonts w:ascii="Times New Roman" w:hAnsi="Times New Roman" w:cs="Times New Roman"/>
          <w:spacing w:val="6"/>
          <w:sz w:val="28"/>
          <w:szCs w:val="28"/>
        </w:rPr>
        <w:t xml:space="preserve"> </w:t>
      </w:r>
      <w:r w:rsidRPr="003041A8">
        <w:rPr>
          <w:rFonts w:ascii="Times New Roman" w:hAnsi="Times New Roman" w:cs="Times New Roman"/>
          <w:spacing w:val="-1"/>
          <w:sz w:val="28"/>
          <w:szCs w:val="28"/>
        </w:rPr>
        <w:t>– сумарна річна економія витрат за рахунок усіх факторів, грн/рік.</w:t>
      </w:r>
    </w:p>
    <w:p w14:paraId="18247D31" w14:textId="77777777" w:rsidR="00B572AB" w:rsidRPr="003041A8" w:rsidRDefault="00B572AB" w:rsidP="002F51F0">
      <w:pPr>
        <w:shd w:val="clear" w:color="auto" w:fill="FFFFFF"/>
        <w:tabs>
          <w:tab w:val="left" w:pos="8246"/>
        </w:tabs>
        <w:spacing w:after="0" w:line="360" w:lineRule="auto"/>
        <w:ind w:firstLine="709"/>
        <w:jc w:val="both"/>
        <w:rPr>
          <w:rFonts w:ascii="Times New Roman" w:hAnsi="Times New Roman" w:cs="Times New Roman"/>
          <w:sz w:val="28"/>
          <w:szCs w:val="28"/>
        </w:rPr>
      </w:pPr>
      <w:r w:rsidRPr="003041A8">
        <w:rPr>
          <w:rFonts w:ascii="Times New Roman" w:hAnsi="Times New Roman" w:cs="Times New Roman"/>
          <w:sz w:val="28"/>
          <w:szCs w:val="28"/>
        </w:rPr>
        <w:t>Оскільки балансовий прибуток обкладається податком. для підприємства більш важливим показником, що відбиває результат упровадження СА, буде річний приріст чистого прибутку:</w:t>
      </w:r>
    </w:p>
    <w:p w14:paraId="4AE38536" w14:textId="77777777" w:rsidR="00B572AB" w:rsidRPr="003041A8" w:rsidRDefault="00B572AB" w:rsidP="002F51F0">
      <w:pPr>
        <w:shd w:val="clear" w:color="auto" w:fill="FFFFFF"/>
        <w:tabs>
          <w:tab w:val="left" w:pos="8246"/>
        </w:tabs>
        <w:spacing w:after="0" w:line="360" w:lineRule="auto"/>
        <w:ind w:firstLine="709"/>
        <w:jc w:val="both"/>
        <w:rPr>
          <w:rFonts w:ascii="Times New Roman" w:hAnsi="Times New Roman" w:cs="Times New Roman"/>
          <w:sz w:val="28"/>
          <w:szCs w:val="28"/>
        </w:rPr>
      </w:pPr>
    </w:p>
    <w:p w14:paraId="157A3C3D" w14:textId="33FABD3B" w:rsidR="00B572AB" w:rsidRPr="003041A8" w:rsidRDefault="00B572AB" w:rsidP="002F51F0">
      <w:pPr>
        <w:shd w:val="clear" w:color="auto" w:fill="FFFFFF"/>
        <w:spacing w:after="0" w:line="360" w:lineRule="auto"/>
        <w:jc w:val="right"/>
        <w:rPr>
          <w:rFonts w:ascii="Times New Roman" w:hAnsi="Times New Roman" w:cs="Times New Roman"/>
          <w:sz w:val="28"/>
          <w:szCs w:val="28"/>
        </w:rPr>
      </w:pPr>
      <w:r w:rsidRPr="003041A8">
        <w:rPr>
          <w:rFonts w:ascii="Times New Roman" w:hAnsi="Times New Roman" w:cs="Times New Roman"/>
          <w:position w:val="-16"/>
          <w:sz w:val="28"/>
          <w:szCs w:val="28"/>
        </w:rPr>
        <w:object w:dxaOrig="4860" w:dyaOrig="400" w14:anchorId="78415C4B">
          <v:shape id="_x0000_i1110" type="#_x0000_t75" style="width:243.05pt;height:19.6pt" o:ole="">
            <v:imagedata r:id="rId185" o:title=""/>
          </v:shape>
          <o:OLEObject Type="Embed" ProgID="Equation.DSMT4" ShapeID="_x0000_i1110" DrawAspect="Content" ObjectID="_1667650703" r:id="rId186"/>
        </w:object>
      </w:r>
      <w:r w:rsidR="00DB2B31" w:rsidRPr="003041A8">
        <w:rPr>
          <w:rFonts w:ascii="Times New Roman" w:hAnsi="Times New Roman" w:cs="Times New Roman"/>
          <w:sz w:val="28"/>
          <w:szCs w:val="28"/>
        </w:rPr>
        <w:t>,</w:t>
      </w:r>
      <w:r w:rsidR="00DB2B31" w:rsidRPr="003041A8">
        <w:rPr>
          <w:rFonts w:ascii="Times New Roman" w:hAnsi="Times New Roman" w:cs="Times New Roman"/>
          <w:sz w:val="28"/>
          <w:szCs w:val="28"/>
        </w:rPr>
        <w:tab/>
      </w:r>
      <w:r w:rsidR="00DB2B31" w:rsidRPr="003041A8">
        <w:rPr>
          <w:rFonts w:ascii="Times New Roman" w:hAnsi="Times New Roman" w:cs="Times New Roman"/>
          <w:sz w:val="28"/>
          <w:szCs w:val="28"/>
        </w:rPr>
        <w:tab/>
      </w:r>
      <w:r w:rsidR="00DB2B31" w:rsidRPr="003041A8">
        <w:rPr>
          <w:rFonts w:ascii="Times New Roman" w:hAnsi="Times New Roman" w:cs="Times New Roman"/>
          <w:sz w:val="28"/>
          <w:szCs w:val="28"/>
        </w:rPr>
        <w:tab/>
        <w:t>(5.43</w:t>
      </w:r>
      <w:r w:rsidRPr="003041A8">
        <w:rPr>
          <w:rFonts w:ascii="Times New Roman" w:hAnsi="Times New Roman" w:cs="Times New Roman"/>
          <w:sz w:val="28"/>
          <w:szCs w:val="28"/>
        </w:rPr>
        <w:t>)</w:t>
      </w:r>
    </w:p>
    <w:p w14:paraId="353A4704" w14:textId="77777777" w:rsidR="005D5065" w:rsidRPr="003041A8" w:rsidRDefault="005D5065" w:rsidP="005D5065">
      <w:pPr>
        <w:shd w:val="clear" w:color="auto" w:fill="FFFFFF"/>
        <w:spacing w:after="0" w:line="240" w:lineRule="auto"/>
        <w:jc w:val="right"/>
        <w:rPr>
          <w:rFonts w:ascii="Times New Roman" w:hAnsi="Times New Roman" w:cs="Times New Roman"/>
          <w:sz w:val="28"/>
          <w:szCs w:val="28"/>
        </w:rPr>
      </w:pPr>
    </w:p>
    <w:p w14:paraId="0D65BEEA" w14:textId="77777777" w:rsidR="00B572AB" w:rsidRPr="003041A8" w:rsidRDefault="00B572AB" w:rsidP="002F51F0">
      <w:pPr>
        <w:shd w:val="clear" w:color="auto" w:fill="FFFFFF"/>
        <w:spacing w:after="0" w:line="360" w:lineRule="auto"/>
        <w:jc w:val="center"/>
        <w:rPr>
          <w:rFonts w:ascii="Times New Roman" w:hAnsi="Times New Roman" w:cs="Times New Roman"/>
          <w:sz w:val="28"/>
          <w:szCs w:val="28"/>
        </w:rPr>
      </w:pPr>
      <w:r w:rsidRPr="003041A8">
        <w:rPr>
          <w:rFonts w:ascii="Times New Roman" w:hAnsi="Times New Roman" w:cs="Times New Roman"/>
          <w:position w:val="-12"/>
          <w:sz w:val="28"/>
          <w:szCs w:val="28"/>
        </w:rPr>
        <w:object w:dxaOrig="4580" w:dyaOrig="360" w14:anchorId="7E7E9F7B">
          <v:shape id="_x0000_i1111" type="#_x0000_t75" style="width:228.1pt;height:19pt" o:ole="">
            <v:imagedata r:id="rId187" o:title=""/>
          </v:shape>
          <o:OLEObject Type="Embed" ProgID="Equation.DSMT4" ShapeID="_x0000_i1111" DrawAspect="Content" ObjectID="_1667650704" r:id="rId188"/>
        </w:object>
      </w:r>
      <w:r w:rsidRPr="003041A8">
        <w:rPr>
          <w:rFonts w:ascii="Times New Roman" w:hAnsi="Times New Roman" w:cs="Times New Roman"/>
          <w:sz w:val="28"/>
          <w:szCs w:val="28"/>
        </w:rPr>
        <w:t xml:space="preserve"> грн.</w:t>
      </w:r>
    </w:p>
    <w:p w14:paraId="1359C6D1" w14:textId="77777777" w:rsidR="00B572AB" w:rsidRPr="003041A8" w:rsidRDefault="00B572AB" w:rsidP="002F51F0">
      <w:pPr>
        <w:spacing w:after="0" w:line="360" w:lineRule="auto"/>
        <w:ind w:firstLine="709"/>
        <w:jc w:val="both"/>
        <w:rPr>
          <w:rFonts w:ascii="Times New Roman" w:hAnsi="Times New Roman" w:cs="Times New Roman"/>
          <w:sz w:val="28"/>
          <w:szCs w:val="28"/>
        </w:rPr>
      </w:pPr>
    </w:p>
    <w:p w14:paraId="762CEF0D" w14:textId="77777777" w:rsidR="00B572AB" w:rsidRPr="003041A8" w:rsidRDefault="00B572AB" w:rsidP="00DB2B31">
      <w:pPr>
        <w:shd w:val="clear" w:color="auto" w:fill="FFFFFF"/>
        <w:spacing w:after="0" w:line="360" w:lineRule="auto"/>
        <w:ind w:firstLine="709"/>
        <w:rPr>
          <w:rFonts w:ascii="Times New Roman" w:hAnsi="Times New Roman" w:cs="Times New Roman"/>
          <w:spacing w:val="1"/>
          <w:sz w:val="28"/>
          <w:szCs w:val="28"/>
        </w:rPr>
      </w:pPr>
      <w:r w:rsidRPr="003041A8">
        <w:rPr>
          <w:rFonts w:ascii="Times New Roman" w:hAnsi="Times New Roman" w:cs="Times New Roman"/>
          <w:spacing w:val="1"/>
          <w:sz w:val="28"/>
          <w:szCs w:val="28"/>
        </w:rPr>
        <w:t xml:space="preserve">де </w:t>
      </w:r>
      <w:r w:rsidRPr="003041A8">
        <w:rPr>
          <w:rFonts w:ascii="Times New Roman" w:hAnsi="Times New Roman" w:cs="Times New Roman"/>
          <w:i/>
          <w:spacing w:val="1"/>
          <w:sz w:val="28"/>
          <w:szCs w:val="28"/>
        </w:rPr>
        <w:t>Н</w:t>
      </w:r>
      <w:r w:rsidRPr="003041A8">
        <w:rPr>
          <w:rFonts w:ascii="Times New Roman" w:hAnsi="Times New Roman" w:cs="Times New Roman"/>
          <w:i/>
          <w:spacing w:val="1"/>
          <w:sz w:val="28"/>
          <w:szCs w:val="28"/>
          <w:vertAlign w:val="subscript"/>
        </w:rPr>
        <w:t>пр</w:t>
      </w:r>
      <w:r w:rsidRPr="003041A8">
        <w:rPr>
          <w:rFonts w:ascii="Times New Roman" w:hAnsi="Times New Roman" w:cs="Times New Roman"/>
          <w:spacing w:val="1"/>
          <w:sz w:val="28"/>
          <w:szCs w:val="28"/>
        </w:rPr>
        <w:t xml:space="preserve"> – податок на прибуток, грн./рік;</w:t>
      </w:r>
    </w:p>
    <w:p w14:paraId="34DBCF97" w14:textId="20BEE409" w:rsidR="00B572AB" w:rsidRPr="003041A8" w:rsidRDefault="00934B64" w:rsidP="00DB2B31">
      <w:pPr>
        <w:shd w:val="clear" w:color="auto" w:fill="FFFFFF"/>
        <w:spacing w:after="0" w:line="360" w:lineRule="auto"/>
        <w:ind w:firstLine="709"/>
        <w:rPr>
          <w:rFonts w:ascii="Times New Roman" w:hAnsi="Times New Roman" w:cs="Times New Roman"/>
          <w:spacing w:val="-4"/>
          <w:sz w:val="28"/>
          <w:szCs w:val="28"/>
        </w:rPr>
      </w:pPr>
      <w:r w:rsidRPr="003041A8">
        <w:rPr>
          <w:rFonts w:ascii="Times New Roman" w:hAnsi="Times New Roman" w:cs="Times New Roman"/>
          <w:spacing w:val="-4"/>
          <w:sz w:val="28"/>
          <w:szCs w:val="28"/>
        </w:rPr>
        <w:t xml:space="preserve"> </w:t>
      </w:r>
      <w:r w:rsidR="00B572AB" w:rsidRPr="003041A8">
        <w:rPr>
          <w:rFonts w:ascii="Times New Roman" w:hAnsi="Times New Roman" w:cs="Times New Roman"/>
          <w:i/>
          <w:spacing w:val="-4"/>
          <w:sz w:val="28"/>
          <w:szCs w:val="28"/>
        </w:rPr>
        <w:t>П</w:t>
      </w:r>
      <w:r w:rsidR="00B572AB" w:rsidRPr="003041A8">
        <w:rPr>
          <w:rFonts w:ascii="Times New Roman" w:hAnsi="Times New Roman" w:cs="Times New Roman"/>
          <w:i/>
          <w:spacing w:val="-4"/>
          <w:sz w:val="28"/>
          <w:szCs w:val="28"/>
          <w:vertAlign w:val="subscript"/>
        </w:rPr>
        <w:t>нп</w:t>
      </w:r>
      <w:r w:rsidR="00B572AB" w:rsidRPr="003041A8">
        <w:rPr>
          <w:rFonts w:ascii="Times New Roman" w:hAnsi="Times New Roman" w:cs="Times New Roman"/>
          <w:spacing w:val="-4"/>
          <w:sz w:val="28"/>
          <w:szCs w:val="28"/>
        </w:rPr>
        <w:t xml:space="preserve"> – процентна ставка податку (25%).</w:t>
      </w:r>
    </w:p>
    <w:p w14:paraId="6FB7B615" w14:textId="77777777" w:rsidR="00B572AB" w:rsidRPr="003041A8" w:rsidRDefault="00B572AB" w:rsidP="002F51F0">
      <w:pPr>
        <w:shd w:val="clear" w:color="auto" w:fill="FFFFFF"/>
        <w:spacing w:after="0" w:line="360" w:lineRule="auto"/>
        <w:ind w:firstLine="709"/>
        <w:jc w:val="both"/>
        <w:rPr>
          <w:rFonts w:ascii="Times New Roman" w:hAnsi="Times New Roman" w:cs="Times New Roman"/>
          <w:sz w:val="28"/>
          <w:szCs w:val="28"/>
        </w:rPr>
      </w:pPr>
      <w:r w:rsidRPr="003041A8">
        <w:rPr>
          <w:rFonts w:ascii="Times New Roman" w:hAnsi="Times New Roman" w:cs="Times New Roman"/>
          <w:spacing w:val="3"/>
          <w:sz w:val="28"/>
          <w:szCs w:val="28"/>
        </w:rPr>
        <w:lastRenderedPageBreak/>
        <w:t xml:space="preserve">Річний приріст чистого прибутку як остаточний фінансовий результат </w:t>
      </w:r>
      <w:r w:rsidRPr="003041A8">
        <w:rPr>
          <w:rFonts w:ascii="Times New Roman" w:hAnsi="Times New Roman" w:cs="Times New Roman"/>
          <w:spacing w:val="1"/>
          <w:sz w:val="28"/>
          <w:szCs w:val="28"/>
        </w:rPr>
        <w:t>упровадження СА є річним економічним ефектом упровадження СА.</w:t>
      </w:r>
    </w:p>
    <w:p w14:paraId="75D148D9" w14:textId="77777777" w:rsidR="00B572AB" w:rsidRPr="003041A8" w:rsidRDefault="00B572AB" w:rsidP="002F51F0">
      <w:pPr>
        <w:shd w:val="clear" w:color="auto" w:fill="FFFFFF"/>
        <w:tabs>
          <w:tab w:val="left" w:pos="6384"/>
          <w:tab w:val="left" w:pos="8419"/>
        </w:tabs>
        <w:spacing w:after="0" w:line="360" w:lineRule="auto"/>
        <w:ind w:firstLine="709"/>
        <w:jc w:val="both"/>
        <w:rPr>
          <w:rFonts w:ascii="Times New Roman" w:hAnsi="Times New Roman" w:cs="Times New Roman"/>
          <w:spacing w:val="-2"/>
          <w:sz w:val="28"/>
          <w:szCs w:val="28"/>
        </w:rPr>
      </w:pPr>
      <w:r w:rsidRPr="003041A8">
        <w:rPr>
          <w:rFonts w:ascii="Times New Roman" w:hAnsi="Times New Roman" w:cs="Times New Roman"/>
          <w:spacing w:val="4"/>
          <w:sz w:val="28"/>
          <w:szCs w:val="28"/>
        </w:rPr>
        <w:t xml:space="preserve">Основний показник економічної ефективності розробленої СА – строк </w:t>
      </w:r>
      <w:r w:rsidRPr="003041A8">
        <w:rPr>
          <w:rFonts w:ascii="Times New Roman" w:hAnsi="Times New Roman" w:cs="Times New Roman"/>
          <w:spacing w:val="2"/>
          <w:sz w:val="28"/>
          <w:szCs w:val="28"/>
        </w:rPr>
        <w:t xml:space="preserve">окупності капітальних витрат, що показує за скількох років разові капітальні </w:t>
      </w:r>
      <w:r w:rsidRPr="003041A8">
        <w:rPr>
          <w:rFonts w:ascii="Times New Roman" w:hAnsi="Times New Roman" w:cs="Times New Roman"/>
          <w:spacing w:val="8"/>
          <w:sz w:val="28"/>
          <w:szCs w:val="28"/>
        </w:rPr>
        <w:t xml:space="preserve">вкладення в СА технологічного процесу окупляться за рахунок щорічного </w:t>
      </w:r>
      <w:r w:rsidRPr="003041A8">
        <w:rPr>
          <w:rFonts w:ascii="Times New Roman" w:hAnsi="Times New Roman" w:cs="Times New Roman"/>
          <w:spacing w:val="-2"/>
          <w:sz w:val="28"/>
          <w:szCs w:val="28"/>
        </w:rPr>
        <w:t>приросту чистого прибутку підприємства:</w:t>
      </w:r>
    </w:p>
    <w:p w14:paraId="78E4AB88" w14:textId="77777777" w:rsidR="00B572AB" w:rsidRPr="003041A8" w:rsidRDefault="00B572AB" w:rsidP="002F51F0">
      <w:pPr>
        <w:shd w:val="clear" w:color="auto" w:fill="FFFFFF"/>
        <w:tabs>
          <w:tab w:val="left" w:pos="6384"/>
          <w:tab w:val="left" w:pos="8419"/>
        </w:tabs>
        <w:spacing w:after="0" w:line="360" w:lineRule="auto"/>
        <w:ind w:firstLine="709"/>
        <w:jc w:val="both"/>
        <w:rPr>
          <w:rFonts w:ascii="Times New Roman" w:hAnsi="Times New Roman" w:cs="Times New Roman"/>
          <w:spacing w:val="-2"/>
          <w:sz w:val="28"/>
          <w:szCs w:val="28"/>
        </w:rPr>
      </w:pPr>
    </w:p>
    <w:p w14:paraId="7795869A" w14:textId="4C92EC16" w:rsidR="00B572AB" w:rsidRPr="003041A8" w:rsidRDefault="00B572AB" w:rsidP="002F51F0">
      <w:pPr>
        <w:shd w:val="clear" w:color="auto" w:fill="FFFFFF"/>
        <w:spacing w:after="0" w:line="360" w:lineRule="auto"/>
        <w:jc w:val="right"/>
        <w:rPr>
          <w:rFonts w:ascii="Times New Roman" w:hAnsi="Times New Roman" w:cs="Times New Roman"/>
          <w:sz w:val="28"/>
          <w:szCs w:val="28"/>
        </w:rPr>
      </w:pPr>
      <w:r w:rsidRPr="003041A8">
        <w:rPr>
          <w:rFonts w:ascii="Times New Roman" w:hAnsi="Times New Roman" w:cs="Times New Roman"/>
          <w:position w:val="-12"/>
          <w:sz w:val="28"/>
          <w:szCs w:val="28"/>
        </w:rPr>
        <w:object w:dxaOrig="1760" w:dyaOrig="360" w14:anchorId="5AB923CC">
          <v:shape id="_x0000_i1112" type="#_x0000_t75" style="width:87.55pt;height:19pt" o:ole="">
            <v:imagedata r:id="rId189" o:title=""/>
          </v:shape>
          <o:OLEObject Type="Embed" ProgID="Equation.DSMT4" ShapeID="_x0000_i1112" DrawAspect="Content" ObjectID="_1667650705" r:id="rId190"/>
        </w:object>
      </w:r>
      <w:r w:rsidR="00DB2B31" w:rsidRPr="003041A8">
        <w:rPr>
          <w:rFonts w:ascii="Times New Roman" w:hAnsi="Times New Roman" w:cs="Times New Roman"/>
          <w:sz w:val="28"/>
          <w:szCs w:val="28"/>
        </w:rPr>
        <w:t>,</w:t>
      </w:r>
      <w:r w:rsidR="00DB2B31" w:rsidRPr="003041A8">
        <w:rPr>
          <w:rFonts w:ascii="Times New Roman" w:hAnsi="Times New Roman" w:cs="Times New Roman"/>
          <w:sz w:val="28"/>
          <w:szCs w:val="28"/>
        </w:rPr>
        <w:tab/>
      </w:r>
      <w:r w:rsidR="00DB2B31" w:rsidRPr="003041A8">
        <w:rPr>
          <w:rFonts w:ascii="Times New Roman" w:hAnsi="Times New Roman" w:cs="Times New Roman"/>
          <w:sz w:val="28"/>
          <w:szCs w:val="28"/>
        </w:rPr>
        <w:tab/>
      </w:r>
      <w:r w:rsidR="00DB2B31" w:rsidRPr="003041A8">
        <w:rPr>
          <w:rFonts w:ascii="Times New Roman" w:hAnsi="Times New Roman" w:cs="Times New Roman"/>
          <w:sz w:val="28"/>
          <w:szCs w:val="28"/>
        </w:rPr>
        <w:tab/>
      </w:r>
      <w:r w:rsidR="00DB2B31" w:rsidRPr="003041A8">
        <w:rPr>
          <w:rFonts w:ascii="Times New Roman" w:hAnsi="Times New Roman" w:cs="Times New Roman"/>
          <w:sz w:val="28"/>
          <w:szCs w:val="28"/>
        </w:rPr>
        <w:tab/>
      </w:r>
      <w:r w:rsidR="00DB2B31" w:rsidRPr="003041A8">
        <w:rPr>
          <w:rFonts w:ascii="Times New Roman" w:hAnsi="Times New Roman" w:cs="Times New Roman"/>
          <w:sz w:val="28"/>
          <w:szCs w:val="28"/>
        </w:rPr>
        <w:tab/>
        <w:t>(5.44</w:t>
      </w:r>
      <w:r w:rsidRPr="003041A8">
        <w:rPr>
          <w:rFonts w:ascii="Times New Roman" w:hAnsi="Times New Roman" w:cs="Times New Roman"/>
          <w:sz w:val="28"/>
          <w:szCs w:val="28"/>
        </w:rPr>
        <w:t>)</w:t>
      </w:r>
    </w:p>
    <w:p w14:paraId="3B77DA30" w14:textId="77777777" w:rsidR="005D5065" w:rsidRPr="003041A8" w:rsidRDefault="005D5065" w:rsidP="005D5065">
      <w:pPr>
        <w:shd w:val="clear" w:color="auto" w:fill="FFFFFF"/>
        <w:spacing w:after="0" w:line="240" w:lineRule="auto"/>
        <w:jc w:val="right"/>
        <w:rPr>
          <w:rFonts w:ascii="Times New Roman" w:hAnsi="Times New Roman" w:cs="Times New Roman"/>
          <w:sz w:val="28"/>
          <w:szCs w:val="28"/>
        </w:rPr>
      </w:pPr>
    </w:p>
    <w:p w14:paraId="3E59A813" w14:textId="77777777" w:rsidR="00B572AB" w:rsidRPr="003041A8" w:rsidRDefault="00B572AB" w:rsidP="002F51F0">
      <w:pPr>
        <w:shd w:val="clear" w:color="auto" w:fill="FFFFFF"/>
        <w:spacing w:after="0" w:line="360" w:lineRule="auto"/>
        <w:jc w:val="center"/>
        <w:rPr>
          <w:rFonts w:ascii="Times New Roman" w:hAnsi="Times New Roman" w:cs="Times New Roman"/>
          <w:sz w:val="28"/>
          <w:szCs w:val="28"/>
        </w:rPr>
      </w:pPr>
      <w:r w:rsidRPr="003041A8">
        <w:rPr>
          <w:rFonts w:ascii="Times New Roman" w:hAnsi="Times New Roman" w:cs="Times New Roman"/>
          <w:position w:val="-12"/>
          <w:sz w:val="28"/>
          <w:szCs w:val="28"/>
        </w:rPr>
        <w:object w:dxaOrig="3760" w:dyaOrig="360" w14:anchorId="0B9F3B87">
          <v:shape id="_x0000_i1113" type="#_x0000_t75" style="width:188.35pt;height:19pt" o:ole="">
            <v:imagedata r:id="rId191" o:title=""/>
          </v:shape>
          <o:OLEObject Type="Embed" ProgID="Equation.DSMT4" ShapeID="_x0000_i1113" DrawAspect="Content" ObjectID="_1667650706" r:id="rId192"/>
        </w:object>
      </w:r>
      <w:r w:rsidRPr="003041A8">
        <w:rPr>
          <w:rFonts w:ascii="Times New Roman" w:hAnsi="Times New Roman" w:cs="Times New Roman"/>
          <w:sz w:val="28"/>
          <w:szCs w:val="28"/>
        </w:rPr>
        <w:t xml:space="preserve"> року</w:t>
      </w:r>
    </w:p>
    <w:p w14:paraId="1091AA8F" w14:textId="77777777" w:rsidR="00B572AB" w:rsidRPr="003041A8" w:rsidRDefault="00B572AB" w:rsidP="002F51F0">
      <w:pPr>
        <w:spacing w:after="0" w:line="360" w:lineRule="auto"/>
        <w:ind w:firstLine="709"/>
        <w:jc w:val="right"/>
        <w:rPr>
          <w:rFonts w:ascii="Times New Roman" w:hAnsi="Times New Roman" w:cs="Times New Roman"/>
          <w:sz w:val="28"/>
          <w:szCs w:val="28"/>
        </w:rPr>
      </w:pPr>
    </w:p>
    <w:p w14:paraId="3F48F8A1" w14:textId="1CFF6B4E" w:rsidR="00B572AB" w:rsidRPr="003041A8" w:rsidRDefault="00B572AB" w:rsidP="002F51F0">
      <w:pPr>
        <w:shd w:val="clear" w:color="auto" w:fill="FFFFFF"/>
        <w:spacing w:after="0" w:line="360" w:lineRule="auto"/>
        <w:ind w:firstLine="709"/>
        <w:jc w:val="both"/>
        <w:rPr>
          <w:rFonts w:ascii="Times New Roman" w:hAnsi="Times New Roman" w:cs="Times New Roman"/>
          <w:sz w:val="28"/>
          <w:szCs w:val="28"/>
        </w:rPr>
      </w:pPr>
      <w:r w:rsidRPr="003041A8">
        <w:rPr>
          <w:rFonts w:ascii="Times New Roman" w:hAnsi="Times New Roman" w:cs="Times New Roman"/>
          <w:spacing w:val="1"/>
          <w:sz w:val="28"/>
          <w:szCs w:val="28"/>
        </w:rPr>
        <w:t xml:space="preserve">Коефіцієнт ефективності капітальних вкладень показує скільки </w:t>
      </w:r>
      <w:r w:rsidRPr="003041A8">
        <w:rPr>
          <w:rFonts w:ascii="Times New Roman" w:hAnsi="Times New Roman" w:cs="Times New Roman"/>
          <w:sz w:val="28"/>
          <w:szCs w:val="28"/>
        </w:rPr>
        <w:t>гривень чистого прибутку щорічно приносить кожна гривня вкладена</w:t>
      </w:r>
      <w:r w:rsidR="00934B64" w:rsidRPr="003041A8">
        <w:rPr>
          <w:rFonts w:ascii="Times New Roman" w:hAnsi="Times New Roman" w:cs="Times New Roman"/>
          <w:sz w:val="28"/>
          <w:szCs w:val="28"/>
        </w:rPr>
        <w:t xml:space="preserve"> </w:t>
      </w:r>
      <w:r w:rsidRPr="003041A8">
        <w:rPr>
          <w:rFonts w:ascii="Times New Roman" w:hAnsi="Times New Roman" w:cs="Times New Roman"/>
          <w:sz w:val="28"/>
          <w:szCs w:val="28"/>
        </w:rPr>
        <w:t>в СА:</w:t>
      </w:r>
    </w:p>
    <w:p w14:paraId="6D7719AB" w14:textId="77777777" w:rsidR="00B572AB" w:rsidRPr="003041A8" w:rsidRDefault="00B572AB" w:rsidP="002F51F0">
      <w:pPr>
        <w:shd w:val="clear" w:color="auto" w:fill="FFFFFF"/>
        <w:spacing w:after="0" w:line="360" w:lineRule="auto"/>
        <w:ind w:firstLine="709"/>
        <w:jc w:val="both"/>
        <w:rPr>
          <w:rFonts w:ascii="Times New Roman" w:hAnsi="Times New Roman" w:cs="Times New Roman"/>
          <w:sz w:val="28"/>
          <w:szCs w:val="28"/>
        </w:rPr>
      </w:pPr>
    </w:p>
    <w:p w14:paraId="0D20A584" w14:textId="77727A11" w:rsidR="00B572AB" w:rsidRPr="003041A8" w:rsidRDefault="00B572AB" w:rsidP="002F51F0">
      <w:pPr>
        <w:shd w:val="clear" w:color="auto" w:fill="FFFFFF"/>
        <w:spacing w:after="0" w:line="360" w:lineRule="auto"/>
        <w:jc w:val="right"/>
        <w:rPr>
          <w:rFonts w:ascii="Times New Roman" w:hAnsi="Times New Roman" w:cs="Times New Roman"/>
          <w:sz w:val="28"/>
          <w:szCs w:val="28"/>
        </w:rPr>
      </w:pPr>
      <w:r w:rsidRPr="003041A8">
        <w:rPr>
          <w:rFonts w:ascii="Times New Roman" w:hAnsi="Times New Roman" w:cs="Times New Roman"/>
          <w:position w:val="-12"/>
          <w:sz w:val="28"/>
          <w:szCs w:val="28"/>
        </w:rPr>
        <w:object w:dxaOrig="1600" w:dyaOrig="360" w14:anchorId="76BB6B87">
          <v:shape id="_x0000_i1114" type="#_x0000_t75" style="width:79.5pt;height:19pt" o:ole="">
            <v:imagedata r:id="rId193" o:title=""/>
          </v:shape>
          <o:OLEObject Type="Embed" ProgID="Equation.DSMT4" ShapeID="_x0000_i1114" DrawAspect="Content" ObjectID="_1667650707" r:id="rId194"/>
        </w:object>
      </w:r>
      <w:r w:rsidR="00DB2B31" w:rsidRPr="003041A8">
        <w:rPr>
          <w:rFonts w:ascii="Times New Roman" w:hAnsi="Times New Roman" w:cs="Times New Roman"/>
          <w:sz w:val="28"/>
          <w:szCs w:val="28"/>
        </w:rPr>
        <w:t>,</w:t>
      </w:r>
      <w:r w:rsidR="00DB2B31" w:rsidRPr="003041A8">
        <w:rPr>
          <w:rFonts w:ascii="Times New Roman" w:hAnsi="Times New Roman" w:cs="Times New Roman"/>
          <w:sz w:val="28"/>
          <w:szCs w:val="28"/>
        </w:rPr>
        <w:tab/>
      </w:r>
      <w:r w:rsidR="00DB2B31" w:rsidRPr="003041A8">
        <w:rPr>
          <w:rFonts w:ascii="Times New Roman" w:hAnsi="Times New Roman" w:cs="Times New Roman"/>
          <w:sz w:val="28"/>
          <w:szCs w:val="28"/>
        </w:rPr>
        <w:tab/>
      </w:r>
      <w:r w:rsidR="00DB2B31" w:rsidRPr="003041A8">
        <w:rPr>
          <w:rFonts w:ascii="Times New Roman" w:hAnsi="Times New Roman" w:cs="Times New Roman"/>
          <w:sz w:val="28"/>
          <w:szCs w:val="28"/>
        </w:rPr>
        <w:tab/>
      </w:r>
      <w:r w:rsidR="00DB2B31" w:rsidRPr="003041A8">
        <w:rPr>
          <w:rFonts w:ascii="Times New Roman" w:hAnsi="Times New Roman" w:cs="Times New Roman"/>
          <w:sz w:val="28"/>
          <w:szCs w:val="28"/>
        </w:rPr>
        <w:tab/>
      </w:r>
      <w:r w:rsidR="00DB2B31" w:rsidRPr="003041A8">
        <w:rPr>
          <w:rFonts w:ascii="Times New Roman" w:hAnsi="Times New Roman" w:cs="Times New Roman"/>
          <w:sz w:val="28"/>
          <w:szCs w:val="28"/>
        </w:rPr>
        <w:tab/>
        <w:t>(5.45</w:t>
      </w:r>
      <w:r w:rsidRPr="003041A8">
        <w:rPr>
          <w:rFonts w:ascii="Times New Roman" w:hAnsi="Times New Roman" w:cs="Times New Roman"/>
          <w:sz w:val="28"/>
          <w:szCs w:val="28"/>
        </w:rPr>
        <w:t>)</w:t>
      </w:r>
    </w:p>
    <w:p w14:paraId="7DC1E531" w14:textId="77777777" w:rsidR="005D5065" w:rsidRPr="003041A8" w:rsidRDefault="005D5065" w:rsidP="005D5065">
      <w:pPr>
        <w:shd w:val="clear" w:color="auto" w:fill="FFFFFF"/>
        <w:spacing w:after="0" w:line="240" w:lineRule="auto"/>
        <w:jc w:val="right"/>
        <w:rPr>
          <w:rFonts w:ascii="Times New Roman" w:hAnsi="Times New Roman" w:cs="Times New Roman"/>
          <w:sz w:val="28"/>
          <w:szCs w:val="28"/>
        </w:rPr>
      </w:pPr>
    </w:p>
    <w:p w14:paraId="387A7E1D" w14:textId="77777777" w:rsidR="00B572AB" w:rsidRPr="003041A8" w:rsidRDefault="00B572AB" w:rsidP="002F51F0">
      <w:pPr>
        <w:shd w:val="clear" w:color="auto" w:fill="FFFFFF"/>
        <w:spacing w:after="0" w:line="360" w:lineRule="auto"/>
        <w:jc w:val="center"/>
        <w:rPr>
          <w:rFonts w:ascii="Times New Roman" w:hAnsi="Times New Roman" w:cs="Times New Roman"/>
          <w:sz w:val="28"/>
          <w:szCs w:val="28"/>
        </w:rPr>
      </w:pPr>
      <w:r w:rsidRPr="003041A8">
        <w:rPr>
          <w:rFonts w:ascii="Times New Roman" w:hAnsi="Times New Roman" w:cs="Times New Roman"/>
          <w:position w:val="-8"/>
          <w:sz w:val="28"/>
          <w:szCs w:val="28"/>
        </w:rPr>
        <w:object w:dxaOrig="3660" w:dyaOrig="320" w14:anchorId="0F1910CF">
          <v:shape id="_x0000_i1115" type="#_x0000_t75" style="width:182.6pt;height:15.55pt" o:ole="">
            <v:imagedata r:id="rId195" o:title=""/>
          </v:shape>
          <o:OLEObject Type="Embed" ProgID="Equation.DSMT4" ShapeID="_x0000_i1115" DrawAspect="Content" ObjectID="_1667650708" r:id="rId196"/>
        </w:object>
      </w:r>
      <w:r w:rsidRPr="003041A8">
        <w:rPr>
          <w:rFonts w:ascii="Times New Roman" w:hAnsi="Times New Roman" w:cs="Times New Roman"/>
          <w:sz w:val="28"/>
          <w:szCs w:val="28"/>
        </w:rPr>
        <w:t xml:space="preserve"> грн/грн</w:t>
      </w:r>
    </w:p>
    <w:p w14:paraId="4E44EB1C" w14:textId="77777777" w:rsidR="00B572AB" w:rsidRPr="003041A8" w:rsidRDefault="00B572AB" w:rsidP="002F51F0">
      <w:pPr>
        <w:shd w:val="clear" w:color="auto" w:fill="FFFFFF"/>
        <w:spacing w:after="0" w:line="360" w:lineRule="auto"/>
        <w:ind w:firstLine="709"/>
        <w:jc w:val="center"/>
        <w:rPr>
          <w:rFonts w:ascii="Times New Roman" w:hAnsi="Times New Roman" w:cs="Times New Roman"/>
          <w:sz w:val="28"/>
          <w:szCs w:val="28"/>
        </w:rPr>
      </w:pPr>
    </w:p>
    <w:p w14:paraId="44FC8370" w14:textId="1D44C74B" w:rsidR="00B572AB" w:rsidRPr="003041A8" w:rsidRDefault="00B572AB" w:rsidP="002F51F0">
      <w:pPr>
        <w:shd w:val="clear" w:color="auto" w:fill="FFFFFF"/>
        <w:spacing w:after="0" w:line="360" w:lineRule="auto"/>
        <w:ind w:firstLine="709"/>
        <w:jc w:val="both"/>
        <w:rPr>
          <w:rFonts w:ascii="Times New Roman" w:hAnsi="Times New Roman" w:cs="Times New Roman"/>
          <w:spacing w:val="1"/>
          <w:sz w:val="28"/>
          <w:szCs w:val="28"/>
        </w:rPr>
      </w:pPr>
      <w:r w:rsidRPr="003041A8">
        <w:rPr>
          <w:rFonts w:ascii="Times New Roman" w:hAnsi="Times New Roman" w:cs="Times New Roman"/>
          <w:spacing w:val="10"/>
          <w:sz w:val="28"/>
          <w:szCs w:val="28"/>
        </w:rPr>
        <w:t xml:space="preserve">В даний час економічно ефективними можна вважати проекти, що </w:t>
      </w:r>
      <w:r w:rsidRPr="003041A8">
        <w:rPr>
          <w:rFonts w:ascii="Times New Roman" w:hAnsi="Times New Roman" w:cs="Times New Roman"/>
          <w:spacing w:val="1"/>
          <w:sz w:val="28"/>
          <w:szCs w:val="28"/>
        </w:rPr>
        <w:t>окупаються за термін не більш 2,5–4 років, що відповідає велечині коефіцієнта ефективності капітальних вкладень 0,2–0,5.</w:t>
      </w:r>
    </w:p>
    <w:p w14:paraId="729E4E14" w14:textId="77777777" w:rsidR="005D5065" w:rsidRPr="003041A8" w:rsidRDefault="005D5065" w:rsidP="002F51F0">
      <w:pPr>
        <w:shd w:val="clear" w:color="auto" w:fill="FFFFFF"/>
        <w:spacing w:after="0" w:line="360" w:lineRule="auto"/>
        <w:ind w:firstLine="709"/>
        <w:jc w:val="both"/>
        <w:rPr>
          <w:rFonts w:ascii="Times New Roman" w:hAnsi="Times New Roman" w:cs="Times New Roman"/>
          <w:spacing w:val="1"/>
          <w:sz w:val="28"/>
          <w:szCs w:val="28"/>
        </w:rPr>
      </w:pPr>
    </w:p>
    <w:p w14:paraId="2EEDA196" w14:textId="76D41E69" w:rsidR="00B572AB" w:rsidRPr="003041A8" w:rsidRDefault="00E94909" w:rsidP="00E94909">
      <w:pPr>
        <w:shd w:val="clear" w:color="auto" w:fill="FFFFFF"/>
        <w:spacing w:after="0" w:line="360" w:lineRule="auto"/>
        <w:ind w:firstLine="709"/>
        <w:jc w:val="both"/>
        <w:outlineLvl w:val="1"/>
        <w:rPr>
          <w:rFonts w:ascii="Times New Roman" w:hAnsi="Times New Roman" w:cs="Times New Roman"/>
          <w:sz w:val="28"/>
          <w:szCs w:val="28"/>
        </w:rPr>
      </w:pPr>
      <w:bookmarkStart w:id="50" w:name="_Toc56965568"/>
      <w:r w:rsidRPr="003041A8">
        <w:rPr>
          <w:rFonts w:ascii="Times New Roman" w:hAnsi="Times New Roman" w:cs="Times New Roman"/>
          <w:bCs/>
          <w:spacing w:val="1"/>
          <w:sz w:val="28"/>
          <w:szCs w:val="28"/>
        </w:rPr>
        <w:t>5.9 </w:t>
      </w:r>
      <w:r w:rsidR="00B572AB" w:rsidRPr="003041A8">
        <w:rPr>
          <w:rFonts w:ascii="Times New Roman" w:hAnsi="Times New Roman" w:cs="Times New Roman"/>
          <w:bCs/>
          <w:spacing w:val="1"/>
          <w:sz w:val="28"/>
          <w:szCs w:val="28"/>
        </w:rPr>
        <w:t>Висновки</w:t>
      </w:r>
      <w:bookmarkEnd w:id="50"/>
    </w:p>
    <w:p w14:paraId="6D5CCCC2" w14:textId="77777777" w:rsidR="00B572AB" w:rsidRPr="003041A8" w:rsidRDefault="00B572AB" w:rsidP="002F51F0">
      <w:pPr>
        <w:shd w:val="clear" w:color="auto" w:fill="FFFFFF"/>
        <w:spacing w:after="0" w:line="360" w:lineRule="auto"/>
        <w:ind w:firstLine="709"/>
        <w:jc w:val="both"/>
        <w:rPr>
          <w:rFonts w:ascii="Times New Roman" w:hAnsi="Times New Roman" w:cs="Times New Roman"/>
          <w:sz w:val="28"/>
          <w:szCs w:val="28"/>
        </w:rPr>
      </w:pPr>
      <w:r w:rsidRPr="003041A8">
        <w:rPr>
          <w:rFonts w:ascii="Times New Roman" w:hAnsi="Times New Roman" w:cs="Times New Roman"/>
          <w:sz w:val="28"/>
          <w:szCs w:val="28"/>
        </w:rPr>
        <w:t xml:space="preserve">У результаті фінансової оцінки передбачуваних витрат й одержуваного </w:t>
      </w:r>
      <w:r w:rsidRPr="003041A8">
        <w:rPr>
          <w:rFonts w:ascii="Times New Roman" w:hAnsi="Times New Roman" w:cs="Times New Roman"/>
          <w:spacing w:val="1"/>
          <w:sz w:val="28"/>
          <w:szCs w:val="28"/>
        </w:rPr>
        <w:t xml:space="preserve">корисного результату, а також оцінки прибутковості проекту, у даній роботі </w:t>
      </w:r>
      <w:r w:rsidRPr="003041A8">
        <w:rPr>
          <w:rFonts w:ascii="Times New Roman" w:hAnsi="Times New Roman" w:cs="Times New Roman"/>
          <w:spacing w:val="8"/>
          <w:sz w:val="28"/>
          <w:szCs w:val="28"/>
        </w:rPr>
        <w:t xml:space="preserve">були розраховані основні техніко-економічні показники, які наведе </w:t>
      </w:r>
      <w:r w:rsidRPr="003041A8">
        <w:rPr>
          <w:rFonts w:ascii="Times New Roman" w:hAnsi="Times New Roman" w:cs="Times New Roman"/>
          <w:sz w:val="28"/>
          <w:szCs w:val="28"/>
        </w:rPr>
        <w:t>таблиці 5.4.</w:t>
      </w:r>
    </w:p>
    <w:p w14:paraId="1C282371" w14:textId="299374A4" w:rsidR="00B572AB" w:rsidRPr="003041A8" w:rsidRDefault="00B572AB" w:rsidP="002F51F0">
      <w:pPr>
        <w:shd w:val="clear" w:color="auto" w:fill="FFFFFF"/>
        <w:spacing w:after="0" w:line="360" w:lineRule="auto"/>
        <w:ind w:firstLine="709"/>
        <w:jc w:val="both"/>
        <w:rPr>
          <w:rFonts w:ascii="Times New Roman" w:hAnsi="Times New Roman" w:cs="Times New Roman"/>
          <w:sz w:val="28"/>
          <w:szCs w:val="28"/>
        </w:rPr>
      </w:pPr>
    </w:p>
    <w:p w14:paraId="18EE6F7A" w14:textId="77777777" w:rsidR="005D5065" w:rsidRPr="003041A8" w:rsidRDefault="005D5065" w:rsidP="002F51F0">
      <w:pPr>
        <w:shd w:val="clear" w:color="auto" w:fill="FFFFFF"/>
        <w:spacing w:after="0" w:line="360" w:lineRule="auto"/>
        <w:ind w:firstLine="709"/>
        <w:jc w:val="both"/>
        <w:rPr>
          <w:rFonts w:ascii="Times New Roman" w:hAnsi="Times New Roman" w:cs="Times New Roman"/>
          <w:sz w:val="28"/>
          <w:szCs w:val="28"/>
        </w:rPr>
      </w:pPr>
    </w:p>
    <w:p w14:paraId="4AE46E5B" w14:textId="0EAA5ECA" w:rsidR="00B572AB" w:rsidRPr="003041A8" w:rsidRDefault="00C5433E" w:rsidP="00A91839">
      <w:pPr>
        <w:shd w:val="clear" w:color="auto" w:fill="FFFFFF"/>
        <w:spacing w:after="0" w:line="360" w:lineRule="auto"/>
        <w:ind w:firstLine="709"/>
        <w:jc w:val="both"/>
        <w:rPr>
          <w:rFonts w:ascii="Times New Roman" w:hAnsi="Times New Roman" w:cs="Times New Roman"/>
          <w:sz w:val="28"/>
          <w:szCs w:val="28"/>
        </w:rPr>
      </w:pPr>
      <w:r w:rsidRPr="003041A8">
        <w:rPr>
          <w:rFonts w:ascii="Times New Roman" w:hAnsi="Times New Roman" w:cs="Times New Roman"/>
          <w:spacing w:val="2"/>
          <w:sz w:val="28"/>
          <w:szCs w:val="28"/>
        </w:rPr>
        <w:lastRenderedPageBreak/>
        <w:t>Таблиця 5.5</w:t>
      </w:r>
      <w:r w:rsidR="00B572AB" w:rsidRPr="003041A8">
        <w:rPr>
          <w:rFonts w:ascii="Times New Roman" w:hAnsi="Times New Roman" w:cs="Times New Roman"/>
          <w:spacing w:val="2"/>
          <w:sz w:val="28"/>
          <w:szCs w:val="28"/>
        </w:rPr>
        <w:t xml:space="preserve"> – Основні техніко-економічні показники.</w:t>
      </w:r>
    </w:p>
    <w:tbl>
      <w:tblPr>
        <w:tblW w:w="0" w:type="auto"/>
        <w:tblInd w:w="40" w:type="dxa"/>
        <w:tblLayout w:type="fixed"/>
        <w:tblCellMar>
          <w:left w:w="40" w:type="dxa"/>
          <w:right w:w="40" w:type="dxa"/>
        </w:tblCellMar>
        <w:tblLook w:val="0000" w:firstRow="0" w:lastRow="0" w:firstColumn="0" w:lastColumn="0" w:noHBand="0" w:noVBand="0"/>
      </w:tblPr>
      <w:tblGrid>
        <w:gridCol w:w="7598"/>
        <w:gridCol w:w="1819"/>
      </w:tblGrid>
      <w:tr w:rsidR="00B572AB" w:rsidRPr="003041A8" w14:paraId="65B88B9B" w14:textId="77777777" w:rsidTr="00B572AB">
        <w:trPr>
          <w:trHeight w:hRule="exact" w:val="1061"/>
        </w:trPr>
        <w:tc>
          <w:tcPr>
            <w:tcW w:w="7598" w:type="dxa"/>
            <w:tcBorders>
              <w:top w:val="single" w:sz="6" w:space="0" w:color="auto"/>
              <w:left w:val="single" w:sz="6" w:space="0" w:color="auto"/>
              <w:bottom w:val="single" w:sz="6" w:space="0" w:color="auto"/>
              <w:right w:val="single" w:sz="6" w:space="0" w:color="auto"/>
            </w:tcBorders>
            <w:shd w:val="clear" w:color="auto" w:fill="FFFFFF"/>
            <w:vAlign w:val="center"/>
          </w:tcPr>
          <w:p w14:paraId="386A7DC3" w14:textId="77777777" w:rsidR="00B572AB" w:rsidRPr="003041A8" w:rsidRDefault="00B572AB" w:rsidP="00F8387C">
            <w:pPr>
              <w:shd w:val="clear" w:color="auto" w:fill="FFFFFF"/>
              <w:spacing w:after="0"/>
              <w:jc w:val="center"/>
              <w:rPr>
                <w:rFonts w:ascii="Times New Roman" w:hAnsi="Times New Roman" w:cs="Times New Roman"/>
                <w:sz w:val="28"/>
                <w:szCs w:val="28"/>
              </w:rPr>
            </w:pPr>
            <w:r w:rsidRPr="003041A8">
              <w:rPr>
                <w:rFonts w:ascii="Times New Roman" w:hAnsi="Times New Roman" w:cs="Times New Roman"/>
                <w:sz w:val="28"/>
                <w:szCs w:val="28"/>
              </w:rPr>
              <w:t>Найменування показника</w:t>
            </w:r>
          </w:p>
        </w:tc>
        <w:tc>
          <w:tcPr>
            <w:tcW w:w="1819" w:type="dxa"/>
            <w:tcBorders>
              <w:top w:val="single" w:sz="6" w:space="0" w:color="auto"/>
              <w:left w:val="single" w:sz="6" w:space="0" w:color="auto"/>
              <w:bottom w:val="single" w:sz="6" w:space="0" w:color="auto"/>
              <w:right w:val="single" w:sz="6" w:space="0" w:color="auto"/>
            </w:tcBorders>
            <w:shd w:val="clear" w:color="auto" w:fill="FFFFFF"/>
            <w:vAlign w:val="center"/>
          </w:tcPr>
          <w:p w14:paraId="68678079" w14:textId="77777777" w:rsidR="00B572AB" w:rsidRPr="003041A8" w:rsidRDefault="00B572AB" w:rsidP="00F8387C">
            <w:pPr>
              <w:shd w:val="clear" w:color="auto" w:fill="FFFFFF"/>
              <w:spacing w:after="0"/>
              <w:jc w:val="center"/>
              <w:rPr>
                <w:rFonts w:ascii="Times New Roman" w:hAnsi="Times New Roman" w:cs="Times New Roman"/>
                <w:sz w:val="28"/>
                <w:szCs w:val="28"/>
              </w:rPr>
            </w:pPr>
            <w:r w:rsidRPr="003041A8">
              <w:rPr>
                <w:rFonts w:ascii="Times New Roman" w:hAnsi="Times New Roman" w:cs="Times New Roman"/>
                <w:sz w:val="28"/>
                <w:szCs w:val="28"/>
              </w:rPr>
              <w:t>Значення показника</w:t>
            </w:r>
          </w:p>
        </w:tc>
      </w:tr>
      <w:tr w:rsidR="00B572AB" w:rsidRPr="003041A8" w14:paraId="4489215E" w14:textId="77777777" w:rsidTr="00B572AB">
        <w:trPr>
          <w:trHeight w:hRule="exact" w:val="499"/>
        </w:trPr>
        <w:tc>
          <w:tcPr>
            <w:tcW w:w="7598" w:type="dxa"/>
            <w:tcBorders>
              <w:top w:val="single" w:sz="6" w:space="0" w:color="auto"/>
              <w:left w:val="single" w:sz="6" w:space="0" w:color="auto"/>
              <w:bottom w:val="single" w:sz="6" w:space="0" w:color="auto"/>
              <w:right w:val="single" w:sz="6" w:space="0" w:color="auto"/>
            </w:tcBorders>
            <w:shd w:val="clear" w:color="auto" w:fill="FFFFFF"/>
          </w:tcPr>
          <w:p w14:paraId="73D0977E" w14:textId="77777777" w:rsidR="00B572AB" w:rsidRPr="003041A8" w:rsidRDefault="00B572AB" w:rsidP="00F8387C">
            <w:pPr>
              <w:shd w:val="clear" w:color="auto" w:fill="FFFFFF"/>
              <w:spacing w:after="0" w:line="360" w:lineRule="auto"/>
              <w:rPr>
                <w:rFonts w:ascii="Times New Roman" w:hAnsi="Times New Roman" w:cs="Times New Roman"/>
                <w:sz w:val="28"/>
                <w:szCs w:val="28"/>
              </w:rPr>
            </w:pPr>
            <w:r w:rsidRPr="003041A8">
              <w:rPr>
                <w:rFonts w:ascii="Times New Roman" w:hAnsi="Times New Roman" w:cs="Times New Roman"/>
                <w:sz w:val="28"/>
                <w:szCs w:val="28"/>
              </w:rPr>
              <w:t>Витрати на розробку проекту, грн</w:t>
            </w:r>
          </w:p>
        </w:tc>
        <w:tc>
          <w:tcPr>
            <w:tcW w:w="1819" w:type="dxa"/>
            <w:tcBorders>
              <w:top w:val="single" w:sz="6" w:space="0" w:color="auto"/>
              <w:left w:val="single" w:sz="6" w:space="0" w:color="auto"/>
              <w:bottom w:val="single" w:sz="6" w:space="0" w:color="auto"/>
              <w:right w:val="single" w:sz="6" w:space="0" w:color="auto"/>
            </w:tcBorders>
            <w:shd w:val="clear" w:color="auto" w:fill="FFFFFF"/>
          </w:tcPr>
          <w:p w14:paraId="2450A2FA" w14:textId="77777777" w:rsidR="00B572AB" w:rsidRPr="003041A8" w:rsidRDefault="00B572AB" w:rsidP="00F8387C">
            <w:pPr>
              <w:shd w:val="clear" w:color="auto" w:fill="FFFFFF"/>
              <w:spacing w:after="0" w:line="360" w:lineRule="auto"/>
              <w:jc w:val="center"/>
              <w:rPr>
                <w:rFonts w:ascii="Times New Roman" w:hAnsi="Times New Roman" w:cs="Times New Roman"/>
                <w:sz w:val="28"/>
                <w:szCs w:val="28"/>
              </w:rPr>
            </w:pPr>
            <w:r w:rsidRPr="003041A8">
              <w:rPr>
                <w:rFonts w:ascii="Times New Roman" w:hAnsi="Times New Roman" w:cs="Times New Roman"/>
                <w:sz w:val="28"/>
                <w:szCs w:val="28"/>
              </w:rPr>
              <w:t>211847,63</w:t>
            </w:r>
          </w:p>
        </w:tc>
      </w:tr>
      <w:tr w:rsidR="00B572AB" w:rsidRPr="003041A8" w14:paraId="52833FC2" w14:textId="77777777" w:rsidTr="00B572AB">
        <w:trPr>
          <w:trHeight w:hRule="exact" w:val="480"/>
        </w:trPr>
        <w:tc>
          <w:tcPr>
            <w:tcW w:w="7598" w:type="dxa"/>
            <w:tcBorders>
              <w:top w:val="single" w:sz="6" w:space="0" w:color="auto"/>
              <w:left w:val="single" w:sz="6" w:space="0" w:color="auto"/>
              <w:bottom w:val="single" w:sz="6" w:space="0" w:color="auto"/>
              <w:right w:val="single" w:sz="6" w:space="0" w:color="auto"/>
            </w:tcBorders>
            <w:shd w:val="clear" w:color="auto" w:fill="FFFFFF"/>
          </w:tcPr>
          <w:p w14:paraId="5BD1F71A" w14:textId="77777777" w:rsidR="00B572AB" w:rsidRPr="003041A8" w:rsidRDefault="00B572AB" w:rsidP="00F8387C">
            <w:pPr>
              <w:shd w:val="clear" w:color="auto" w:fill="FFFFFF"/>
              <w:spacing w:after="0" w:line="360" w:lineRule="auto"/>
              <w:rPr>
                <w:rFonts w:ascii="Times New Roman" w:hAnsi="Times New Roman" w:cs="Times New Roman"/>
                <w:sz w:val="28"/>
                <w:szCs w:val="28"/>
              </w:rPr>
            </w:pPr>
            <w:r w:rsidRPr="003041A8">
              <w:rPr>
                <w:rFonts w:ascii="Times New Roman" w:hAnsi="Times New Roman" w:cs="Times New Roman"/>
                <w:sz w:val="28"/>
                <w:szCs w:val="28"/>
              </w:rPr>
              <w:t>Загальні витрати на устаткування, грн</w:t>
            </w:r>
          </w:p>
        </w:tc>
        <w:tc>
          <w:tcPr>
            <w:tcW w:w="1819" w:type="dxa"/>
            <w:tcBorders>
              <w:top w:val="single" w:sz="6" w:space="0" w:color="auto"/>
              <w:left w:val="single" w:sz="6" w:space="0" w:color="auto"/>
              <w:bottom w:val="single" w:sz="6" w:space="0" w:color="auto"/>
              <w:right w:val="single" w:sz="6" w:space="0" w:color="auto"/>
            </w:tcBorders>
            <w:shd w:val="clear" w:color="auto" w:fill="FFFFFF"/>
          </w:tcPr>
          <w:p w14:paraId="21018620" w14:textId="77777777" w:rsidR="00B572AB" w:rsidRPr="003041A8" w:rsidRDefault="00B572AB" w:rsidP="00F8387C">
            <w:pPr>
              <w:shd w:val="clear" w:color="auto" w:fill="FFFFFF"/>
              <w:spacing w:after="0" w:line="360" w:lineRule="auto"/>
              <w:jc w:val="center"/>
              <w:rPr>
                <w:rFonts w:ascii="Times New Roman" w:hAnsi="Times New Roman" w:cs="Times New Roman"/>
                <w:sz w:val="28"/>
                <w:szCs w:val="28"/>
              </w:rPr>
            </w:pPr>
            <w:r w:rsidRPr="003041A8">
              <w:rPr>
                <w:rFonts w:ascii="Times New Roman" w:hAnsi="Times New Roman" w:cs="Times New Roman"/>
                <w:sz w:val="28"/>
                <w:szCs w:val="28"/>
              </w:rPr>
              <w:t>169704,19</w:t>
            </w:r>
          </w:p>
        </w:tc>
      </w:tr>
      <w:tr w:rsidR="00B572AB" w:rsidRPr="003041A8" w14:paraId="07A16F9A" w14:textId="77777777" w:rsidTr="00B572AB">
        <w:trPr>
          <w:trHeight w:hRule="exact" w:val="442"/>
        </w:trPr>
        <w:tc>
          <w:tcPr>
            <w:tcW w:w="7598" w:type="dxa"/>
            <w:tcBorders>
              <w:top w:val="single" w:sz="6" w:space="0" w:color="auto"/>
              <w:left w:val="single" w:sz="6" w:space="0" w:color="auto"/>
              <w:bottom w:val="single" w:sz="6" w:space="0" w:color="auto"/>
              <w:right w:val="single" w:sz="6" w:space="0" w:color="auto"/>
            </w:tcBorders>
            <w:shd w:val="clear" w:color="auto" w:fill="FFFFFF"/>
          </w:tcPr>
          <w:p w14:paraId="1031CFEB" w14:textId="77777777" w:rsidR="00B572AB" w:rsidRPr="003041A8" w:rsidRDefault="00B572AB" w:rsidP="00F8387C">
            <w:pPr>
              <w:shd w:val="clear" w:color="auto" w:fill="FFFFFF"/>
              <w:spacing w:after="0" w:line="360" w:lineRule="auto"/>
              <w:rPr>
                <w:rFonts w:ascii="Times New Roman" w:hAnsi="Times New Roman" w:cs="Times New Roman"/>
                <w:sz w:val="28"/>
                <w:szCs w:val="28"/>
              </w:rPr>
            </w:pPr>
            <w:r w:rsidRPr="003041A8">
              <w:rPr>
                <w:rFonts w:ascii="Times New Roman" w:hAnsi="Times New Roman" w:cs="Times New Roman"/>
                <w:sz w:val="28"/>
                <w:szCs w:val="28"/>
              </w:rPr>
              <w:t>Загальна сума капітальних витрат, грн</w:t>
            </w:r>
          </w:p>
        </w:tc>
        <w:tc>
          <w:tcPr>
            <w:tcW w:w="1819" w:type="dxa"/>
            <w:tcBorders>
              <w:top w:val="single" w:sz="6" w:space="0" w:color="auto"/>
              <w:left w:val="single" w:sz="6" w:space="0" w:color="auto"/>
              <w:bottom w:val="single" w:sz="6" w:space="0" w:color="auto"/>
              <w:right w:val="single" w:sz="6" w:space="0" w:color="auto"/>
            </w:tcBorders>
            <w:shd w:val="clear" w:color="auto" w:fill="FFFFFF"/>
          </w:tcPr>
          <w:p w14:paraId="62022710" w14:textId="77777777" w:rsidR="00B572AB" w:rsidRPr="003041A8" w:rsidRDefault="00B572AB" w:rsidP="00F8387C">
            <w:pPr>
              <w:shd w:val="clear" w:color="auto" w:fill="FFFFFF"/>
              <w:spacing w:after="0" w:line="360" w:lineRule="auto"/>
              <w:jc w:val="center"/>
              <w:rPr>
                <w:rFonts w:ascii="Times New Roman" w:hAnsi="Times New Roman" w:cs="Times New Roman"/>
                <w:sz w:val="28"/>
                <w:szCs w:val="28"/>
              </w:rPr>
            </w:pPr>
            <w:r w:rsidRPr="003041A8">
              <w:rPr>
                <w:rFonts w:ascii="Times New Roman" w:hAnsi="Times New Roman" w:cs="Times New Roman"/>
                <w:sz w:val="28"/>
                <w:szCs w:val="28"/>
              </w:rPr>
              <w:t>381551,82</w:t>
            </w:r>
          </w:p>
        </w:tc>
      </w:tr>
      <w:tr w:rsidR="00B572AB" w:rsidRPr="003041A8" w14:paraId="2CF8763F" w14:textId="77777777" w:rsidTr="00B572AB">
        <w:trPr>
          <w:trHeight w:hRule="exact" w:val="480"/>
        </w:trPr>
        <w:tc>
          <w:tcPr>
            <w:tcW w:w="7598" w:type="dxa"/>
            <w:tcBorders>
              <w:top w:val="single" w:sz="6" w:space="0" w:color="auto"/>
              <w:left w:val="single" w:sz="6" w:space="0" w:color="auto"/>
              <w:bottom w:val="single" w:sz="6" w:space="0" w:color="auto"/>
              <w:right w:val="single" w:sz="6" w:space="0" w:color="auto"/>
            </w:tcBorders>
            <w:shd w:val="clear" w:color="auto" w:fill="FFFFFF"/>
          </w:tcPr>
          <w:p w14:paraId="574311CE" w14:textId="77777777" w:rsidR="00B572AB" w:rsidRPr="003041A8" w:rsidRDefault="00B572AB" w:rsidP="00F8387C">
            <w:pPr>
              <w:shd w:val="clear" w:color="auto" w:fill="FFFFFF"/>
              <w:spacing w:after="0" w:line="360" w:lineRule="auto"/>
              <w:rPr>
                <w:rFonts w:ascii="Times New Roman" w:hAnsi="Times New Roman" w:cs="Times New Roman"/>
                <w:sz w:val="28"/>
                <w:szCs w:val="28"/>
              </w:rPr>
            </w:pPr>
            <w:r w:rsidRPr="003041A8">
              <w:rPr>
                <w:rFonts w:ascii="Times New Roman" w:hAnsi="Times New Roman" w:cs="Times New Roman"/>
                <w:sz w:val="28"/>
                <w:szCs w:val="28"/>
              </w:rPr>
              <w:t>Загальна сума річних витрат по експлуатації СА, грн</w:t>
            </w:r>
          </w:p>
        </w:tc>
        <w:tc>
          <w:tcPr>
            <w:tcW w:w="1819" w:type="dxa"/>
            <w:tcBorders>
              <w:top w:val="single" w:sz="6" w:space="0" w:color="auto"/>
              <w:left w:val="single" w:sz="6" w:space="0" w:color="auto"/>
              <w:bottom w:val="single" w:sz="6" w:space="0" w:color="auto"/>
              <w:right w:val="single" w:sz="6" w:space="0" w:color="auto"/>
            </w:tcBorders>
            <w:shd w:val="clear" w:color="auto" w:fill="FFFFFF"/>
          </w:tcPr>
          <w:p w14:paraId="430EE1C7" w14:textId="77777777" w:rsidR="00B572AB" w:rsidRPr="003041A8" w:rsidRDefault="00B572AB" w:rsidP="00F8387C">
            <w:pPr>
              <w:shd w:val="clear" w:color="auto" w:fill="FFFFFF"/>
              <w:spacing w:after="0" w:line="360" w:lineRule="auto"/>
              <w:jc w:val="center"/>
              <w:rPr>
                <w:rFonts w:ascii="Times New Roman" w:hAnsi="Times New Roman" w:cs="Times New Roman"/>
                <w:sz w:val="28"/>
                <w:szCs w:val="28"/>
              </w:rPr>
            </w:pPr>
            <w:r w:rsidRPr="003041A8">
              <w:rPr>
                <w:rFonts w:ascii="Times New Roman" w:hAnsi="Times New Roman" w:cs="Times New Roman"/>
                <w:sz w:val="28"/>
                <w:szCs w:val="28"/>
              </w:rPr>
              <w:t>104879,28</w:t>
            </w:r>
          </w:p>
        </w:tc>
      </w:tr>
      <w:tr w:rsidR="00B572AB" w:rsidRPr="003041A8" w14:paraId="495AACC0" w14:textId="77777777" w:rsidTr="00B572AB">
        <w:trPr>
          <w:trHeight w:hRule="exact" w:val="456"/>
        </w:trPr>
        <w:tc>
          <w:tcPr>
            <w:tcW w:w="7598" w:type="dxa"/>
            <w:tcBorders>
              <w:top w:val="single" w:sz="6" w:space="0" w:color="auto"/>
              <w:left w:val="single" w:sz="6" w:space="0" w:color="auto"/>
              <w:bottom w:val="single" w:sz="6" w:space="0" w:color="auto"/>
              <w:right w:val="single" w:sz="6" w:space="0" w:color="auto"/>
            </w:tcBorders>
            <w:shd w:val="clear" w:color="auto" w:fill="FFFFFF"/>
          </w:tcPr>
          <w:p w14:paraId="52DD1864" w14:textId="77777777" w:rsidR="00B572AB" w:rsidRPr="003041A8" w:rsidRDefault="00B572AB" w:rsidP="00F8387C">
            <w:pPr>
              <w:shd w:val="clear" w:color="auto" w:fill="FFFFFF"/>
              <w:spacing w:after="0" w:line="360" w:lineRule="auto"/>
              <w:rPr>
                <w:rFonts w:ascii="Times New Roman" w:hAnsi="Times New Roman" w:cs="Times New Roman"/>
                <w:sz w:val="28"/>
                <w:szCs w:val="28"/>
              </w:rPr>
            </w:pPr>
            <w:r w:rsidRPr="003041A8">
              <w:rPr>
                <w:rFonts w:ascii="Times New Roman" w:hAnsi="Times New Roman" w:cs="Times New Roman"/>
                <w:sz w:val="28"/>
                <w:szCs w:val="28"/>
              </w:rPr>
              <w:t>Сумарна річна економія за рахунок всіх факторів, грн/рік</w:t>
            </w:r>
          </w:p>
        </w:tc>
        <w:tc>
          <w:tcPr>
            <w:tcW w:w="1819" w:type="dxa"/>
            <w:tcBorders>
              <w:top w:val="single" w:sz="6" w:space="0" w:color="auto"/>
              <w:left w:val="single" w:sz="6" w:space="0" w:color="auto"/>
              <w:bottom w:val="single" w:sz="6" w:space="0" w:color="auto"/>
              <w:right w:val="single" w:sz="6" w:space="0" w:color="auto"/>
            </w:tcBorders>
            <w:shd w:val="clear" w:color="auto" w:fill="FFFFFF"/>
          </w:tcPr>
          <w:p w14:paraId="06FD9570" w14:textId="77777777" w:rsidR="00B572AB" w:rsidRPr="003041A8" w:rsidRDefault="00B572AB" w:rsidP="00F8387C">
            <w:pPr>
              <w:shd w:val="clear" w:color="auto" w:fill="FFFFFF"/>
              <w:spacing w:after="0" w:line="360" w:lineRule="auto"/>
              <w:jc w:val="center"/>
              <w:rPr>
                <w:rFonts w:ascii="Times New Roman" w:hAnsi="Times New Roman" w:cs="Times New Roman"/>
                <w:sz w:val="28"/>
                <w:szCs w:val="28"/>
              </w:rPr>
            </w:pPr>
            <w:r w:rsidRPr="003041A8">
              <w:rPr>
                <w:rFonts w:ascii="Times New Roman" w:hAnsi="Times New Roman" w:cs="Times New Roman"/>
                <w:sz w:val="28"/>
                <w:szCs w:val="28"/>
              </w:rPr>
              <w:t>573096,25</w:t>
            </w:r>
          </w:p>
        </w:tc>
      </w:tr>
      <w:tr w:rsidR="00B572AB" w:rsidRPr="003041A8" w14:paraId="3F5A4799" w14:textId="77777777" w:rsidTr="00B572AB">
        <w:trPr>
          <w:trHeight w:hRule="exact" w:val="694"/>
        </w:trPr>
        <w:tc>
          <w:tcPr>
            <w:tcW w:w="7598" w:type="dxa"/>
            <w:tcBorders>
              <w:top w:val="single" w:sz="6" w:space="0" w:color="auto"/>
              <w:left w:val="single" w:sz="6" w:space="0" w:color="auto"/>
              <w:bottom w:val="single" w:sz="6" w:space="0" w:color="auto"/>
              <w:right w:val="single" w:sz="6" w:space="0" w:color="auto"/>
            </w:tcBorders>
            <w:shd w:val="clear" w:color="auto" w:fill="FFFFFF"/>
            <w:vAlign w:val="bottom"/>
          </w:tcPr>
          <w:p w14:paraId="36A20B08" w14:textId="77777777" w:rsidR="00B572AB" w:rsidRPr="003041A8" w:rsidRDefault="00B572AB" w:rsidP="00F8387C">
            <w:pPr>
              <w:spacing w:after="0"/>
              <w:jc w:val="both"/>
              <w:rPr>
                <w:rFonts w:ascii="Times New Roman" w:hAnsi="Times New Roman" w:cs="Times New Roman"/>
                <w:sz w:val="28"/>
                <w:szCs w:val="28"/>
              </w:rPr>
            </w:pPr>
            <w:r w:rsidRPr="003041A8">
              <w:rPr>
                <w:rFonts w:ascii="Times New Roman" w:hAnsi="Times New Roman" w:cs="Times New Roman"/>
                <w:sz w:val="28"/>
                <w:szCs w:val="28"/>
              </w:rPr>
              <w:t>Оцінка наукової і науково-технічної результативності роботи, %</w:t>
            </w:r>
          </w:p>
        </w:tc>
        <w:tc>
          <w:tcPr>
            <w:tcW w:w="1819" w:type="dxa"/>
            <w:tcBorders>
              <w:top w:val="single" w:sz="6" w:space="0" w:color="auto"/>
              <w:left w:val="single" w:sz="6" w:space="0" w:color="auto"/>
              <w:bottom w:val="single" w:sz="6" w:space="0" w:color="auto"/>
              <w:right w:val="single" w:sz="6" w:space="0" w:color="auto"/>
            </w:tcBorders>
            <w:shd w:val="clear" w:color="auto" w:fill="FFFFFF"/>
            <w:vAlign w:val="center"/>
          </w:tcPr>
          <w:p w14:paraId="018DFE1D" w14:textId="77777777" w:rsidR="00B572AB" w:rsidRPr="003041A8" w:rsidRDefault="00B572AB" w:rsidP="00F8387C">
            <w:pPr>
              <w:spacing w:after="0"/>
              <w:jc w:val="center"/>
              <w:rPr>
                <w:rFonts w:ascii="Times New Roman" w:hAnsi="Times New Roman" w:cs="Times New Roman"/>
                <w:sz w:val="28"/>
                <w:szCs w:val="28"/>
              </w:rPr>
            </w:pPr>
            <w:r w:rsidRPr="003041A8">
              <w:rPr>
                <w:rFonts w:ascii="Times New Roman" w:hAnsi="Times New Roman" w:cs="Times New Roman"/>
                <w:sz w:val="28"/>
                <w:szCs w:val="28"/>
              </w:rPr>
              <w:t>55,78</w:t>
            </w:r>
          </w:p>
        </w:tc>
      </w:tr>
      <w:tr w:rsidR="00B572AB" w:rsidRPr="003041A8" w14:paraId="16C46DB1" w14:textId="77777777" w:rsidTr="00B572AB">
        <w:trPr>
          <w:trHeight w:hRule="exact" w:val="461"/>
        </w:trPr>
        <w:tc>
          <w:tcPr>
            <w:tcW w:w="7598" w:type="dxa"/>
            <w:tcBorders>
              <w:top w:val="single" w:sz="6" w:space="0" w:color="auto"/>
              <w:left w:val="single" w:sz="6" w:space="0" w:color="auto"/>
              <w:bottom w:val="single" w:sz="6" w:space="0" w:color="auto"/>
              <w:right w:val="single" w:sz="6" w:space="0" w:color="auto"/>
            </w:tcBorders>
            <w:shd w:val="clear" w:color="auto" w:fill="FFFFFF"/>
          </w:tcPr>
          <w:p w14:paraId="057980BE" w14:textId="77777777" w:rsidR="00B572AB" w:rsidRPr="003041A8" w:rsidRDefault="00B572AB" w:rsidP="00F8387C">
            <w:pPr>
              <w:shd w:val="clear" w:color="auto" w:fill="FFFFFF"/>
              <w:spacing w:after="0" w:line="360" w:lineRule="auto"/>
              <w:rPr>
                <w:rFonts w:ascii="Times New Roman" w:hAnsi="Times New Roman" w:cs="Times New Roman"/>
                <w:sz w:val="28"/>
                <w:szCs w:val="28"/>
              </w:rPr>
            </w:pPr>
            <w:r w:rsidRPr="003041A8">
              <w:rPr>
                <w:rFonts w:ascii="Times New Roman" w:hAnsi="Times New Roman" w:cs="Times New Roman"/>
                <w:sz w:val="28"/>
                <w:szCs w:val="28"/>
              </w:rPr>
              <w:t>Річна економія при зниженні прямих затрат, грн/рік</w:t>
            </w:r>
          </w:p>
        </w:tc>
        <w:tc>
          <w:tcPr>
            <w:tcW w:w="1819" w:type="dxa"/>
            <w:tcBorders>
              <w:top w:val="single" w:sz="6" w:space="0" w:color="auto"/>
              <w:left w:val="single" w:sz="6" w:space="0" w:color="auto"/>
              <w:bottom w:val="single" w:sz="6" w:space="0" w:color="auto"/>
              <w:right w:val="single" w:sz="6" w:space="0" w:color="auto"/>
            </w:tcBorders>
            <w:shd w:val="clear" w:color="auto" w:fill="FFFFFF"/>
          </w:tcPr>
          <w:p w14:paraId="214CB4E5" w14:textId="77777777" w:rsidR="00B572AB" w:rsidRPr="003041A8" w:rsidRDefault="00B572AB" w:rsidP="00F8387C">
            <w:pPr>
              <w:shd w:val="clear" w:color="auto" w:fill="FFFFFF"/>
              <w:spacing w:after="0" w:line="360" w:lineRule="auto"/>
              <w:jc w:val="center"/>
              <w:rPr>
                <w:rFonts w:ascii="Times New Roman" w:hAnsi="Times New Roman" w:cs="Times New Roman"/>
                <w:sz w:val="28"/>
                <w:szCs w:val="28"/>
              </w:rPr>
            </w:pPr>
            <w:r w:rsidRPr="003041A8">
              <w:rPr>
                <w:rFonts w:ascii="Times New Roman" w:hAnsi="Times New Roman" w:cs="Times New Roman"/>
                <w:sz w:val="28"/>
                <w:szCs w:val="28"/>
              </w:rPr>
              <w:t>308217,83</w:t>
            </w:r>
          </w:p>
        </w:tc>
      </w:tr>
      <w:tr w:rsidR="00B572AB" w:rsidRPr="003041A8" w14:paraId="5FB2DC86" w14:textId="77777777" w:rsidTr="00B572AB">
        <w:trPr>
          <w:trHeight w:hRule="exact" w:val="755"/>
        </w:trPr>
        <w:tc>
          <w:tcPr>
            <w:tcW w:w="7598" w:type="dxa"/>
            <w:tcBorders>
              <w:top w:val="single" w:sz="6" w:space="0" w:color="auto"/>
              <w:left w:val="single" w:sz="6" w:space="0" w:color="auto"/>
              <w:bottom w:val="single" w:sz="6" w:space="0" w:color="auto"/>
              <w:right w:val="single" w:sz="6" w:space="0" w:color="auto"/>
            </w:tcBorders>
            <w:shd w:val="clear" w:color="auto" w:fill="FFFFFF"/>
          </w:tcPr>
          <w:p w14:paraId="08B0D122" w14:textId="77777777" w:rsidR="00B572AB" w:rsidRPr="003041A8" w:rsidRDefault="00B572AB" w:rsidP="00F8387C">
            <w:pPr>
              <w:shd w:val="clear" w:color="auto" w:fill="FFFFFF"/>
              <w:spacing w:after="0"/>
              <w:ind w:hanging="10"/>
              <w:rPr>
                <w:rFonts w:ascii="Times New Roman" w:hAnsi="Times New Roman" w:cs="Times New Roman"/>
                <w:sz w:val="28"/>
                <w:szCs w:val="28"/>
              </w:rPr>
            </w:pPr>
            <w:r w:rsidRPr="003041A8">
              <w:rPr>
                <w:rFonts w:ascii="Times New Roman" w:hAnsi="Times New Roman" w:cs="Times New Roman"/>
                <w:sz w:val="28"/>
                <w:szCs w:val="28"/>
              </w:rPr>
              <w:t>Річна економія при зниженні суми плати за шкідливі викиди, грн/рік</w:t>
            </w:r>
          </w:p>
        </w:tc>
        <w:tc>
          <w:tcPr>
            <w:tcW w:w="1819" w:type="dxa"/>
            <w:tcBorders>
              <w:top w:val="single" w:sz="6" w:space="0" w:color="auto"/>
              <w:left w:val="single" w:sz="6" w:space="0" w:color="auto"/>
              <w:bottom w:val="single" w:sz="6" w:space="0" w:color="auto"/>
              <w:right w:val="single" w:sz="6" w:space="0" w:color="auto"/>
            </w:tcBorders>
            <w:shd w:val="clear" w:color="auto" w:fill="FFFFFF"/>
          </w:tcPr>
          <w:p w14:paraId="0253B0D0" w14:textId="77777777" w:rsidR="00B572AB" w:rsidRPr="003041A8" w:rsidRDefault="00B572AB" w:rsidP="00F8387C">
            <w:pPr>
              <w:shd w:val="clear" w:color="auto" w:fill="FFFFFF"/>
              <w:spacing w:after="0"/>
              <w:jc w:val="center"/>
              <w:rPr>
                <w:rFonts w:ascii="Times New Roman" w:hAnsi="Times New Roman" w:cs="Times New Roman"/>
                <w:sz w:val="28"/>
                <w:szCs w:val="28"/>
              </w:rPr>
            </w:pPr>
            <w:r w:rsidRPr="003041A8">
              <w:rPr>
                <w:rFonts w:ascii="Times New Roman" w:hAnsi="Times New Roman" w:cs="Times New Roman"/>
                <w:sz w:val="28"/>
                <w:szCs w:val="28"/>
              </w:rPr>
              <w:t>15000</w:t>
            </w:r>
          </w:p>
        </w:tc>
      </w:tr>
      <w:tr w:rsidR="00B572AB" w:rsidRPr="003041A8" w14:paraId="58C3F397" w14:textId="77777777" w:rsidTr="00B572AB">
        <w:trPr>
          <w:trHeight w:hRule="exact" w:val="461"/>
        </w:trPr>
        <w:tc>
          <w:tcPr>
            <w:tcW w:w="7598" w:type="dxa"/>
            <w:tcBorders>
              <w:top w:val="single" w:sz="6" w:space="0" w:color="auto"/>
              <w:left w:val="single" w:sz="6" w:space="0" w:color="auto"/>
              <w:bottom w:val="single" w:sz="6" w:space="0" w:color="auto"/>
              <w:right w:val="single" w:sz="6" w:space="0" w:color="auto"/>
            </w:tcBorders>
            <w:shd w:val="clear" w:color="auto" w:fill="FFFFFF"/>
          </w:tcPr>
          <w:p w14:paraId="6BC2ED07" w14:textId="77777777" w:rsidR="00B572AB" w:rsidRPr="003041A8" w:rsidRDefault="00B572AB" w:rsidP="00F8387C">
            <w:pPr>
              <w:shd w:val="clear" w:color="auto" w:fill="FFFFFF"/>
              <w:spacing w:after="0" w:line="360" w:lineRule="auto"/>
              <w:rPr>
                <w:rFonts w:ascii="Times New Roman" w:hAnsi="Times New Roman" w:cs="Times New Roman"/>
                <w:sz w:val="28"/>
                <w:szCs w:val="28"/>
              </w:rPr>
            </w:pPr>
            <w:r w:rsidRPr="003041A8">
              <w:rPr>
                <w:rFonts w:ascii="Times New Roman" w:hAnsi="Times New Roman" w:cs="Times New Roman"/>
                <w:sz w:val="28"/>
                <w:szCs w:val="28"/>
              </w:rPr>
              <w:t>Річний приріст балансового прибутку, грн/рік</w:t>
            </w:r>
          </w:p>
        </w:tc>
        <w:tc>
          <w:tcPr>
            <w:tcW w:w="1819" w:type="dxa"/>
            <w:tcBorders>
              <w:top w:val="single" w:sz="6" w:space="0" w:color="auto"/>
              <w:left w:val="single" w:sz="6" w:space="0" w:color="auto"/>
              <w:bottom w:val="single" w:sz="6" w:space="0" w:color="auto"/>
              <w:right w:val="single" w:sz="6" w:space="0" w:color="auto"/>
            </w:tcBorders>
            <w:shd w:val="clear" w:color="auto" w:fill="FFFFFF"/>
          </w:tcPr>
          <w:p w14:paraId="300C090D" w14:textId="77777777" w:rsidR="00B572AB" w:rsidRPr="003041A8" w:rsidRDefault="00B572AB" w:rsidP="00F8387C">
            <w:pPr>
              <w:shd w:val="clear" w:color="auto" w:fill="FFFFFF"/>
              <w:spacing w:after="0" w:line="360" w:lineRule="auto"/>
              <w:jc w:val="center"/>
              <w:rPr>
                <w:rFonts w:ascii="Times New Roman" w:hAnsi="Times New Roman" w:cs="Times New Roman"/>
                <w:sz w:val="28"/>
                <w:szCs w:val="28"/>
              </w:rPr>
            </w:pPr>
            <w:r w:rsidRPr="003041A8">
              <w:rPr>
                <w:rFonts w:ascii="Times New Roman" w:hAnsi="Times New Roman" w:cs="Times New Roman"/>
                <w:sz w:val="28"/>
                <w:szCs w:val="28"/>
              </w:rPr>
              <w:t>468217</w:t>
            </w:r>
          </w:p>
        </w:tc>
      </w:tr>
      <w:tr w:rsidR="00B572AB" w:rsidRPr="003041A8" w14:paraId="522CC261" w14:textId="77777777" w:rsidTr="00B572AB">
        <w:trPr>
          <w:trHeight w:hRule="exact" w:val="499"/>
        </w:trPr>
        <w:tc>
          <w:tcPr>
            <w:tcW w:w="7598" w:type="dxa"/>
            <w:tcBorders>
              <w:top w:val="single" w:sz="6" w:space="0" w:color="auto"/>
              <w:left w:val="single" w:sz="6" w:space="0" w:color="auto"/>
              <w:bottom w:val="single" w:sz="6" w:space="0" w:color="auto"/>
              <w:right w:val="single" w:sz="6" w:space="0" w:color="auto"/>
            </w:tcBorders>
            <w:shd w:val="clear" w:color="auto" w:fill="FFFFFF"/>
          </w:tcPr>
          <w:p w14:paraId="7064C6B6" w14:textId="77777777" w:rsidR="00B572AB" w:rsidRPr="003041A8" w:rsidRDefault="00B572AB" w:rsidP="00F8387C">
            <w:pPr>
              <w:shd w:val="clear" w:color="auto" w:fill="FFFFFF"/>
              <w:spacing w:after="0" w:line="360" w:lineRule="auto"/>
              <w:rPr>
                <w:rFonts w:ascii="Times New Roman" w:hAnsi="Times New Roman" w:cs="Times New Roman"/>
                <w:sz w:val="28"/>
                <w:szCs w:val="28"/>
              </w:rPr>
            </w:pPr>
            <w:r w:rsidRPr="003041A8">
              <w:rPr>
                <w:rFonts w:ascii="Times New Roman" w:hAnsi="Times New Roman" w:cs="Times New Roman"/>
                <w:sz w:val="28"/>
                <w:szCs w:val="28"/>
              </w:rPr>
              <w:t>Річний приріст чистого прибутку, грн/рік</w:t>
            </w:r>
          </w:p>
        </w:tc>
        <w:tc>
          <w:tcPr>
            <w:tcW w:w="1819" w:type="dxa"/>
            <w:tcBorders>
              <w:top w:val="single" w:sz="6" w:space="0" w:color="auto"/>
              <w:left w:val="single" w:sz="6" w:space="0" w:color="auto"/>
              <w:bottom w:val="single" w:sz="6" w:space="0" w:color="auto"/>
              <w:right w:val="single" w:sz="6" w:space="0" w:color="auto"/>
            </w:tcBorders>
            <w:shd w:val="clear" w:color="auto" w:fill="FFFFFF"/>
          </w:tcPr>
          <w:p w14:paraId="652832AB" w14:textId="77777777" w:rsidR="00B572AB" w:rsidRPr="003041A8" w:rsidRDefault="00B572AB" w:rsidP="00F8387C">
            <w:pPr>
              <w:shd w:val="clear" w:color="auto" w:fill="FFFFFF"/>
              <w:spacing w:after="0" w:line="360" w:lineRule="auto"/>
              <w:jc w:val="center"/>
              <w:rPr>
                <w:rFonts w:ascii="Times New Roman" w:hAnsi="Times New Roman" w:cs="Times New Roman"/>
                <w:sz w:val="28"/>
                <w:szCs w:val="28"/>
              </w:rPr>
            </w:pPr>
            <w:r w:rsidRPr="003041A8">
              <w:rPr>
                <w:rFonts w:ascii="Times New Roman" w:hAnsi="Times New Roman" w:cs="Times New Roman"/>
                <w:sz w:val="28"/>
                <w:szCs w:val="28"/>
              </w:rPr>
              <w:t>341162,75</w:t>
            </w:r>
          </w:p>
        </w:tc>
      </w:tr>
      <w:tr w:rsidR="00B572AB" w:rsidRPr="003041A8" w14:paraId="37EDD1BB" w14:textId="77777777" w:rsidTr="00B572AB">
        <w:trPr>
          <w:trHeight w:hRule="exact" w:val="442"/>
        </w:trPr>
        <w:tc>
          <w:tcPr>
            <w:tcW w:w="7598" w:type="dxa"/>
            <w:tcBorders>
              <w:top w:val="single" w:sz="6" w:space="0" w:color="auto"/>
              <w:left w:val="single" w:sz="6" w:space="0" w:color="auto"/>
              <w:bottom w:val="single" w:sz="6" w:space="0" w:color="auto"/>
              <w:right w:val="single" w:sz="6" w:space="0" w:color="auto"/>
            </w:tcBorders>
            <w:shd w:val="clear" w:color="auto" w:fill="FFFFFF"/>
          </w:tcPr>
          <w:p w14:paraId="1A29F189" w14:textId="77777777" w:rsidR="00B572AB" w:rsidRPr="003041A8" w:rsidRDefault="00B572AB" w:rsidP="00F8387C">
            <w:pPr>
              <w:shd w:val="clear" w:color="auto" w:fill="FFFFFF"/>
              <w:spacing w:after="0" w:line="360" w:lineRule="auto"/>
              <w:rPr>
                <w:rFonts w:ascii="Times New Roman" w:hAnsi="Times New Roman" w:cs="Times New Roman"/>
                <w:sz w:val="28"/>
                <w:szCs w:val="28"/>
              </w:rPr>
            </w:pPr>
            <w:r w:rsidRPr="003041A8">
              <w:rPr>
                <w:rFonts w:ascii="Times New Roman" w:hAnsi="Times New Roman" w:cs="Times New Roman"/>
                <w:sz w:val="28"/>
                <w:szCs w:val="28"/>
              </w:rPr>
              <w:t>Коефіцієнт ефективності кап. вкладень, грн/грн</w:t>
            </w:r>
          </w:p>
        </w:tc>
        <w:tc>
          <w:tcPr>
            <w:tcW w:w="1819" w:type="dxa"/>
            <w:tcBorders>
              <w:top w:val="single" w:sz="6" w:space="0" w:color="auto"/>
              <w:left w:val="single" w:sz="6" w:space="0" w:color="auto"/>
              <w:bottom w:val="single" w:sz="6" w:space="0" w:color="auto"/>
              <w:right w:val="single" w:sz="6" w:space="0" w:color="auto"/>
            </w:tcBorders>
            <w:shd w:val="clear" w:color="auto" w:fill="FFFFFF"/>
          </w:tcPr>
          <w:p w14:paraId="5623D6A1" w14:textId="77777777" w:rsidR="00B572AB" w:rsidRPr="003041A8" w:rsidRDefault="00B572AB" w:rsidP="00F8387C">
            <w:pPr>
              <w:shd w:val="clear" w:color="auto" w:fill="FFFFFF"/>
              <w:spacing w:after="0" w:line="360" w:lineRule="auto"/>
              <w:jc w:val="center"/>
              <w:rPr>
                <w:rFonts w:ascii="Times New Roman" w:hAnsi="Times New Roman" w:cs="Times New Roman"/>
                <w:sz w:val="28"/>
                <w:szCs w:val="28"/>
              </w:rPr>
            </w:pPr>
            <w:r w:rsidRPr="003041A8">
              <w:rPr>
                <w:rFonts w:ascii="Times New Roman" w:hAnsi="Times New Roman" w:cs="Times New Roman"/>
                <w:sz w:val="28"/>
                <w:szCs w:val="28"/>
              </w:rPr>
              <w:t>0,92</w:t>
            </w:r>
          </w:p>
        </w:tc>
      </w:tr>
      <w:tr w:rsidR="00B572AB" w:rsidRPr="003041A8" w14:paraId="611DA9FA" w14:textId="77777777" w:rsidTr="00B572AB">
        <w:trPr>
          <w:trHeight w:hRule="exact" w:val="518"/>
        </w:trPr>
        <w:tc>
          <w:tcPr>
            <w:tcW w:w="7598" w:type="dxa"/>
            <w:tcBorders>
              <w:top w:val="single" w:sz="6" w:space="0" w:color="auto"/>
              <w:left w:val="single" w:sz="6" w:space="0" w:color="auto"/>
              <w:bottom w:val="single" w:sz="6" w:space="0" w:color="auto"/>
              <w:right w:val="single" w:sz="6" w:space="0" w:color="auto"/>
            </w:tcBorders>
            <w:shd w:val="clear" w:color="auto" w:fill="FFFFFF"/>
          </w:tcPr>
          <w:p w14:paraId="3993B459" w14:textId="77777777" w:rsidR="00B572AB" w:rsidRPr="003041A8" w:rsidRDefault="00B572AB" w:rsidP="00F8387C">
            <w:pPr>
              <w:shd w:val="clear" w:color="auto" w:fill="FFFFFF"/>
              <w:spacing w:after="0" w:line="360" w:lineRule="auto"/>
              <w:rPr>
                <w:rFonts w:ascii="Times New Roman" w:hAnsi="Times New Roman" w:cs="Times New Roman"/>
                <w:sz w:val="28"/>
                <w:szCs w:val="28"/>
              </w:rPr>
            </w:pPr>
            <w:r w:rsidRPr="003041A8">
              <w:rPr>
                <w:rFonts w:ascii="Times New Roman" w:hAnsi="Times New Roman" w:cs="Times New Roman"/>
                <w:sz w:val="28"/>
                <w:szCs w:val="28"/>
              </w:rPr>
              <w:t>Строк окупності капіталовкладень, років</w:t>
            </w:r>
          </w:p>
        </w:tc>
        <w:tc>
          <w:tcPr>
            <w:tcW w:w="1819" w:type="dxa"/>
            <w:tcBorders>
              <w:top w:val="single" w:sz="6" w:space="0" w:color="auto"/>
              <w:left w:val="single" w:sz="6" w:space="0" w:color="auto"/>
              <w:bottom w:val="single" w:sz="6" w:space="0" w:color="auto"/>
              <w:right w:val="single" w:sz="6" w:space="0" w:color="auto"/>
            </w:tcBorders>
            <w:shd w:val="clear" w:color="auto" w:fill="FFFFFF"/>
          </w:tcPr>
          <w:p w14:paraId="727A83C2" w14:textId="77777777" w:rsidR="00B572AB" w:rsidRPr="003041A8" w:rsidRDefault="00B572AB" w:rsidP="00F8387C">
            <w:pPr>
              <w:shd w:val="clear" w:color="auto" w:fill="FFFFFF"/>
              <w:spacing w:after="0" w:line="360" w:lineRule="auto"/>
              <w:jc w:val="center"/>
              <w:rPr>
                <w:rFonts w:ascii="Times New Roman" w:hAnsi="Times New Roman" w:cs="Times New Roman"/>
                <w:sz w:val="28"/>
                <w:szCs w:val="28"/>
              </w:rPr>
            </w:pPr>
            <w:r w:rsidRPr="003041A8">
              <w:rPr>
                <w:rFonts w:ascii="Times New Roman" w:hAnsi="Times New Roman" w:cs="Times New Roman"/>
                <w:sz w:val="28"/>
                <w:szCs w:val="28"/>
              </w:rPr>
              <w:t>1,08</w:t>
            </w:r>
          </w:p>
        </w:tc>
      </w:tr>
    </w:tbl>
    <w:p w14:paraId="4A0EC971" w14:textId="77777777" w:rsidR="00B572AB" w:rsidRPr="003041A8" w:rsidRDefault="00B572AB" w:rsidP="002F51F0">
      <w:pPr>
        <w:shd w:val="clear" w:color="auto" w:fill="FFFFFF"/>
        <w:spacing w:after="0" w:line="360" w:lineRule="auto"/>
        <w:ind w:firstLine="709"/>
        <w:jc w:val="both"/>
        <w:rPr>
          <w:rFonts w:ascii="Times New Roman" w:hAnsi="Times New Roman" w:cs="Times New Roman"/>
          <w:spacing w:val="7"/>
          <w:sz w:val="28"/>
          <w:szCs w:val="28"/>
        </w:rPr>
      </w:pPr>
    </w:p>
    <w:p w14:paraId="16F99341" w14:textId="3452C3ED" w:rsidR="00A82151" w:rsidRPr="003041A8" w:rsidRDefault="00B572AB" w:rsidP="002F51F0">
      <w:pPr>
        <w:spacing w:after="0" w:line="360" w:lineRule="auto"/>
        <w:ind w:firstLine="709"/>
        <w:jc w:val="both"/>
        <w:rPr>
          <w:rFonts w:ascii="Times New Roman" w:eastAsia="Times New Roman" w:hAnsi="Times New Roman" w:cs="Times New Roman"/>
          <w:color w:val="000000"/>
          <w:sz w:val="28"/>
          <w:lang w:eastAsia="ru-RU"/>
        </w:rPr>
      </w:pPr>
      <w:r w:rsidRPr="003041A8">
        <w:rPr>
          <w:rFonts w:ascii="Times New Roman" w:hAnsi="Times New Roman" w:cs="Times New Roman"/>
          <w:spacing w:val="7"/>
          <w:sz w:val="28"/>
          <w:szCs w:val="28"/>
        </w:rPr>
        <w:t xml:space="preserve">Отримані значення техніко-економічних показників говорять про те, </w:t>
      </w:r>
      <w:r w:rsidRPr="003041A8">
        <w:rPr>
          <w:rFonts w:ascii="Times New Roman" w:hAnsi="Times New Roman" w:cs="Times New Roman"/>
          <w:spacing w:val="3"/>
          <w:sz w:val="28"/>
          <w:szCs w:val="28"/>
        </w:rPr>
        <w:t xml:space="preserve">що розробка й впровадження даної системи автоматизації в технологічному </w:t>
      </w:r>
      <w:r w:rsidRPr="003041A8">
        <w:rPr>
          <w:rFonts w:ascii="Times New Roman" w:hAnsi="Times New Roman" w:cs="Times New Roman"/>
          <w:spacing w:val="2"/>
          <w:sz w:val="28"/>
          <w:szCs w:val="28"/>
        </w:rPr>
        <w:t xml:space="preserve">процесі очистки промислових стічних вод методом електрокоагуляції </w:t>
      </w:r>
      <w:r w:rsidRPr="003041A8">
        <w:rPr>
          <w:rFonts w:ascii="Times New Roman" w:hAnsi="Times New Roman" w:cs="Times New Roman"/>
          <w:spacing w:val="-1"/>
          <w:sz w:val="28"/>
          <w:szCs w:val="28"/>
        </w:rPr>
        <w:t>економічно доцільні.</w:t>
      </w:r>
    </w:p>
    <w:p w14:paraId="018DCF8E" w14:textId="77777777" w:rsidR="00A82151" w:rsidRPr="003041A8" w:rsidRDefault="00A82151">
      <w:pPr>
        <w:rPr>
          <w:rFonts w:ascii="Times New Roman" w:hAnsi="Times New Roman" w:cs="Times New Roman"/>
          <w:sz w:val="28"/>
          <w:lang w:eastAsia="ru-RU"/>
        </w:rPr>
      </w:pPr>
      <w:bookmarkStart w:id="51" w:name="_Toc440184417"/>
      <w:bookmarkStart w:id="52" w:name="_Toc441036796"/>
      <w:bookmarkStart w:id="53" w:name="_Toc441552843"/>
      <w:bookmarkStart w:id="54" w:name="_Toc8301602"/>
      <w:r w:rsidRPr="003041A8">
        <w:rPr>
          <w:rFonts w:ascii="Times New Roman" w:hAnsi="Times New Roman" w:cs="Times New Roman"/>
          <w:sz w:val="28"/>
          <w:lang w:eastAsia="ru-RU"/>
        </w:rPr>
        <w:br w:type="page"/>
      </w:r>
    </w:p>
    <w:p w14:paraId="230C7ECC" w14:textId="3DDE2CFF" w:rsidR="004C2F5C" w:rsidRPr="003041A8" w:rsidRDefault="00000720" w:rsidP="004C2F5C">
      <w:pPr>
        <w:pStyle w:val="aa"/>
        <w:spacing w:before="240" w:after="120" w:line="360" w:lineRule="auto"/>
        <w:jc w:val="center"/>
        <w:outlineLvl w:val="0"/>
        <w:rPr>
          <w:rFonts w:ascii="Times New Roman" w:hAnsi="Times New Roman" w:cs="Times New Roman"/>
          <w:lang w:val="uk-UA" w:eastAsia="ru-RU"/>
        </w:rPr>
      </w:pPr>
      <w:bookmarkStart w:id="55" w:name="_Toc56965569"/>
      <w:r w:rsidRPr="003041A8">
        <w:rPr>
          <w:rFonts w:ascii="Times New Roman" w:hAnsi="Times New Roman" w:cs="Times New Roman"/>
          <w:sz w:val="28"/>
          <w:lang w:val="uk-UA" w:eastAsia="ru-RU"/>
        </w:rPr>
        <w:lastRenderedPageBreak/>
        <w:t>6</w:t>
      </w:r>
      <w:bookmarkEnd w:id="51"/>
      <w:bookmarkEnd w:id="52"/>
      <w:bookmarkEnd w:id="53"/>
      <w:bookmarkEnd w:id="54"/>
      <w:r w:rsidR="002D6222">
        <w:rPr>
          <w:rFonts w:ascii="Times New Roman" w:hAnsi="Times New Roman" w:cs="Times New Roman"/>
          <w:sz w:val="28"/>
          <w:lang w:val="uk-UA" w:eastAsia="ru-RU"/>
        </w:rPr>
        <w:t>  </w:t>
      </w:r>
      <w:r w:rsidR="00ED69B2" w:rsidRPr="003041A8">
        <w:rPr>
          <w:rFonts w:ascii="Times New Roman" w:eastAsia="Times New Roman" w:hAnsi="Times New Roman" w:cs="Times New Roman"/>
          <w:color w:val="000000"/>
          <w:sz w:val="28"/>
          <w:lang w:val="uk-UA" w:eastAsia="ru-RU"/>
        </w:rPr>
        <w:t>ОХОРОНА ПРАЦІ ТА НАВКОЛИШНЬОГО СЕРЕДОВИЩА</w:t>
      </w:r>
      <w:bookmarkEnd w:id="55"/>
    </w:p>
    <w:p w14:paraId="31692E94" w14:textId="0FB99B47" w:rsidR="004C2F5C" w:rsidRPr="003041A8" w:rsidRDefault="004C2F5C" w:rsidP="004C2F5C">
      <w:pPr>
        <w:spacing w:after="0" w:line="360" w:lineRule="auto"/>
        <w:ind w:firstLine="709"/>
        <w:jc w:val="both"/>
        <w:rPr>
          <w:rFonts w:ascii="Times New Roman" w:hAnsi="Times New Roman" w:cs="Times New Roman"/>
          <w:sz w:val="28"/>
          <w:szCs w:val="28"/>
          <w:lang w:eastAsia="ru-RU"/>
        </w:rPr>
      </w:pPr>
    </w:p>
    <w:p w14:paraId="35BD7217" w14:textId="4CB106BF" w:rsidR="00985949" w:rsidRPr="003041A8" w:rsidRDefault="00E94909" w:rsidP="00E94909">
      <w:pPr>
        <w:spacing w:after="0" w:line="360" w:lineRule="auto"/>
        <w:ind w:firstLine="709"/>
        <w:jc w:val="both"/>
        <w:outlineLvl w:val="1"/>
        <w:rPr>
          <w:rFonts w:ascii="Times New Roman" w:hAnsi="Times New Roman" w:cs="Times New Roman"/>
          <w:sz w:val="28"/>
          <w:szCs w:val="28"/>
          <w:lang w:eastAsia="ru-RU"/>
        </w:rPr>
      </w:pPr>
      <w:bookmarkStart w:id="56" w:name="_Toc56965570"/>
      <w:r w:rsidRPr="003041A8">
        <w:rPr>
          <w:rFonts w:ascii="Times New Roman" w:hAnsi="Times New Roman" w:cs="Times New Roman"/>
          <w:sz w:val="28"/>
          <w:szCs w:val="28"/>
          <w:lang w:eastAsia="ru-RU"/>
        </w:rPr>
        <w:t>6.1 </w:t>
      </w:r>
      <w:r w:rsidR="00985949" w:rsidRPr="003041A8">
        <w:rPr>
          <w:rFonts w:ascii="Times New Roman" w:hAnsi="Times New Roman" w:cs="Times New Roman"/>
          <w:sz w:val="28"/>
          <w:szCs w:val="28"/>
          <w:lang w:eastAsia="ru-RU"/>
        </w:rPr>
        <w:t>Вступ</w:t>
      </w:r>
      <w:bookmarkEnd w:id="56"/>
    </w:p>
    <w:p w14:paraId="3FCE9F0B" w14:textId="77777777" w:rsidR="00985949" w:rsidRPr="003041A8" w:rsidRDefault="00985949" w:rsidP="00985949">
      <w:pPr>
        <w:spacing w:after="0" w:line="360" w:lineRule="auto"/>
        <w:ind w:firstLine="709"/>
        <w:jc w:val="both"/>
        <w:rPr>
          <w:rFonts w:ascii="Times New Roman" w:hAnsi="Times New Roman" w:cs="Times New Roman"/>
          <w:sz w:val="28"/>
          <w:szCs w:val="28"/>
          <w:lang w:eastAsia="ru-RU"/>
        </w:rPr>
      </w:pPr>
      <w:r w:rsidRPr="003041A8">
        <w:rPr>
          <w:rFonts w:ascii="Times New Roman" w:hAnsi="Times New Roman" w:cs="Times New Roman"/>
          <w:sz w:val="28"/>
          <w:szCs w:val="28"/>
          <w:lang w:eastAsia="ru-RU"/>
        </w:rPr>
        <w:t>Охорона праці – це система правових, соціально-економічних, організаційно-технічних, санітарно-гігієнічних і лікувально-профілактичних заходів та засобів, спрямованих на збереження життя, здоров'я і працездатності людини у процесі трудової діяльності [</w:t>
      </w:r>
      <w:r w:rsidRPr="003041A8">
        <w:rPr>
          <w:rFonts w:ascii="Times New Roman" w:hAnsi="Times New Roman" w:cs="Times New Roman"/>
          <w:sz w:val="28"/>
          <w:szCs w:val="28"/>
          <w:highlight w:val="yellow"/>
          <w:lang w:eastAsia="ru-RU"/>
        </w:rPr>
        <w:t>11</w:t>
      </w:r>
      <w:r w:rsidRPr="003041A8">
        <w:rPr>
          <w:rFonts w:ascii="Times New Roman" w:hAnsi="Times New Roman" w:cs="Times New Roman"/>
          <w:sz w:val="28"/>
          <w:szCs w:val="28"/>
          <w:lang w:eastAsia="ru-RU"/>
        </w:rPr>
        <w:t>].</w:t>
      </w:r>
    </w:p>
    <w:p w14:paraId="74B835CB" w14:textId="77777777" w:rsidR="00985949" w:rsidRPr="003041A8" w:rsidRDefault="00985949" w:rsidP="00985949">
      <w:pPr>
        <w:spacing w:after="0" w:line="360" w:lineRule="auto"/>
        <w:ind w:firstLine="709"/>
        <w:jc w:val="both"/>
        <w:rPr>
          <w:rFonts w:ascii="Times New Roman" w:hAnsi="Times New Roman" w:cs="Times New Roman"/>
          <w:sz w:val="28"/>
          <w:szCs w:val="28"/>
          <w:lang w:eastAsia="ru-RU"/>
        </w:rPr>
      </w:pPr>
      <w:r w:rsidRPr="003041A8">
        <w:rPr>
          <w:rFonts w:ascii="Times New Roman" w:hAnsi="Times New Roman" w:cs="Times New Roman"/>
          <w:sz w:val="28"/>
          <w:szCs w:val="28"/>
          <w:lang w:eastAsia="ru-RU"/>
        </w:rPr>
        <w:t>Завдання охорони праці полягає в тому, щоб звести до мінімуму імовірність травм і професійних захворювань з одночасним забезпеченням комфорту при максимальній продуктивності праці.</w:t>
      </w:r>
    </w:p>
    <w:p w14:paraId="59F4B3EA" w14:textId="77777777" w:rsidR="00985949" w:rsidRPr="003041A8" w:rsidRDefault="00985949" w:rsidP="00985949">
      <w:pPr>
        <w:spacing w:after="0" w:line="360" w:lineRule="auto"/>
        <w:ind w:firstLine="709"/>
        <w:jc w:val="both"/>
        <w:rPr>
          <w:rFonts w:ascii="Times New Roman" w:hAnsi="Times New Roman" w:cs="Times New Roman"/>
          <w:sz w:val="28"/>
          <w:szCs w:val="28"/>
          <w:lang w:eastAsia="ru-RU"/>
        </w:rPr>
      </w:pPr>
      <w:r w:rsidRPr="003041A8">
        <w:rPr>
          <w:rFonts w:ascii="Times New Roman" w:hAnsi="Times New Roman" w:cs="Times New Roman"/>
          <w:sz w:val="28"/>
          <w:szCs w:val="28"/>
          <w:lang w:eastAsia="ru-RU"/>
        </w:rPr>
        <w:t>Головним об’єктом дослідження охорони праці є людина в процесі праці, виробниче середовище, взаємозв’язок людини з промисловим обладнанням, технологічними процесами, організація праці та виробництва.</w:t>
      </w:r>
    </w:p>
    <w:p w14:paraId="1BA70BED" w14:textId="77777777" w:rsidR="00985949" w:rsidRPr="003041A8" w:rsidRDefault="00985949" w:rsidP="00985949">
      <w:pPr>
        <w:spacing w:after="0" w:line="360" w:lineRule="auto"/>
        <w:ind w:firstLine="709"/>
        <w:jc w:val="both"/>
        <w:rPr>
          <w:rFonts w:ascii="Times New Roman" w:hAnsi="Times New Roman" w:cs="Times New Roman"/>
          <w:sz w:val="28"/>
          <w:szCs w:val="28"/>
          <w:lang w:eastAsia="ru-RU"/>
        </w:rPr>
      </w:pPr>
      <w:r w:rsidRPr="003041A8">
        <w:rPr>
          <w:rFonts w:ascii="Times New Roman" w:hAnsi="Times New Roman" w:cs="Times New Roman"/>
          <w:sz w:val="28"/>
          <w:szCs w:val="28"/>
          <w:lang w:eastAsia="ru-RU"/>
        </w:rPr>
        <w:t>Об’єктом дослідження є очищення стічних вод методом флотації.</w:t>
      </w:r>
    </w:p>
    <w:p w14:paraId="7281367F" w14:textId="77777777" w:rsidR="00985949" w:rsidRPr="003041A8" w:rsidRDefault="00985949" w:rsidP="00985949">
      <w:pPr>
        <w:spacing w:after="0" w:line="360" w:lineRule="auto"/>
        <w:ind w:firstLine="709"/>
        <w:jc w:val="both"/>
        <w:rPr>
          <w:rFonts w:ascii="Times New Roman" w:hAnsi="Times New Roman" w:cs="Times New Roman"/>
          <w:sz w:val="28"/>
          <w:szCs w:val="28"/>
          <w:lang w:eastAsia="ru-RU"/>
        </w:rPr>
      </w:pPr>
      <w:r w:rsidRPr="003041A8">
        <w:rPr>
          <w:rFonts w:ascii="Times New Roman" w:hAnsi="Times New Roman" w:cs="Times New Roman"/>
          <w:sz w:val="28"/>
          <w:szCs w:val="28"/>
          <w:lang w:eastAsia="ru-RU"/>
        </w:rPr>
        <w:t xml:space="preserve">У роботі передбачені заходи щодо забезпечення безпечних і нешкідливих умов праці у процесі очищення стічних вод методом флотації. </w:t>
      </w:r>
    </w:p>
    <w:p w14:paraId="62149734" w14:textId="77777777" w:rsidR="00985949" w:rsidRPr="003041A8" w:rsidRDefault="00985949" w:rsidP="00985949">
      <w:pPr>
        <w:spacing w:after="0" w:line="360" w:lineRule="auto"/>
        <w:ind w:firstLine="709"/>
        <w:jc w:val="both"/>
        <w:rPr>
          <w:rFonts w:ascii="Times New Roman" w:hAnsi="Times New Roman" w:cs="Times New Roman"/>
          <w:sz w:val="28"/>
          <w:szCs w:val="28"/>
          <w:lang w:eastAsia="ru-RU"/>
        </w:rPr>
      </w:pPr>
    </w:p>
    <w:p w14:paraId="4AF9837A" w14:textId="1476EC06" w:rsidR="00985949" w:rsidRPr="003041A8" w:rsidRDefault="00E94909" w:rsidP="00E94909">
      <w:pPr>
        <w:spacing w:after="0" w:line="360" w:lineRule="auto"/>
        <w:ind w:firstLine="709"/>
        <w:jc w:val="both"/>
        <w:outlineLvl w:val="1"/>
        <w:rPr>
          <w:rFonts w:ascii="Times New Roman" w:hAnsi="Times New Roman" w:cs="Times New Roman"/>
          <w:sz w:val="28"/>
          <w:szCs w:val="28"/>
          <w:lang w:eastAsia="ru-RU"/>
        </w:rPr>
      </w:pPr>
      <w:bookmarkStart w:id="57" w:name="_Toc56965571"/>
      <w:r w:rsidRPr="003041A8">
        <w:rPr>
          <w:rFonts w:ascii="Times New Roman" w:hAnsi="Times New Roman" w:cs="Times New Roman"/>
          <w:sz w:val="28"/>
          <w:szCs w:val="28"/>
          <w:lang w:eastAsia="ru-RU"/>
        </w:rPr>
        <w:t>6.2 </w:t>
      </w:r>
      <w:r w:rsidR="00985949" w:rsidRPr="003041A8">
        <w:rPr>
          <w:rFonts w:ascii="Times New Roman" w:hAnsi="Times New Roman" w:cs="Times New Roman"/>
          <w:sz w:val="28"/>
          <w:szCs w:val="28"/>
          <w:lang w:eastAsia="ru-RU"/>
        </w:rPr>
        <w:t>Аналіз умов праці</w:t>
      </w:r>
      <w:bookmarkEnd w:id="57"/>
    </w:p>
    <w:p w14:paraId="6135B423" w14:textId="77777777" w:rsidR="00985949" w:rsidRPr="003041A8" w:rsidRDefault="00985949" w:rsidP="00985949">
      <w:pPr>
        <w:spacing w:after="0" w:line="360" w:lineRule="auto"/>
        <w:ind w:firstLine="709"/>
        <w:jc w:val="both"/>
        <w:rPr>
          <w:rFonts w:ascii="Times New Roman" w:hAnsi="Times New Roman" w:cs="Times New Roman"/>
          <w:sz w:val="28"/>
          <w:szCs w:val="28"/>
          <w:lang w:eastAsia="ru-RU"/>
        </w:rPr>
      </w:pPr>
      <w:r w:rsidRPr="003041A8">
        <w:rPr>
          <w:rFonts w:ascii="Times New Roman" w:hAnsi="Times New Roman" w:cs="Times New Roman"/>
          <w:sz w:val="28"/>
          <w:szCs w:val="28"/>
          <w:lang w:eastAsia="ru-RU"/>
        </w:rPr>
        <w:t>Аналіз небезпечних та шкідливих виробничих факторів, що виникають у процесі очищення стічних вод, наведені у табл. 6.1 за [</w:t>
      </w:r>
      <w:r w:rsidRPr="003041A8">
        <w:rPr>
          <w:rFonts w:ascii="Times New Roman" w:hAnsi="Times New Roman" w:cs="Times New Roman"/>
          <w:sz w:val="28"/>
          <w:szCs w:val="28"/>
          <w:highlight w:val="yellow"/>
          <w:lang w:eastAsia="ru-RU"/>
        </w:rPr>
        <w:t>12</w:t>
      </w:r>
      <w:r w:rsidRPr="003041A8">
        <w:rPr>
          <w:rFonts w:ascii="Times New Roman" w:hAnsi="Times New Roman" w:cs="Times New Roman"/>
          <w:sz w:val="28"/>
          <w:szCs w:val="28"/>
          <w:lang w:eastAsia="ru-RU"/>
        </w:rPr>
        <w:t>].</w:t>
      </w:r>
    </w:p>
    <w:p w14:paraId="0392F134" w14:textId="77777777" w:rsidR="00985949" w:rsidRPr="003041A8" w:rsidRDefault="00985949" w:rsidP="00985949">
      <w:pPr>
        <w:spacing w:after="0" w:line="360" w:lineRule="auto"/>
        <w:ind w:firstLine="709"/>
        <w:jc w:val="both"/>
        <w:rPr>
          <w:rFonts w:ascii="Times New Roman" w:hAnsi="Times New Roman" w:cs="Times New Roman"/>
          <w:sz w:val="28"/>
          <w:szCs w:val="28"/>
          <w:lang w:eastAsia="ru-RU"/>
        </w:rPr>
      </w:pPr>
    </w:p>
    <w:p w14:paraId="644C943B" w14:textId="27B5C6A8" w:rsidR="00985949" w:rsidRPr="003041A8" w:rsidRDefault="00985949" w:rsidP="00985949">
      <w:pPr>
        <w:spacing w:after="0" w:line="360" w:lineRule="auto"/>
        <w:ind w:firstLine="709"/>
        <w:jc w:val="both"/>
        <w:rPr>
          <w:rFonts w:ascii="Times New Roman" w:hAnsi="Times New Roman" w:cs="Times New Roman"/>
          <w:sz w:val="28"/>
          <w:szCs w:val="28"/>
          <w:lang w:eastAsia="ru-RU"/>
        </w:rPr>
      </w:pPr>
      <w:r w:rsidRPr="003041A8">
        <w:rPr>
          <w:rFonts w:ascii="Times New Roman" w:hAnsi="Times New Roman" w:cs="Times New Roman"/>
          <w:sz w:val="28"/>
          <w:szCs w:val="28"/>
          <w:lang w:eastAsia="ru-RU"/>
        </w:rPr>
        <w:t>Таблиця 6.1 – Небезпечні та шкідливі виробничі фактори</w:t>
      </w:r>
    </w:p>
    <w:tbl>
      <w:tblPr>
        <w:tblW w:w="98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96"/>
        <w:gridCol w:w="2694"/>
        <w:gridCol w:w="2268"/>
        <w:gridCol w:w="3151"/>
      </w:tblGrid>
      <w:tr w:rsidR="00985949" w:rsidRPr="003041A8" w14:paraId="4E396E96" w14:textId="77777777" w:rsidTr="00985949">
        <w:tc>
          <w:tcPr>
            <w:tcW w:w="1696" w:type="dxa"/>
          </w:tcPr>
          <w:p w14:paraId="7F6656BE" w14:textId="77777777" w:rsidR="00985949" w:rsidRPr="003041A8" w:rsidRDefault="00985949" w:rsidP="00985949">
            <w:pPr>
              <w:spacing w:after="0"/>
              <w:jc w:val="center"/>
              <w:rPr>
                <w:rFonts w:ascii="Times New Roman" w:hAnsi="Times New Roman" w:cs="Times New Roman"/>
                <w:sz w:val="28"/>
                <w:szCs w:val="28"/>
              </w:rPr>
            </w:pPr>
            <w:r w:rsidRPr="003041A8">
              <w:rPr>
                <w:rFonts w:ascii="Times New Roman" w:hAnsi="Times New Roman" w:cs="Times New Roman"/>
                <w:sz w:val="28"/>
                <w:szCs w:val="28"/>
              </w:rPr>
              <w:t>Найменування фактора</w:t>
            </w:r>
          </w:p>
        </w:tc>
        <w:tc>
          <w:tcPr>
            <w:tcW w:w="2694" w:type="dxa"/>
          </w:tcPr>
          <w:p w14:paraId="141AB308" w14:textId="77777777" w:rsidR="00985949" w:rsidRPr="003041A8" w:rsidRDefault="00985949" w:rsidP="00985949">
            <w:pPr>
              <w:spacing w:after="0"/>
              <w:jc w:val="center"/>
              <w:rPr>
                <w:rFonts w:ascii="Times New Roman" w:hAnsi="Times New Roman" w:cs="Times New Roman"/>
                <w:sz w:val="28"/>
                <w:szCs w:val="28"/>
              </w:rPr>
            </w:pPr>
            <w:r w:rsidRPr="003041A8">
              <w:rPr>
                <w:rFonts w:ascii="Times New Roman" w:hAnsi="Times New Roman" w:cs="Times New Roman"/>
                <w:sz w:val="28"/>
                <w:szCs w:val="28"/>
              </w:rPr>
              <w:t>Джерела виникнення</w:t>
            </w:r>
          </w:p>
          <w:p w14:paraId="5F53050F" w14:textId="77777777" w:rsidR="00985949" w:rsidRPr="003041A8" w:rsidRDefault="00985949" w:rsidP="00985949">
            <w:pPr>
              <w:spacing w:after="0"/>
              <w:jc w:val="center"/>
              <w:rPr>
                <w:rFonts w:ascii="Times New Roman" w:hAnsi="Times New Roman" w:cs="Times New Roman"/>
                <w:sz w:val="28"/>
                <w:szCs w:val="28"/>
              </w:rPr>
            </w:pPr>
            <w:r w:rsidRPr="003041A8">
              <w:rPr>
                <w:rFonts w:ascii="Times New Roman" w:hAnsi="Times New Roman" w:cs="Times New Roman"/>
                <w:sz w:val="28"/>
                <w:szCs w:val="28"/>
              </w:rPr>
              <w:t>фактора</w:t>
            </w:r>
          </w:p>
        </w:tc>
        <w:tc>
          <w:tcPr>
            <w:tcW w:w="2268" w:type="dxa"/>
          </w:tcPr>
          <w:p w14:paraId="0EF5F169" w14:textId="77777777" w:rsidR="00985949" w:rsidRPr="003041A8" w:rsidRDefault="00985949" w:rsidP="00985949">
            <w:pPr>
              <w:spacing w:after="0"/>
              <w:jc w:val="center"/>
              <w:rPr>
                <w:rFonts w:ascii="Times New Roman" w:hAnsi="Times New Roman" w:cs="Times New Roman"/>
                <w:sz w:val="28"/>
                <w:szCs w:val="28"/>
              </w:rPr>
            </w:pPr>
            <w:r w:rsidRPr="003041A8">
              <w:rPr>
                <w:rFonts w:ascii="Times New Roman" w:hAnsi="Times New Roman" w:cs="Times New Roman"/>
                <w:sz w:val="28"/>
                <w:szCs w:val="28"/>
              </w:rPr>
              <w:t>Параметр, що нормується та його нормативне значення</w:t>
            </w:r>
          </w:p>
        </w:tc>
        <w:tc>
          <w:tcPr>
            <w:tcW w:w="3151" w:type="dxa"/>
          </w:tcPr>
          <w:p w14:paraId="0C3AFE46" w14:textId="77777777" w:rsidR="00985949" w:rsidRPr="003041A8" w:rsidRDefault="00985949" w:rsidP="00985949">
            <w:pPr>
              <w:spacing w:after="0"/>
              <w:jc w:val="center"/>
              <w:rPr>
                <w:rFonts w:ascii="Times New Roman" w:hAnsi="Times New Roman" w:cs="Times New Roman"/>
                <w:sz w:val="28"/>
                <w:szCs w:val="28"/>
              </w:rPr>
            </w:pPr>
            <w:r w:rsidRPr="003041A8">
              <w:rPr>
                <w:rFonts w:ascii="Times New Roman" w:hAnsi="Times New Roman" w:cs="Times New Roman"/>
                <w:sz w:val="28"/>
                <w:szCs w:val="28"/>
              </w:rPr>
              <w:t>Нормативний документ, що регламентує допустимий рівень параметра</w:t>
            </w:r>
          </w:p>
        </w:tc>
      </w:tr>
      <w:tr w:rsidR="00985949" w:rsidRPr="003041A8" w14:paraId="513A672C" w14:textId="77777777" w:rsidTr="00985949">
        <w:tc>
          <w:tcPr>
            <w:tcW w:w="1696" w:type="dxa"/>
          </w:tcPr>
          <w:p w14:paraId="0C546250" w14:textId="77777777" w:rsidR="00985949" w:rsidRPr="003041A8" w:rsidRDefault="00985949" w:rsidP="00985949">
            <w:pPr>
              <w:spacing w:after="0"/>
              <w:jc w:val="center"/>
              <w:rPr>
                <w:rFonts w:ascii="Times New Roman" w:hAnsi="Times New Roman" w:cs="Times New Roman"/>
                <w:sz w:val="28"/>
                <w:szCs w:val="28"/>
              </w:rPr>
            </w:pPr>
            <w:r w:rsidRPr="003041A8">
              <w:rPr>
                <w:rFonts w:ascii="Times New Roman" w:hAnsi="Times New Roman" w:cs="Times New Roman"/>
                <w:sz w:val="28"/>
                <w:szCs w:val="28"/>
              </w:rPr>
              <w:t>1</w:t>
            </w:r>
          </w:p>
        </w:tc>
        <w:tc>
          <w:tcPr>
            <w:tcW w:w="2694" w:type="dxa"/>
          </w:tcPr>
          <w:p w14:paraId="1C4C472B" w14:textId="77777777" w:rsidR="00985949" w:rsidRPr="003041A8" w:rsidRDefault="00985949" w:rsidP="00985949">
            <w:pPr>
              <w:spacing w:after="0"/>
              <w:jc w:val="center"/>
              <w:rPr>
                <w:rFonts w:ascii="Times New Roman" w:hAnsi="Times New Roman" w:cs="Times New Roman"/>
                <w:sz w:val="28"/>
                <w:szCs w:val="28"/>
              </w:rPr>
            </w:pPr>
            <w:r w:rsidRPr="003041A8">
              <w:rPr>
                <w:rFonts w:ascii="Times New Roman" w:hAnsi="Times New Roman" w:cs="Times New Roman"/>
                <w:sz w:val="28"/>
                <w:szCs w:val="28"/>
              </w:rPr>
              <w:t>2</w:t>
            </w:r>
          </w:p>
        </w:tc>
        <w:tc>
          <w:tcPr>
            <w:tcW w:w="2268" w:type="dxa"/>
          </w:tcPr>
          <w:p w14:paraId="355307A0" w14:textId="77777777" w:rsidR="00985949" w:rsidRPr="003041A8" w:rsidRDefault="00985949" w:rsidP="00985949">
            <w:pPr>
              <w:spacing w:after="0"/>
              <w:jc w:val="center"/>
              <w:rPr>
                <w:rFonts w:ascii="Times New Roman" w:hAnsi="Times New Roman" w:cs="Times New Roman"/>
                <w:sz w:val="28"/>
                <w:szCs w:val="28"/>
              </w:rPr>
            </w:pPr>
            <w:r w:rsidRPr="003041A8">
              <w:rPr>
                <w:rFonts w:ascii="Times New Roman" w:hAnsi="Times New Roman" w:cs="Times New Roman"/>
                <w:sz w:val="28"/>
                <w:szCs w:val="28"/>
              </w:rPr>
              <w:t>3</w:t>
            </w:r>
          </w:p>
        </w:tc>
        <w:tc>
          <w:tcPr>
            <w:tcW w:w="3151" w:type="dxa"/>
          </w:tcPr>
          <w:p w14:paraId="4D585825" w14:textId="77777777" w:rsidR="00985949" w:rsidRPr="003041A8" w:rsidRDefault="00985949" w:rsidP="00985949">
            <w:pPr>
              <w:spacing w:after="0"/>
              <w:jc w:val="center"/>
              <w:rPr>
                <w:rFonts w:ascii="Times New Roman" w:hAnsi="Times New Roman" w:cs="Times New Roman"/>
                <w:sz w:val="28"/>
                <w:szCs w:val="28"/>
              </w:rPr>
            </w:pPr>
            <w:r w:rsidRPr="003041A8">
              <w:rPr>
                <w:rFonts w:ascii="Times New Roman" w:hAnsi="Times New Roman" w:cs="Times New Roman"/>
                <w:sz w:val="28"/>
                <w:szCs w:val="28"/>
              </w:rPr>
              <w:t>4</w:t>
            </w:r>
          </w:p>
        </w:tc>
      </w:tr>
      <w:tr w:rsidR="00985949" w:rsidRPr="003041A8" w14:paraId="54DEA034" w14:textId="77777777" w:rsidTr="00985949">
        <w:tc>
          <w:tcPr>
            <w:tcW w:w="1696" w:type="dxa"/>
          </w:tcPr>
          <w:p w14:paraId="4894D3C2" w14:textId="77777777" w:rsidR="00985949" w:rsidRPr="003041A8" w:rsidRDefault="00985949" w:rsidP="00985949">
            <w:pPr>
              <w:spacing w:after="0"/>
              <w:jc w:val="center"/>
              <w:rPr>
                <w:rFonts w:ascii="Times New Roman" w:hAnsi="Times New Roman" w:cs="Times New Roman"/>
                <w:sz w:val="28"/>
                <w:szCs w:val="28"/>
              </w:rPr>
            </w:pPr>
            <w:r w:rsidRPr="003041A8">
              <w:rPr>
                <w:rFonts w:ascii="Times New Roman" w:hAnsi="Times New Roman" w:cs="Times New Roman"/>
                <w:sz w:val="28"/>
                <w:szCs w:val="28"/>
              </w:rPr>
              <w:t>Механічні</w:t>
            </w:r>
          </w:p>
        </w:tc>
        <w:tc>
          <w:tcPr>
            <w:tcW w:w="2694" w:type="dxa"/>
          </w:tcPr>
          <w:p w14:paraId="108C8BFA" w14:textId="77777777" w:rsidR="00985949" w:rsidRPr="003041A8" w:rsidRDefault="00985949" w:rsidP="00985949">
            <w:pPr>
              <w:spacing w:after="0"/>
              <w:jc w:val="center"/>
              <w:rPr>
                <w:rFonts w:ascii="Times New Roman" w:hAnsi="Times New Roman" w:cs="Times New Roman"/>
                <w:sz w:val="28"/>
                <w:szCs w:val="28"/>
              </w:rPr>
            </w:pPr>
            <w:r w:rsidRPr="003041A8">
              <w:rPr>
                <w:rFonts w:ascii="Times New Roman" w:hAnsi="Times New Roman" w:cs="Times New Roman"/>
                <w:sz w:val="28"/>
                <w:szCs w:val="28"/>
              </w:rPr>
              <w:t xml:space="preserve">Рухомі частини машин і механізмів (насоси, компресор, скребки, </w:t>
            </w:r>
          </w:p>
        </w:tc>
        <w:tc>
          <w:tcPr>
            <w:tcW w:w="2268" w:type="dxa"/>
          </w:tcPr>
          <w:p w14:paraId="7AE2A8C5" w14:textId="77777777" w:rsidR="00985949" w:rsidRPr="003041A8" w:rsidRDefault="00985949" w:rsidP="00985949">
            <w:pPr>
              <w:spacing w:after="0"/>
              <w:jc w:val="center"/>
              <w:rPr>
                <w:rFonts w:ascii="Times New Roman" w:hAnsi="Times New Roman" w:cs="Times New Roman"/>
                <w:sz w:val="28"/>
                <w:szCs w:val="28"/>
              </w:rPr>
            </w:pPr>
            <w:r w:rsidRPr="003041A8">
              <w:rPr>
                <w:rFonts w:ascii="Times New Roman" w:hAnsi="Times New Roman" w:cs="Times New Roman"/>
                <w:sz w:val="28"/>
                <w:szCs w:val="28"/>
              </w:rPr>
              <w:t>Безпечність</w:t>
            </w:r>
          </w:p>
          <w:p w14:paraId="64717B2F" w14:textId="77777777" w:rsidR="00985949" w:rsidRPr="003041A8" w:rsidRDefault="00985949" w:rsidP="00985949">
            <w:pPr>
              <w:spacing w:after="0"/>
              <w:jc w:val="center"/>
              <w:rPr>
                <w:rFonts w:ascii="Times New Roman" w:hAnsi="Times New Roman" w:cs="Times New Roman"/>
                <w:sz w:val="28"/>
                <w:szCs w:val="28"/>
              </w:rPr>
            </w:pPr>
            <w:r w:rsidRPr="003041A8">
              <w:rPr>
                <w:rFonts w:ascii="Times New Roman" w:hAnsi="Times New Roman" w:cs="Times New Roman"/>
                <w:sz w:val="28"/>
                <w:szCs w:val="28"/>
              </w:rPr>
              <w:t>експлуатації</w:t>
            </w:r>
          </w:p>
          <w:p w14:paraId="708FB062" w14:textId="77777777" w:rsidR="00985949" w:rsidRPr="003041A8" w:rsidRDefault="00985949" w:rsidP="00985949">
            <w:pPr>
              <w:spacing w:after="0"/>
              <w:jc w:val="center"/>
              <w:rPr>
                <w:rFonts w:ascii="Times New Roman" w:hAnsi="Times New Roman" w:cs="Times New Roman"/>
                <w:sz w:val="28"/>
                <w:szCs w:val="28"/>
              </w:rPr>
            </w:pPr>
            <w:r w:rsidRPr="003041A8">
              <w:rPr>
                <w:rFonts w:ascii="Times New Roman" w:hAnsi="Times New Roman" w:cs="Times New Roman"/>
                <w:sz w:val="28"/>
                <w:szCs w:val="28"/>
              </w:rPr>
              <w:t>обладнання</w:t>
            </w:r>
          </w:p>
        </w:tc>
        <w:tc>
          <w:tcPr>
            <w:tcW w:w="3151" w:type="dxa"/>
          </w:tcPr>
          <w:p w14:paraId="536E9889" w14:textId="77777777" w:rsidR="00985949" w:rsidRPr="003041A8" w:rsidRDefault="00985949" w:rsidP="00985949">
            <w:pPr>
              <w:spacing w:after="0"/>
              <w:jc w:val="center"/>
              <w:rPr>
                <w:rFonts w:ascii="Times New Roman" w:hAnsi="Times New Roman" w:cs="Times New Roman"/>
                <w:sz w:val="28"/>
                <w:szCs w:val="28"/>
              </w:rPr>
            </w:pPr>
            <w:r w:rsidRPr="003041A8">
              <w:rPr>
                <w:rFonts w:ascii="Times New Roman" w:hAnsi="Times New Roman" w:cs="Times New Roman"/>
                <w:sz w:val="28"/>
                <w:szCs w:val="28"/>
              </w:rPr>
              <w:t>ДСТУ 3273-95[</w:t>
            </w:r>
            <w:r w:rsidRPr="003041A8">
              <w:rPr>
                <w:rFonts w:ascii="Times New Roman" w:hAnsi="Times New Roman" w:cs="Times New Roman"/>
                <w:sz w:val="28"/>
                <w:szCs w:val="28"/>
                <w:highlight w:val="yellow"/>
              </w:rPr>
              <w:t>13</w:t>
            </w:r>
            <w:r w:rsidRPr="003041A8">
              <w:rPr>
                <w:rFonts w:ascii="Times New Roman" w:hAnsi="Times New Roman" w:cs="Times New Roman"/>
                <w:sz w:val="28"/>
                <w:szCs w:val="28"/>
              </w:rPr>
              <w:t>]</w:t>
            </w:r>
          </w:p>
        </w:tc>
      </w:tr>
    </w:tbl>
    <w:p w14:paraId="0CAC2923" w14:textId="77777777" w:rsidR="00985949" w:rsidRPr="003041A8" w:rsidRDefault="00985949" w:rsidP="00985949">
      <w:pPr>
        <w:spacing w:after="0" w:line="360" w:lineRule="auto"/>
        <w:jc w:val="right"/>
        <w:rPr>
          <w:rFonts w:ascii="Times New Roman" w:hAnsi="Times New Roman" w:cs="Times New Roman"/>
          <w:sz w:val="28"/>
          <w:szCs w:val="28"/>
        </w:rPr>
      </w:pPr>
      <w:r w:rsidRPr="003041A8">
        <w:rPr>
          <w:rFonts w:ascii="Times New Roman" w:hAnsi="Times New Roman" w:cs="Times New Roman"/>
          <w:sz w:val="28"/>
          <w:szCs w:val="28"/>
        </w:rPr>
        <w:lastRenderedPageBreak/>
        <w:t>Продовження таблиці 6.1</w:t>
      </w:r>
    </w:p>
    <w:tbl>
      <w:tblPr>
        <w:tblW w:w="98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0"/>
        <w:gridCol w:w="2310"/>
        <w:gridCol w:w="2409"/>
        <w:gridCol w:w="3054"/>
      </w:tblGrid>
      <w:tr w:rsidR="00985949" w:rsidRPr="003041A8" w14:paraId="33265365" w14:textId="77777777" w:rsidTr="00985949">
        <w:trPr>
          <w:jc w:val="center"/>
        </w:trPr>
        <w:tc>
          <w:tcPr>
            <w:tcW w:w="2080" w:type="dxa"/>
          </w:tcPr>
          <w:p w14:paraId="14E49EE7" w14:textId="77777777" w:rsidR="00985949" w:rsidRPr="003041A8" w:rsidRDefault="00985949" w:rsidP="00985949">
            <w:pPr>
              <w:spacing w:after="0" w:line="240" w:lineRule="auto"/>
              <w:jc w:val="center"/>
              <w:rPr>
                <w:rFonts w:ascii="Times New Roman" w:hAnsi="Times New Roman" w:cs="Times New Roman"/>
                <w:sz w:val="28"/>
                <w:szCs w:val="28"/>
              </w:rPr>
            </w:pPr>
            <w:r w:rsidRPr="003041A8">
              <w:rPr>
                <w:rFonts w:ascii="Times New Roman" w:hAnsi="Times New Roman" w:cs="Times New Roman"/>
                <w:sz w:val="28"/>
                <w:szCs w:val="28"/>
              </w:rPr>
              <w:t>1</w:t>
            </w:r>
          </w:p>
        </w:tc>
        <w:tc>
          <w:tcPr>
            <w:tcW w:w="2310" w:type="dxa"/>
          </w:tcPr>
          <w:p w14:paraId="21B0D30B" w14:textId="77777777" w:rsidR="00985949" w:rsidRPr="003041A8" w:rsidRDefault="00985949" w:rsidP="00985949">
            <w:pPr>
              <w:spacing w:after="0" w:line="240" w:lineRule="auto"/>
              <w:jc w:val="center"/>
              <w:rPr>
                <w:rFonts w:ascii="Times New Roman" w:hAnsi="Times New Roman" w:cs="Times New Roman"/>
                <w:sz w:val="28"/>
                <w:szCs w:val="28"/>
              </w:rPr>
            </w:pPr>
            <w:r w:rsidRPr="003041A8">
              <w:rPr>
                <w:rFonts w:ascii="Times New Roman" w:hAnsi="Times New Roman" w:cs="Times New Roman"/>
                <w:sz w:val="28"/>
                <w:szCs w:val="28"/>
              </w:rPr>
              <w:t>2</w:t>
            </w:r>
          </w:p>
        </w:tc>
        <w:tc>
          <w:tcPr>
            <w:tcW w:w="2409" w:type="dxa"/>
          </w:tcPr>
          <w:p w14:paraId="179D1FA5" w14:textId="77777777" w:rsidR="00985949" w:rsidRPr="003041A8" w:rsidRDefault="00985949" w:rsidP="00985949">
            <w:pPr>
              <w:spacing w:after="0" w:line="240" w:lineRule="auto"/>
              <w:jc w:val="center"/>
              <w:rPr>
                <w:rFonts w:ascii="Times New Roman" w:hAnsi="Times New Roman" w:cs="Times New Roman"/>
                <w:sz w:val="28"/>
                <w:szCs w:val="28"/>
              </w:rPr>
            </w:pPr>
            <w:r w:rsidRPr="003041A8">
              <w:rPr>
                <w:rFonts w:ascii="Times New Roman" w:hAnsi="Times New Roman" w:cs="Times New Roman"/>
                <w:sz w:val="28"/>
                <w:szCs w:val="28"/>
              </w:rPr>
              <w:t>3</w:t>
            </w:r>
          </w:p>
        </w:tc>
        <w:tc>
          <w:tcPr>
            <w:tcW w:w="3054" w:type="dxa"/>
          </w:tcPr>
          <w:p w14:paraId="01D3BDD5" w14:textId="77777777" w:rsidR="00985949" w:rsidRPr="003041A8" w:rsidRDefault="00985949" w:rsidP="00985949">
            <w:pPr>
              <w:spacing w:after="0" w:line="240" w:lineRule="auto"/>
              <w:jc w:val="center"/>
              <w:rPr>
                <w:rFonts w:ascii="Times New Roman" w:hAnsi="Times New Roman" w:cs="Times New Roman"/>
                <w:sz w:val="28"/>
                <w:szCs w:val="28"/>
              </w:rPr>
            </w:pPr>
            <w:r w:rsidRPr="003041A8">
              <w:rPr>
                <w:rFonts w:ascii="Times New Roman" w:hAnsi="Times New Roman" w:cs="Times New Roman"/>
                <w:sz w:val="28"/>
                <w:szCs w:val="28"/>
              </w:rPr>
              <w:t>4</w:t>
            </w:r>
          </w:p>
        </w:tc>
      </w:tr>
      <w:tr w:rsidR="00985949" w:rsidRPr="003041A8" w14:paraId="48769C76" w14:textId="77777777" w:rsidTr="00985949">
        <w:trPr>
          <w:trHeight w:val="450"/>
          <w:jc w:val="center"/>
        </w:trPr>
        <w:tc>
          <w:tcPr>
            <w:tcW w:w="2080" w:type="dxa"/>
          </w:tcPr>
          <w:p w14:paraId="605A1A51" w14:textId="77777777" w:rsidR="00985949" w:rsidRPr="003041A8" w:rsidRDefault="00985949" w:rsidP="00985949">
            <w:pPr>
              <w:spacing w:after="0" w:line="240" w:lineRule="auto"/>
              <w:jc w:val="center"/>
              <w:rPr>
                <w:rFonts w:ascii="Times New Roman" w:hAnsi="Times New Roman" w:cs="Times New Roman"/>
                <w:sz w:val="28"/>
                <w:szCs w:val="28"/>
              </w:rPr>
            </w:pPr>
          </w:p>
        </w:tc>
        <w:tc>
          <w:tcPr>
            <w:tcW w:w="2310" w:type="dxa"/>
          </w:tcPr>
          <w:p w14:paraId="7BB070FC" w14:textId="77777777" w:rsidR="00985949" w:rsidRPr="003041A8" w:rsidRDefault="00985949" w:rsidP="00985949">
            <w:pPr>
              <w:spacing w:after="0" w:line="240" w:lineRule="auto"/>
              <w:jc w:val="center"/>
              <w:rPr>
                <w:rFonts w:ascii="Times New Roman" w:hAnsi="Times New Roman" w:cs="Times New Roman"/>
                <w:sz w:val="28"/>
                <w:szCs w:val="28"/>
              </w:rPr>
            </w:pPr>
            <w:r w:rsidRPr="003041A8">
              <w:rPr>
                <w:rFonts w:ascii="Times New Roman" w:hAnsi="Times New Roman" w:cs="Times New Roman"/>
                <w:sz w:val="28"/>
                <w:szCs w:val="28"/>
              </w:rPr>
              <w:t>мотор-редуктор)</w:t>
            </w:r>
          </w:p>
        </w:tc>
        <w:tc>
          <w:tcPr>
            <w:tcW w:w="2409" w:type="dxa"/>
          </w:tcPr>
          <w:p w14:paraId="3AEB7267" w14:textId="77777777" w:rsidR="00985949" w:rsidRPr="003041A8" w:rsidRDefault="00985949" w:rsidP="00985949">
            <w:pPr>
              <w:spacing w:after="0" w:line="240" w:lineRule="auto"/>
              <w:jc w:val="center"/>
              <w:rPr>
                <w:rFonts w:ascii="Times New Roman" w:hAnsi="Times New Roman" w:cs="Times New Roman"/>
                <w:sz w:val="28"/>
                <w:szCs w:val="28"/>
              </w:rPr>
            </w:pPr>
          </w:p>
        </w:tc>
        <w:tc>
          <w:tcPr>
            <w:tcW w:w="3054" w:type="dxa"/>
          </w:tcPr>
          <w:p w14:paraId="7590A0D2" w14:textId="77777777" w:rsidR="00985949" w:rsidRPr="003041A8" w:rsidRDefault="00985949" w:rsidP="00985949">
            <w:pPr>
              <w:spacing w:after="0" w:line="240" w:lineRule="auto"/>
              <w:jc w:val="center"/>
              <w:rPr>
                <w:rFonts w:ascii="Times New Roman" w:hAnsi="Times New Roman" w:cs="Times New Roman"/>
                <w:color w:val="000000"/>
                <w:sz w:val="28"/>
                <w:szCs w:val="28"/>
                <w:shd w:val="clear" w:color="auto" w:fill="FFFFFF"/>
              </w:rPr>
            </w:pPr>
          </w:p>
        </w:tc>
      </w:tr>
      <w:tr w:rsidR="00985949" w:rsidRPr="003041A8" w14:paraId="381014D0" w14:textId="77777777" w:rsidTr="00985949">
        <w:trPr>
          <w:trHeight w:val="1033"/>
          <w:jc w:val="center"/>
        </w:trPr>
        <w:tc>
          <w:tcPr>
            <w:tcW w:w="2080" w:type="dxa"/>
          </w:tcPr>
          <w:p w14:paraId="095D4498" w14:textId="77777777" w:rsidR="00985949" w:rsidRPr="003041A8" w:rsidRDefault="00985949" w:rsidP="00985949">
            <w:pPr>
              <w:spacing w:after="0" w:line="240" w:lineRule="auto"/>
              <w:jc w:val="center"/>
              <w:rPr>
                <w:rFonts w:ascii="Times New Roman" w:hAnsi="Times New Roman" w:cs="Times New Roman"/>
                <w:sz w:val="28"/>
                <w:szCs w:val="28"/>
              </w:rPr>
            </w:pPr>
            <w:r w:rsidRPr="003041A8">
              <w:rPr>
                <w:rFonts w:ascii="Times New Roman" w:hAnsi="Times New Roman" w:cs="Times New Roman"/>
                <w:sz w:val="28"/>
                <w:szCs w:val="28"/>
              </w:rPr>
              <w:t>Підвищений рівень шуму</w:t>
            </w:r>
          </w:p>
        </w:tc>
        <w:tc>
          <w:tcPr>
            <w:tcW w:w="2310" w:type="dxa"/>
          </w:tcPr>
          <w:p w14:paraId="5A1D3A02" w14:textId="77777777" w:rsidR="00985949" w:rsidRPr="003041A8" w:rsidRDefault="00985949" w:rsidP="00985949">
            <w:pPr>
              <w:spacing w:after="0" w:line="240" w:lineRule="auto"/>
              <w:jc w:val="center"/>
              <w:rPr>
                <w:rFonts w:ascii="Times New Roman" w:hAnsi="Times New Roman" w:cs="Times New Roman"/>
                <w:sz w:val="28"/>
                <w:szCs w:val="28"/>
              </w:rPr>
            </w:pPr>
            <w:r w:rsidRPr="003041A8">
              <w:rPr>
                <w:rFonts w:ascii="Times New Roman" w:hAnsi="Times New Roman" w:cs="Times New Roman"/>
                <w:sz w:val="28"/>
                <w:szCs w:val="28"/>
              </w:rPr>
              <w:t>Насоси,</w:t>
            </w:r>
          </w:p>
          <w:p w14:paraId="2E4740CF" w14:textId="77777777" w:rsidR="00985949" w:rsidRPr="003041A8" w:rsidRDefault="00985949" w:rsidP="00985949">
            <w:pPr>
              <w:spacing w:after="0" w:line="240" w:lineRule="auto"/>
              <w:jc w:val="center"/>
              <w:rPr>
                <w:rFonts w:ascii="Times New Roman" w:hAnsi="Times New Roman" w:cs="Times New Roman"/>
                <w:sz w:val="28"/>
                <w:szCs w:val="28"/>
              </w:rPr>
            </w:pPr>
            <w:r w:rsidRPr="003041A8">
              <w:rPr>
                <w:rFonts w:ascii="Times New Roman" w:hAnsi="Times New Roman" w:cs="Times New Roman"/>
                <w:sz w:val="28"/>
                <w:szCs w:val="28"/>
              </w:rPr>
              <w:t>мотор-редуктор, компресор</w:t>
            </w:r>
          </w:p>
        </w:tc>
        <w:tc>
          <w:tcPr>
            <w:tcW w:w="2409" w:type="dxa"/>
          </w:tcPr>
          <w:p w14:paraId="7E8E161E" w14:textId="77777777" w:rsidR="00985949" w:rsidRPr="003041A8" w:rsidRDefault="00985949" w:rsidP="00985949">
            <w:pPr>
              <w:spacing w:after="0" w:line="240" w:lineRule="auto"/>
              <w:jc w:val="center"/>
              <w:rPr>
                <w:rFonts w:ascii="Times New Roman" w:hAnsi="Times New Roman" w:cs="Times New Roman"/>
                <w:sz w:val="28"/>
                <w:szCs w:val="28"/>
              </w:rPr>
            </w:pPr>
            <w:r w:rsidRPr="003041A8">
              <w:rPr>
                <w:rFonts w:ascii="Times New Roman" w:hAnsi="Times New Roman" w:cs="Times New Roman"/>
                <w:sz w:val="28"/>
                <w:szCs w:val="28"/>
              </w:rPr>
              <w:t>L&lt; 80 дБА</w:t>
            </w:r>
          </w:p>
        </w:tc>
        <w:tc>
          <w:tcPr>
            <w:tcW w:w="3054" w:type="dxa"/>
          </w:tcPr>
          <w:p w14:paraId="2BF383B2" w14:textId="77777777" w:rsidR="00985949" w:rsidRPr="003041A8" w:rsidRDefault="00985949" w:rsidP="00985949">
            <w:pPr>
              <w:spacing w:after="0" w:line="240" w:lineRule="auto"/>
              <w:jc w:val="center"/>
              <w:rPr>
                <w:rFonts w:ascii="Times New Roman" w:hAnsi="Times New Roman" w:cs="Times New Roman"/>
                <w:sz w:val="28"/>
                <w:szCs w:val="28"/>
              </w:rPr>
            </w:pPr>
            <w:r w:rsidRPr="003041A8">
              <w:rPr>
                <w:rFonts w:ascii="Times New Roman" w:hAnsi="Times New Roman" w:cs="Times New Roman"/>
                <w:color w:val="000000"/>
                <w:sz w:val="28"/>
                <w:szCs w:val="28"/>
                <w:shd w:val="clear" w:color="auto" w:fill="FFFFFF"/>
              </w:rPr>
              <w:t>ДСН 3.3.6-037-99</w:t>
            </w:r>
            <w:r w:rsidRPr="003041A8">
              <w:rPr>
                <w:rFonts w:ascii="Times New Roman" w:hAnsi="Times New Roman" w:cs="Times New Roman"/>
                <w:sz w:val="28"/>
                <w:szCs w:val="28"/>
              </w:rPr>
              <w:t xml:space="preserve"> [</w:t>
            </w:r>
            <w:r w:rsidRPr="003041A8">
              <w:rPr>
                <w:rFonts w:ascii="Times New Roman" w:hAnsi="Times New Roman" w:cs="Times New Roman"/>
                <w:sz w:val="28"/>
                <w:szCs w:val="28"/>
                <w:highlight w:val="yellow"/>
              </w:rPr>
              <w:t>14</w:t>
            </w:r>
            <w:r w:rsidRPr="003041A8">
              <w:rPr>
                <w:rFonts w:ascii="Times New Roman" w:hAnsi="Times New Roman" w:cs="Times New Roman"/>
                <w:sz w:val="28"/>
                <w:szCs w:val="28"/>
              </w:rPr>
              <w:t>]</w:t>
            </w:r>
          </w:p>
        </w:tc>
      </w:tr>
      <w:tr w:rsidR="00985949" w:rsidRPr="003041A8" w14:paraId="17FCA7EE" w14:textId="77777777" w:rsidTr="00985949">
        <w:trPr>
          <w:jc w:val="center"/>
        </w:trPr>
        <w:tc>
          <w:tcPr>
            <w:tcW w:w="2080" w:type="dxa"/>
          </w:tcPr>
          <w:p w14:paraId="5BFB3E89" w14:textId="77777777" w:rsidR="00985949" w:rsidRPr="003041A8" w:rsidRDefault="00985949" w:rsidP="00985949">
            <w:pPr>
              <w:spacing w:after="0" w:line="240" w:lineRule="auto"/>
              <w:jc w:val="center"/>
              <w:rPr>
                <w:rFonts w:ascii="Times New Roman" w:hAnsi="Times New Roman" w:cs="Times New Roman"/>
                <w:sz w:val="28"/>
                <w:szCs w:val="28"/>
              </w:rPr>
            </w:pPr>
            <w:r w:rsidRPr="003041A8">
              <w:rPr>
                <w:rFonts w:ascii="Times New Roman" w:hAnsi="Times New Roman" w:cs="Times New Roman"/>
                <w:sz w:val="28"/>
                <w:szCs w:val="28"/>
              </w:rPr>
              <w:t>Підвищений рівень напруги 220, 380 В</w:t>
            </w:r>
          </w:p>
        </w:tc>
        <w:tc>
          <w:tcPr>
            <w:tcW w:w="2310" w:type="dxa"/>
          </w:tcPr>
          <w:p w14:paraId="509AF8D7" w14:textId="77777777" w:rsidR="00985949" w:rsidRPr="003041A8" w:rsidRDefault="00985949" w:rsidP="00985949">
            <w:pPr>
              <w:spacing w:after="0" w:line="240" w:lineRule="auto"/>
              <w:jc w:val="center"/>
              <w:rPr>
                <w:rFonts w:ascii="Times New Roman" w:hAnsi="Times New Roman" w:cs="Times New Roman"/>
                <w:sz w:val="28"/>
                <w:szCs w:val="28"/>
              </w:rPr>
            </w:pPr>
            <w:r w:rsidRPr="003041A8">
              <w:rPr>
                <w:rFonts w:ascii="Times New Roman" w:hAnsi="Times New Roman" w:cs="Times New Roman"/>
                <w:sz w:val="28"/>
                <w:szCs w:val="28"/>
              </w:rPr>
              <w:t>Насоси, мотор-редуктор, компресор</w:t>
            </w:r>
          </w:p>
        </w:tc>
        <w:tc>
          <w:tcPr>
            <w:tcW w:w="2409" w:type="dxa"/>
          </w:tcPr>
          <w:p w14:paraId="64493F99" w14:textId="77777777" w:rsidR="00985949" w:rsidRPr="003041A8" w:rsidRDefault="00985949" w:rsidP="00985949">
            <w:pPr>
              <w:spacing w:after="0" w:line="240" w:lineRule="auto"/>
              <w:jc w:val="center"/>
              <w:rPr>
                <w:rFonts w:ascii="Times New Roman" w:hAnsi="Times New Roman" w:cs="Times New Roman"/>
                <w:sz w:val="28"/>
                <w:szCs w:val="28"/>
              </w:rPr>
            </w:pPr>
            <w:r w:rsidRPr="003041A8">
              <w:rPr>
                <w:rFonts w:ascii="Times New Roman" w:hAnsi="Times New Roman" w:cs="Times New Roman"/>
                <w:sz w:val="28"/>
                <w:szCs w:val="28"/>
              </w:rPr>
              <w:t>U</w:t>
            </w:r>
            <w:r w:rsidRPr="003041A8">
              <w:rPr>
                <w:rFonts w:ascii="Times New Roman" w:hAnsi="Times New Roman" w:cs="Times New Roman"/>
                <w:sz w:val="28"/>
                <w:szCs w:val="28"/>
                <w:vertAlign w:val="subscript"/>
              </w:rPr>
              <w:t>дот</w:t>
            </w:r>
            <w:r w:rsidRPr="003041A8">
              <w:rPr>
                <w:rFonts w:ascii="Times New Roman" w:hAnsi="Times New Roman" w:cs="Times New Roman"/>
                <w:sz w:val="28"/>
                <w:szCs w:val="28"/>
              </w:rPr>
              <w:t>=2,0 В</w:t>
            </w:r>
          </w:p>
          <w:p w14:paraId="6919B535" w14:textId="77777777" w:rsidR="00985949" w:rsidRPr="003041A8" w:rsidRDefault="00985949" w:rsidP="00985949">
            <w:pPr>
              <w:spacing w:after="0" w:line="240" w:lineRule="auto"/>
              <w:jc w:val="center"/>
              <w:rPr>
                <w:rFonts w:ascii="Times New Roman" w:hAnsi="Times New Roman" w:cs="Times New Roman"/>
                <w:sz w:val="28"/>
                <w:szCs w:val="28"/>
              </w:rPr>
            </w:pPr>
            <w:r w:rsidRPr="003041A8">
              <w:rPr>
                <w:rFonts w:ascii="Times New Roman" w:hAnsi="Times New Roman" w:cs="Times New Roman"/>
                <w:sz w:val="28"/>
                <w:szCs w:val="28"/>
              </w:rPr>
              <w:t>I</w:t>
            </w:r>
            <w:r w:rsidRPr="003041A8">
              <w:rPr>
                <w:rFonts w:ascii="Times New Roman" w:hAnsi="Times New Roman" w:cs="Times New Roman"/>
                <w:sz w:val="28"/>
                <w:szCs w:val="28"/>
                <w:vertAlign w:val="subscript"/>
              </w:rPr>
              <w:t>дот</w:t>
            </w:r>
            <w:r w:rsidRPr="003041A8">
              <w:rPr>
                <w:rFonts w:ascii="Times New Roman" w:hAnsi="Times New Roman" w:cs="Times New Roman"/>
                <w:sz w:val="28"/>
                <w:szCs w:val="28"/>
              </w:rPr>
              <w:t>=0,3мА</w:t>
            </w:r>
          </w:p>
        </w:tc>
        <w:tc>
          <w:tcPr>
            <w:tcW w:w="3054" w:type="dxa"/>
          </w:tcPr>
          <w:p w14:paraId="1A49B049" w14:textId="77777777" w:rsidR="00985949" w:rsidRPr="003041A8" w:rsidRDefault="00985949" w:rsidP="00985949">
            <w:pPr>
              <w:spacing w:after="0" w:line="240" w:lineRule="auto"/>
              <w:jc w:val="center"/>
              <w:rPr>
                <w:rFonts w:ascii="Times New Roman" w:hAnsi="Times New Roman" w:cs="Times New Roman"/>
                <w:sz w:val="28"/>
                <w:szCs w:val="28"/>
              </w:rPr>
            </w:pPr>
            <w:r w:rsidRPr="003041A8">
              <w:rPr>
                <w:rFonts w:ascii="Times New Roman" w:hAnsi="Times New Roman" w:cs="Times New Roman"/>
                <w:sz w:val="28"/>
                <w:szCs w:val="28"/>
              </w:rPr>
              <w:t>ДСТУ ГОСТ 12.1.038: 2008 [</w:t>
            </w:r>
            <w:r w:rsidRPr="003041A8">
              <w:rPr>
                <w:rFonts w:ascii="Times New Roman" w:hAnsi="Times New Roman" w:cs="Times New Roman"/>
                <w:sz w:val="28"/>
                <w:szCs w:val="28"/>
                <w:highlight w:val="yellow"/>
              </w:rPr>
              <w:t>15</w:t>
            </w:r>
            <w:r w:rsidRPr="003041A8">
              <w:rPr>
                <w:rFonts w:ascii="Times New Roman" w:hAnsi="Times New Roman" w:cs="Times New Roman"/>
                <w:sz w:val="28"/>
                <w:szCs w:val="28"/>
              </w:rPr>
              <w:t>]</w:t>
            </w:r>
          </w:p>
        </w:tc>
      </w:tr>
      <w:tr w:rsidR="00985949" w:rsidRPr="003041A8" w14:paraId="493D1638" w14:textId="77777777" w:rsidTr="00985949">
        <w:trPr>
          <w:trHeight w:val="690"/>
          <w:jc w:val="center"/>
        </w:trPr>
        <w:tc>
          <w:tcPr>
            <w:tcW w:w="2080" w:type="dxa"/>
          </w:tcPr>
          <w:p w14:paraId="52C30CE8" w14:textId="77777777" w:rsidR="00985949" w:rsidRPr="003041A8" w:rsidRDefault="00985949" w:rsidP="00985949">
            <w:pPr>
              <w:spacing w:after="0" w:line="240" w:lineRule="auto"/>
              <w:jc w:val="center"/>
              <w:rPr>
                <w:rFonts w:ascii="Times New Roman" w:hAnsi="Times New Roman" w:cs="Times New Roman"/>
                <w:sz w:val="28"/>
                <w:szCs w:val="28"/>
              </w:rPr>
            </w:pPr>
            <w:r w:rsidRPr="003041A8">
              <w:rPr>
                <w:rFonts w:ascii="Times New Roman" w:hAnsi="Times New Roman" w:cs="Times New Roman"/>
                <w:sz w:val="28"/>
                <w:szCs w:val="28"/>
              </w:rPr>
              <w:t>Підвищений рівень вібрації</w:t>
            </w:r>
          </w:p>
          <w:p w14:paraId="1FD30A02" w14:textId="77777777" w:rsidR="00985949" w:rsidRPr="003041A8" w:rsidRDefault="00985949" w:rsidP="00985949">
            <w:pPr>
              <w:spacing w:after="0" w:line="240" w:lineRule="auto"/>
              <w:jc w:val="center"/>
              <w:rPr>
                <w:rFonts w:ascii="Times New Roman" w:hAnsi="Times New Roman" w:cs="Times New Roman"/>
                <w:sz w:val="28"/>
                <w:szCs w:val="28"/>
              </w:rPr>
            </w:pPr>
          </w:p>
        </w:tc>
        <w:tc>
          <w:tcPr>
            <w:tcW w:w="2310" w:type="dxa"/>
          </w:tcPr>
          <w:p w14:paraId="7E33AD83" w14:textId="77777777" w:rsidR="00985949" w:rsidRPr="003041A8" w:rsidRDefault="00985949" w:rsidP="00985949">
            <w:pPr>
              <w:spacing w:after="0" w:line="240" w:lineRule="auto"/>
              <w:jc w:val="center"/>
              <w:rPr>
                <w:rFonts w:ascii="Times New Roman" w:hAnsi="Times New Roman" w:cs="Times New Roman"/>
                <w:sz w:val="28"/>
                <w:szCs w:val="28"/>
              </w:rPr>
            </w:pPr>
            <w:r w:rsidRPr="003041A8">
              <w:rPr>
                <w:rFonts w:ascii="Times New Roman" w:hAnsi="Times New Roman" w:cs="Times New Roman"/>
                <w:sz w:val="28"/>
                <w:szCs w:val="28"/>
              </w:rPr>
              <w:t xml:space="preserve">Насоси, </w:t>
            </w:r>
          </w:p>
          <w:p w14:paraId="1F948309" w14:textId="77777777" w:rsidR="00985949" w:rsidRPr="003041A8" w:rsidRDefault="00985949" w:rsidP="00985949">
            <w:pPr>
              <w:spacing w:after="0" w:line="240" w:lineRule="auto"/>
              <w:jc w:val="center"/>
              <w:rPr>
                <w:rFonts w:ascii="Times New Roman" w:hAnsi="Times New Roman" w:cs="Times New Roman"/>
                <w:sz w:val="28"/>
                <w:szCs w:val="28"/>
              </w:rPr>
            </w:pPr>
            <w:r w:rsidRPr="003041A8">
              <w:rPr>
                <w:rFonts w:ascii="Times New Roman" w:hAnsi="Times New Roman" w:cs="Times New Roman"/>
                <w:sz w:val="28"/>
                <w:szCs w:val="28"/>
              </w:rPr>
              <w:t>скребки, компресор</w:t>
            </w:r>
          </w:p>
        </w:tc>
        <w:tc>
          <w:tcPr>
            <w:tcW w:w="2409" w:type="dxa"/>
          </w:tcPr>
          <w:p w14:paraId="1F73C145" w14:textId="77777777" w:rsidR="00985949" w:rsidRPr="003041A8" w:rsidRDefault="00985949" w:rsidP="00985949">
            <w:pPr>
              <w:spacing w:after="0" w:line="240" w:lineRule="auto"/>
              <w:jc w:val="center"/>
              <w:rPr>
                <w:rFonts w:ascii="Times New Roman" w:hAnsi="Times New Roman" w:cs="Times New Roman"/>
                <w:sz w:val="28"/>
                <w:szCs w:val="28"/>
              </w:rPr>
            </w:pPr>
            <w:r w:rsidRPr="003041A8">
              <w:rPr>
                <w:rFonts w:ascii="Times New Roman" w:hAnsi="Times New Roman" w:cs="Times New Roman"/>
                <w:sz w:val="28"/>
                <w:szCs w:val="28"/>
              </w:rPr>
              <w:t>L=102 дБ</w:t>
            </w:r>
          </w:p>
          <w:p w14:paraId="36CA351B" w14:textId="77777777" w:rsidR="00985949" w:rsidRPr="003041A8" w:rsidRDefault="00985949" w:rsidP="00985949">
            <w:pPr>
              <w:spacing w:after="0" w:line="240" w:lineRule="auto"/>
              <w:jc w:val="center"/>
              <w:rPr>
                <w:rFonts w:ascii="Times New Roman" w:hAnsi="Times New Roman" w:cs="Times New Roman"/>
                <w:sz w:val="28"/>
                <w:szCs w:val="28"/>
              </w:rPr>
            </w:pPr>
          </w:p>
        </w:tc>
        <w:tc>
          <w:tcPr>
            <w:tcW w:w="3054" w:type="dxa"/>
          </w:tcPr>
          <w:p w14:paraId="066419C4" w14:textId="77777777" w:rsidR="00985949" w:rsidRPr="003041A8" w:rsidRDefault="00985949" w:rsidP="00985949">
            <w:pPr>
              <w:spacing w:after="0" w:line="240" w:lineRule="auto"/>
              <w:jc w:val="center"/>
              <w:rPr>
                <w:rFonts w:ascii="Times New Roman" w:hAnsi="Times New Roman" w:cs="Times New Roman"/>
                <w:sz w:val="28"/>
                <w:szCs w:val="28"/>
              </w:rPr>
            </w:pPr>
            <w:r w:rsidRPr="003041A8">
              <w:rPr>
                <w:rFonts w:ascii="Times New Roman" w:hAnsi="Times New Roman" w:cs="Times New Roman"/>
                <w:sz w:val="28"/>
                <w:szCs w:val="28"/>
              </w:rPr>
              <w:t>ДСТУ ГОСТ 12.1.012:2008 [</w:t>
            </w:r>
            <w:r w:rsidRPr="003041A8">
              <w:rPr>
                <w:rFonts w:ascii="Times New Roman" w:hAnsi="Times New Roman" w:cs="Times New Roman"/>
                <w:sz w:val="28"/>
                <w:szCs w:val="28"/>
                <w:highlight w:val="yellow"/>
              </w:rPr>
              <w:t>16</w:t>
            </w:r>
            <w:r w:rsidRPr="003041A8">
              <w:rPr>
                <w:rFonts w:ascii="Times New Roman" w:hAnsi="Times New Roman" w:cs="Times New Roman"/>
                <w:sz w:val="28"/>
                <w:szCs w:val="28"/>
              </w:rPr>
              <w:t>]</w:t>
            </w:r>
          </w:p>
        </w:tc>
      </w:tr>
      <w:tr w:rsidR="00985949" w:rsidRPr="003041A8" w14:paraId="321B5694" w14:textId="77777777" w:rsidTr="00985949">
        <w:trPr>
          <w:trHeight w:val="690"/>
          <w:jc w:val="center"/>
        </w:trPr>
        <w:tc>
          <w:tcPr>
            <w:tcW w:w="2080" w:type="dxa"/>
          </w:tcPr>
          <w:p w14:paraId="478A4E04" w14:textId="77777777" w:rsidR="00985949" w:rsidRPr="003041A8" w:rsidRDefault="00985949" w:rsidP="00985949">
            <w:pPr>
              <w:spacing w:after="0" w:line="240" w:lineRule="auto"/>
              <w:jc w:val="center"/>
              <w:rPr>
                <w:rFonts w:ascii="Times New Roman" w:hAnsi="Times New Roman" w:cs="Times New Roman"/>
                <w:sz w:val="28"/>
                <w:szCs w:val="28"/>
              </w:rPr>
            </w:pPr>
            <w:r w:rsidRPr="003041A8">
              <w:rPr>
                <w:rFonts w:ascii="Times New Roman" w:hAnsi="Times New Roman" w:cs="Times New Roman"/>
                <w:sz w:val="28"/>
                <w:szCs w:val="28"/>
              </w:rPr>
              <w:t xml:space="preserve">Несприятливий мікроклімат </w:t>
            </w:r>
          </w:p>
          <w:p w14:paraId="1FDFC9F8" w14:textId="462D91E7" w:rsidR="00985949" w:rsidRPr="003041A8" w:rsidRDefault="00985949" w:rsidP="00985949">
            <w:pPr>
              <w:spacing w:after="0" w:line="240" w:lineRule="auto"/>
              <w:jc w:val="center"/>
              <w:rPr>
                <w:rFonts w:ascii="Times New Roman" w:hAnsi="Times New Roman" w:cs="Times New Roman"/>
                <w:sz w:val="28"/>
                <w:szCs w:val="28"/>
              </w:rPr>
            </w:pPr>
            <w:r w:rsidRPr="003041A8">
              <w:rPr>
                <w:rFonts w:ascii="Times New Roman" w:hAnsi="Times New Roman" w:cs="Times New Roman"/>
                <w:sz w:val="28"/>
                <w:szCs w:val="28"/>
              </w:rPr>
              <w:t>(підвищена температура матеріалу та поверхні</w:t>
            </w:r>
            <w:r w:rsidR="00934B64" w:rsidRPr="003041A8">
              <w:rPr>
                <w:rFonts w:ascii="Times New Roman" w:hAnsi="Times New Roman" w:cs="Times New Roman"/>
                <w:sz w:val="28"/>
                <w:szCs w:val="28"/>
              </w:rPr>
              <w:t xml:space="preserve"> </w:t>
            </w:r>
            <w:r w:rsidRPr="003041A8">
              <w:rPr>
                <w:rFonts w:ascii="Times New Roman" w:hAnsi="Times New Roman" w:cs="Times New Roman"/>
                <w:sz w:val="28"/>
                <w:szCs w:val="28"/>
              </w:rPr>
              <w:t>обладнання)</w:t>
            </w:r>
          </w:p>
        </w:tc>
        <w:tc>
          <w:tcPr>
            <w:tcW w:w="2310" w:type="dxa"/>
          </w:tcPr>
          <w:p w14:paraId="6753F2C0" w14:textId="77777777" w:rsidR="00985949" w:rsidRPr="003041A8" w:rsidRDefault="00985949" w:rsidP="00985949">
            <w:pPr>
              <w:spacing w:after="0" w:line="240" w:lineRule="auto"/>
              <w:jc w:val="center"/>
              <w:rPr>
                <w:rFonts w:ascii="Times New Roman" w:hAnsi="Times New Roman" w:cs="Times New Roman"/>
                <w:sz w:val="28"/>
                <w:szCs w:val="28"/>
              </w:rPr>
            </w:pPr>
          </w:p>
          <w:p w14:paraId="1A94B0C7" w14:textId="77777777" w:rsidR="00985949" w:rsidRPr="003041A8" w:rsidRDefault="00985949" w:rsidP="00985949">
            <w:pPr>
              <w:spacing w:after="0" w:line="240" w:lineRule="auto"/>
              <w:jc w:val="center"/>
              <w:rPr>
                <w:rFonts w:ascii="Times New Roman" w:hAnsi="Times New Roman" w:cs="Times New Roman"/>
                <w:sz w:val="28"/>
                <w:szCs w:val="28"/>
              </w:rPr>
            </w:pPr>
            <w:r w:rsidRPr="003041A8">
              <w:rPr>
                <w:rFonts w:ascii="Times New Roman" w:hAnsi="Times New Roman" w:cs="Times New Roman"/>
                <w:sz w:val="28"/>
                <w:szCs w:val="28"/>
              </w:rPr>
              <w:t>Теплообмінники</w:t>
            </w:r>
          </w:p>
        </w:tc>
        <w:tc>
          <w:tcPr>
            <w:tcW w:w="2409" w:type="dxa"/>
          </w:tcPr>
          <w:p w14:paraId="554E93E4" w14:textId="77777777" w:rsidR="00985949" w:rsidRPr="003041A8" w:rsidRDefault="00985949" w:rsidP="00985949">
            <w:pPr>
              <w:spacing w:after="0" w:line="240" w:lineRule="auto"/>
              <w:jc w:val="center"/>
              <w:rPr>
                <w:rFonts w:ascii="Times New Roman" w:hAnsi="Times New Roman" w:cs="Times New Roman"/>
                <w:sz w:val="28"/>
                <w:szCs w:val="28"/>
              </w:rPr>
            </w:pPr>
          </w:p>
          <w:p w14:paraId="428C6440" w14:textId="77777777" w:rsidR="00985949" w:rsidRPr="003041A8" w:rsidRDefault="00985949" w:rsidP="00985949">
            <w:pPr>
              <w:spacing w:after="0" w:line="240" w:lineRule="auto"/>
              <w:jc w:val="center"/>
              <w:rPr>
                <w:rFonts w:ascii="Times New Roman" w:hAnsi="Times New Roman" w:cs="Times New Roman"/>
                <w:sz w:val="28"/>
                <w:szCs w:val="28"/>
              </w:rPr>
            </w:pPr>
            <w:r w:rsidRPr="003041A8">
              <w:rPr>
                <w:rFonts w:ascii="Times New Roman" w:hAnsi="Times New Roman" w:cs="Times New Roman"/>
                <w:sz w:val="28"/>
                <w:szCs w:val="28"/>
              </w:rPr>
              <w:t>t =20 – 22 ºС</w:t>
            </w:r>
          </w:p>
          <w:p w14:paraId="1EEEBD99" w14:textId="77777777" w:rsidR="00985949" w:rsidRPr="003041A8" w:rsidRDefault="00985949" w:rsidP="00985949">
            <w:pPr>
              <w:spacing w:after="0" w:line="240" w:lineRule="auto"/>
              <w:rPr>
                <w:rFonts w:ascii="Times New Roman" w:hAnsi="Times New Roman" w:cs="Times New Roman"/>
                <w:sz w:val="28"/>
                <w:szCs w:val="28"/>
              </w:rPr>
            </w:pPr>
            <w:r w:rsidRPr="003041A8">
              <w:rPr>
                <w:rFonts w:ascii="Times New Roman" w:hAnsi="Times New Roman" w:cs="Times New Roman"/>
                <w:sz w:val="28"/>
                <w:szCs w:val="28"/>
              </w:rPr>
              <w:t xml:space="preserve">φ = 40 – 60% </w:t>
            </w:r>
          </w:p>
          <w:p w14:paraId="47EC61F6" w14:textId="77777777" w:rsidR="00985949" w:rsidRPr="003041A8" w:rsidRDefault="00985949" w:rsidP="00985949">
            <w:pPr>
              <w:spacing w:after="0" w:line="240" w:lineRule="auto"/>
              <w:jc w:val="center"/>
              <w:rPr>
                <w:rFonts w:ascii="Times New Roman" w:hAnsi="Times New Roman" w:cs="Times New Roman"/>
                <w:sz w:val="28"/>
                <w:szCs w:val="28"/>
              </w:rPr>
            </w:pPr>
            <w:r w:rsidRPr="003041A8">
              <w:rPr>
                <w:rFonts w:ascii="Times New Roman" w:hAnsi="Times New Roman" w:cs="Times New Roman"/>
                <w:sz w:val="28"/>
                <w:szCs w:val="28"/>
              </w:rPr>
              <w:t>υ = 0,3 м/с</w:t>
            </w:r>
          </w:p>
        </w:tc>
        <w:tc>
          <w:tcPr>
            <w:tcW w:w="3054" w:type="dxa"/>
          </w:tcPr>
          <w:p w14:paraId="5276E9DE" w14:textId="77777777" w:rsidR="00985949" w:rsidRPr="003041A8" w:rsidRDefault="00985949" w:rsidP="00985949">
            <w:pPr>
              <w:spacing w:after="0" w:line="240" w:lineRule="auto"/>
              <w:jc w:val="center"/>
              <w:rPr>
                <w:rFonts w:ascii="Times New Roman" w:hAnsi="Times New Roman" w:cs="Times New Roman"/>
                <w:sz w:val="28"/>
                <w:szCs w:val="28"/>
              </w:rPr>
            </w:pPr>
          </w:p>
          <w:p w14:paraId="36F6B8C6" w14:textId="720E8D5B" w:rsidR="00985949" w:rsidRPr="003041A8" w:rsidRDefault="00985949" w:rsidP="00985949">
            <w:pPr>
              <w:spacing w:after="0" w:line="240" w:lineRule="auto"/>
              <w:jc w:val="center"/>
              <w:rPr>
                <w:rFonts w:ascii="Times New Roman" w:hAnsi="Times New Roman" w:cs="Times New Roman"/>
                <w:sz w:val="28"/>
                <w:szCs w:val="28"/>
              </w:rPr>
            </w:pPr>
            <w:r w:rsidRPr="003041A8">
              <w:rPr>
                <w:rFonts w:ascii="Times New Roman" w:hAnsi="Times New Roman" w:cs="Times New Roman"/>
                <w:sz w:val="28"/>
                <w:szCs w:val="28"/>
              </w:rPr>
              <w:t>ДСН 3.3.6.042-99</w:t>
            </w:r>
            <w:r w:rsidR="00934B64" w:rsidRPr="003041A8">
              <w:rPr>
                <w:rFonts w:ascii="Times New Roman" w:hAnsi="Times New Roman" w:cs="Times New Roman"/>
                <w:sz w:val="28"/>
                <w:szCs w:val="28"/>
              </w:rPr>
              <w:t xml:space="preserve"> </w:t>
            </w:r>
            <w:r w:rsidRPr="003041A8">
              <w:rPr>
                <w:rFonts w:ascii="Times New Roman" w:hAnsi="Times New Roman" w:cs="Times New Roman"/>
                <w:sz w:val="28"/>
                <w:szCs w:val="28"/>
              </w:rPr>
              <w:t>[</w:t>
            </w:r>
            <w:r w:rsidRPr="003041A8">
              <w:rPr>
                <w:rFonts w:ascii="Times New Roman" w:hAnsi="Times New Roman" w:cs="Times New Roman"/>
                <w:sz w:val="28"/>
                <w:szCs w:val="28"/>
                <w:highlight w:val="yellow"/>
              </w:rPr>
              <w:t>17</w:t>
            </w:r>
            <w:r w:rsidRPr="003041A8">
              <w:rPr>
                <w:rFonts w:ascii="Times New Roman" w:hAnsi="Times New Roman" w:cs="Times New Roman"/>
                <w:sz w:val="28"/>
                <w:szCs w:val="28"/>
              </w:rPr>
              <w:t>]</w:t>
            </w:r>
          </w:p>
        </w:tc>
      </w:tr>
    </w:tbl>
    <w:p w14:paraId="7CD085FB" w14:textId="77777777" w:rsidR="00985949" w:rsidRPr="003041A8" w:rsidRDefault="00985949" w:rsidP="00985949">
      <w:pPr>
        <w:spacing w:after="0" w:line="360" w:lineRule="auto"/>
        <w:ind w:firstLine="709"/>
        <w:jc w:val="both"/>
        <w:rPr>
          <w:rFonts w:ascii="Times New Roman" w:hAnsi="Times New Roman" w:cs="Times New Roman"/>
          <w:sz w:val="28"/>
          <w:szCs w:val="28"/>
          <w:lang w:eastAsia="ru-RU"/>
        </w:rPr>
      </w:pPr>
    </w:p>
    <w:p w14:paraId="15C48AF7" w14:textId="3A6A39EC" w:rsidR="00985949" w:rsidRPr="003041A8" w:rsidRDefault="00E94909" w:rsidP="00E94909">
      <w:pPr>
        <w:spacing w:after="0" w:line="360" w:lineRule="auto"/>
        <w:ind w:firstLine="709"/>
        <w:jc w:val="both"/>
        <w:outlineLvl w:val="1"/>
        <w:rPr>
          <w:rFonts w:ascii="Times New Roman" w:hAnsi="Times New Roman" w:cs="Times New Roman"/>
          <w:sz w:val="28"/>
          <w:szCs w:val="28"/>
          <w:lang w:eastAsia="ru-RU"/>
        </w:rPr>
      </w:pPr>
      <w:bookmarkStart w:id="58" w:name="_Toc56965572"/>
      <w:r w:rsidRPr="003041A8">
        <w:rPr>
          <w:rFonts w:ascii="Times New Roman" w:hAnsi="Times New Roman" w:cs="Times New Roman"/>
          <w:sz w:val="28"/>
          <w:szCs w:val="28"/>
          <w:lang w:eastAsia="ru-RU"/>
        </w:rPr>
        <w:t>6.3 </w:t>
      </w:r>
      <w:r w:rsidR="00985949" w:rsidRPr="003041A8">
        <w:rPr>
          <w:rFonts w:ascii="Times New Roman" w:hAnsi="Times New Roman" w:cs="Times New Roman"/>
          <w:sz w:val="28"/>
          <w:szCs w:val="28"/>
          <w:lang w:eastAsia="ru-RU"/>
        </w:rPr>
        <w:t>Виробнича санітарія</w:t>
      </w:r>
      <w:bookmarkEnd w:id="58"/>
    </w:p>
    <w:p w14:paraId="3013D05E" w14:textId="54856F31" w:rsidR="00985949" w:rsidRPr="003041A8" w:rsidRDefault="00E94909" w:rsidP="00E94909">
      <w:pPr>
        <w:spacing w:after="0" w:line="360" w:lineRule="auto"/>
        <w:ind w:firstLine="709"/>
        <w:jc w:val="both"/>
        <w:outlineLvl w:val="2"/>
        <w:rPr>
          <w:rFonts w:ascii="Times New Roman" w:hAnsi="Times New Roman" w:cs="Times New Roman"/>
          <w:sz w:val="28"/>
          <w:szCs w:val="28"/>
          <w:lang w:eastAsia="ru-RU"/>
        </w:rPr>
      </w:pPr>
      <w:bookmarkStart w:id="59" w:name="_Toc56965573"/>
      <w:r w:rsidRPr="003041A8">
        <w:rPr>
          <w:rFonts w:ascii="Times New Roman" w:hAnsi="Times New Roman" w:cs="Times New Roman"/>
          <w:sz w:val="28"/>
          <w:szCs w:val="28"/>
          <w:lang w:eastAsia="ru-RU"/>
        </w:rPr>
        <w:t>6.3.1 </w:t>
      </w:r>
      <w:r w:rsidR="00985949" w:rsidRPr="003041A8">
        <w:rPr>
          <w:rFonts w:ascii="Times New Roman" w:hAnsi="Times New Roman" w:cs="Times New Roman"/>
          <w:sz w:val="28"/>
          <w:szCs w:val="28"/>
          <w:lang w:eastAsia="ru-RU"/>
        </w:rPr>
        <w:t>Мікроклімат</w:t>
      </w:r>
      <w:bookmarkEnd w:id="59"/>
    </w:p>
    <w:p w14:paraId="032D7E31" w14:textId="441B577C" w:rsidR="00985949" w:rsidRPr="003041A8" w:rsidRDefault="00985949" w:rsidP="00985949">
      <w:pPr>
        <w:spacing w:after="0" w:line="360" w:lineRule="auto"/>
        <w:ind w:firstLine="709"/>
        <w:jc w:val="both"/>
        <w:rPr>
          <w:rFonts w:ascii="Times New Roman" w:hAnsi="Times New Roman" w:cs="Times New Roman"/>
          <w:sz w:val="28"/>
          <w:szCs w:val="28"/>
          <w:lang w:eastAsia="ru-RU"/>
        </w:rPr>
      </w:pPr>
      <w:r w:rsidRPr="003041A8">
        <w:rPr>
          <w:rFonts w:ascii="Times New Roman" w:hAnsi="Times New Roman" w:cs="Times New Roman"/>
          <w:sz w:val="28"/>
          <w:szCs w:val="28"/>
          <w:lang w:eastAsia="ru-RU"/>
        </w:rPr>
        <w:t>Метрологічні умови у виробничих приміщеннях вибрані відповідно до вимог ДСН 3.3.6.042-99 [</w:t>
      </w:r>
      <w:r w:rsidRPr="003041A8">
        <w:rPr>
          <w:rFonts w:ascii="Times New Roman" w:hAnsi="Times New Roman" w:cs="Times New Roman"/>
          <w:sz w:val="28"/>
          <w:szCs w:val="28"/>
          <w:highlight w:val="yellow"/>
          <w:lang w:eastAsia="ru-RU"/>
        </w:rPr>
        <w:t>17</w:t>
      </w:r>
      <w:r w:rsidRPr="003041A8">
        <w:rPr>
          <w:rFonts w:ascii="Times New Roman" w:hAnsi="Times New Roman" w:cs="Times New Roman"/>
          <w:sz w:val="28"/>
          <w:szCs w:val="28"/>
          <w:lang w:eastAsia="ru-RU"/>
        </w:rPr>
        <w:t xml:space="preserve">] з урахуванням енерговитрат організму на виконання робіт і періоду року. Вибираємо оптимальні параметри мікроклімату, що наведені у табл. 6.3. </w:t>
      </w:r>
    </w:p>
    <w:p w14:paraId="2A774B42" w14:textId="77777777" w:rsidR="00985949" w:rsidRPr="003041A8" w:rsidRDefault="00985949" w:rsidP="00985949">
      <w:pPr>
        <w:spacing w:after="0" w:line="360" w:lineRule="auto"/>
        <w:ind w:firstLine="709"/>
        <w:jc w:val="both"/>
        <w:rPr>
          <w:rFonts w:ascii="Times New Roman" w:hAnsi="Times New Roman" w:cs="Times New Roman"/>
          <w:sz w:val="28"/>
          <w:szCs w:val="28"/>
          <w:lang w:eastAsia="ru-RU"/>
        </w:rPr>
      </w:pPr>
    </w:p>
    <w:p w14:paraId="034EE1B1" w14:textId="77777777" w:rsidR="00985949" w:rsidRPr="003041A8" w:rsidRDefault="00985949" w:rsidP="00985949">
      <w:pPr>
        <w:spacing w:after="0" w:line="360" w:lineRule="auto"/>
        <w:ind w:firstLine="709"/>
        <w:jc w:val="both"/>
        <w:rPr>
          <w:rFonts w:ascii="Times New Roman" w:hAnsi="Times New Roman" w:cs="Times New Roman"/>
          <w:sz w:val="28"/>
          <w:szCs w:val="28"/>
          <w:lang w:eastAsia="ru-RU"/>
        </w:rPr>
      </w:pPr>
      <w:r w:rsidRPr="003041A8">
        <w:rPr>
          <w:rFonts w:ascii="Times New Roman" w:hAnsi="Times New Roman" w:cs="Times New Roman"/>
          <w:sz w:val="28"/>
          <w:szCs w:val="28"/>
          <w:lang w:eastAsia="ru-RU"/>
        </w:rPr>
        <w:t xml:space="preserve">Таблиця 6.3 – Метеорологічні умови у виробничих приміщеннях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1"/>
        <w:gridCol w:w="1881"/>
        <w:gridCol w:w="1908"/>
        <w:gridCol w:w="2022"/>
        <w:gridCol w:w="1878"/>
      </w:tblGrid>
      <w:tr w:rsidR="00985949" w:rsidRPr="003041A8" w14:paraId="1DF56F07" w14:textId="77777777" w:rsidTr="00025EA6">
        <w:tc>
          <w:tcPr>
            <w:tcW w:w="1881" w:type="dxa"/>
          </w:tcPr>
          <w:p w14:paraId="283FF77D" w14:textId="77777777" w:rsidR="00985949" w:rsidRPr="003041A8" w:rsidRDefault="00985949" w:rsidP="00985949">
            <w:pPr>
              <w:spacing w:after="0" w:line="240" w:lineRule="auto"/>
              <w:jc w:val="center"/>
              <w:rPr>
                <w:rFonts w:ascii="Times New Roman" w:hAnsi="Times New Roman" w:cs="Times New Roman"/>
                <w:sz w:val="28"/>
                <w:szCs w:val="28"/>
              </w:rPr>
            </w:pPr>
            <w:r w:rsidRPr="003041A8">
              <w:rPr>
                <w:rFonts w:ascii="Times New Roman" w:hAnsi="Times New Roman" w:cs="Times New Roman"/>
                <w:sz w:val="28"/>
                <w:szCs w:val="28"/>
              </w:rPr>
              <w:t>Період року</w:t>
            </w:r>
          </w:p>
        </w:tc>
        <w:tc>
          <w:tcPr>
            <w:tcW w:w="1881" w:type="dxa"/>
          </w:tcPr>
          <w:p w14:paraId="3906429D" w14:textId="77777777" w:rsidR="00985949" w:rsidRPr="003041A8" w:rsidRDefault="00985949" w:rsidP="00985949">
            <w:pPr>
              <w:spacing w:after="0" w:line="240" w:lineRule="auto"/>
              <w:jc w:val="center"/>
              <w:rPr>
                <w:rFonts w:ascii="Times New Roman" w:hAnsi="Times New Roman" w:cs="Times New Roman"/>
                <w:sz w:val="28"/>
                <w:szCs w:val="28"/>
              </w:rPr>
            </w:pPr>
            <w:r w:rsidRPr="003041A8">
              <w:rPr>
                <w:rFonts w:ascii="Times New Roman" w:hAnsi="Times New Roman" w:cs="Times New Roman"/>
                <w:sz w:val="28"/>
                <w:szCs w:val="28"/>
              </w:rPr>
              <w:t>Категорія роботи</w:t>
            </w:r>
          </w:p>
        </w:tc>
        <w:tc>
          <w:tcPr>
            <w:tcW w:w="1908" w:type="dxa"/>
          </w:tcPr>
          <w:p w14:paraId="40365076" w14:textId="77777777" w:rsidR="00985949" w:rsidRPr="003041A8" w:rsidRDefault="00985949" w:rsidP="00985949">
            <w:pPr>
              <w:spacing w:after="0" w:line="240" w:lineRule="auto"/>
              <w:jc w:val="center"/>
              <w:rPr>
                <w:rFonts w:ascii="Times New Roman" w:hAnsi="Times New Roman" w:cs="Times New Roman"/>
                <w:sz w:val="28"/>
                <w:szCs w:val="28"/>
              </w:rPr>
            </w:pPr>
            <w:r w:rsidRPr="003041A8">
              <w:rPr>
                <w:rFonts w:ascii="Times New Roman" w:hAnsi="Times New Roman" w:cs="Times New Roman"/>
                <w:sz w:val="28"/>
                <w:szCs w:val="28"/>
              </w:rPr>
              <w:t>Температура, ºС</w:t>
            </w:r>
          </w:p>
        </w:tc>
        <w:tc>
          <w:tcPr>
            <w:tcW w:w="2022" w:type="dxa"/>
          </w:tcPr>
          <w:p w14:paraId="7EB98705" w14:textId="77777777" w:rsidR="00985949" w:rsidRPr="003041A8" w:rsidRDefault="00985949" w:rsidP="00985949">
            <w:pPr>
              <w:spacing w:after="0" w:line="240" w:lineRule="auto"/>
              <w:jc w:val="center"/>
              <w:rPr>
                <w:rFonts w:ascii="Times New Roman" w:hAnsi="Times New Roman" w:cs="Times New Roman"/>
                <w:sz w:val="28"/>
                <w:szCs w:val="28"/>
              </w:rPr>
            </w:pPr>
            <w:r w:rsidRPr="003041A8">
              <w:rPr>
                <w:rFonts w:ascii="Times New Roman" w:hAnsi="Times New Roman" w:cs="Times New Roman"/>
                <w:sz w:val="28"/>
                <w:szCs w:val="28"/>
              </w:rPr>
              <w:t>Відносна вологість, %</w:t>
            </w:r>
          </w:p>
        </w:tc>
        <w:tc>
          <w:tcPr>
            <w:tcW w:w="1878" w:type="dxa"/>
          </w:tcPr>
          <w:p w14:paraId="2E7DC7F3" w14:textId="77777777" w:rsidR="00985949" w:rsidRPr="003041A8" w:rsidRDefault="00985949" w:rsidP="00985949">
            <w:pPr>
              <w:spacing w:after="0" w:line="240" w:lineRule="auto"/>
              <w:jc w:val="center"/>
              <w:rPr>
                <w:rFonts w:ascii="Times New Roman" w:hAnsi="Times New Roman" w:cs="Times New Roman"/>
                <w:sz w:val="28"/>
                <w:szCs w:val="28"/>
              </w:rPr>
            </w:pPr>
            <w:r w:rsidRPr="003041A8">
              <w:rPr>
                <w:rFonts w:ascii="Times New Roman" w:hAnsi="Times New Roman" w:cs="Times New Roman"/>
                <w:sz w:val="28"/>
                <w:szCs w:val="28"/>
              </w:rPr>
              <w:t xml:space="preserve">Швидкість руху повітря, м/с </w:t>
            </w:r>
          </w:p>
          <w:p w14:paraId="2A6C75F1" w14:textId="77777777" w:rsidR="00985949" w:rsidRPr="003041A8" w:rsidRDefault="00985949" w:rsidP="00985949">
            <w:pPr>
              <w:spacing w:after="0" w:line="240" w:lineRule="auto"/>
              <w:jc w:val="center"/>
              <w:rPr>
                <w:rFonts w:ascii="Times New Roman" w:hAnsi="Times New Roman" w:cs="Times New Roman"/>
                <w:sz w:val="28"/>
                <w:szCs w:val="28"/>
              </w:rPr>
            </w:pPr>
            <w:r w:rsidRPr="003041A8">
              <w:rPr>
                <w:rFonts w:ascii="Times New Roman" w:hAnsi="Times New Roman" w:cs="Times New Roman"/>
                <w:sz w:val="28"/>
                <w:szCs w:val="28"/>
              </w:rPr>
              <w:t>(не більше)</w:t>
            </w:r>
          </w:p>
        </w:tc>
      </w:tr>
      <w:tr w:rsidR="00985949" w:rsidRPr="003041A8" w14:paraId="2D6F4517" w14:textId="77777777" w:rsidTr="00025EA6">
        <w:tc>
          <w:tcPr>
            <w:tcW w:w="1881" w:type="dxa"/>
          </w:tcPr>
          <w:p w14:paraId="6BB1162A" w14:textId="77777777" w:rsidR="00985949" w:rsidRPr="003041A8" w:rsidRDefault="00985949" w:rsidP="00985949">
            <w:pPr>
              <w:spacing w:after="0" w:line="240" w:lineRule="auto"/>
              <w:jc w:val="center"/>
              <w:rPr>
                <w:rFonts w:ascii="Times New Roman" w:hAnsi="Times New Roman" w:cs="Times New Roman"/>
                <w:sz w:val="28"/>
                <w:szCs w:val="28"/>
              </w:rPr>
            </w:pPr>
            <w:r w:rsidRPr="003041A8">
              <w:rPr>
                <w:rFonts w:ascii="Times New Roman" w:hAnsi="Times New Roman" w:cs="Times New Roman"/>
                <w:sz w:val="28"/>
                <w:szCs w:val="28"/>
              </w:rPr>
              <w:t>Холодний</w:t>
            </w:r>
          </w:p>
        </w:tc>
        <w:tc>
          <w:tcPr>
            <w:tcW w:w="1881" w:type="dxa"/>
            <w:vMerge w:val="restart"/>
          </w:tcPr>
          <w:p w14:paraId="03AC3310" w14:textId="77777777" w:rsidR="00985949" w:rsidRPr="003041A8" w:rsidRDefault="00985949" w:rsidP="00985949">
            <w:pPr>
              <w:spacing w:after="0" w:line="240" w:lineRule="auto"/>
              <w:jc w:val="center"/>
              <w:rPr>
                <w:rFonts w:ascii="Times New Roman" w:hAnsi="Times New Roman" w:cs="Times New Roman"/>
                <w:sz w:val="28"/>
                <w:szCs w:val="28"/>
              </w:rPr>
            </w:pPr>
            <w:r w:rsidRPr="003041A8">
              <w:rPr>
                <w:rFonts w:ascii="Times New Roman" w:hAnsi="Times New Roman" w:cs="Times New Roman"/>
                <w:sz w:val="28"/>
                <w:szCs w:val="28"/>
              </w:rPr>
              <w:t>Середньої важкості - IIа</w:t>
            </w:r>
          </w:p>
        </w:tc>
        <w:tc>
          <w:tcPr>
            <w:tcW w:w="1908" w:type="dxa"/>
          </w:tcPr>
          <w:p w14:paraId="002F8C36" w14:textId="77777777" w:rsidR="00985949" w:rsidRPr="003041A8" w:rsidRDefault="00985949" w:rsidP="00985949">
            <w:pPr>
              <w:spacing w:after="0" w:line="240" w:lineRule="auto"/>
              <w:jc w:val="center"/>
              <w:rPr>
                <w:rFonts w:ascii="Times New Roman" w:hAnsi="Times New Roman" w:cs="Times New Roman"/>
                <w:sz w:val="28"/>
                <w:szCs w:val="28"/>
              </w:rPr>
            </w:pPr>
            <w:r w:rsidRPr="003041A8">
              <w:rPr>
                <w:rFonts w:ascii="Times New Roman" w:hAnsi="Times New Roman" w:cs="Times New Roman"/>
                <w:sz w:val="28"/>
                <w:szCs w:val="28"/>
              </w:rPr>
              <w:t>18-20</w:t>
            </w:r>
          </w:p>
        </w:tc>
        <w:tc>
          <w:tcPr>
            <w:tcW w:w="2022" w:type="dxa"/>
          </w:tcPr>
          <w:p w14:paraId="3B22AB37" w14:textId="77777777" w:rsidR="00985949" w:rsidRPr="003041A8" w:rsidRDefault="00985949" w:rsidP="00985949">
            <w:pPr>
              <w:spacing w:after="0" w:line="240" w:lineRule="auto"/>
              <w:jc w:val="center"/>
              <w:rPr>
                <w:rFonts w:ascii="Times New Roman" w:hAnsi="Times New Roman" w:cs="Times New Roman"/>
                <w:sz w:val="28"/>
                <w:szCs w:val="28"/>
              </w:rPr>
            </w:pPr>
            <w:r w:rsidRPr="003041A8">
              <w:rPr>
                <w:rFonts w:ascii="Times New Roman" w:hAnsi="Times New Roman" w:cs="Times New Roman"/>
                <w:sz w:val="28"/>
                <w:szCs w:val="28"/>
              </w:rPr>
              <w:t>40-60</w:t>
            </w:r>
          </w:p>
        </w:tc>
        <w:tc>
          <w:tcPr>
            <w:tcW w:w="1878" w:type="dxa"/>
          </w:tcPr>
          <w:p w14:paraId="3C0F2E48" w14:textId="77777777" w:rsidR="00985949" w:rsidRPr="003041A8" w:rsidRDefault="00985949" w:rsidP="00985949">
            <w:pPr>
              <w:spacing w:after="0" w:line="240" w:lineRule="auto"/>
              <w:jc w:val="center"/>
              <w:rPr>
                <w:rFonts w:ascii="Times New Roman" w:hAnsi="Times New Roman" w:cs="Times New Roman"/>
                <w:sz w:val="28"/>
                <w:szCs w:val="28"/>
              </w:rPr>
            </w:pPr>
            <w:r w:rsidRPr="003041A8">
              <w:rPr>
                <w:rFonts w:ascii="Times New Roman" w:hAnsi="Times New Roman" w:cs="Times New Roman"/>
                <w:sz w:val="28"/>
                <w:szCs w:val="28"/>
              </w:rPr>
              <w:t>0,2</w:t>
            </w:r>
          </w:p>
        </w:tc>
      </w:tr>
      <w:tr w:rsidR="00985949" w:rsidRPr="003041A8" w14:paraId="66AF9721" w14:textId="77777777" w:rsidTr="00025EA6">
        <w:tc>
          <w:tcPr>
            <w:tcW w:w="1881" w:type="dxa"/>
          </w:tcPr>
          <w:p w14:paraId="20BA6165" w14:textId="77777777" w:rsidR="00985949" w:rsidRPr="003041A8" w:rsidRDefault="00985949" w:rsidP="00985949">
            <w:pPr>
              <w:spacing w:after="0" w:line="240" w:lineRule="auto"/>
              <w:jc w:val="center"/>
              <w:rPr>
                <w:rFonts w:ascii="Times New Roman" w:hAnsi="Times New Roman" w:cs="Times New Roman"/>
                <w:sz w:val="28"/>
                <w:szCs w:val="28"/>
              </w:rPr>
            </w:pPr>
            <w:r w:rsidRPr="003041A8">
              <w:rPr>
                <w:rFonts w:ascii="Times New Roman" w:hAnsi="Times New Roman" w:cs="Times New Roman"/>
                <w:sz w:val="28"/>
                <w:szCs w:val="28"/>
              </w:rPr>
              <w:t>Теплий</w:t>
            </w:r>
          </w:p>
        </w:tc>
        <w:tc>
          <w:tcPr>
            <w:tcW w:w="1881" w:type="dxa"/>
            <w:vMerge/>
          </w:tcPr>
          <w:p w14:paraId="29371198" w14:textId="77777777" w:rsidR="00985949" w:rsidRPr="003041A8" w:rsidRDefault="00985949" w:rsidP="00985949">
            <w:pPr>
              <w:spacing w:after="0" w:line="240" w:lineRule="auto"/>
              <w:jc w:val="both"/>
              <w:rPr>
                <w:rFonts w:ascii="Times New Roman" w:hAnsi="Times New Roman" w:cs="Times New Roman"/>
                <w:sz w:val="28"/>
                <w:szCs w:val="28"/>
              </w:rPr>
            </w:pPr>
          </w:p>
        </w:tc>
        <w:tc>
          <w:tcPr>
            <w:tcW w:w="1908" w:type="dxa"/>
          </w:tcPr>
          <w:p w14:paraId="40AACD02" w14:textId="77777777" w:rsidR="00985949" w:rsidRPr="003041A8" w:rsidRDefault="00985949" w:rsidP="00985949">
            <w:pPr>
              <w:spacing w:after="0" w:line="240" w:lineRule="auto"/>
              <w:jc w:val="center"/>
              <w:rPr>
                <w:rFonts w:ascii="Times New Roman" w:hAnsi="Times New Roman" w:cs="Times New Roman"/>
                <w:sz w:val="28"/>
                <w:szCs w:val="28"/>
              </w:rPr>
            </w:pPr>
            <w:r w:rsidRPr="003041A8">
              <w:rPr>
                <w:rFonts w:ascii="Times New Roman" w:hAnsi="Times New Roman" w:cs="Times New Roman"/>
                <w:sz w:val="28"/>
                <w:szCs w:val="28"/>
              </w:rPr>
              <w:t>21-23</w:t>
            </w:r>
          </w:p>
        </w:tc>
        <w:tc>
          <w:tcPr>
            <w:tcW w:w="2022" w:type="dxa"/>
          </w:tcPr>
          <w:p w14:paraId="7387A8EE" w14:textId="77777777" w:rsidR="00985949" w:rsidRPr="003041A8" w:rsidRDefault="00985949" w:rsidP="00985949">
            <w:pPr>
              <w:spacing w:after="0" w:line="240" w:lineRule="auto"/>
              <w:jc w:val="center"/>
              <w:rPr>
                <w:rFonts w:ascii="Times New Roman" w:hAnsi="Times New Roman" w:cs="Times New Roman"/>
                <w:sz w:val="28"/>
                <w:szCs w:val="28"/>
              </w:rPr>
            </w:pPr>
            <w:r w:rsidRPr="003041A8">
              <w:rPr>
                <w:rFonts w:ascii="Times New Roman" w:hAnsi="Times New Roman" w:cs="Times New Roman"/>
                <w:sz w:val="28"/>
                <w:szCs w:val="28"/>
              </w:rPr>
              <w:t>40-60</w:t>
            </w:r>
          </w:p>
        </w:tc>
        <w:tc>
          <w:tcPr>
            <w:tcW w:w="1878" w:type="dxa"/>
          </w:tcPr>
          <w:p w14:paraId="36689F2F" w14:textId="77777777" w:rsidR="00985949" w:rsidRPr="003041A8" w:rsidRDefault="00985949" w:rsidP="00985949">
            <w:pPr>
              <w:spacing w:after="0" w:line="240" w:lineRule="auto"/>
              <w:jc w:val="center"/>
              <w:rPr>
                <w:rFonts w:ascii="Times New Roman" w:hAnsi="Times New Roman" w:cs="Times New Roman"/>
                <w:sz w:val="28"/>
                <w:szCs w:val="28"/>
              </w:rPr>
            </w:pPr>
            <w:r w:rsidRPr="003041A8">
              <w:rPr>
                <w:rFonts w:ascii="Times New Roman" w:hAnsi="Times New Roman" w:cs="Times New Roman"/>
                <w:sz w:val="28"/>
                <w:szCs w:val="28"/>
              </w:rPr>
              <w:t>0,3</w:t>
            </w:r>
          </w:p>
        </w:tc>
      </w:tr>
    </w:tbl>
    <w:p w14:paraId="10121B6A" w14:textId="77777777" w:rsidR="00985949" w:rsidRPr="003041A8" w:rsidRDefault="00985949" w:rsidP="00985949">
      <w:pPr>
        <w:spacing w:after="0" w:line="360" w:lineRule="auto"/>
        <w:ind w:firstLine="709"/>
        <w:jc w:val="both"/>
        <w:rPr>
          <w:rFonts w:ascii="Times New Roman" w:hAnsi="Times New Roman" w:cs="Times New Roman"/>
          <w:sz w:val="28"/>
          <w:szCs w:val="28"/>
          <w:lang w:eastAsia="ru-RU"/>
        </w:rPr>
      </w:pPr>
    </w:p>
    <w:p w14:paraId="21B25E64" w14:textId="77777777" w:rsidR="00985949" w:rsidRPr="003041A8" w:rsidRDefault="00985949" w:rsidP="00985949">
      <w:pPr>
        <w:spacing w:after="0" w:line="360" w:lineRule="auto"/>
        <w:ind w:firstLine="709"/>
        <w:jc w:val="both"/>
        <w:rPr>
          <w:rFonts w:ascii="Times New Roman" w:hAnsi="Times New Roman" w:cs="Times New Roman"/>
          <w:sz w:val="28"/>
          <w:szCs w:val="28"/>
          <w:lang w:eastAsia="ru-RU"/>
        </w:rPr>
      </w:pPr>
      <w:r w:rsidRPr="003041A8">
        <w:rPr>
          <w:rFonts w:ascii="Times New Roman" w:hAnsi="Times New Roman" w:cs="Times New Roman"/>
          <w:sz w:val="28"/>
          <w:szCs w:val="28"/>
          <w:lang w:eastAsia="ru-RU"/>
        </w:rPr>
        <w:lastRenderedPageBreak/>
        <w:t>Для забезпечення нормалізації параметрів мікроклімату передбачені наступні заходи: теплоізоляція поверхонь апаратів і трубопроводів, що мають високу температуру, герметизація технологічного устаткування, вентиляція та опалення в холодний період року у відповідності зі ДБН В. 2.5-67:2013 [</w:t>
      </w:r>
      <w:r w:rsidRPr="003041A8">
        <w:rPr>
          <w:rFonts w:ascii="Times New Roman" w:hAnsi="Times New Roman" w:cs="Times New Roman"/>
          <w:sz w:val="28"/>
          <w:szCs w:val="28"/>
          <w:highlight w:val="yellow"/>
          <w:lang w:eastAsia="ru-RU"/>
        </w:rPr>
        <w:t>18</w:t>
      </w:r>
      <w:r w:rsidRPr="003041A8">
        <w:rPr>
          <w:rFonts w:ascii="Times New Roman" w:hAnsi="Times New Roman" w:cs="Times New Roman"/>
          <w:sz w:val="28"/>
          <w:szCs w:val="28"/>
          <w:lang w:eastAsia="ru-RU"/>
        </w:rPr>
        <w:t>].</w:t>
      </w:r>
    </w:p>
    <w:p w14:paraId="52DBF499" w14:textId="77777777" w:rsidR="00985949" w:rsidRPr="003041A8" w:rsidRDefault="00985949" w:rsidP="00985949">
      <w:pPr>
        <w:spacing w:after="0" w:line="360" w:lineRule="auto"/>
        <w:ind w:firstLine="709"/>
        <w:jc w:val="both"/>
        <w:rPr>
          <w:rFonts w:ascii="Times New Roman" w:hAnsi="Times New Roman" w:cs="Times New Roman"/>
          <w:sz w:val="28"/>
          <w:szCs w:val="28"/>
          <w:lang w:eastAsia="ru-RU"/>
        </w:rPr>
      </w:pPr>
    </w:p>
    <w:p w14:paraId="5B437C5A" w14:textId="4D36BA94" w:rsidR="00985949" w:rsidRPr="003041A8" w:rsidRDefault="00046AC6" w:rsidP="00E94909">
      <w:pPr>
        <w:spacing w:after="0" w:line="360" w:lineRule="auto"/>
        <w:ind w:firstLine="709"/>
        <w:jc w:val="both"/>
        <w:outlineLvl w:val="2"/>
        <w:rPr>
          <w:rFonts w:ascii="Times New Roman" w:hAnsi="Times New Roman" w:cs="Times New Roman"/>
          <w:sz w:val="28"/>
          <w:szCs w:val="28"/>
          <w:lang w:eastAsia="ru-RU"/>
        </w:rPr>
      </w:pPr>
      <w:bookmarkStart w:id="60" w:name="_Toc56965574"/>
      <w:r w:rsidRPr="003041A8">
        <w:rPr>
          <w:rFonts w:ascii="Times New Roman" w:hAnsi="Times New Roman" w:cs="Times New Roman"/>
          <w:sz w:val="28"/>
          <w:szCs w:val="28"/>
          <w:lang w:eastAsia="ru-RU"/>
        </w:rPr>
        <w:t>6.3.2 </w:t>
      </w:r>
      <w:r w:rsidR="00985949" w:rsidRPr="003041A8">
        <w:rPr>
          <w:rFonts w:ascii="Times New Roman" w:hAnsi="Times New Roman" w:cs="Times New Roman"/>
          <w:sz w:val="28"/>
          <w:szCs w:val="28"/>
          <w:lang w:eastAsia="ru-RU"/>
        </w:rPr>
        <w:t>Освітлення</w:t>
      </w:r>
      <w:bookmarkEnd w:id="60"/>
      <w:r w:rsidR="00985949" w:rsidRPr="003041A8">
        <w:rPr>
          <w:rFonts w:ascii="Times New Roman" w:hAnsi="Times New Roman" w:cs="Times New Roman"/>
          <w:sz w:val="28"/>
          <w:szCs w:val="28"/>
          <w:lang w:eastAsia="ru-RU"/>
        </w:rPr>
        <w:t xml:space="preserve"> </w:t>
      </w:r>
    </w:p>
    <w:p w14:paraId="470682AE" w14:textId="6FD63996" w:rsidR="00985949" w:rsidRPr="003041A8" w:rsidRDefault="00985949" w:rsidP="00985949">
      <w:pPr>
        <w:spacing w:after="0" w:line="360" w:lineRule="auto"/>
        <w:ind w:firstLine="709"/>
        <w:jc w:val="both"/>
        <w:rPr>
          <w:rFonts w:ascii="Times New Roman" w:hAnsi="Times New Roman" w:cs="Times New Roman"/>
          <w:sz w:val="28"/>
          <w:szCs w:val="28"/>
          <w:lang w:eastAsia="ru-RU"/>
        </w:rPr>
      </w:pPr>
      <w:r w:rsidRPr="003041A8">
        <w:rPr>
          <w:rFonts w:ascii="Times New Roman" w:hAnsi="Times New Roman" w:cs="Times New Roman"/>
          <w:sz w:val="28"/>
          <w:szCs w:val="28"/>
          <w:lang w:eastAsia="ru-RU"/>
        </w:rPr>
        <w:t>У приміщенні, де проводиться</w:t>
      </w:r>
      <w:r w:rsidR="00934B64" w:rsidRPr="003041A8">
        <w:rPr>
          <w:rFonts w:ascii="Times New Roman" w:hAnsi="Times New Roman" w:cs="Times New Roman"/>
          <w:sz w:val="28"/>
          <w:szCs w:val="28"/>
          <w:lang w:eastAsia="ru-RU"/>
        </w:rPr>
        <w:t xml:space="preserve"> </w:t>
      </w:r>
      <w:r w:rsidRPr="003041A8">
        <w:rPr>
          <w:rFonts w:ascii="Times New Roman" w:hAnsi="Times New Roman" w:cs="Times New Roman"/>
          <w:sz w:val="28"/>
          <w:szCs w:val="28"/>
          <w:lang w:eastAsia="ru-RU"/>
        </w:rPr>
        <w:t>процес очищення стічних вод методом флотації, у світлий час доби</w:t>
      </w:r>
      <w:r w:rsidR="00934B64" w:rsidRPr="003041A8">
        <w:rPr>
          <w:rFonts w:ascii="Times New Roman" w:hAnsi="Times New Roman" w:cs="Times New Roman"/>
          <w:sz w:val="28"/>
          <w:szCs w:val="28"/>
          <w:lang w:eastAsia="ru-RU"/>
        </w:rPr>
        <w:t xml:space="preserve"> </w:t>
      </w:r>
      <w:r w:rsidRPr="003041A8">
        <w:rPr>
          <w:rFonts w:ascii="Times New Roman" w:hAnsi="Times New Roman" w:cs="Times New Roman"/>
          <w:sz w:val="28"/>
          <w:szCs w:val="28"/>
          <w:lang w:eastAsia="ru-RU"/>
        </w:rPr>
        <w:t>передбачене природне освітлення,</w:t>
      </w:r>
      <w:r w:rsidR="00934B64" w:rsidRPr="003041A8">
        <w:rPr>
          <w:rFonts w:ascii="Times New Roman" w:hAnsi="Times New Roman" w:cs="Times New Roman"/>
          <w:sz w:val="28"/>
          <w:szCs w:val="28"/>
          <w:lang w:eastAsia="ru-RU"/>
        </w:rPr>
        <w:t xml:space="preserve"> </w:t>
      </w:r>
      <w:r w:rsidRPr="003041A8">
        <w:rPr>
          <w:rFonts w:ascii="Times New Roman" w:hAnsi="Times New Roman" w:cs="Times New Roman"/>
          <w:sz w:val="28"/>
          <w:szCs w:val="28"/>
          <w:lang w:eastAsia="ru-RU"/>
        </w:rPr>
        <w:t>у темний час – штучне.</w:t>
      </w:r>
      <w:r w:rsidR="00934B64" w:rsidRPr="003041A8">
        <w:rPr>
          <w:rFonts w:ascii="Times New Roman" w:hAnsi="Times New Roman" w:cs="Times New Roman"/>
          <w:sz w:val="28"/>
          <w:szCs w:val="28"/>
          <w:lang w:eastAsia="ru-RU"/>
        </w:rPr>
        <w:t xml:space="preserve"> </w:t>
      </w:r>
      <w:r w:rsidRPr="003041A8">
        <w:rPr>
          <w:rFonts w:ascii="Times New Roman" w:hAnsi="Times New Roman" w:cs="Times New Roman"/>
          <w:sz w:val="28"/>
          <w:szCs w:val="28"/>
          <w:lang w:eastAsia="ru-RU"/>
        </w:rPr>
        <w:t>Природне освітлення - бокове, двостороннє, крізь бокові прорізи у зовнішніх стінах приміщення. Для штучного освітлення застосовується вологозахищений освітлювач ВОД з розсіювачем на дві люмінесцентні лампи згідно ДБН В.2.5-28-2006 [</w:t>
      </w:r>
      <w:r w:rsidRPr="003041A8">
        <w:rPr>
          <w:rFonts w:ascii="Times New Roman" w:hAnsi="Times New Roman" w:cs="Times New Roman"/>
          <w:sz w:val="28"/>
          <w:szCs w:val="28"/>
          <w:highlight w:val="yellow"/>
          <w:lang w:eastAsia="ru-RU"/>
        </w:rPr>
        <w:t>19</w:t>
      </w:r>
      <w:r w:rsidRPr="003041A8">
        <w:rPr>
          <w:rFonts w:ascii="Times New Roman" w:hAnsi="Times New Roman" w:cs="Times New Roman"/>
          <w:sz w:val="28"/>
          <w:szCs w:val="28"/>
          <w:lang w:eastAsia="ru-RU"/>
        </w:rPr>
        <w:t xml:space="preserve">]. </w:t>
      </w:r>
    </w:p>
    <w:p w14:paraId="5FD01BF5" w14:textId="77777777" w:rsidR="00985949" w:rsidRPr="003041A8" w:rsidRDefault="00985949" w:rsidP="00985949">
      <w:pPr>
        <w:spacing w:after="0" w:line="360" w:lineRule="auto"/>
        <w:ind w:firstLine="709"/>
        <w:jc w:val="both"/>
        <w:rPr>
          <w:rFonts w:ascii="Times New Roman" w:hAnsi="Times New Roman" w:cs="Times New Roman"/>
          <w:sz w:val="28"/>
          <w:szCs w:val="28"/>
          <w:lang w:eastAsia="ru-RU"/>
        </w:rPr>
      </w:pPr>
      <w:r w:rsidRPr="003041A8">
        <w:rPr>
          <w:rFonts w:ascii="Times New Roman" w:hAnsi="Times New Roman" w:cs="Times New Roman"/>
          <w:sz w:val="28"/>
          <w:szCs w:val="28"/>
          <w:lang w:eastAsia="ru-RU"/>
        </w:rPr>
        <w:t>Нормований коефіцієнт природної освітленності (КПО), % :</w:t>
      </w:r>
    </w:p>
    <w:p w14:paraId="4DCD8289" w14:textId="2215B1F2" w:rsidR="00985949" w:rsidRPr="003041A8" w:rsidRDefault="00985949" w:rsidP="00985949">
      <w:pPr>
        <w:spacing w:after="0" w:line="360" w:lineRule="auto"/>
        <w:jc w:val="right"/>
        <w:rPr>
          <w:rFonts w:ascii="Times New Roman" w:hAnsi="Times New Roman" w:cs="Times New Roman"/>
          <w:sz w:val="28"/>
          <w:szCs w:val="28"/>
          <w:lang w:eastAsia="ru-RU"/>
        </w:rPr>
      </w:pPr>
      <w:r w:rsidRPr="003041A8">
        <w:rPr>
          <w:rFonts w:ascii="Times New Roman" w:hAnsi="Times New Roman" w:cs="Times New Roman"/>
          <w:sz w:val="28"/>
          <w:szCs w:val="28"/>
          <w:lang w:eastAsia="ru-RU"/>
        </w:rPr>
        <w:t>еN = ен · mN</w:t>
      </w:r>
      <w:r w:rsidR="00934B64" w:rsidRPr="003041A8">
        <w:rPr>
          <w:rFonts w:ascii="Times New Roman" w:hAnsi="Times New Roman" w:cs="Times New Roman"/>
          <w:sz w:val="28"/>
          <w:szCs w:val="28"/>
          <w:lang w:eastAsia="ru-RU"/>
        </w:rPr>
        <w:t xml:space="preserve"> </w:t>
      </w:r>
      <w:r w:rsidRPr="003041A8">
        <w:rPr>
          <w:rFonts w:ascii="Times New Roman" w:hAnsi="Times New Roman" w:cs="Times New Roman"/>
          <w:sz w:val="28"/>
          <w:szCs w:val="28"/>
          <w:lang w:eastAsia="ru-RU"/>
        </w:rPr>
        <w:t>(6.1)</w:t>
      </w:r>
    </w:p>
    <w:p w14:paraId="60159743" w14:textId="77777777" w:rsidR="00985949" w:rsidRPr="003041A8" w:rsidRDefault="00985949" w:rsidP="00985949">
      <w:pPr>
        <w:spacing w:after="0" w:line="360" w:lineRule="auto"/>
        <w:ind w:firstLine="709"/>
        <w:jc w:val="both"/>
        <w:rPr>
          <w:rFonts w:ascii="Times New Roman" w:hAnsi="Times New Roman" w:cs="Times New Roman"/>
          <w:sz w:val="28"/>
          <w:szCs w:val="28"/>
          <w:lang w:eastAsia="ru-RU"/>
        </w:rPr>
      </w:pPr>
      <w:r w:rsidRPr="003041A8">
        <w:rPr>
          <w:rFonts w:ascii="Times New Roman" w:hAnsi="Times New Roman" w:cs="Times New Roman"/>
          <w:sz w:val="28"/>
          <w:szCs w:val="28"/>
          <w:lang w:eastAsia="ru-RU"/>
        </w:rPr>
        <w:t>де е</w:t>
      </w:r>
      <w:r w:rsidRPr="003041A8">
        <w:rPr>
          <w:rFonts w:ascii="Times New Roman" w:hAnsi="Times New Roman" w:cs="Times New Roman"/>
          <w:sz w:val="28"/>
          <w:szCs w:val="28"/>
          <w:vertAlign w:val="subscript"/>
          <w:lang w:eastAsia="ru-RU"/>
        </w:rPr>
        <w:t>н</w:t>
      </w:r>
      <w:r w:rsidRPr="003041A8">
        <w:rPr>
          <w:rFonts w:ascii="Times New Roman" w:hAnsi="Times New Roman" w:cs="Times New Roman"/>
          <w:sz w:val="28"/>
          <w:szCs w:val="28"/>
          <w:lang w:eastAsia="ru-RU"/>
        </w:rPr>
        <w:t xml:space="preserve"> – нормоване значення КПО, % ; </w:t>
      </w:r>
    </w:p>
    <w:p w14:paraId="3758C8D8" w14:textId="77777777" w:rsidR="00985949" w:rsidRPr="003041A8" w:rsidRDefault="00985949" w:rsidP="00985949">
      <w:pPr>
        <w:spacing w:after="0" w:line="360" w:lineRule="auto"/>
        <w:ind w:firstLine="709"/>
        <w:jc w:val="both"/>
        <w:rPr>
          <w:rFonts w:ascii="Times New Roman" w:hAnsi="Times New Roman" w:cs="Times New Roman"/>
          <w:sz w:val="28"/>
          <w:szCs w:val="28"/>
          <w:lang w:eastAsia="ru-RU"/>
        </w:rPr>
      </w:pPr>
      <w:r w:rsidRPr="003041A8">
        <w:rPr>
          <w:rFonts w:ascii="Times New Roman" w:hAnsi="Times New Roman" w:cs="Times New Roman"/>
          <w:sz w:val="28"/>
          <w:szCs w:val="28"/>
          <w:lang w:eastAsia="ru-RU"/>
        </w:rPr>
        <w:t>m</w:t>
      </w:r>
      <w:r w:rsidRPr="003041A8">
        <w:rPr>
          <w:rFonts w:ascii="Times New Roman" w:hAnsi="Times New Roman" w:cs="Times New Roman"/>
          <w:sz w:val="28"/>
          <w:szCs w:val="28"/>
          <w:vertAlign w:val="subscript"/>
          <w:lang w:eastAsia="ru-RU"/>
        </w:rPr>
        <w:t>N</w:t>
      </w:r>
      <w:r w:rsidRPr="003041A8">
        <w:rPr>
          <w:rFonts w:ascii="Times New Roman" w:hAnsi="Times New Roman" w:cs="Times New Roman"/>
          <w:sz w:val="28"/>
          <w:szCs w:val="28"/>
          <w:lang w:eastAsia="ru-RU"/>
        </w:rPr>
        <w:t xml:space="preserve"> – коефіцієнт світлового клімату; </w:t>
      </w:r>
    </w:p>
    <w:p w14:paraId="641DE8B3" w14:textId="77777777" w:rsidR="00985949" w:rsidRPr="003041A8" w:rsidRDefault="00985949" w:rsidP="00985949">
      <w:pPr>
        <w:spacing w:after="0" w:line="360" w:lineRule="auto"/>
        <w:ind w:firstLine="709"/>
        <w:jc w:val="both"/>
        <w:rPr>
          <w:rFonts w:ascii="Times New Roman" w:hAnsi="Times New Roman" w:cs="Times New Roman"/>
          <w:sz w:val="28"/>
          <w:szCs w:val="28"/>
          <w:lang w:eastAsia="ru-RU"/>
        </w:rPr>
      </w:pPr>
      <w:r w:rsidRPr="003041A8">
        <w:rPr>
          <w:rFonts w:ascii="Times New Roman" w:hAnsi="Times New Roman" w:cs="Times New Roman"/>
          <w:sz w:val="28"/>
          <w:szCs w:val="28"/>
          <w:lang w:eastAsia="ru-RU"/>
        </w:rPr>
        <w:t>N – номер групи забезпеченості природним світлом.</w:t>
      </w:r>
    </w:p>
    <w:p w14:paraId="6A74F9E2" w14:textId="77777777" w:rsidR="00985949" w:rsidRPr="003041A8" w:rsidRDefault="00985949" w:rsidP="00985949">
      <w:pPr>
        <w:spacing w:after="0" w:line="360" w:lineRule="auto"/>
        <w:jc w:val="center"/>
        <w:rPr>
          <w:rFonts w:ascii="Times New Roman" w:hAnsi="Times New Roman" w:cs="Times New Roman"/>
          <w:sz w:val="28"/>
          <w:szCs w:val="28"/>
          <w:lang w:eastAsia="ru-RU"/>
        </w:rPr>
      </w:pPr>
      <w:r w:rsidRPr="003041A8">
        <w:rPr>
          <w:rFonts w:ascii="Times New Roman" w:hAnsi="Times New Roman" w:cs="Times New Roman"/>
          <w:sz w:val="28"/>
          <w:szCs w:val="28"/>
          <w:lang w:eastAsia="ru-RU"/>
        </w:rPr>
        <w:t>еN = 1,5·0,9 = 1,35%,</w:t>
      </w:r>
    </w:p>
    <w:p w14:paraId="24A351A8" w14:textId="77777777" w:rsidR="00985949" w:rsidRPr="003041A8" w:rsidRDefault="00985949" w:rsidP="00985949">
      <w:pPr>
        <w:spacing w:after="0" w:line="360" w:lineRule="auto"/>
        <w:ind w:firstLine="709"/>
        <w:jc w:val="both"/>
        <w:rPr>
          <w:rFonts w:ascii="Times New Roman" w:hAnsi="Times New Roman" w:cs="Times New Roman"/>
          <w:sz w:val="28"/>
          <w:szCs w:val="28"/>
          <w:lang w:eastAsia="ru-RU"/>
        </w:rPr>
      </w:pPr>
      <w:r w:rsidRPr="003041A8">
        <w:rPr>
          <w:rFonts w:ascii="Times New Roman" w:hAnsi="Times New Roman" w:cs="Times New Roman"/>
          <w:sz w:val="28"/>
          <w:szCs w:val="28"/>
          <w:lang w:eastAsia="ru-RU"/>
        </w:rPr>
        <w:t>У приміщенні також передбачене аварійне освітлення для продовження робіт при відключенні робочого освітлення. Для аварійного освітлення використаються лампи накалювання з живленням від акумуляторів.</w:t>
      </w:r>
    </w:p>
    <w:p w14:paraId="28806BDB" w14:textId="77777777" w:rsidR="00985949" w:rsidRPr="003041A8" w:rsidRDefault="00985949" w:rsidP="00985949">
      <w:pPr>
        <w:spacing w:after="0" w:line="360" w:lineRule="auto"/>
        <w:ind w:firstLine="709"/>
        <w:jc w:val="both"/>
        <w:rPr>
          <w:rFonts w:ascii="Times New Roman" w:hAnsi="Times New Roman" w:cs="Times New Roman"/>
          <w:sz w:val="28"/>
          <w:szCs w:val="28"/>
          <w:lang w:eastAsia="ru-RU"/>
        </w:rPr>
      </w:pPr>
    </w:p>
    <w:p w14:paraId="61B67185" w14:textId="6B698642" w:rsidR="00985949" w:rsidRPr="003041A8" w:rsidRDefault="00046AC6" w:rsidP="00E94909">
      <w:pPr>
        <w:spacing w:after="0" w:line="360" w:lineRule="auto"/>
        <w:ind w:firstLine="709"/>
        <w:jc w:val="both"/>
        <w:outlineLvl w:val="2"/>
        <w:rPr>
          <w:rFonts w:ascii="Times New Roman" w:hAnsi="Times New Roman" w:cs="Times New Roman"/>
          <w:sz w:val="28"/>
          <w:szCs w:val="28"/>
          <w:lang w:eastAsia="ru-RU"/>
        </w:rPr>
      </w:pPr>
      <w:bookmarkStart w:id="61" w:name="_Toc56965575"/>
      <w:r w:rsidRPr="003041A8">
        <w:rPr>
          <w:rFonts w:ascii="Times New Roman" w:hAnsi="Times New Roman" w:cs="Times New Roman"/>
          <w:sz w:val="28"/>
          <w:szCs w:val="28"/>
          <w:lang w:eastAsia="ru-RU"/>
        </w:rPr>
        <w:t>6.3.3 </w:t>
      </w:r>
      <w:r w:rsidR="00985949" w:rsidRPr="003041A8">
        <w:rPr>
          <w:rFonts w:ascii="Times New Roman" w:hAnsi="Times New Roman" w:cs="Times New Roman"/>
          <w:sz w:val="28"/>
          <w:szCs w:val="28"/>
          <w:lang w:eastAsia="ru-RU"/>
        </w:rPr>
        <w:t>Шум. Вібрація</w:t>
      </w:r>
      <w:bookmarkEnd w:id="61"/>
    </w:p>
    <w:p w14:paraId="0F1D3143" w14:textId="4A9AC1F8" w:rsidR="00985949" w:rsidRPr="003041A8" w:rsidRDefault="00985949" w:rsidP="00985949">
      <w:pPr>
        <w:spacing w:after="0" w:line="360" w:lineRule="auto"/>
        <w:ind w:firstLine="709"/>
        <w:jc w:val="both"/>
        <w:rPr>
          <w:rFonts w:ascii="Times New Roman" w:hAnsi="Times New Roman" w:cs="Times New Roman"/>
          <w:sz w:val="28"/>
          <w:szCs w:val="28"/>
          <w:lang w:eastAsia="ru-RU"/>
        </w:rPr>
      </w:pPr>
      <w:r w:rsidRPr="003041A8">
        <w:rPr>
          <w:rFonts w:ascii="Times New Roman" w:hAnsi="Times New Roman" w:cs="Times New Roman"/>
          <w:sz w:val="28"/>
          <w:szCs w:val="28"/>
          <w:lang w:eastAsia="ru-RU"/>
        </w:rPr>
        <w:t>Основними джерелами шуму та вібрації у приміщенні, де проводиться</w:t>
      </w:r>
      <w:r w:rsidR="00934B64" w:rsidRPr="003041A8">
        <w:rPr>
          <w:rFonts w:ascii="Times New Roman" w:hAnsi="Times New Roman" w:cs="Times New Roman"/>
          <w:sz w:val="28"/>
          <w:szCs w:val="28"/>
          <w:lang w:eastAsia="ru-RU"/>
        </w:rPr>
        <w:t xml:space="preserve"> </w:t>
      </w:r>
      <w:r w:rsidRPr="003041A8">
        <w:rPr>
          <w:rFonts w:ascii="Times New Roman" w:hAnsi="Times New Roman" w:cs="Times New Roman"/>
          <w:sz w:val="28"/>
          <w:szCs w:val="28"/>
          <w:lang w:eastAsia="ru-RU"/>
        </w:rPr>
        <w:t>процес очищення стічних вод методом флотації є механічне устаткування, насоси, компресор, скребки, мотор-редуктор. Відповідно до ДСН 3.3.6-037-99 [</w:t>
      </w:r>
      <w:r w:rsidRPr="003041A8">
        <w:rPr>
          <w:rFonts w:ascii="Times New Roman" w:hAnsi="Times New Roman" w:cs="Times New Roman"/>
          <w:sz w:val="28"/>
          <w:szCs w:val="28"/>
          <w:highlight w:val="yellow"/>
          <w:lang w:eastAsia="ru-RU"/>
        </w:rPr>
        <w:t>14</w:t>
      </w:r>
      <w:r w:rsidRPr="003041A8">
        <w:rPr>
          <w:rFonts w:ascii="Times New Roman" w:hAnsi="Times New Roman" w:cs="Times New Roman"/>
          <w:sz w:val="28"/>
          <w:szCs w:val="28"/>
          <w:lang w:eastAsia="ru-RU"/>
        </w:rPr>
        <w:t>] допустимий рівень шуму у виробничому приміщенні -</w:t>
      </w:r>
      <w:r w:rsidR="00934B64" w:rsidRPr="003041A8">
        <w:rPr>
          <w:rFonts w:ascii="Times New Roman" w:hAnsi="Times New Roman" w:cs="Times New Roman"/>
          <w:sz w:val="28"/>
          <w:szCs w:val="28"/>
          <w:lang w:eastAsia="ru-RU"/>
        </w:rPr>
        <w:t xml:space="preserve"> </w:t>
      </w:r>
      <w:r w:rsidRPr="003041A8">
        <w:rPr>
          <w:rFonts w:ascii="Times New Roman" w:hAnsi="Times New Roman" w:cs="Times New Roman"/>
          <w:sz w:val="28"/>
          <w:szCs w:val="28"/>
          <w:lang w:eastAsia="ru-RU"/>
        </w:rPr>
        <w:t xml:space="preserve">не більше 80 дБА. </w:t>
      </w:r>
    </w:p>
    <w:p w14:paraId="6DF79C45" w14:textId="77777777" w:rsidR="00985949" w:rsidRPr="003041A8" w:rsidRDefault="00985949" w:rsidP="00985949">
      <w:pPr>
        <w:spacing w:after="0" w:line="360" w:lineRule="auto"/>
        <w:ind w:firstLine="709"/>
        <w:jc w:val="both"/>
        <w:rPr>
          <w:rFonts w:ascii="Times New Roman" w:hAnsi="Times New Roman" w:cs="Times New Roman"/>
          <w:sz w:val="28"/>
          <w:szCs w:val="28"/>
          <w:lang w:eastAsia="ru-RU"/>
        </w:rPr>
      </w:pPr>
      <w:r w:rsidRPr="003041A8">
        <w:rPr>
          <w:rFonts w:ascii="Times New Roman" w:hAnsi="Times New Roman" w:cs="Times New Roman"/>
          <w:sz w:val="28"/>
          <w:szCs w:val="28"/>
          <w:lang w:eastAsia="ru-RU"/>
        </w:rPr>
        <w:t>Якщо рівень шуму перевищує допустимий, то проводять заходи щодо його нормалізації згідно [</w:t>
      </w:r>
      <w:r w:rsidRPr="003041A8">
        <w:rPr>
          <w:rFonts w:ascii="Times New Roman" w:hAnsi="Times New Roman" w:cs="Times New Roman"/>
          <w:sz w:val="28"/>
          <w:szCs w:val="28"/>
          <w:highlight w:val="yellow"/>
          <w:lang w:eastAsia="ru-RU"/>
        </w:rPr>
        <w:t>14</w:t>
      </w:r>
      <w:r w:rsidRPr="003041A8">
        <w:rPr>
          <w:rFonts w:ascii="Times New Roman" w:hAnsi="Times New Roman" w:cs="Times New Roman"/>
          <w:sz w:val="28"/>
          <w:szCs w:val="28"/>
          <w:lang w:eastAsia="ru-RU"/>
        </w:rPr>
        <w:t>]:</w:t>
      </w:r>
    </w:p>
    <w:p w14:paraId="4F330777" w14:textId="06F289E4" w:rsidR="00985949" w:rsidRPr="003041A8" w:rsidRDefault="00985949" w:rsidP="00CC4138">
      <w:pPr>
        <w:pStyle w:val="a4"/>
        <w:numPr>
          <w:ilvl w:val="0"/>
          <w:numId w:val="13"/>
        </w:numPr>
        <w:spacing w:after="0" w:line="360" w:lineRule="auto"/>
        <w:ind w:firstLine="709"/>
        <w:jc w:val="both"/>
        <w:rPr>
          <w:rFonts w:ascii="Times New Roman" w:hAnsi="Times New Roman" w:cs="Times New Roman"/>
          <w:sz w:val="28"/>
          <w:szCs w:val="28"/>
          <w:lang w:eastAsia="ru-RU"/>
        </w:rPr>
      </w:pPr>
      <w:r w:rsidRPr="003041A8">
        <w:rPr>
          <w:rFonts w:ascii="Times New Roman" w:hAnsi="Times New Roman" w:cs="Times New Roman"/>
          <w:sz w:val="28"/>
          <w:szCs w:val="28"/>
          <w:lang w:eastAsia="ru-RU"/>
        </w:rPr>
        <w:lastRenderedPageBreak/>
        <w:t>поліпшення рівня експлуатації робочого устаткування;</w:t>
      </w:r>
    </w:p>
    <w:p w14:paraId="73B23891" w14:textId="147FC8DE" w:rsidR="00985949" w:rsidRPr="003041A8" w:rsidRDefault="00985949" w:rsidP="00CC4138">
      <w:pPr>
        <w:pStyle w:val="a4"/>
        <w:numPr>
          <w:ilvl w:val="0"/>
          <w:numId w:val="13"/>
        </w:numPr>
        <w:spacing w:after="0" w:line="360" w:lineRule="auto"/>
        <w:ind w:firstLine="709"/>
        <w:jc w:val="both"/>
        <w:rPr>
          <w:rFonts w:ascii="Times New Roman" w:hAnsi="Times New Roman" w:cs="Times New Roman"/>
          <w:sz w:val="28"/>
          <w:szCs w:val="28"/>
          <w:lang w:eastAsia="ru-RU"/>
        </w:rPr>
      </w:pPr>
      <w:r w:rsidRPr="003041A8">
        <w:rPr>
          <w:rFonts w:ascii="Times New Roman" w:hAnsi="Times New Roman" w:cs="Times New Roman"/>
          <w:sz w:val="28"/>
          <w:szCs w:val="28"/>
          <w:lang w:eastAsia="ru-RU"/>
        </w:rPr>
        <w:t>використання демпфуючих матеріалів;</w:t>
      </w:r>
    </w:p>
    <w:p w14:paraId="173118CD" w14:textId="0337E4A2" w:rsidR="00985949" w:rsidRPr="003041A8" w:rsidRDefault="00985949" w:rsidP="00CC4138">
      <w:pPr>
        <w:pStyle w:val="a4"/>
        <w:numPr>
          <w:ilvl w:val="0"/>
          <w:numId w:val="13"/>
        </w:numPr>
        <w:spacing w:after="0" w:line="360" w:lineRule="auto"/>
        <w:ind w:firstLine="709"/>
        <w:jc w:val="both"/>
        <w:rPr>
          <w:rFonts w:ascii="Times New Roman" w:hAnsi="Times New Roman" w:cs="Times New Roman"/>
          <w:sz w:val="28"/>
          <w:szCs w:val="28"/>
          <w:lang w:eastAsia="ru-RU"/>
        </w:rPr>
      </w:pPr>
      <w:r w:rsidRPr="003041A8">
        <w:rPr>
          <w:rFonts w:ascii="Times New Roman" w:hAnsi="Times New Roman" w:cs="Times New Roman"/>
          <w:sz w:val="28"/>
          <w:szCs w:val="28"/>
          <w:lang w:eastAsia="ru-RU"/>
        </w:rPr>
        <w:t>звукоізоляція установки кожухами.</w:t>
      </w:r>
    </w:p>
    <w:p w14:paraId="51912958" w14:textId="34F179B6" w:rsidR="00985949" w:rsidRPr="003041A8" w:rsidRDefault="00985949" w:rsidP="00985949">
      <w:pPr>
        <w:spacing w:after="0" w:line="360" w:lineRule="auto"/>
        <w:ind w:firstLine="709"/>
        <w:jc w:val="both"/>
        <w:rPr>
          <w:rFonts w:ascii="Times New Roman" w:hAnsi="Times New Roman" w:cs="Times New Roman"/>
          <w:sz w:val="28"/>
          <w:szCs w:val="28"/>
          <w:lang w:eastAsia="ru-RU"/>
        </w:rPr>
      </w:pPr>
      <w:r w:rsidRPr="003041A8">
        <w:rPr>
          <w:rFonts w:ascii="Times New Roman" w:hAnsi="Times New Roman" w:cs="Times New Roman"/>
          <w:sz w:val="28"/>
          <w:szCs w:val="28"/>
          <w:lang w:eastAsia="ru-RU"/>
        </w:rPr>
        <w:t>Машини та механізми, які застосовуються в даному процесі спричиняють певні механічні коливання, що передаються на тіло людини. Гігієнічне нормування вібрації проводять згідно з ДСТУ ГОСТ 12.1.012:2008 [</w:t>
      </w:r>
      <w:r w:rsidRPr="003041A8">
        <w:rPr>
          <w:rFonts w:ascii="Times New Roman" w:hAnsi="Times New Roman" w:cs="Times New Roman"/>
          <w:sz w:val="28"/>
          <w:szCs w:val="28"/>
          <w:highlight w:val="yellow"/>
          <w:lang w:eastAsia="ru-RU"/>
        </w:rPr>
        <w:t>16</w:t>
      </w:r>
      <w:r w:rsidRPr="003041A8">
        <w:rPr>
          <w:rFonts w:ascii="Times New Roman" w:hAnsi="Times New Roman" w:cs="Times New Roman"/>
          <w:sz w:val="28"/>
          <w:szCs w:val="28"/>
          <w:lang w:eastAsia="ru-RU"/>
        </w:rPr>
        <w:t>].</w:t>
      </w:r>
    </w:p>
    <w:p w14:paraId="48EBE9A3" w14:textId="77777777" w:rsidR="00985949" w:rsidRPr="003041A8" w:rsidRDefault="00985949" w:rsidP="00985949">
      <w:pPr>
        <w:spacing w:after="0" w:line="360" w:lineRule="auto"/>
        <w:ind w:firstLine="709"/>
        <w:jc w:val="both"/>
        <w:rPr>
          <w:rFonts w:ascii="Times New Roman" w:hAnsi="Times New Roman" w:cs="Times New Roman"/>
          <w:sz w:val="28"/>
          <w:szCs w:val="28"/>
          <w:lang w:eastAsia="ru-RU"/>
        </w:rPr>
      </w:pPr>
      <w:r w:rsidRPr="003041A8">
        <w:rPr>
          <w:rFonts w:ascii="Times New Roman" w:hAnsi="Times New Roman" w:cs="Times New Roman"/>
          <w:sz w:val="28"/>
          <w:szCs w:val="28"/>
          <w:lang w:eastAsia="ru-RU"/>
        </w:rPr>
        <w:t>З метою профілактики віброшумового захворювання для працівників з обладнанням, що вібрує рекомендується спеціальний режим праці (обмеження часу контакту з віброінструментом, додаткові перерви, тощо).</w:t>
      </w:r>
    </w:p>
    <w:p w14:paraId="1D6EF5CC" w14:textId="77777777" w:rsidR="00985949" w:rsidRPr="003041A8" w:rsidRDefault="00985949" w:rsidP="00985949">
      <w:pPr>
        <w:spacing w:after="0" w:line="360" w:lineRule="auto"/>
        <w:ind w:firstLine="709"/>
        <w:jc w:val="both"/>
        <w:rPr>
          <w:rFonts w:ascii="Times New Roman" w:hAnsi="Times New Roman" w:cs="Times New Roman"/>
          <w:sz w:val="28"/>
          <w:szCs w:val="28"/>
          <w:lang w:eastAsia="ru-RU"/>
        </w:rPr>
      </w:pPr>
      <w:r w:rsidRPr="003041A8">
        <w:rPr>
          <w:rFonts w:ascii="Times New Roman" w:hAnsi="Times New Roman" w:cs="Times New Roman"/>
          <w:sz w:val="28"/>
          <w:szCs w:val="28"/>
          <w:lang w:eastAsia="ru-RU"/>
        </w:rPr>
        <w:t>Також існують методи зниження шкідливих вібрацій від працюючого устаткування:</w:t>
      </w:r>
    </w:p>
    <w:p w14:paraId="44D855F2" w14:textId="1156B081" w:rsidR="00985949" w:rsidRPr="003041A8" w:rsidRDefault="00985949" w:rsidP="00CC4138">
      <w:pPr>
        <w:pStyle w:val="a4"/>
        <w:numPr>
          <w:ilvl w:val="0"/>
          <w:numId w:val="13"/>
        </w:numPr>
        <w:spacing w:after="0" w:line="360" w:lineRule="auto"/>
        <w:ind w:firstLine="709"/>
        <w:jc w:val="both"/>
        <w:rPr>
          <w:rFonts w:ascii="Times New Roman" w:hAnsi="Times New Roman" w:cs="Times New Roman"/>
          <w:sz w:val="28"/>
          <w:szCs w:val="28"/>
          <w:lang w:eastAsia="ru-RU"/>
        </w:rPr>
      </w:pPr>
      <w:r w:rsidRPr="003041A8">
        <w:rPr>
          <w:rFonts w:ascii="Times New Roman" w:hAnsi="Times New Roman" w:cs="Times New Roman"/>
          <w:sz w:val="28"/>
          <w:szCs w:val="28"/>
          <w:lang w:eastAsia="ru-RU"/>
        </w:rPr>
        <w:t>усунення резонансних режимів роботи обладнання;</w:t>
      </w:r>
    </w:p>
    <w:p w14:paraId="3A65FFA7" w14:textId="01D004BF" w:rsidR="00985949" w:rsidRPr="003041A8" w:rsidRDefault="00985949" w:rsidP="00CC4138">
      <w:pPr>
        <w:pStyle w:val="a4"/>
        <w:numPr>
          <w:ilvl w:val="0"/>
          <w:numId w:val="13"/>
        </w:numPr>
        <w:spacing w:after="0" w:line="360" w:lineRule="auto"/>
        <w:ind w:firstLine="709"/>
        <w:jc w:val="both"/>
        <w:rPr>
          <w:rFonts w:ascii="Times New Roman" w:hAnsi="Times New Roman" w:cs="Times New Roman"/>
          <w:sz w:val="28"/>
          <w:szCs w:val="28"/>
          <w:lang w:eastAsia="ru-RU"/>
        </w:rPr>
      </w:pPr>
      <w:r w:rsidRPr="003041A8">
        <w:rPr>
          <w:rFonts w:ascii="Times New Roman" w:hAnsi="Times New Roman" w:cs="Times New Roman"/>
          <w:sz w:val="28"/>
          <w:szCs w:val="28"/>
          <w:lang w:eastAsia="ru-RU"/>
        </w:rPr>
        <w:t>під час створення машин слід віддавати перевагу кінетичним і технологічним схемам, які б усували або зменшували до мінімуму динамічні процеси;</w:t>
      </w:r>
    </w:p>
    <w:p w14:paraId="760D823B" w14:textId="4408B8B2" w:rsidR="00985949" w:rsidRPr="003041A8" w:rsidRDefault="00985949" w:rsidP="00CC4138">
      <w:pPr>
        <w:pStyle w:val="a4"/>
        <w:numPr>
          <w:ilvl w:val="0"/>
          <w:numId w:val="13"/>
        </w:numPr>
        <w:spacing w:after="0" w:line="360" w:lineRule="auto"/>
        <w:ind w:firstLine="709"/>
        <w:jc w:val="both"/>
        <w:rPr>
          <w:rFonts w:ascii="Times New Roman" w:hAnsi="Times New Roman" w:cs="Times New Roman"/>
          <w:sz w:val="28"/>
          <w:szCs w:val="28"/>
          <w:lang w:eastAsia="ru-RU"/>
        </w:rPr>
      </w:pPr>
      <w:r w:rsidRPr="003041A8">
        <w:rPr>
          <w:rFonts w:ascii="Times New Roman" w:hAnsi="Times New Roman" w:cs="Times New Roman"/>
          <w:sz w:val="28"/>
          <w:szCs w:val="28"/>
          <w:lang w:eastAsia="ru-RU"/>
        </w:rPr>
        <w:t>насоси закріплюють на пружинах віброізоляторах.</w:t>
      </w:r>
    </w:p>
    <w:p w14:paraId="7F4A0618" w14:textId="77777777" w:rsidR="00985949" w:rsidRPr="003041A8" w:rsidRDefault="00985949" w:rsidP="00985949">
      <w:pPr>
        <w:spacing w:after="0" w:line="360" w:lineRule="auto"/>
        <w:ind w:firstLine="709"/>
        <w:jc w:val="both"/>
        <w:rPr>
          <w:rFonts w:ascii="Times New Roman" w:hAnsi="Times New Roman" w:cs="Times New Roman"/>
          <w:sz w:val="28"/>
          <w:szCs w:val="28"/>
          <w:lang w:eastAsia="ru-RU"/>
        </w:rPr>
      </w:pPr>
    </w:p>
    <w:p w14:paraId="55D8BFE0" w14:textId="2772CF6A" w:rsidR="00985949" w:rsidRPr="003041A8" w:rsidRDefault="00046AC6" w:rsidP="00E94909">
      <w:pPr>
        <w:spacing w:after="0" w:line="360" w:lineRule="auto"/>
        <w:ind w:firstLine="709"/>
        <w:jc w:val="both"/>
        <w:outlineLvl w:val="1"/>
        <w:rPr>
          <w:rFonts w:ascii="Times New Roman" w:hAnsi="Times New Roman" w:cs="Times New Roman"/>
          <w:sz w:val="28"/>
          <w:szCs w:val="28"/>
          <w:lang w:eastAsia="ru-RU"/>
        </w:rPr>
      </w:pPr>
      <w:bookmarkStart w:id="62" w:name="_Toc56965576"/>
      <w:r w:rsidRPr="003041A8">
        <w:rPr>
          <w:rFonts w:ascii="Times New Roman" w:hAnsi="Times New Roman" w:cs="Times New Roman"/>
          <w:sz w:val="28"/>
          <w:szCs w:val="28"/>
          <w:lang w:eastAsia="ru-RU"/>
        </w:rPr>
        <w:t>6.4 </w:t>
      </w:r>
      <w:r w:rsidR="00985949" w:rsidRPr="003041A8">
        <w:rPr>
          <w:rFonts w:ascii="Times New Roman" w:hAnsi="Times New Roman" w:cs="Times New Roman"/>
          <w:sz w:val="28"/>
          <w:szCs w:val="28"/>
          <w:lang w:eastAsia="ru-RU"/>
        </w:rPr>
        <w:t>Електробезпека</w:t>
      </w:r>
      <w:bookmarkEnd w:id="62"/>
    </w:p>
    <w:p w14:paraId="7745E9A2" w14:textId="77777777" w:rsidR="00985949" w:rsidRPr="003041A8" w:rsidRDefault="00985949" w:rsidP="00335AB0">
      <w:pPr>
        <w:spacing w:after="0" w:line="360" w:lineRule="auto"/>
        <w:ind w:firstLine="709"/>
        <w:jc w:val="both"/>
        <w:rPr>
          <w:rFonts w:ascii="Times New Roman" w:hAnsi="Times New Roman" w:cs="Times New Roman"/>
          <w:sz w:val="28"/>
          <w:szCs w:val="28"/>
          <w:lang w:eastAsia="ru-RU"/>
        </w:rPr>
      </w:pPr>
      <w:r w:rsidRPr="003041A8">
        <w:rPr>
          <w:rFonts w:ascii="Times New Roman" w:hAnsi="Times New Roman" w:cs="Times New Roman"/>
          <w:sz w:val="28"/>
          <w:szCs w:val="28"/>
          <w:lang w:eastAsia="ru-RU"/>
        </w:rPr>
        <w:t>Згідно з [</w:t>
      </w:r>
      <w:r w:rsidRPr="003041A8">
        <w:rPr>
          <w:rFonts w:ascii="Times New Roman" w:hAnsi="Times New Roman" w:cs="Times New Roman"/>
          <w:sz w:val="28"/>
          <w:szCs w:val="28"/>
          <w:highlight w:val="yellow"/>
          <w:lang w:eastAsia="ru-RU"/>
        </w:rPr>
        <w:t>20</w:t>
      </w:r>
      <w:r w:rsidRPr="003041A8">
        <w:rPr>
          <w:rFonts w:ascii="Times New Roman" w:hAnsi="Times New Roman" w:cs="Times New Roman"/>
          <w:sz w:val="28"/>
          <w:szCs w:val="28"/>
          <w:lang w:eastAsia="ru-RU"/>
        </w:rPr>
        <w:t xml:space="preserve">] виробничі приміщення по ступеню небезпеки поразки електричним струмом відноситься до приміщення з підвищеною небезпекою, тому що існує можливість дотику до металевих конструкцій, які мають з'єднання із землею та металевими корпусами електроустаткування. </w:t>
      </w:r>
    </w:p>
    <w:p w14:paraId="5020F652" w14:textId="77777777" w:rsidR="00985949" w:rsidRPr="003041A8" w:rsidRDefault="00985949" w:rsidP="00335AB0">
      <w:pPr>
        <w:spacing w:after="0" w:line="360" w:lineRule="auto"/>
        <w:ind w:firstLine="709"/>
        <w:jc w:val="both"/>
        <w:rPr>
          <w:rFonts w:ascii="Times New Roman" w:hAnsi="Times New Roman" w:cs="Times New Roman"/>
          <w:sz w:val="28"/>
          <w:szCs w:val="28"/>
          <w:lang w:eastAsia="ru-RU"/>
        </w:rPr>
      </w:pPr>
      <w:r w:rsidRPr="003041A8">
        <w:rPr>
          <w:rFonts w:ascii="Times New Roman" w:hAnsi="Times New Roman" w:cs="Times New Roman"/>
          <w:sz w:val="28"/>
          <w:szCs w:val="28"/>
          <w:lang w:eastAsia="ru-RU"/>
        </w:rPr>
        <w:t>Заходи нормалізації електробезпеки:</w:t>
      </w:r>
    </w:p>
    <w:p w14:paraId="1B96750B" w14:textId="76B60886" w:rsidR="00985949" w:rsidRPr="003041A8" w:rsidRDefault="00985949" w:rsidP="00CC4138">
      <w:pPr>
        <w:pStyle w:val="a4"/>
        <w:numPr>
          <w:ilvl w:val="0"/>
          <w:numId w:val="13"/>
        </w:numPr>
        <w:spacing w:after="0" w:line="360" w:lineRule="auto"/>
        <w:ind w:firstLine="709"/>
        <w:jc w:val="both"/>
        <w:rPr>
          <w:rFonts w:ascii="Times New Roman" w:hAnsi="Times New Roman" w:cs="Times New Roman"/>
          <w:sz w:val="28"/>
          <w:szCs w:val="28"/>
          <w:lang w:eastAsia="ru-RU"/>
        </w:rPr>
      </w:pPr>
      <w:r w:rsidRPr="003041A8">
        <w:rPr>
          <w:rFonts w:ascii="Times New Roman" w:hAnsi="Times New Roman" w:cs="Times New Roman"/>
          <w:sz w:val="28"/>
          <w:szCs w:val="28"/>
          <w:lang w:eastAsia="ru-RU"/>
        </w:rPr>
        <w:t>контроль і профілактика пошкоджень ізоляції;</w:t>
      </w:r>
    </w:p>
    <w:p w14:paraId="1A9DB3A8" w14:textId="2A86EBAD" w:rsidR="00985949" w:rsidRPr="003041A8" w:rsidRDefault="00985949" w:rsidP="00CC4138">
      <w:pPr>
        <w:pStyle w:val="a4"/>
        <w:numPr>
          <w:ilvl w:val="0"/>
          <w:numId w:val="13"/>
        </w:numPr>
        <w:spacing w:after="0" w:line="360" w:lineRule="auto"/>
        <w:ind w:firstLine="709"/>
        <w:jc w:val="both"/>
        <w:rPr>
          <w:rFonts w:ascii="Times New Roman" w:hAnsi="Times New Roman" w:cs="Times New Roman"/>
          <w:sz w:val="28"/>
          <w:szCs w:val="28"/>
          <w:lang w:eastAsia="ru-RU"/>
        </w:rPr>
      </w:pPr>
      <w:r w:rsidRPr="003041A8">
        <w:rPr>
          <w:rFonts w:ascii="Times New Roman" w:hAnsi="Times New Roman" w:cs="Times New Roman"/>
          <w:sz w:val="28"/>
          <w:szCs w:val="28"/>
          <w:lang w:eastAsia="ru-RU"/>
        </w:rPr>
        <w:t>усунення небезпеки ураження з появою напруги на корпусах, кожухах</w:t>
      </w:r>
      <w:r w:rsidR="00335AB0" w:rsidRPr="003041A8">
        <w:rPr>
          <w:rFonts w:ascii="Times New Roman" w:hAnsi="Times New Roman" w:cs="Times New Roman"/>
          <w:sz w:val="28"/>
          <w:szCs w:val="28"/>
          <w:lang w:eastAsia="ru-RU"/>
        </w:rPr>
        <w:t xml:space="preserve"> </w:t>
      </w:r>
      <w:r w:rsidRPr="003041A8">
        <w:rPr>
          <w:rFonts w:ascii="Times New Roman" w:hAnsi="Times New Roman" w:cs="Times New Roman"/>
          <w:sz w:val="28"/>
          <w:szCs w:val="28"/>
          <w:lang w:eastAsia="ru-RU"/>
        </w:rPr>
        <w:t>та інших частинах електроустаткування, що досягаються захисним заземленням, зануленням, захисним відключенням;</w:t>
      </w:r>
    </w:p>
    <w:p w14:paraId="2F01E9C2" w14:textId="07BD9D40" w:rsidR="00985949" w:rsidRPr="003041A8" w:rsidRDefault="00985949" w:rsidP="00CC4138">
      <w:pPr>
        <w:pStyle w:val="a4"/>
        <w:numPr>
          <w:ilvl w:val="0"/>
          <w:numId w:val="13"/>
        </w:numPr>
        <w:spacing w:after="0" w:line="360" w:lineRule="auto"/>
        <w:ind w:firstLine="709"/>
        <w:jc w:val="both"/>
        <w:rPr>
          <w:rFonts w:ascii="Times New Roman" w:hAnsi="Times New Roman" w:cs="Times New Roman"/>
          <w:sz w:val="28"/>
          <w:szCs w:val="28"/>
          <w:lang w:eastAsia="ru-RU"/>
        </w:rPr>
      </w:pPr>
      <w:r w:rsidRPr="003041A8">
        <w:rPr>
          <w:rFonts w:ascii="Times New Roman" w:hAnsi="Times New Roman" w:cs="Times New Roman"/>
          <w:sz w:val="28"/>
          <w:szCs w:val="28"/>
          <w:lang w:eastAsia="ru-RU"/>
        </w:rPr>
        <w:t>організація безпечної експлуатації електроустановок.</w:t>
      </w:r>
    </w:p>
    <w:p w14:paraId="77717404" w14:textId="77777777" w:rsidR="00985949" w:rsidRPr="003041A8" w:rsidRDefault="00985949" w:rsidP="00335AB0">
      <w:pPr>
        <w:spacing w:after="0" w:line="360" w:lineRule="auto"/>
        <w:ind w:firstLine="709"/>
        <w:jc w:val="both"/>
        <w:rPr>
          <w:rFonts w:ascii="Times New Roman" w:hAnsi="Times New Roman" w:cs="Times New Roman"/>
          <w:sz w:val="28"/>
          <w:szCs w:val="28"/>
          <w:lang w:eastAsia="ru-RU"/>
        </w:rPr>
      </w:pPr>
      <w:r w:rsidRPr="003041A8">
        <w:rPr>
          <w:rFonts w:ascii="Times New Roman" w:hAnsi="Times New Roman" w:cs="Times New Roman"/>
          <w:sz w:val="28"/>
          <w:szCs w:val="28"/>
          <w:lang w:eastAsia="ru-RU"/>
        </w:rPr>
        <w:lastRenderedPageBreak/>
        <w:t>Для забезпечення захисту робітників від поразки електричним струмом і захисту електроустаткування та установки від перенапруги застосовується заземлення устаткування відповідно до вимог ДСТУ 7237:2011 [</w:t>
      </w:r>
      <w:r w:rsidRPr="003041A8">
        <w:rPr>
          <w:rFonts w:ascii="Times New Roman" w:hAnsi="Times New Roman" w:cs="Times New Roman"/>
          <w:sz w:val="28"/>
          <w:szCs w:val="28"/>
          <w:highlight w:val="yellow"/>
          <w:lang w:eastAsia="ru-RU"/>
        </w:rPr>
        <w:t>21</w:t>
      </w:r>
      <w:r w:rsidRPr="003041A8">
        <w:rPr>
          <w:rFonts w:ascii="Times New Roman" w:hAnsi="Times New Roman" w:cs="Times New Roman"/>
          <w:sz w:val="28"/>
          <w:szCs w:val="28"/>
          <w:lang w:eastAsia="ru-RU"/>
        </w:rPr>
        <w:t>].</w:t>
      </w:r>
    </w:p>
    <w:p w14:paraId="567CB4AA" w14:textId="77777777" w:rsidR="00985949" w:rsidRPr="003041A8" w:rsidRDefault="00985949" w:rsidP="00335AB0">
      <w:pPr>
        <w:spacing w:after="0" w:line="360" w:lineRule="auto"/>
        <w:ind w:firstLine="709"/>
        <w:jc w:val="both"/>
        <w:rPr>
          <w:rFonts w:ascii="Times New Roman" w:hAnsi="Times New Roman" w:cs="Times New Roman"/>
          <w:sz w:val="28"/>
          <w:szCs w:val="28"/>
          <w:lang w:eastAsia="ru-RU"/>
        </w:rPr>
      </w:pPr>
      <w:r w:rsidRPr="003041A8">
        <w:rPr>
          <w:rFonts w:ascii="Times New Roman" w:hAnsi="Times New Roman" w:cs="Times New Roman"/>
          <w:sz w:val="28"/>
          <w:szCs w:val="28"/>
          <w:lang w:eastAsia="ru-RU"/>
        </w:rPr>
        <w:t>Згідно із НПАОП 40.1-1.32-01 [</w:t>
      </w:r>
      <w:r w:rsidRPr="003041A8">
        <w:rPr>
          <w:rFonts w:ascii="Times New Roman" w:hAnsi="Times New Roman" w:cs="Times New Roman"/>
          <w:sz w:val="28"/>
          <w:szCs w:val="28"/>
          <w:highlight w:val="yellow"/>
          <w:lang w:eastAsia="ru-RU"/>
        </w:rPr>
        <w:t>22</w:t>
      </w:r>
      <w:r w:rsidRPr="003041A8">
        <w:rPr>
          <w:rFonts w:ascii="Times New Roman" w:hAnsi="Times New Roman" w:cs="Times New Roman"/>
          <w:sz w:val="28"/>
          <w:szCs w:val="28"/>
          <w:lang w:eastAsia="ru-RU"/>
        </w:rPr>
        <w:t>] клас зон П-II, П-IIа.</w:t>
      </w:r>
    </w:p>
    <w:p w14:paraId="092BB74D" w14:textId="77777777" w:rsidR="00985949" w:rsidRPr="003041A8" w:rsidRDefault="00985949" w:rsidP="00985949">
      <w:pPr>
        <w:spacing w:after="0" w:line="360" w:lineRule="auto"/>
        <w:ind w:firstLine="709"/>
        <w:jc w:val="both"/>
        <w:rPr>
          <w:rFonts w:ascii="Times New Roman" w:hAnsi="Times New Roman" w:cs="Times New Roman"/>
          <w:sz w:val="28"/>
          <w:szCs w:val="28"/>
          <w:lang w:eastAsia="ru-RU"/>
        </w:rPr>
      </w:pPr>
    </w:p>
    <w:p w14:paraId="6D23BAC5" w14:textId="5C5F2E53" w:rsidR="00985949" w:rsidRPr="003041A8" w:rsidRDefault="00046AC6" w:rsidP="00E94909">
      <w:pPr>
        <w:spacing w:after="0" w:line="360" w:lineRule="auto"/>
        <w:ind w:firstLine="709"/>
        <w:jc w:val="both"/>
        <w:outlineLvl w:val="1"/>
        <w:rPr>
          <w:rFonts w:ascii="Times New Roman" w:hAnsi="Times New Roman" w:cs="Times New Roman"/>
          <w:sz w:val="28"/>
          <w:szCs w:val="28"/>
          <w:lang w:eastAsia="ru-RU"/>
        </w:rPr>
      </w:pPr>
      <w:bookmarkStart w:id="63" w:name="_Toc56965577"/>
      <w:r w:rsidRPr="003041A8">
        <w:rPr>
          <w:rFonts w:ascii="Times New Roman" w:hAnsi="Times New Roman" w:cs="Times New Roman"/>
          <w:sz w:val="28"/>
          <w:szCs w:val="28"/>
          <w:lang w:eastAsia="ru-RU"/>
        </w:rPr>
        <w:t>6.5 </w:t>
      </w:r>
      <w:r w:rsidR="00985949" w:rsidRPr="003041A8">
        <w:rPr>
          <w:rFonts w:ascii="Times New Roman" w:hAnsi="Times New Roman" w:cs="Times New Roman"/>
          <w:sz w:val="28"/>
          <w:szCs w:val="28"/>
          <w:lang w:eastAsia="ru-RU"/>
        </w:rPr>
        <w:t>Пожежна безпека</w:t>
      </w:r>
      <w:bookmarkEnd w:id="63"/>
      <w:r w:rsidR="00985949" w:rsidRPr="003041A8">
        <w:rPr>
          <w:rFonts w:ascii="Times New Roman" w:hAnsi="Times New Roman" w:cs="Times New Roman"/>
          <w:sz w:val="28"/>
          <w:szCs w:val="28"/>
          <w:lang w:eastAsia="ru-RU"/>
        </w:rPr>
        <w:t xml:space="preserve"> </w:t>
      </w:r>
    </w:p>
    <w:p w14:paraId="31034401" w14:textId="3AD7A824" w:rsidR="00985949" w:rsidRPr="003041A8" w:rsidRDefault="00985949" w:rsidP="00335AB0">
      <w:pPr>
        <w:spacing w:after="0" w:line="360" w:lineRule="auto"/>
        <w:ind w:firstLine="709"/>
        <w:jc w:val="both"/>
        <w:rPr>
          <w:rFonts w:ascii="Times New Roman" w:hAnsi="Times New Roman" w:cs="Times New Roman"/>
          <w:sz w:val="28"/>
          <w:szCs w:val="28"/>
          <w:lang w:eastAsia="ru-RU"/>
        </w:rPr>
      </w:pPr>
      <w:r w:rsidRPr="003041A8">
        <w:rPr>
          <w:rFonts w:ascii="Times New Roman" w:hAnsi="Times New Roman" w:cs="Times New Roman"/>
          <w:sz w:val="28"/>
          <w:szCs w:val="28"/>
          <w:lang w:eastAsia="ru-RU"/>
        </w:rPr>
        <w:t>Згідно з документом ДСТУ Б В.1.1-36:2016 [</w:t>
      </w:r>
      <w:r w:rsidRPr="003041A8">
        <w:rPr>
          <w:rFonts w:ascii="Times New Roman" w:hAnsi="Times New Roman" w:cs="Times New Roman"/>
          <w:sz w:val="28"/>
          <w:szCs w:val="28"/>
          <w:highlight w:val="yellow"/>
          <w:lang w:eastAsia="ru-RU"/>
        </w:rPr>
        <w:t>23</w:t>
      </w:r>
      <w:r w:rsidRPr="003041A8">
        <w:rPr>
          <w:rFonts w:ascii="Times New Roman" w:hAnsi="Times New Roman" w:cs="Times New Roman"/>
          <w:sz w:val="28"/>
          <w:szCs w:val="28"/>
          <w:lang w:eastAsia="ru-RU"/>
        </w:rPr>
        <w:t>] робоче приміщення за</w:t>
      </w:r>
      <w:r w:rsidR="00335AB0" w:rsidRPr="003041A8">
        <w:rPr>
          <w:rFonts w:ascii="Times New Roman" w:hAnsi="Times New Roman" w:cs="Times New Roman"/>
          <w:sz w:val="28"/>
          <w:szCs w:val="28"/>
          <w:lang w:eastAsia="ru-RU"/>
        </w:rPr>
        <w:t xml:space="preserve"> </w:t>
      </w:r>
      <w:r w:rsidRPr="003041A8">
        <w:rPr>
          <w:rFonts w:ascii="Times New Roman" w:hAnsi="Times New Roman" w:cs="Times New Roman"/>
          <w:sz w:val="28"/>
          <w:szCs w:val="28"/>
          <w:lang w:eastAsia="ru-RU"/>
        </w:rPr>
        <w:t>вибухопожежною та пожежною небезпекою відносяться до категорії В, а</w:t>
      </w:r>
      <w:r w:rsidR="00335AB0" w:rsidRPr="003041A8">
        <w:rPr>
          <w:rFonts w:ascii="Times New Roman" w:hAnsi="Times New Roman" w:cs="Times New Roman"/>
          <w:sz w:val="28"/>
          <w:szCs w:val="28"/>
          <w:lang w:eastAsia="ru-RU"/>
        </w:rPr>
        <w:t xml:space="preserve"> </w:t>
      </w:r>
      <w:r w:rsidRPr="003041A8">
        <w:rPr>
          <w:rFonts w:ascii="Times New Roman" w:hAnsi="Times New Roman" w:cs="Times New Roman"/>
          <w:sz w:val="28"/>
          <w:szCs w:val="28"/>
          <w:lang w:eastAsia="ru-RU"/>
        </w:rPr>
        <w:t>ступінь вогнестійкості будівлі II згідно ДБН 5.1.1.-7-02 [</w:t>
      </w:r>
      <w:r w:rsidRPr="003041A8">
        <w:rPr>
          <w:rFonts w:ascii="Times New Roman" w:hAnsi="Times New Roman" w:cs="Times New Roman"/>
          <w:sz w:val="28"/>
          <w:szCs w:val="28"/>
          <w:highlight w:val="yellow"/>
          <w:lang w:eastAsia="ru-RU"/>
        </w:rPr>
        <w:t>24</w:t>
      </w:r>
      <w:r w:rsidRPr="003041A8">
        <w:rPr>
          <w:rFonts w:ascii="Times New Roman" w:hAnsi="Times New Roman" w:cs="Times New Roman"/>
          <w:sz w:val="28"/>
          <w:szCs w:val="28"/>
          <w:lang w:eastAsia="ru-RU"/>
        </w:rPr>
        <w:t xml:space="preserve">]. </w:t>
      </w:r>
    </w:p>
    <w:p w14:paraId="6554A7EA" w14:textId="0CBF20D4" w:rsidR="00985949" w:rsidRPr="003041A8" w:rsidRDefault="00985949" w:rsidP="00335AB0">
      <w:pPr>
        <w:spacing w:after="0" w:line="360" w:lineRule="auto"/>
        <w:ind w:firstLine="709"/>
        <w:jc w:val="both"/>
        <w:rPr>
          <w:rFonts w:ascii="Times New Roman" w:hAnsi="Times New Roman" w:cs="Times New Roman"/>
          <w:sz w:val="28"/>
          <w:szCs w:val="28"/>
          <w:lang w:eastAsia="ru-RU"/>
        </w:rPr>
      </w:pPr>
      <w:r w:rsidRPr="003041A8">
        <w:rPr>
          <w:rFonts w:ascii="Times New Roman" w:hAnsi="Times New Roman" w:cs="Times New Roman"/>
          <w:sz w:val="28"/>
          <w:szCs w:val="28"/>
          <w:lang w:eastAsia="ru-RU"/>
        </w:rPr>
        <w:t>Відповідно до НАПБ А.0.1-001-2014 [</w:t>
      </w:r>
      <w:r w:rsidRPr="003041A8">
        <w:rPr>
          <w:rFonts w:ascii="Times New Roman" w:hAnsi="Times New Roman" w:cs="Times New Roman"/>
          <w:sz w:val="28"/>
          <w:szCs w:val="28"/>
          <w:highlight w:val="yellow"/>
          <w:lang w:eastAsia="ru-RU"/>
        </w:rPr>
        <w:t>25</w:t>
      </w:r>
      <w:r w:rsidRPr="003041A8">
        <w:rPr>
          <w:rFonts w:ascii="Times New Roman" w:hAnsi="Times New Roman" w:cs="Times New Roman"/>
          <w:sz w:val="28"/>
          <w:szCs w:val="28"/>
          <w:lang w:eastAsia="ru-RU"/>
        </w:rPr>
        <w:t>] пожежна безпека забезпечується системами запобігання пожежі і протипожежної безпеки, а також організаційно-технічними заходами.</w:t>
      </w:r>
    </w:p>
    <w:p w14:paraId="7BBA95C5" w14:textId="3929D7C3" w:rsidR="00985949" w:rsidRPr="003041A8" w:rsidRDefault="00985949" w:rsidP="00335AB0">
      <w:pPr>
        <w:spacing w:after="0" w:line="360" w:lineRule="auto"/>
        <w:ind w:firstLine="709"/>
        <w:jc w:val="both"/>
        <w:rPr>
          <w:rFonts w:ascii="Times New Roman" w:hAnsi="Times New Roman" w:cs="Times New Roman"/>
          <w:sz w:val="28"/>
          <w:szCs w:val="28"/>
          <w:lang w:eastAsia="ru-RU"/>
        </w:rPr>
      </w:pPr>
      <w:r w:rsidRPr="003041A8">
        <w:rPr>
          <w:rFonts w:ascii="Times New Roman" w:hAnsi="Times New Roman" w:cs="Times New Roman"/>
          <w:sz w:val="28"/>
          <w:szCs w:val="28"/>
          <w:lang w:eastAsia="ru-RU"/>
        </w:rPr>
        <w:t>Заходи системи запобігання пожежі:</w:t>
      </w:r>
    </w:p>
    <w:p w14:paraId="401097A2" w14:textId="746D2A13" w:rsidR="00985949" w:rsidRPr="003041A8" w:rsidRDefault="00985949" w:rsidP="00CC4138">
      <w:pPr>
        <w:pStyle w:val="a4"/>
        <w:numPr>
          <w:ilvl w:val="0"/>
          <w:numId w:val="14"/>
        </w:numPr>
        <w:spacing w:after="0" w:line="360" w:lineRule="auto"/>
        <w:ind w:firstLine="709"/>
        <w:jc w:val="both"/>
        <w:rPr>
          <w:rFonts w:ascii="Times New Roman" w:hAnsi="Times New Roman" w:cs="Times New Roman"/>
          <w:sz w:val="28"/>
          <w:szCs w:val="28"/>
          <w:lang w:eastAsia="ru-RU"/>
        </w:rPr>
      </w:pPr>
      <w:r w:rsidRPr="003041A8">
        <w:rPr>
          <w:rFonts w:ascii="Times New Roman" w:hAnsi="Times New Roman" w:cs="Times New Roman"/>
          <w:sz w:val="28"/>
          <w:szCs w:val="28"/>
          <w:lang w:eastAsia="ru-RU"/>
        </w:rPr>
        <w:t>застосування негорючих речовин;</w:t>
      </w:r>
    </w:p>
    <w:p w14:paraId="5795FF70" w14:textId="1CD8BD1F" w:rsidR="00985949" w:rsidRPr="003041A8" w:rsidRDefault="00985949" w:rsidP="00CC4138">
      <w:pPr>
        <w:pStyle w:val="a4"/>
        <w:numPr>
          <w:ilvl w:val="0"/>
          <w:numId w:val="14"/>
        </w:numPr>
        <w:spacing w:after="0" w:line="360" w:lineRule="auto"/>
        <w:ind w:firstLine="709"/>
        <w:jc w:val="both"/>
        <w:rPr>
          <w:rFonts w:ascii="Times New Roman" w:hAnsi="Times New Roman" w:cs="Times New Roman"/>
          <w:sz w:val="28"/>
          <w:szCs w:val="28"/>
          <w:lang w:eastAsia="ru-RU"/>
        </w:rPr>
      </w:pPr>
      <w:r w:rsidRPr="003041A8">
        <w:rPr>
          <w:rFonts w:ascii="Times New Roman" w:hAnsi="Times New Roman" w:cs="Times New Roman"/>
          <w:sz w:val="28"/>
          <w:szCs w:val="28"/>
          <w:lang w:eastAsia="ru-RU"/>
        </w:rPr>
        <w:t>обмеження кількості горючих речовин та їх розміщення;</w:t>
      </w:r>
    </w:p>
    <w:p w14:paraId="30754082" w14:textId="2132F419" w:rsidR="00985949" w:rsidRPr="003041A8" w:rsidRDefault="00985949" w:rsidP="00CC4138">
      <w:pPr>
        <w:pStyle w:val="a4"/>
        <w:numPr>
          <w:ilvl w:val="0"/>
          <w:numId w:val="14"/>
        </w:numPr>
        <w:spacing w:after="0" w:line="360" w:lineRule="auto"/>
        <w:ind w:firstLine="709"/>
        <w:jc w:val="both"/>
        <w:rPr>
          <w:rFonts w:ascii="Times New Roman" w:hAnsi="Times New Roman" w:cs="Times New Roman"/>
          <w:sz w:val="28"/>
          <w:szCs w:val="28"/>
          <w:lang w:eastAsia="ru-RU"/>
        </w:rPr>
      </w:pPr>
      <w:r w:rsidRPr="003041A8">
        <w:rPr>
          <w:rFonts w:ascii="Times New Roman" w:hAnsi="Times New Roman" w:cs="Times New Roman"/>
          <w:sz w:val="28"/>
          <w:szCs w:val="28"/>
          <w:lang w:eastAsia="ru-RU"/>
        </w:rPr>
        <w:t>протипожежні розриви між будинками;</w:t>
      </w:r>
    </w:p>
    <w:p w14:paraId="1D388662" w14:textId="3F83C020" w:rsidR="00985949" w:rsidRPr="003041A8" w:rsidRDefault="00985949" w:rsidP="00CC4138">
      <w:pPr>
        <w:pStyle w:val="a4"/>
        <w:numPr>
          <w:ilvl w:val="0"/>
          <w:numId w:val="14"/>
        </w:numPr>
        <w:spacing w:after="0" w:line="360" w:lineRule="auto"/>
        <w:ind w:firstLine="709"/>
        <w:jc w:val="both"/>
        <w:rPr>
          <w:rFonts w:ascii="Times New Roman" w:hAnsi="Times New Roman" w:cs="Times New Roman"/>
          <w:sz w:val="28"/>
          <w:szCs w:val="28"/>
          <w:lang w:eastAsia="ru-RU"/>
        </w:rPr>
      </w:pPr>
      <w:r w:rsidRPr="003041A8">
        <w:rPr>
          <w:rFonts w:ascii="Times New Roman" w:hAnsi="Times New Roman" w:cs="Times New Roman"/>
          <w:sz w:val="28"/>
          <w:szCs w:val="28"/>
          <w:lang w:eastAsia="ru-RU"/>
        </w:rPr>
        <w:t>періодична очистка приміщень і територій;</w:t>
      </w:r>
    </w:p>
    <w:p w14:paraId="1C881833" w14:textId="1E309A95" w:rsidR="00985949" w:rsidRPr="003041A8" w:rsidRDefault="00985949" w:rsidP="00CC4138">
      <w:pPr>
        <w:pStyle w:val="a4"/>
        <w:numPr>
          <w:ilvl w:val="0"/>
          <w:numId w:val="14"/>
        </w:numPr>
        <w:spacing w:after="0" w:line="360" w:lineRule="auto"/>
        <w:ind w:firstLine="709"/>
        <w:jc w:val="both"/>
        <w:rPr>
          <w:rFonts w:ascii="Times New Roman" w:hAnsi="Times New Roman" w:cs="Times New Roman"/>
          <w:sz w:val="28"/>
          <w:szCs w:val="28"/>
          <w:lang w:eastAsia="ru-RU"/>
        </w:rPr>
      </w:pPr>
      <w:r w:rsidRPr="003041A8">
        <w:rPr>
          <w:rFonts w:ascii="Times New Roman" w:hAnsi="Times New Roman" w:cs="Times New Roman"/>
          <w:sz w:val="28"/>
          <w:szCs w:val="28"/>
          <w:lang w:eastAsia="ru-RU"/>
        </w:rPr>
        <w:t>ізоляція горючих речовин.</w:t>
      </w:r>
    </w:p>
    <w:p w14:paraId="2C1511A7" w14:textId="77777777" w:rsidR="00985949" w:rsidRPr="003041A8" w:rsidRDefault="00985949" w:rsidP="00985949">
      <w:pPr>
        <w:spacing w:after="0" w:line="360" w:lineRule="auto"/>
        <w:ind w:firstLine="709"/>
        <w:jc w:val="both"/>
        <w:rPr>
          <w:rFonts w:ascii="Times New Roman" w:hAnsi="Times New Roman" w:cs="Times New Roman"/>
          <w:sz w:val="28"/>
          <w:szCs w:val="28"/>
          <w:lang w:eastAsia="ru-RU"/>
        </w:rPr>
      </w:pPr>
      <w:r w:rsidRPr="003041A8">
        <w:rPr>
          <w:rFonts w:ascii="Times New Roman" w:hAnsi="Times New Roman" w:cs="Times New Roman"/>
          <w:sz w:val="28"/>
          <w:szCs w:val="28"/>
          <w:lang w:eastAsia="ru-RU"/>
        </w:rPr>
        <w:t>Передбачена наявність внутрішнього та зовнішнього водопроводу з пожежними кранами; для повідомлення про пожежу – електрична пожежна сигналізація й телефонний зв'язок.</w:t>
      </w:r>
    </w:p>
    <w:p w14:paraId="3F530531" w14:textId="77777777" w:rsidR="00985949" w:rsidRPr="003041A8" w:rsidRDefault="00985949" w:rsidP="00985949">
      <w:pPr>
        <w:spacing w:after="0" w:line="360" w:lineRule="auto"/>
        <w:ind w:firstLine="709"/>
        <w:jc w:val="both"/>
        <w:rPr>
          <w:rFonts w:ascii="Times New Roman" w:hAnsi="Times New Roman" w:cs="Times New Roman"/>
          <w:sz w:val="28"/>
          <w:szCs w:val="28"/>
          <w:lang w:eastAsia="ru-RU"/>
        </w:rPr>
      </w:pPr>
      <w:r w:rsidRPr="003041A8">
        <w:rPr>
          <w:rFonts w:ascii="Times New Roman" w:hAnsi="Times New Roman" w:cs="Times New Roman"/>
          <w:sz w:val="28"/>
          <w:szCs w:val="28"/>
          <w:lang w:eastAsia="ru-RU"/>
        </w:rPr>
        <w:t xml:space="preserve">Для запобігання пожежі використовують первинні засоби пожежогасіння – переносний порошковий вогнегасник ВП-5 – 3 шт., а також ящик з піском, лопата, щит. </w:t>
      </w:r>
    </w:p>
    <w:p w14:paraId="6EFAF440" w14:textId="77777777" w:rsidR="00985949" w:rsidRPr="003041A8" w:rsidRDefault="00985949" w:rsidP="00985949">
      <w:pPr>
        <w:spacing w:after="0" w:line="360" w:lineRule="auto"/>
        <w:ind w:firstLine="709"/>
        <w:jc w:val="both"/>
        <w:rPr>
          <w:rFonts w:ascii="Times New Roman" w:hAnsi="Times New Roman" w:cs="Times New Roman"/>
          <w:sz w:val="28"/>
          <w:szCs w:val="28"/>
          <w:lang w:eastAsia="ru-RU"/>
        </w:rPr>
      </w:pPr>
    </w:p>
    <w:p w14:paraId="2C793815" w14:textId="02C927D4" w:rsidR="00985949" w:rsidRPr="003041A8" w:rsidRDefault="00046AC6" w:rsidP="00E94909">
      <w:pPr>
        <w:spacing w:after="0" w:line="360" w:lineRule="auto"/>
        <w:ind w:firstLine="709"/>
        <w:jc w:val="both"/>
        <w:outlineLvl w:val="1"/>
        <w:rPr>
          <w:rFonts w:ascii="Times New Roman" w:hAnsi="Times New Roman" w:cs="Times New Roman"/>
          <w:sz w:val="28"/>
          <w:szCs w:val="28"/>
          <w:lang w:eastAsia="ru-RU"/>
        </w:rPr>
      </w:pPr>
      <w:bookmarkStart w:id="64" w:name="_Toc56965578"/>
      <w:r w:rsidRPr="003041A8">
        <w:rPr>
          <w:rFonts w:ascii="Times New Roman" w:hAnsi="Times New Roman" w:cs="Times New Roman"/>
          <w:sz w:val="28"/>
          <w:szCs w:val="28"/>
          <w:lang w:eastAsia="ru-RU"/>
        </w:rPr>
        <w:t>6.6 </w:t>
      </w:r>
      <w:r w:rsidR="00985949" w:rsidRPr="003041A8">
        <w:rPr>
          <w:rFonts w:ascii="Times New Roman" w:hAnsi="Times New Roman" w:cs="Times New Roman"/>
          <w:sz w:val="28"/>
          <w:szCs w:val="28"/>
          <w:lang w:eastAsia="ru-RU"/>
        </w:rPr>
        <w:t>Охорона навколишнього природного середовища</w:t>
      </w:r>
      <w:bookmarkEnd w:id="64"/>
    </w:p>
    <w:p w14:paraId="416948C8" w14:textId="7BA6CD30" w:rsidR="00985949" w:rsidRPr="003041A8" w:rsidRDefault="00985949" w:rsidP="00985949">
      <w:pPr>
        <w:spacing w:after="0" w:line="360" w:lineRule="auto"/>
        <w:ind w:firstLine="709"/>
        <w:jc w:val="both"/>
        <w:rPr>
          <w:rFonts w:ascii="Times New Roman" w:hAnsi="Times New Roman" w:cs="Times New Roman"/>
          <w:sz w:val="28"/>
          <w:szCs w:val="28"/>
          <w:lang w:eastAsia="ru-RU"/>
        </w:rPr>
      </w:pPr>
      <w:r w:rsidRPr="003041A8">
        <w:rPr>
          <w:rFonts w:ascii="Times New Roman" w:hAnsi="Times New Roman" w:cs="Times New Roman"/>
          <w:sz w:val="28"/>
          <w:szCs w:val="28"/>
          <w:lang w:eastAsia="ru-RU"/>
        </w:rPr>
        <w:t>Останнім часом в Україні надається значна увага охороні навколишнього середовища: розроблений і прийнятий до дії Закон України «Про охорону навколишнього природного середовища» [</w:t>
      </w:r>
      <w:r w:rsidRPr="003041A8">
        <w:rPr>
          <w:rFonts w:ascii="Times New Roman" w:hAnsi="Times New Roman" w:cs="Times New Roman"/>
          <w:sz w:val="28"/>
          <w:szCs w:val="28"/>
          <w:highlight w:val="yellow"/>
          <w:lang w:eastAsia="ru-RU"/>
        </w:rPr>
        <w:t>26</w:t>
      </w:r>
      <w:r w:rsidRPr="003041A8">
        <w:rPr>
          <w:rFonts w:ascii="Times New Roman" w:hAnsi="Times New Roman" w:cs="Times New Roman"/>
          <w:sz w:val="28"/>
          <w:szCs w:val="28"/>
          <w:lang w:eastAsia="ru-RU"/>
        </w:rPr>
        <w:t>].</w:t>
      </w:r>
    </w:p>
    <w:p w14:paraId="7F1A019C" w14:textId="77777777" w:rsidR="00985949" w:rsidRPr="00ED1FA8" w:rsidRDefault="00985949" w:rsidP="00985949">
      <w:pPr>
        <w:spacing w:after="0" w:line="360" w:lineRule="auto"/>
        <w:ind w:firstLine="709"/>
        <w:jc w:val="both"/>
        <w:rPr>
          <w:rFonts w:ascii="Times New Roman" w:hAnsi="Times New Roman" w:cs="Times New Roman"/>
          <w:sz w:val="28"/>
          <w:szCs w:val="28"/>
          <w:lang w:eastAsia="ru-RU"/>
        </w:rPr>
      </w:pPr>
      <w:r w:rsidRPr="00ED1FA8">
        <w:rPr>
          <w:rFonts w:ascii="Times New Roman" w:hAnsi="Times New Roman" w:cs="Times New Roman"/>
          <w:sz w:val="28"/>
          <w:szCs w:val="28"/>
          <w:lang w:eastAsia="ru-RU"/>
        </w:rPr>
        <w:lastRenderedPageBreak/>
        <w:t xml:space="preserve">Метод флотаційного очищення полягає в тому, що стічні води штучно насичуються повітрям, на поверхні пухирців якого адсорбуються частки забруднень, спливають разом з ними на поверхню води, звідки видаляються. Ефект поділу флотацією залежить від розміру й кількості пухирців повітря. Оптимальний розмір пухирців дорівнює 15-30 мкм, а максимальний 100-200 мкм. При цьому необхідна високий ступінь насичення води пухирцями, і їхній рівномірний розподіл в об’ємі флотаційної установки. Велике значення має стабілізація розмірів пухирців у процесі флотації. Для цієї мети вводять різні піноутворювачі, які зменшують енергію розділу фаз. До піноутворювачів відносять: соснове масло, феноли й ін. Деякі із цих речовин володіють збиральними й піноутворюючими властивостями. </w:t>
      </w:r>
    </w:p>
    <w:p w14:paraId="23BCBF86" w14:textId="77777777" w:rsidR="00985949" w:rsidRPr="00ED1FA8" w:rsidRDefault="00985949" w:rsidP="00985949">
      <w:pPr>
        <w:spacing w:after="0" w:line="360" w:lineRule="auto"/>
        <w:ind w:firstLine="709"/>
        <w:jc w:val="both"/>
        <w:rPr>
          <w:rFonts w:ascii="Times New Roman" w:hAnsi="Times New Roman" w:cs="Times New Roman"/>
          <w:sz w:val="28"/>
          <w:szCs w:val="28"/>
          <w:lang w:eastAsia="ru-RU"/>
        </w:rPr>
      </w:pPr>
      <w:r w:rsidRPr="00ED1FA8">
        <w:rPr>
          <w:rFonts w:ascii="Times New Roman" w:hAnsi="Times New Roman" w:cs="Times New Roman"/>
          <w:sz w:val="28"/>
          <w:szCs w:val="28"/>
          <w:lang w:eastAsia="ru-RU"/>
        </w:rPr>
        <w:t>На флотаційний процес впливають: рН стічних вод, температура стоків, солевміст, конструкція флотаційної установки та ін. Флотаційні установки бувають: одно-, двох- і багатокамерні.</w:t>
      </w:r>
    </w:p>
    <w:p w14:paraId="1B0C4947" w14:textId="77777777" w:rsidR="00985949" w:rsidRPr="00ED1FA8" w:rsidRDefault="00985949" w:rsidP="00985949">
      <w:pPr>
        <w:spacing w:after="0" w:line="360" w:lineRule="auto"/>
        <w:ind w:firstLine="709"/>
        <w:jc w:val="both"/>
        <w:rPr>
          <w:rFonts w:ascii="Times New Roman" w:hAnsi="Times New Roman" w:cs="Times New Roman"/>
          <w:sz w:val="28"/>
          <w:szCs w:val="28"/>
          <w:lang w:eastAsia="ru-RU"/>
        </w:rPr>
      </w:pPr>
      <w:r w:rsidRPr="00ED1FA8">
        <w:rPr>
          <w:rFonts w:ascii="Times New Roman" w:hAnsi="Times New Roman" w:cs="Times New Roman"/>
          <w:sz w:val="28"/>
          <w:szCs w:val="28"/>
          <w:lang w:eastAsia="ru-RU"/>
        </w:rPr>
        <w:t>Флотатор (флотаційна установка) для очищення стічних вод - це пристрій, призначений для видалення дрібнодисперсних домішок з води фізико-хімічним методом.</w:t>
      </w:r>
    </w:p>
    <w:p w14:paraId="4163FB37" w14:textId="77777777" w:rsidR="00985949" w:rsidRPr="00ED1FA8" w:rsidRDefault="00985949" w:rsidP="00985949">
      <w:pPr>
        <w:spacing w:after="0" w:line="360" w:lineRule="auto"/>
        <w:ind w:firstLine="709"/>
        <w:jc w:val="both"/>
        <w:rPr>
          <w:rFonts w:ascii="Times New Roman" w:hAnsi="Times New Roman" w:cs="Times New Roman"/>
          <w:sz w:val="28"/>
          <w:szCs w:val="28"/>
          <w:lang w:eastAsia="ru-RU"/>
        </w:rPr>
      </w:pPr>
      <w:r w:rsidRPr="00ED1FA8">
        <w:rPr>
          <w:rFonts w:ascii="Times New Roman" w:hAnsi="Times New Roman" w:cs="Times New Roman"/>
          <w:sz w:val="28"/>
          <w:szCs w:val="28"/>
          <w:lang w:eastAsia="ru-RU"/>
        </w:rPr>
        <w:t>Основним завданням флотатора є виділити і висадити з води розчинені в ній забруднюючі речовини, перевівши їх в нерозчинну форму. При цьому в прилад подається повітря для підвищення ефекту очищення.</w:t>
      </w:r>
    </w:p>
    <w:p w14:paraId="5E86A0CC" w14:textId="7EEF44E4" w:rsidR="00985949" w:rsidRPr="003041A8" w:rsidRDefault="00985949" w:rsidP="00985949">
      <w:pPr>
        <w:spacing w:after="0" w:line="360" w:lineRule="auto"/>
        <w:ind w:firstLine="709"/>
        <w:jc w:val="both"/>
        <w:rPr>
          <w:rFonts w:ascii="Times New Roman" w:hAnsi="Times New Roman" w:cs="Times New Roman"/>
          <w:sz w:val="28"/>
          <w:szCs w:val="28"/>
          <w:lang w:eastAsia="ru-RU"/>
        </w:rPr>
      </w:pPr>
      <w:r w:rsidRPr="00ED1FA8">
        <w:rPr>
          <w:rFonts w:ascii="Times New Roman" w:hAnsi="Times New Roman" w:cs="Times New Roman"/>
          <w:sz w:val="28"/>
          <w:szCs w:val="28"/>
          <w:lang w:eastAsia="ru-RU"/>
        </w:rPr>
        <w:t>Ступінь очистки стічних вод при безреагентній напірній флотації з використанням відстійників зазвичай не перевищує 65%, при реагентній напірній флотації – досягає 88%.</w:t>
      </w:r>
    </w:p>
    <w:p w14:paraId="652993AD" w14:textId="13F862F5" w:rsidR="003D70C2" w:rsidRPr="003041A8" w:rsidRDefault="003D70C2">
      <w:pPr>
        <w:rPr>
          <w:rFonts w:ascii="Times New Roman" w:hAnsi="Times New Roman" w:cs="Times New Roman"/>
          <w:sz w:val="28"/>
          <w:szCs w:val="28"/>
          <w:lang w:eastAsia="ru-RU"/>
        </w:rPr>
      </w:pPr>
      <w:r w:rsidRPr="003041A8">
        <w:rPr>
          <w:rFonts w:ascii="Times New Roman" w:hAnsi="Times New Roman" w:cs="Times New Roman"/>
          <w:sz w:val="28"/>
          <w:szCs w:val="28"/>
          <w:lang w:eastAsia="ru-RU"/>
        </w:rPr>
        <w:br w:type="page"/>
      </w:r>
    </w:p>
    <w:p w14:paraId="3AF91F01" w14:textId="1F89F7FA" w:rsidR="00A82151" w:rsidRPr="003041A8" w:rsidRDefault="00090670" w:rsidP="003D70C2">
      <w:pPr>
        <w:pStyle w:val="1"/>
        <w:rPr>
          <w:rFonts w:cs="Times New Roman"/>
          <w:lang w:eastAsia="ru-RU"/>
        </w:rPr>
      </w:pPr>
      <w:bookmarkStart w:id="65" w:name="_Toc56965579"/>
      <w:r w:rsidRPr="003041A8">
        <w:rPr>
          <w:rFonts w:cs="Times New Roman"/>
          <w:lang w:eastAsia="ru-RU"/>
        </w:rPr>
        <w:lastRenderedPageBreak/>
        <w:t>7</w:t>
      </w:r>
      <w:r w:rsidR="002D6222">
        <w:rPr>
          <w:rFonts w:cs="Times New Roman"/>
          <w:lang w:eastAsia="ru-RU"/>
        </w:rPr>
        <w:t>  </w:t>
      </w:r>
      <w:r w:rsidRPr="003041A8">
        <w:rPr>
          <w:rFonts w:cs="Times New Roman"/>
          <w:lang w:eastAsia="ru-RU"/>
        </w:rPr>
        <w:t>ЦИВІЛЬНИЙ</w:t>
      </w:r>
      <w:r w:rsidR="003D70C2" w:rsidRPr="003041A8">
        <w:rPr>
          <w:rFonts w:cs="Times New Roman"/>
          <w:lang w:eastAsia="ru-RU"/>
        </w:rPr>
        <w:t xml:space="preserve"> ЗАХИСТ</w:t>
      </w:r>
      <w:bookmarkEnd w:id="65"/>
    </w:p>
    <w:p w14:paraId="252B45F7" w14:textId="6B0CF53D" w:rsidR="003D70C2" w:rsidRPr="003041A8" w:rsidRDefault="003D70C2" w:rsidP="004C2F5C">
      <w:pPr>
        <w:spacing w:after="0" w:line="360" w:lineRule="auto"/>
        <w:ind w:firstLine="709"/>
        <w:jc w:val="both"/>
        <w:rPr>
          <w:rFonts w:ascii="Times New Roman" w:hAnsi="Times New Roman" w:cs="Times New Roman"/>
          <w:sz w:val="28"/>
          <w:szCs w:val="28"/>
          <w:lang w:eastAsia="ru-RU"/>
        </w:rPr>
      </w:pPr>
    </w:p>
    <w:p w14:paraId="6B29146D" w14:textId="4E5FB244" w:rsidR="00E94909" w:rsidRPr="003041A8" w:rsidRDefault="00E94909" w:rsidP="00E94909">
      <w:pPr>
        <w:spacing w:after="0" w:line="360" w:lineRule="auto"/>
        <w:ind w:firstLine="709"/>
        <w:jc w:val="both"/>
        <w:outlineLvl w:val="1"/>
        <w:rPr>
          <w:rFonts w:ascii="Times New Roman" w:hAnsi="Times New Roman" w:cs="Times New Roman"/>
          <w:sz w:val="28"/>
          <w:szCs w:val="28"/>
          <w:lang w:eastAsia="ru-RU"/>
        </w:rPr>
      </w:pPr>
      <w:bookmarkStart w:id="66" w:name="_Toc56965580"/>
      <w:r w:rsidRPr="003041A8">
        <w:rPr>
          <w:rFonts w:ascii="Times New Roman" w:hAnsi="Times New Roman" w:cs="Times New Roman"/>
          <w:sz w:val="28"/>
          <w:szCs w:val="28"/>
          <w:lang w:eastAsia="ru-RU"/>
        </w:rPr>
        <w:t>7.1 Вступ</w:t>
      </w:r>
      <w:bookmarkEnd w:id="66"/>
    </w:p>
    <w:p w14:paraId="44F3A3B8" w14:textId="77777777" w:rsidR="001F3A79" w:rsidRPr="003041A8" w:rsidRDefault="001F3A79" w:rsidP="001F3A79">
      <w:pPr>
        <w:spacing w:after="0" w:line="360" w:lineRule="auto"/>
        <w:ind w:firstLine="709"/>
        <w:jc w:val="both"/>
        <w:rPr>
          <w:rFonts w:ascii="Times New Roman" w:hAnsi="Times New Roman" w:cs="Times New Roman"/>
          <w:sz w:val="28"/>
          <w:szCs w:val="28"/>
          <w:lang w:eastAsia="ru-RU"/>
        </w:rPr>
      </w:pPr>
      <w:r w:rsidRPr="003041A8">
        <w:rPr>
          <w:rFonts w:ascii="Times New Roman" w:hAnsi="Times New Roman" w:cs="Times New Roman"/>
          <w:sz w:val="28"/>
          <w:szCs w:val="28"/>
          <w:lang w:eastAsia="ru-RU"/>
        </w:rPr>
        <w:t>Цивільний захист – це функція держави, спрямована на захист населення, території, навколишнього природного середовища та майна від надзвичайних ситуацій шляхом запобігання таких ситуацій, ліквідації їх наслідків та надання допомоги постраждалим в мирний час та в особливий період [</w:t>
      </w:r>
      <w:r w:rsidRPr="003041A8">
        <w:rPr>
          <w:rFonts w:ascii="Times New Roman" w:hAnsi="Times New Roman" w:cs="Times New Roman"/>
          <w:sz w:val="28"/>
          <w:szCs w:val="28"/>
          <w:highlight w:val="yellow"/>
          <w:lang w:eastAsia="ru-RU"/>
        </w:rPr>
        <w:t>1</w:t>
      </w:r>
      <w:r w:rsidRPr="003041A8">
        <w:rPr>
          <w:rFonts w:ascii="Times New Roman" w:hAnsi="Times New Roman" w:cs="Times New Roman"/>
          <w:sz w:val="28"/>
          <w:szCs w:val="28"/>
          <w:lang w:eastAsia="ru-RU"/>
        </w:rPr>
        <w:t xml:space="preserve">]. </w:t>
      </w:r>
    </w:p>
    <w:p w14:paraId="51DCA362" w14:textId="77777777" w:rsidR="001F3A79" w:rsidRPr="003041A8" w:rsidRDefault="001F3A79" w:rsidP="001F3A79">
      <w:pPr>
        <w:spacing w:after="0" w:line="360" w:lineRule="auto"/>
        <w:ind w:firstLine="709"/>
        <w:jc w:val="both"/>
        <w:rPr>
          <w:rFonts w:ascii="Times New Roman" w:hAnsi="Times New Roman" w:cs="Times New Roman"/>
          <w:sz w:val="28"/>
          <w:szCs w:val="28"/>
          <w:lang w:eastAsia="ru-RU"/>
        </w:rPr>
      </w:pPr>
      <w:r w:rsidRPr="003041A8">
        <w:rPr>
          <w:rFonts w:ascii="Times New Roman" w:hAnsi="Times New Roman" w:cs="Times New Roman"/>
          <w:sz w:val="28"/>
          <w:szCs w:val="28"/>
          <w:lang w:eastAsia="ru-RU"/>
        </w:rPr>
        <w:t>У даному розділі дипломної роботи розглядається питання: «Планування заходів цивільного захисту в випадку надзвичайних ситуацій на підприємстві». У результаті виникнення й розвитку будь-якої надзвичайної ситуації можуть з’явитися постраждалі або людські жертви. У зв’язку з цим актуальним є питання планування заходів цивільного захисту в випадку надзвичайних ситуацій. Також актуальне питання з підготовки особового складу що до дій у виникненні надзвичайних ситуацій.</w:t>
      </w:r>
    </w:p>
    <w:p w14:paraId="1874C2C4" w14:textId="77777777" w:rsidR="001F3A79" w:rsidRPr="003041A8" w:rsidRDefault="001F3A79" w:rsidP="001F3A79">
      <w:pPr>
        <w:spacing w:after="0" w:line="360" w:lineRule="auto"/>
        <w:ind w:firstLine="709"/>
        <w:jc w:val="both"/>
        <w:rPr>
          <w:rFonts w:ascii="Times New Roman" w:hAnsi="Times New Roman" w:cs="Times New Roman"/>
          <w:sz w:val="28"/>
          <w:szCs w:val="28"/>
          <w:lang w:eastAsia="ru-RU"/>
        </w:rPr>
      </w:pPr>
    </w:p>
    <w:p w14:paraId="52609CB6" w14:textId="31376C97" w:rsidR="001F3A79" w:rsidRPr="003041A8" w:rsidRDefault="00E94909" w:rsidP="00E94909">
      <w:pPr>
        <w:spacing w:after="0" w:line="360" w:lineRule="auto"/>
        <w:ind w:firstLine="709"/>
        <w:jc w:val="both"/>
        <w:outlineLvl w:val="1"/>
        <w:rPr>
          <w:rFonts w:ascii="Times New Roman" w:hAnsi="Times New Roman" w:cs="Times New Roman"/>
          <w:sz w:val="28"/>
          <w:szCs w:val="28"/>
          <w:lang w:eastAsia="ru-RU"/>
        </w:rPr>
      </w:pPr>
      <w:bookmarkStart w:id="67" w:name="_Toc56965581"/>
      <w:r w:rsidRPr="003041A8">
        <w:rPr>
          <w:rFonts w:ascii="Times New Roman" w:hAnsi="Times New Roman" w:cs="Times New Roman"/>
          <w:sz w:val="28"/>
          <w:szCs w:val="28"/>
          <w:lang w:eastAsia="ru-RU"/>
        </w:rPr>
        <w:t>7.2 </w:t>
      </w:r>
      <w:r w:rsidR="001F3A79" w:rsidRPr="003041A8">
        <w:rPr>
          <w:rFonts w:ascii="Times New Roman" w:hAnsi="Times New Roman" w:cs="Times New Roman"/>
          <w:sz w:val="28"/>
          <w:szCs w:val="28"/>
          <w:lang w:eastAsia="ru-RU"/>
        </w:rPr>
        <w:t>Поняття про надзвичайну ситуацію</w:t>
      </w:r>
      <w:bookmarkEnd w:id="67"/>
    </w:p>
    <w:p w14:paraId="5F68E535" w14:textId="77777777" w:rsidR="001F3A79" w:rsidRPr="003041A8" w:rsidRDefault="001F3A79" w:rsidP="001F3A79">
      <w:pPr>
        <w:spacing w:after="0" w:line="360" w:lineRule="auto"/>
        <w:ind w:firstLine="709"/>
        <w:jc w:val="both"/>
        <w:rPr>
          <w:rFonts w:ascii="Times New Roman" w:hAnsi="Times New Roman" w:cs="Times New Roman"/>
          <w:sz w:val="28"/>
          <w:szCs w:val="28"/>
          <w:lang w:eastAsia="ru-RU"/>
        </w:rPr>
      </w:pPr>
      <w:r w:rsidRPr="003041A8">
        <w:rPr>
          <w:rFonts w:ascii="Times New Roman" w:hAnsi="Times New Roman" w:cs="Times New Roman"/>
          <w:sz w:val="28"/>
          <w:szCs w:val="28"/>
          <w:lang w:eastAsia="ru-RU"/>
        </w:rPr>
        <w:t xml:space="preserve">Надзвичайна ситуація – це обстановка на окремій території чи суб'єкті господарювання на ній або водному об'єкті, яка характеризується порушенням нормальних умов життєдіяльності населення, спричинена катастрофою, аварією, пожежею, стихійним лихом, епідемією, епізоотією, епіфітотією, застосуванням засобів ураження або іншою небезпечною подією, що призвела (може призвести) до виникнення загрози життю або здоров'ю населення, великої кількості загиблих і постраждалих, завдання значних матеріальних збитків, а також до неможливості проживання населення на такій території чи об'єкті, провадження на ній господарської діяльності. Стихійні лиха, аварії, катастрофи можуть викликати масові ураження, унаслідок цього можливі різні травми – струси, переломи, здавлювання окремих частин тіла, поранення живота, грудної клітки, голови й ін. Пожежі можуть викликати опіки всіх ступенів у поєднанні з травмами. Аварії на хімічно небезпечних об'єктах можуть призвести до </w:t>
      </w:r>
      <w:r w:rsidRPr="003041A8">
        <w:rPr>
          <w:rFonts w:ascii="Times New Roman" w:hAnsi="Times New Roman" w:cs="Times New Roman"/>
          <w:sz w:val="28"/>
          <w:szCs w:val="28"/>
          <w:lang w:eastAsia="ru-RU"/>
        </w:rPr>
        <w:lastRenderedPageBreak/>
        <w:t>ураження великого числа робітників та службовців, а також населення, яке проживає поблизу хімічно небезпечного об'єкта, якщо не будуть вжиті термінові заходи захисту, а також місцеве ураження шкіри і слизових оболонок. Ураження людей може бути викликане уламками зруйнованих ударною хвилею споруд, уламками скла, грудками землі, а також виникаючими пожежами. У більшості випадків ураження людей можуть бути комбінованими – поєднання поранень, переломів, опіків [</w:t>
      </w:r>
      <w:r w:rsidRPr="003041A8">
        <w:rPr>
          <w:rFonts w:ascii="Times New Roman" w:hAnsi="Times New Roman" w:cs="Times New Roman"/>
          <w:sz w:val="28"/>
          <w:szCs w:val="28"/>
          <w:highlight w:val="yellow"/>
          <w:lang w:eastAsia="ru-RU"/>
        </w:rPr>
        <w:t>2</w:t>
      </w:r>
      <w:r w:rsidRPr="003041A8">
        <w:rPr>
          <w:rFonts w:ascii="Times New Roman" w:hAnsi="Times New Roman" w:cs="Times New Roman"/>
          <w:sz w:val="28"/>
          <w:szCs w:val="28"/>
          <w:lang w:eastAsia="ru-RU"/>
        </w:rPr>
        <w:t>].</w:t>
      </w:r>
    </w:p>
    <w:p w14:paraId="562DFC18" w14:textId="77777777" w:rsidR="001F3A79" w:rsidRPr="003041A8" w:rsidRDefault="001F3A79" w:rsidP="001F3A79">
      <w:pPr>
        <w:spacing w:after="0" w:line="360" w:lineRule="auto"/>
        <w:ind w:firstLine="709"/>
        <w:jc w:val="both"/>
        <w:rPr>
          <w:rFonts w:ascii="Times New Roman" w:hAnsi="Times New Roman" w:cs="Times New Roman"/>
          <w:sz w:val="28"/>
          <w:szCs w:val="28"/>
          <w:lang w:eastAsia="ru-RU"/>
        </w:rPr>
      </w:pPr>
    </w:p>
    <w:p w14:paraId="3D2CF664" w14:textId="27CEC26F" w:rsidR="001F3A79" w:rsidRPr="003041A8" w:rsidRDefault="00E94909" w:rsidP="00E94909">
      <w:pPr>
        <w:spacing w:after="0" w:line="360" w:lineRule="auto"/>
        <w:ind w:firstLine="709"/>
        <w:jc w:val="both"/>
        <w:outlineLvl w:val="1"/>
        <w:rPr>
          <w:rFonts w:ascii="Times New Roman" w:hAnsi="Times New Roman" w:cs="Times New Roman"/>
          <w:sz w:val="28"/>
          <w:szCs w:val="28"/>
          <w:lang w:eastAsia="ru-RU"/>
        </w:rPr>
      </w:pPr>
      <w:bookmarkStart w:id="68" w:name="_Toc56965582"/>
      <w:r w:rsidRPr="003041A8">
        <w:rPr>
          <w:rFonts w:ascii="Times New Roman" w:hAnsi="Times New Roman" w:cs="Times New Roman"/>
          <w:sz w:val="28"/>
          <w:szCs w:val="28"/>
          <w:lang w:eastAsia="ru-RU"/>
        </w:rPr>
        <w:t>7</w:t>
      </w:r>
      <w:r w:rsidR="001F3A79" w:rsidRPr="003041A8">
        <w:rPr>
          <w:rFonts w:ascii="Times New Roman" w:hAnsi="Times New Roman" w:cs="Times New Roman"/>
          <w:sz w:val="28"/>
          <w:szCs w:val="28"/>
          <w:lang w:eastAsia="ru-RU"/>
        </w:rPr>
        <w:t>.</w:t>
      </w:r>
      <w:r w:rsidRPr="003041A8">
        <w:rPr>
          <w:rFonts w:ascii="Times New Roman" w:hAnsi="Times New Roman" w:cs="Times New Roman"/>
          <w:sz w:val="28"/>
          <w:szCs w:val="28"/>
          <w:lang w:eastAsia="ru-RU"/>
        </w:rPr>
        <w:t>3 </w:t>
      </w:r>
      <w:r w:rsidR="001F3A79" w:rsidRPr="003041A8">
        <w:rPr>
          <w:rFonts w:ascii="Times New Roman" w:hAnsi="Times New Roman" w:cs="Times New Roman"/>
          <w:sz w:val="28"/>
          <w:szCs w:val="28"/>
          <w:lang w:eastAsia="ru-RU"/>
        </w:rPr>
        <w:t>Завдання планування заходів цивільного захисту</w:t>
      </w:r>
      <w:bookmarkEnd w:id="68"/>
    </w:p>
    <w:p w14:paraId="49F723B5" w14:textId="77777777" w:rsidR="00E94909" w:rsidRPr="003041A8" w:rsidRDefault="001F3A79" w:rsidP="001F3A79">
      <w:pPr>
        <w:spacing w:after="0" w:line="360" w:lineRule="auto"/>
        <w:ind w:firstLine="709"/>
        <w:jc w:val="both"/>
        <w:rPr>
          <w:rFonts w:ascii="Times New Roman" w:hAnsi="Times New Roman" w:cs="Times New Roman"/>
          <w:sz w:val="28"/>
          <w:szCs w:val="28"/>
          <w:lang w:eastAsia="ru-RU"/>
        </w:rPr>
      </w:pPr>
      <w:r w:rsidRPr="003041A8">
        <w:rPr>
          <w:rFonts w:ascii="Times New Roman" w:hAnsi="Times New Roman" w:cs="Times New Roman"/>
          <w:sz w:val="28"/>
          <w:szCs w:val="28"/>
          <w:lang w:eastAsia="ru-RU"/>
        </w:rPr>
        <w:t xml:space="preserve">Найбільш повне та організоване виконання заходів цивільного захисту на робочому місці досягається завчасним плануванням заходів, які необхідно проводити при загрозі або виникненні надзвичайної ситуації. Планування роботи з питань запобігання надзвичайним ситуаціям і реагування на прогнозовані варіанти можливого розвитку здійснюється на основі відстеження змін навколишнього природного, техногенного та екологічного середовища, відповідних документів, що регламентують порядок і методику цього планування. </w:t>
      </w:r>
    </w:p>
    <w:p w14:paraId="00F533B9" w14:textId="136FFAD9" w:rsidR="001F3A79" w:rsidRPr="003041A8" w:rsidRDefault="001F3A79" w:rsidP="001F3A79">
      <w:pPr>
        <w:spacing w:after="0" w:line="360" w:lineRule="auto"/>
        <w:ind w:firstLine="709"/>
        <w:jc w:val="both"/>
        <w:rPr>
          <w:rFonts w:ascii="Times New Roman" w:hAnsi="Times New Roman" w:cs="Times New Roman"/>
          <w:sz w:val="28"/>
          <w:szCs w:val="28"/>
          <w:lang w:eastAsia="ru-RU"/>
        </w:rPr>
      </w:pPr>
      <w:r w:rsidRPr="003041A8">
        <w:rPr>
          <w:rFonts w:ascii="Times New Roman" w:hAnsi="Times New Roman" w:cs="Times New Roman"/>
          <w:sz w:val="28"/>
          <w:szCs w:val="28"/>
          <w:lang w:eastAsia="ru-RU"/>
        </w:rPr>
        <w:t>Основними завданнями плану дій щодо запобігання і реагування на надзвичайну ситуацію є збереження життя і здоров’я людей, мінімізація матеріальних втрат. План визначає порядок дій і відповідальність керівництва підприємств, установ і організацій, а також основні заходи щодо організації і проведення робіт із запобігання і ліквідації надзвичайних ситуацій техногенного і природного походження, узгодження термінів їх виконання, фінансів, матеріальних та інших ресурсів, які необхідні для цих заходів і робіт. До плану дій включаються заходи щодо захисту робітників і службовців, підтримання виробничої діяльності та інші з урахуванням специфіки роботи та особливостей відомчої та регіональної діяльності підприємства, організації або установи.</w:t>
      </w:r>
    </w:p>
    <w:p w14:paraId="59CDE811" w14:textId="29DDEA8B" w:rsidR="00E94909" w:rsidRPr="003041A8" w:rsidRDefault="00E94909">
      <w:pPr>
        <w:rPr>
          <w:rFonts w:ascii="Times New Roman" w:hAnsi="Times New Roman" w:cs="Times New Roman"/>
          <w:sz w:val="28"/>
          <w:szCs w:val="28"/>
          <w:lang w:eastAsia="ru-RU"/>
        </w:rPr>
      </w:pPr>
      <w:r w:rsidRPr="003041A8">
        <w:rPr>
          <w:rFonts w:ascii="Times New Roman" w:hAnsi="Times New Roman" w:cs="Times New Roman"/>
          <w:sz w:val="28"/>
          <w:szCs w:val="28"/>
          <w:lang w:eastAsia="ru-RU"/>
        </w:rPr>
        <w:br w:type="page"/>
      </w:r>
    </w:p>
    <w:p w14:paraId="4B4CC64B" w14:textId="66249BE9" w:rsidR="001F3A79" w:rsidRPr="003041A8" w:rsidRDefault="00E94909" w:rsidP="00E94909">
      <w:pPr>
        <w:spacing w:after="0" w:line="360" w:lineRule="auto"/>
        <w:ind w:firstLine="709"/>
        <w:jc w:val="both"/>
        <w:outlineLvl w:val="1"/>
        <w:rPr>
          <w:rFonts w:ascii="Times New Roman" w:hAnsi="Times New Roman" w:cs="Times New Roman"/>
          <w:sz w:val="28"/>
          <w:szCs w:val="28"/>
          <w:lang w:eastAsia="ru-RU"/>
        </w:rPr>
      </w:pPr>
      <w:bookmarkStart w:id="69" w:name="_Toc56965583"/>
      <w:r w:rsidRPr="003041A8">
        <w:rPr>
          <w:rFonts w:ascii="Times New Roman" w:hAnsi="Times New Roman" w:cs="Times New Roman"/>
          <w:sz w:val="28"/>
          <w:szCs w:val="28"/>
          <w:lang w:eastAsia="ru-RU"/>
        </w:rPr>
        <w:lastRenderedPageBreak/>
        <w:t>7.4</w:t>
      </w:r>
      <w:r w:rsidR="001F3A79" w:rsidRPr="003041A8">
        <w:rPr>
          <w:rFonts w:ascii="Times New Roman" w:hAnsi="Times New Roman" w:cs="Times New Roman"/>
          <w:sz w:val="28"/>
          <w:szCs w:val="28"/>
          <w:lang w:eastAsia="ru-RU"/>
        </w:rPr>
        <w:t xml:space="preserve"> Зміст та норми плану</w:t>
      </w:r>
      <w:bookmarkEnd w:id="69"/>
      <w:r w:rsidR="001F3A79" w:rsidRPr="003041A8">
        <w:rPr>
          <w:rFonts w:ascii="Times New Roman" w:hAnsi="Times New Roman" w:cs="Times New Roman"/>
          <w:sz w:val="28"/>
          <w:szCs w:val="28"/>
          <w:lang w:eastAsia="ru-RU"/>
        </w:rPr>
        <w:t xml:space="preserve"> </w:t>
      </w:r>
    </w:p>
    <w:p w14:paraId="5B6002B0" w14:textId="77777777" w:rsidR="001F3A79" w:rsidRPr="003041A8" w:rsidRDefault="001F3A79" w:rsidP="001F3A79">
      <w:pPr>
        <w:spacing w:after="0" w:line="360" w:lineRule="auto"/>
        <w:ind w:firstLine="709"/>
        <w:jc w:val="both"/>
        <w:rPr>
          <w:rFonts w:ascii="Times New Roman" w:hAnsi="Times New Roman" w:cs="Times New Roman"/>
          <w:sz w:val="28"/>
          <w:szCs w:val="28"/>
          <w:lang w:eastAsia="ru-RU"/>
        </w:rPr>
      </w:pPr>
      <w:r w:rsidRPr="003041A8">
        <w:rPr>
          <w:rFonts w:ascii="Times New Roman" w:hAnsi="Times New Roman" w:cs="Times New Roman"/>
          <w:sz w:val="28"/>
          <w:szCs w:val="28"/>
          <w:lang w:eastAsia="ru-RU"/>
        </w:rPr>
        <w:t>Вихідними даними при розробці плану дій на об’єкті є рішення та вказівки вищого штабу цивільного захисту; розпорядження начальника цивільного захисту об’єкта; документи, які характеризують об’єкт (комунально-енергетичні мережі, стан будівель, споруд, джерела водопостачання, прогнозування за можливими НС та ін.). План дій розробляється на підставі наказу начальника цивільного захисту об’єкта в двох примірниках, до його розробки залучається керівний склад і спеціалісти об’єкта. Начальник штабу складає графік розробки окремих документів (розділів) і контролює його виконання.</w:t>
      </w:r>
    </w:p>
    <w:p w14:paraId="0D53F2CE" w14:textId="77777777" w:rsidR="001F3A79" w:rsidRPr="003041A8" w:rsidRDefault="001F3A79" w:rsidP="001F3A79">
      <w:pPr>
        <w:spacing w:after="0" w:line="360" w:lineRule="auto"/>
        <w:ind w:firstLine="709"/>
        <w:jc w:val="both"/>
        <w:rPr>
          <w:rFonts w:ascii="Times New Roman" w:hAnsi="Times New Roman" w:cs="Times New Roman"/>
          <w:sz w:val="28"/>
          <w:szCs w:val="28"/>
          <w:lang w:eastAsia="ru-RU"/>
        </w:rPr>
      </w:pPr>
      <w:r w:rsidRPr="003041A8">
        <w:rPr>
          <w:rFonts w:ascii="Times New Roman" w:hAnsi="Times New Roman" w:cs="Times New Roman"/>
          <w:sz w:val="28"/>
          <w:szCs w:val="28"/>
          <w:lang w:eastAsia="ru-RU"/>
        </w:rPr>
        <w:t xml:space="preserve">План дій повинен містити: </w:t>
      </w:r>
    </w:p>
    <w:p w14:paraId="68968CA5" w14:textId="260BAF90" w:rsidR="001F3A79" w:rsidRPr="003041A8" w:rsidRDefault="001F3A79" w:rsidP="00CC4138">
      <w:pPr>
        <w:pStyle w:val="a4"/>
        <w:numPr>
          <w:ilvl w:val="0"/>
          <w:numId w:val="15"/>
        </w:numPr>
        <w:spacing w:after="0" w:line="360" w:lineRule="auto"/>
        <w:ind w:firstLine="709"/>
        <w:jc w:val="both"/>
        <w:rPr>
          <w:rFonts w:ascii="Times New Roman" w:hAnsi="Times New Roman" w:cs="Times New Roman"/>
          <w:sz w:val="28"/>
          <w:szCs w:val="28"/>
          <w:lang w:eastAsia="ru-RU"/>
        </w:rPr>
      </w:pPr>
      <w:r w:rsidRPr="003041A8">
        <w:rPr>
          <w:rFonts w:ascii="Times New Roman" w:hAnsi="Times New Roman" w:cs="Times New Roman"/>
          <w:sz w:val="28"/>
          <w:szCs w:val="28"/>
          <w:lang w:eastAsia="ru-RU"/>
        </w:rPr>
        <w:t xml:space="preserve">Перший розділ. Оцінка (аналіз) природного (топографічного), техногенного та екологічного стану місцевості (території) розташування об’єкта, наявності потенційно небезпечних об’єктів і можливого характеру пов’язаних з ними надзвичайних ситуацій. </w:t>
      </w:r>
    </w:p>
    <w:p w14:paraId="729E7E8A" w14:textId="13C5F5CC" w:rsidR="001F3A79" w:rsidRPr="003041A8" w:rsidRDefault="001F3A79" w:rsidP="00CC4138">
      <w:pPr>
        <w:pStyle w:val="a4"/>
        <w:numPr>
          <w:ilvl w:val="0"/>
          <w:numId w:val="15"/>
        </w:numPr>
        <w:spacing w:after="0" w:line="360" w:lineRule="auto"/>
        <w:ind w:firstLine="709"/>
        <w:jc w:val="both"/>
        <w:rPr>
          <w:rFonts w:ascii="Times New Roman" w:hAnsi="Times New Roman" w:cs="Times New Roman"/>
          <w:sz w:val="28"/>
          <w:szCs w:val="28"/>
          <w:lang w:eastAsia="ru-RU"/>
        </w:rPr>
      </w:pPr>
      <w:r w:rsidRPr="003041A8">
        <w:rPr>
          <w:rFonts w:ascii="Times New Roman" w:hAnsi="Times New Roman" w:cs="Times New Roman"/>
          <w:sz w:val="28"/>
          <w:szCs w:val="28"/>
          <w:lang w:eastAsia="ru-RU"/>
        </w:rPr>
        <w:t xml:space="preserve">Другий розділ. Оцінка (аналіз кількісного і якісного складу) об’єкта цивільного захисту з урахуванням розташування його складових на місцевості (території), оцінка факторів, які можуть полегшувати або утруднювати організацію цивільного захисту об’єкта, і що потрібно зробити, щоб усунути або зменшити вплив негативних факторів. </w:t>
      </w:r>
    </w:p>
    <w:p w14:paraId="456963DA" w14:textId="5A2F3B5A" w:rsidR="001F3A79" w:rsidRPr="003041A8" w:rsidRDefault="001F3A79" w:rsidP="00CC4138">
      <w:pPr>
        <w:pStyle w:val="a4"/>
        <w:numPr>
          <w:ilvl w:val="0"/>
          <w:numId w:val="15"/>
        </w:numPr>
        <w:spacing w:after="0" w:line="360" w:lineRule="auto"/>
        <w:ind w:firstLine="709"/>
        <w:jc w:val="both"/>
        <w:rPr>
          <w:rFonts w:ascii="Times New Roman" w:hAnsi="Times New Roman" w:cs="Times New Roman"/>
          <w:sz w:val="28"/>
          <w:szCs w:val="28"/>
          <w:lang w:eastAsia="ru-RU"/>
        </w:rPr>
      </w:pPr>
      <w:r w:rsidRPr="003041A8">
        <w:rPr>
          <w:rFonts w:ascii="Times New Roman" w:hAnsi="Times New Roman" w:cs="Times New Roman"/>
          <w:sz w:val="28"/>
          <w:szCs w:val="28"/>
          <w:lang w:eastAsia="ru-RU"/>
        </w:rPr>
        <w:t xml:space="preserve">Третій розділ. Рішення керівника на організацію і ведення цивільного захисту об’єкта за режимами дій в періоди запобігання і реагування на можливі надзвичайні ситуації, пов’язані з потенційно небезпечними об’єктами. Організація спостереження, радіаційного, хімічного, медичного захисту та евакуації (розосередження). </w:t>
      </w:r>
    </w:p>
    <w:p w14:paraId="77287570" w14:textId="305D16AE" w:rsidR="001F3A79" w:rsidRPr="003041A8" w:rsidRDefault="001F3A79" w:rsidP="00CC4138">
      <w:pPr>
        <w:pStyle w:val="a4"/>
        <w:numPr>
          <w:ilvl w:val="0"/>
          <w:numId w:val="15"/>
        </w:numPr>
        <w:spacing w:after="0" w:line="360" w:lineRule="auto"/>
        <w:ind w:firstLine="709"/>
        <w:jc w:val="both"/>
        <w:rPr>
          <w:rFonts w:ascii="Times New Roman" w:hAnsi="Times New Roman" w:cs="Times New Roman"/>
          <w:sz w:val="28"/>
          <w:szCs w:val="28"/>
          <w:lang w:eastAsia="ru-RU"/>
        </w:rPr>
      </w:pPr>
      <w:r w:rsidRPr="003041A8">
        <w:rPr>
          <w:rFonts w:ascii="Times New Roman" w:hAnsi="Times New Roman" w:cs="Times New Roman"/>
          <w:sz w:val="28"/>
          <w:szCs w:val="28"/>
          <w:lang w:eastAsia="ru-RU"/>
        </w:rPr>
        <w:t>Четвертий розділ. Матеріально-технічне забезпечення цивільного захисту (протирадіаційне, протихімічне, протипожежне, транспортне, матеріальне тощо).</w:t>
      </w:r>
    </w:p>
    <w:p w14:paraId="662E4252" w14:textId="42402F80" w:rsidR="001F3A79" w:rsidRPr="003041A8" w:rsidRDefault="001F3A79" w:rsidP="00CC4138">
      <w:pPr>
        <w:pStyle w:val="a4"/>
        <w:numPr>
          <w:ilvl w:val="0"/>
          <w:numId w:val="15"/>
        </w:numPr>
        <w:spacing w:after="0" w:line="360" w:lineRule="auto"/>
        <w:ind w:firstLine="709"/>
        <w:jc w:val="both"/>
        <w:rPr>
          <w:rFonts w:ascii="Times New Roman" w:hAnsi="Times New Roman" w:cs="Times New Roman"/>
          <w:sz w:val="28"/>
          <w:szCs w:val="28"/>
          <w:lang w:eastAsia="ru-RU"/>
        </w:rPr>
      </w:pPr>
      <w:r w:rsidRPr="003041A8">
        <w:rPr>
          <w:rFonts w:ascii="Times New Roman" w:hAnsi="Times New Roman" w:cs="Times New Roman"/>
          <w:sz w:val="28"/>
          <w:szCs w:val="28"/>
          <w:lang w:eastAsia="ru-RU"/>
        </w:rPr>
        <w:t xml:space="preserve">П’ятий розділ. Організація управління, зв’язку, оповіщення та взаємодії План дій, план реагування (якщо він розробляється окремо) і план евакуації </w:t>
      </w:r>
      <w:r w:rsidRPr="003041A8">
        <w:rPr>
          <w:rFonts w:ascii="Times New Roman" w:hAnsi="Times New Roman" w:cs="Times New Roman"/>
          <w:sz w:val="28"/>
          <w:szCs w:val="28"/>
          <w:lang w:eastAsia="ru-RU"/>
        </w:rPr>
        <w:lastRenderedPageBreak/>
        <w:t>об’єкта в заміську зону щорічно за станом на 1 жовтня корегується з обов’язковим уточненням порядку взаємодії з потенціально-небезпечними об’єктами і узгодженням з органами місцевої державної адміністрації документів, які регламентують порядок розселення евакуйованих. Щоб забезпечити достатній рівень готовності цивільного захисту у надзвичайних ситуаціях, розробляються плани підготовки цивільного захисту в поточному році.</w:t>
      </w:r>
    </w:p>
    <w:p w14:paraId="17B32EB7" w14:textId="77777777" w:rsidR="001F3A79" w:rsidRPr="003041A8" w:rsidRDefault="001F3A79" w:rsidP="001F3A79">
      <w:pPr>
        <w:spacing w:after="0" w:line="360" w:lineRule="auto"/>
        <w:ind w:firstLine="709"/>
        <w:jc w:val="both"/>
        <w:rPr>
          <w:rFonts w:ascii="Times New Roman" w:hAnsi="Times New Roman" w:cs="Times New Roman"/>
          <w:sz w:val="28"/>
          <w:szCs w:val="28"/>
          <w:lang w:eastAsia="ru-RU"/>
        </w:rPr>
      </w:pPr>
    </w:p>
    <w:p w14:paraId="5013DDAC" w14:textId="517D81B9" w:rsidR="001F3A79" w:rsidRPr="003041A8" w:rsidRDefault="00E94909" w:rsidP="00E94909">
      <w:pPr>
        <w:spacing w:after="0" w:line="360" w:lineRule="auto"/>
        <w:ind w:firstLine="709"/>
        <w:jc w:val="both"/>
        <w:outlineLvl w:val="1"/>
        <w:rPr>
          <w:rFonts w:ascii="Times New Roman" w:hAnsi="Times New Roman" w:cs="Times New Roman"/>
          <w:sz w:val="28"/>
          <w:szCs w:val="28"/>
          <w:lang w:eastAsia="ru-RU"/>
        </w:rPr>
      </w:pPr>
      <w:bookmarkStart w:id="70" w:name="_Toc56965584"/>
      <w:r w:rsidRPr="003041A8">
        <w:rPr>
          <w:rFonts w:ascii="Times New Roman" w:hAnsi="Times New Roman" w:cs="Times New Roman"/>
          <w:sz w:val="28"/>
          <w:szCs w:val="28"/>
          <w:lang w:eastAsia="ru-RU"/>
        </w:rPr>
        <w:t>7.5 </w:t>
      </w:r>
      <w:r w:rsidR="001F3A79" w:rsidRPr="003041A8">
        <w:rPr>
          <w:rFonts w:ascii="Times New Roman" w:hAnsi="Times New Roman" w:cs="Times New Roman"/>
          <w:sz w:val="28"/>
          <w:szCs w:val="28"/>
          <w:lang w:eastAsia="ru-RU"/>
        </w:rPr>
        <w:t>Напрямки підготовки особового складу</w:t>
      </w:r>
      <w:bookmarkEnd w:id="70"/>
    </w:p>
    <w:p w14:paraId="252BFC5B" w14:textId="77777777" w:rsidR="001F3A79" w:rsidRPr="003041A8" w:rsidRDefault="001F3A79" w:rsidP="001F3A79">
      <w:pPr>
        <w:spacing w:after="0" w:line="360" w:lineRule="auto"/>
        <w:ind w:firstLine="709"/>
        <w:jc w:val="both"/>
        <w:rPr>
          <w:rFonts w:ascii="Times New Roman" w:hAnsi="Times New Roman" w:cs="Times New Roman"/>
          <w:sz w:val="28"/>
          <w:szCs w:val="28"/>
          <w:lang w:eastAsia="ru-RU"/>
        </w:rPr>
      </w:pPr>
      <w:r w:rsidRPr="003041A8">
        <w:rPr>
          <w:rFonts w:ascii="Times New Roman" w:hAnsi="Times New Roman" w:cs="Times New Roman"/>
          <w:sz w:val="28"/>
          <w:szCs w:val="28"/>
          <w:lang w:eastAsia="ru-RU"/>
        </w:rPr>
        <w:t xml:space="preserve">Успішне вирішення завдань цивільного захисту, особливо в умовах надзвичайних ситуацій, залежить не тільки від професійної підготовки особового складу формувань та населення, але і від моральної та психологічної підготовки. Цією роботою повинні займатися органи державної виконавчої влади, начальники цивільного захисту всіх ступенів, керівний і командно-начальницький склад цивільного захисту та громадсько-політичні організації. Моральна і психологічна підготовка – єдиний нерозривний процес виховання політичних, моральних і психологічних якостей, які забезпечують успішне переборювання труднощів при виконанні завдань Цивільного захисту за різних умов. Єдність моральної і психологічної підготовки обумовлена тим, що: </w:t>
      </w:r>
    </w:p>
    <w:p w14:paraId="237D05FA" w14:textId="443A3220" w:rsidR="001F3A79" w:rsidRPr="003041A8" w:rsidRDefault="001F3A79" w:rsidP="00CC4138">
      <w:pPr>
        <w:pStyle w:val="a4"/>
        <w:numPr>
          <w:ilvl w:val="0"/>
          <w:numId w:val="15"/>
        </w:numPr>
        <w:spacing w:after="0" w:line="360" w:lineRule="auto"/>
        <w:ind w:firstLine="709"/>
        <w:jc w:val="both"/>
        <w:rPr>
          <w:rFonts w:ascii="Times New Roman" w:hAnsi="Times New Roman" w:cs="Times New Roman"/>
          <w:sz w:val="28"/>
          <w:szCs w:val="28"/>
          <w:lang w:eastAsia="ru-RU"/>
        </w:rPr>
      </w:pPr>
      <w:r w:rsidRPr="003041A8">
        <w:rPr>
          <w:rFonts w:ascii="Times New Roman" w:hAnsi="Times New Roman" w:cs="Times New Roman"/>
          <w:sz w:val="28"/>
          <w:szCs w:val="28"/>
          <w:lang w:eastAsia="ru-RU"/>
        </w:rPr>
        <w:t xml:space="preserve">у них один об’єкт – людина, в діяльності якої проявляються не тільки моральні, але й психологічні якості; </w:t>
      </w:r>
    </w:p>
    <w:p w14:paraId="0E5B1646" w14:textId="1046DEC9" w:rsidR="001F3A79" w:rsidRPr="003041A8" w:rsidRDefault="001F3A79" w:rsidP="00CC4138">
      <w:pPr>
        <w:pStyle w:val="a4"/>
        <w:numPr>
          <w:ilvl w:val="0"/>
          <w:numId w:val="15"/>
        </w:numPr>
        <w:spacing w:after="0" w:line="360" w:lineRule="auto"/>
        <w:ind w:firstLine="709"/>
        <w:jc w:val="both"/>
        <w:rPr>
          <w:rFonts w:ascii="Times New Roman" w:hAnsi="Times New Roman" w:cs="Times New Roman"/>
          <w:sz w:val="28"/>
          <w:szCs w:val="28"/>
          <w:lang w:eastAsia="ru-RU"/>
        </w:rPr>
      </w:pPr>
      <w:r w:rsidRPr="003041A8">
        <w:rPr>
          <w:rFonts w:ascii="Times New Roman" w:hAnsi="Times New Roman" w:cs="Times New Roman"/>
          <w:sz w:val="28"/>
          <w:szCs w:val="28"/>
          <w:lang w:eastAsia="ru-RU"/>
        </w:rPr>
        <w:t>їх загальна мета – активно впливати на розум і психіку, виховувати високо свідомих, рішучих та ініціативних захисників Батьківщини.</w:t>
      </w:r>
    </w:p>
    <w:p w14:paraId="577235B9" w14:textId="77777777" w:rsidR="001F3A79" w:rsidRPr="003041A8" w:rsidRDefault="001F3A79" w:rsidP="001F3A79">
      <w:pPr>
        <w:spacing w:after="0" w:line="360" w:lineRule="auto"/>
        <w:ind w:firstLine="709"/>
        <w:jc w:val="both"/>
        <w:rPr>
          <w:rFonts w:ascii="Times New Roman" w:hAnsi="Times New Roman" w:cs="Times New Roman"/>
          <w:sz w:val="28"/>
          <w:szCs w:val="28"/>
          <w:lang w:eastAsia="ru-RU"/>
        </w:rPr>
      </w:pPr>
      <w:r w:rsidRPr="003041A8">
        <w:rPr>
          <w:rFonts w:ascii="Times New Roman" w:hAnsi="Times New Roman" w:cs="Times New Roman"/>
          <w:sz w:val="28"/>
          <w:szCs w:val="28"/>
          <w:lang w:eastAsia="ru-RU"/>
        </w:rPr>
        <w:t xml:space="preserve">Основні напрямки морально-психологічної підготовки: </w:t>
      </w:r>
    </w:p>
    <w:p w14:paraId="5383E02F" w14:textId="7BDAEAA7" w:rsidR="001F3A79" w:rsidRPr="003041A8" w:rsidRDefault="001F3A79" w:rsidP="00CC4138">
      <w:pPr>
        <w:pStyle w:val="a4"/>
        <w:numPr>
          <w:ilvl w:val="0"/>
          <w:numId w:val="15"/>
        </w:numPr>
        <w:spacing w:after="0" w:line="360" w:lineRule="auto"/>
        <w:ind w:firstLine="709"/>
        <w:jc w:val="both"/>
        <w:rPr>
          <w:rFonts w:ascii="Times New Roman" w:hAnsi="Times New Roman" w:cs="Times New Roman"/>
          <w:sz w:val="28"/>
          <w:szCs w:val="28"/>
          <w:lang w:eastAsia="ru-RU"/>
        </w:rPr>
      </w:pPr>
      <w:r w:rsidRPr="003041A8">
        <w:rPr>
          <w:rFonts w:ascii="Times New Roman" w:hAnsi="Times New Roman" w:cs="Times New Roman"/>
          <w:sz w:val="28"/>
          <w:szCs w:val="28"/>
          <w:lang w:eastAsia="ru-RU"/>
        </w:rPr>
        <w:t>Формування в особового складу цивільного захисту і населення наукового світогляду.</w:t>
      </w:r>
    </w:p>
    <w:p w14:paraId="053C4D16" w14:textId="51E887C9" w:rsidR="001F3A79" w:rsidRPr="003041A8" w:rsidRDefault="001F3A79" w:rsidP="00CC4138">
      <w:pPr>
        <w:pStyle w:val="a4"/>
        <w:numPr>
          <w:ilvl w:val="0"/>
          <w:numId w:val="15"/>
        </w:numPr>
        <w:spacing w:after="0" w:line="360" w:lineRule="auto"/>
        <w:ind w:firstLine="709"/>
        <w:jc w:val="both"/>
        <w:rPr>
          <w:rFonts w:ascii="Times New Roman" w:hAnsi="Times New Roman" w:cs="Times New Roman"/>
          <w:sz w:val="28"/>
          <w:szCs w:val="28"/>
          <w:lang w:eastAsia="ru-RU"/>
        </w:rPr>
      </w:pPr>
      <w:r w:rsidRPr="003041A8">
        <w:rPr>
          <w:rFonts w:ascii="Times New Roman" w:hAnsi="Times New Roman" w:cs="Times New Roman"/>
          <w:sz w:val="28"/>
          <w:szCs w:val="28"/>
          <w:lang w:eastAsia="ru-RU"/>
        </w:rPr>
        <w:t xml:space="preserve">Віра у можливості захисту від стихій, катастроф, сучасної зброї. </w:t>
      </w:r>
    </w:p>
    <w:p w14:paraId="7565E895" w14:textId="40F58594" w:rsidR="001F3A79" w:rsidRPr="003041A8" w:rsidRDefault="001F3A79" w:rsidP="00CC4138">
      <w:pPr>
        <w:pStyle w:val="a4"/>
        <w:numPr>
          <w:ilvl w:val="0"/>
          <w:numId w:val="15"/>
        </w:numPr>
        <w:spacing w:after="0" w:line="360" w:lineRule="auto"/>
        <w:ind w:firstLine="709"/>
        <w:jc w:val="both"/>
        <w:rPr>
          <w:rFonts w:ascii="Times New Roman" w:hAnsi="Times New Roman" w:cs="Times New Roman"/>
          <w:sz w:val="28"/>
          <w:szCs w:val="28"/>
          <w:lang w:eastAsia="ru-RU"/>
        </w:rPr>
      </w:pPr>
      <w:r w:rsidRPr="003041A8">
        <w:rPr>
          <w:rFonts w:ascii="Times New Roman" w:hAnsi="Times New Roman" w:cs="Times New Roman"/>
          <w:sz w:val="28"/>
          <w:szCs w:val="28"/>
          <w:lang w:eastAsia="ru-RU"/>
        </w:rPr>
        <w:t xml:space="preserve">Розвиток у людей здатності протистояти страху, готовності перебороти значні труднощі, здійснювати самовіддані вчинки. </w:t>
      </w:r>
    </w:p>
    <w:p w14:paraId="619880AE" w14:textId="4CF4A809" w:rsidR="001F3A79" w:rsidRPr="003041A8" w:rsidRDefault="001F3A79" w:rsidP="00CC4138">
      <w:pPr>
        <w:pStyle w:val="a4"/>
        <w:numPr>
          <w:ilvl w:val="0"/>
          <w:numId w:val="15"/>
        </w:numPr>
        <w:spacing w:after="0" w:line="360" w:lineRule="auto"/>
        <w:ind w:firstLine="709"/>
        <w:jc w:val="both"/>
        <w:rPr>
          <w:rFonts w:ascii="Times New Roman" w:hAnsi="Times New Roman" w:cs="Times New Roman"/>
          <w:sz w:val="28"/>
          <w:szCs w:val="28"/>
          <w:lang w:eastAsia="ru-RU"/>
        </w:rPr>
      </w:pPr>
      <w:r w:rsidRPr="003041A8">
        <w:rPr>
          <w:rFonts w:ascii="Times New Roman" w:hAnsi="Times New Roman" w:cs="Times New Roman"/>
          <w:sz w:val="28"/>
          <w:szCs w:val="28"/>
          <w:lang w:eastAsia="ru-RU"/>
        </w:rPr>
        <w:lastRenderedPageBreak/>
        <w:t xml:space="preserve">Удосконалення навичок надання само- і взаємодопомоги. </w:t>
      </w:r>
    </w:p>
    <w:p w14:paraId="328D8A6C" w14:textId="5747E964" w:rsidR="001F3A79" w:rsidRPr="003041A8" w:rsidRDefault="001F3A79" w:rsidP="00CC4138">
      <w:pPr>
        <w:pStyle w:val="a4"/>
        <w:numPr>
          <w:ilvl w:val="0"/>
          <w:numId w:val="15"/>
        </w:numPr>
        <w:spacing w:after="0" w:line="360" w:lineRule="auto"/>
        <w:ind w:firstLine="709"/>
        <w:jc w:val="both"/>
        <w:rPr>
          <w:rFonts w:ascii="Times New Roman" w:hAnsi="Times New Roman" w:cs="Times New Roman"/>
          <w:sz w:val="28"/>
          <w:szCs w:val="28"/>
          <w:lang w:eastAsia="ru-RU"/>
        </w:rPr>
      </w:pPr>
      <w:r w:rsidRPr="003041A8">
        <w:rPr>
          <w:rFonts w:ascii="Times New Roman" w:hAnsi="Times New Roman" w:cs="Times New Roman"/>
          <w:sz w:val="28"/>
          <w:szCs w:val="28"/>
          <w:lang w:eastAsia="ru-RU"/>
        </w:rPr>
        <w:t>Військово-патріотичне виховання.</w:t>
      </w:r>
    </w:p>
    <w:p w14:paraId="7B042AB2" w14:textId="6558F371" w:rsidR="001F3A79" w:rsidRPr="003041A8" w:rsidRDefault="001F3A79" w:rsidP="00CC4138">
      <w:pPr>
        <w:pStyle w:val="a4"/>
        <w:numPr>
          <w:ilvl w:val="0"/>
          <w:numId w:val="16"/>
        </w:numPr>
        <w:spacing w:after="0" w:line="360" w:lineRule="auto"/>
        <w:ind w:firstLine="709"/>
        <w:jc w:val="both"/>
        <w:rPr>
          <w:rFonts w:ascii="Times New Roman" w:hAnsi="Times New Roman" w:cs="Times New Roman"/>
          <w:sz w:val="28"/>
          <w:szCs w:val="28"/>
          <w:lang w:eastAsia="ru-RU"/>
        </w:rPr>
      </w:pPr>
      <w:r w:rsidRPr="003041A8">
        <w:rPr>
          <w:rFonts w:ascii="Times New Roman" w:hAnsi="Times New Roman" w:cs="Times New Roman"/>
          <w:sz w:val="28"/>
          <w:szCs w:val="28"/>
          <w:lang w:eastAsia="ru-RU"/>
        </w:rPr>
        <w:t xml:space="preserve">Людина з науково стійким світоглядом впевнено визначає життєву позицію, чітко усвідомлює своє місце і призначення у будь-якому складному водовороті подій. Саме такий світогляд найбільш активно впливає на формування моралі, а моральність – безпосередньо на поведінку людини. В екстремальних ситуаціях велике значення мають психологічні якості людини і колективу. </w:t>
      </w:r>
    </w:p>
    <w:p w14:paraId="69E6EA38" w14:textId="10863D40" w:rsidR="001F3A79" w:rsidRPr="003041A8" w:rsidRDefault="001F3A79" w:rsidP="00CC4138">
      <w:pPr>
        <w:pStyle w:val="a4"/>
        <w:numPr>
          <w:ilvl w:val="0"/>
          <w:numId w:val="16"/>
        </w:numPr>
        <w:spacing w:after="0" w:line="360" w:lineRule="auto"/>
        <w:ind w:firstLine="709"/>
        <w:jc w:val="both"/>
        <w:rPr>
          <w:rFonts w:ascii="Times New Roman" w:hAnsi="Times New Roman" w:cs="Times New Roman"/>
          <w:sz w:val="28"/>
          <w:szCs w:val="28"/>
          <w:lang w:eastAsia="ru-RU"/>
        </w:rPr>
      </w:pPr>
      <w:r w:rsidRPr="003041A8">
        <w:rPr>
          <w:rFonts w:ascii="Times New Roman" w:hAnsi="Times New Roman" w:cs="Times New Roman"/>
          <w:sz w:val="28"/>
          <w:szCs w:val="28"/>
          <w:lang w:eastAsia="ru-RU"/>
        </w:rPr>
        <w:t xml:space="preserve">Умовою вмілих і безстрашних дій людей в екстремальних умовах є віра у свої можливості, правильне уявлення про дію надзвичайної ситуації. Щоб вистояти проти страху і паніки, люди повинні чітко уявляти собі, з чим вони зіткнуться, як практично діяти в цих умовах. Треба не залякувати людей надзвичайними ситуаціями, а вселяти віру в можливість реального захисту від будь-якої зброї, її уражаючих факторів, від стихії і виховувати у людей упевненість у способах і засобах захисту. </w:t>
      </w:r>
    </w:p>
    <w:p w14:paraId="5AB45469" w14:textId="2D1F6170" w:rsidR="001F3A79" w:rsidRPr="003041A8" w:rsidRDefault="001F3A79" w:rsidP="00CC4138">
      <w:pPr>
        <w:pStyle w:val="a4"/>
        <w:numPr>
          <w:ilvl w:val="0"/>
          <w:numId w:val="16"/>
        </w:numPr>
        <w:spacing w:after="0" w:line="360" w:lineRule="auto"/>
        <w:ind w:firstLine="709"/>
        <w:jc w:val="both"/>
        <w:rPr>
          <w:rFonts w:ascii="Times New Roman" w:hAnsi="Times New Roman" w:cs="Times New Roman"/>
          <w:sz w:val="28"/>
          <w:szCs w:val="28"/>
          <w:lang w:eastAsia="ru-RU"/>
        </w:rPr>
      </w:pPr>
      <w:r w:rsidRPr="003041A8">
        <w:rPr>
          <w:rFonts w:ascii="Times New Roman" w:hAnsi="Times New Roman" w:cs="Times New Roman"/>
          <w:sz w:val="28"/>
          <w:szCs w:val="28"/>
          <w:lang w:eastAsia="ru-RU"/>
        </w:rPr>
        <w:t xml:space="preserve">Одним із головних напрямків морально-психологічної підготовки є розвиток здатності у людини протистояти страхові і неорганізованим діям в НС. Гостроту психологічних потрясінь різного характеру можна знизити, якщо завчасно навчати людей діяти у тій обстановці, яка може скластися в екстремальних ситуаціях. Тому в навчальний процес необхідно внести елементи несподіваності, напруження, які властиві даній обстановці в районі лиха, аварії, осередку ураження. У процесі практичних занять у людей виробляється автоматизм, навички і звички, які позитивно впливають на стійкість їх психіки, виховується сміливість, самовладання, готовність до виконання своїх обов’язків у складній обстановці. Найефективніше розвиває у людей здатність протистояти страху практичне виконання нормативів, прийомів і способів захисту у НС. </w:t>
      </w:r>
    </w:p>
    <w:p w14:paraId="531739D4" w14:textId="3198D891" w:rsidR="001F3A79" w:rsidRPr="003041A8" w:rsidRDefault="001F3A79" w:rsidP="00CC4138">
      <w:pPr>
        <w:pStyle w:val="a4"/>
        <w:numPr>
          <w:ilvl w:val="0"/>
          <w:numId w:val="16"/>
        </w:numPr>
        <w:spacing w:after="0" w:line="360" w:lineRule="auto"/>
        <w:ind w:firstLine="709"/>
        <w:jc w:val="both"/>
        <w:rPr>
          <w:rFonts w:ascii="Times New Roman" w:hAnsi="Times New Roman" w:cs="Times New Roman"/>
          <w:sz w:val="28"/>
          <w:szCs w:val="28"/>
          <w:lang w:eastAsia="ru-RU"/>
        </w:rPr>
      </w:pPr>
      <w:r w:rsidRPr="003041A8">
        <w:rPr>
          <w:rFonts w:ascii="Times New Roman" w:hAnsi="Times New Roman" w:cs="Times New Roman"/>
          <w:sz w:val="28"/>
          <w:szCs w:val="28"/>
          <w:lang w:eastAsia="ru-RU"/>
        </w:rPr>
        <w:t xml:space="preserve">Тренування, практичне виконання прийомів і способів захисту допомагають людям пристосуватися до різних умов життя, обстановки, тобто адаптуватися. Одним із напрямків морально-психологічної підготовки є </w:t>
      </w:r>
      <w:r w:rsidRPr="003041A8">
        <w:rPr>
          <w:rFonts w:ascii="Times New Roman" w:hAnsi="Times New Roman" w:cs="Times New Roman"/>
          <w:sz w:val="28"/>
          <w:szCs w:val="28"/>
          <w:lang w:eastAsia="ru-RU"/>
        </w:rPr>
        <w:lastRenderedPageBreak/>
        <w:t xml:space="preserve">вдосконалення і надання само- і взаємодопомоги потерпілим при пораненнях, опіках, опромінюванні, користування приладами, практики роботи з ними. Велику роль у мобілізації бійців невоєнізованих формувань відіграє особистий приклад командирів і начальників. </w:t>
      </w:r>
    </w:p>
    <w:p w14:paraId="3D125341" w14:textId="615BC3CF" w:rsidR="001F3A79" w:rsidRPr="003041A8" w:rsidRDefault="001F3A79" w:rsidP="00CC4138">
      <w:pPr>
        <w:pStyle w:val="a4"/>
        <w:numPr>
          <w:ilvl w:val="0"/>
          <w:numId w:val="16"/>
        </w:numPr>
        <w:spacing w:after="0" w:line="360" w:lineRule="auto"/>
        <w:ind w:firstLine="709"/>
        <w:jc w:val="both"/>
        <w:rPr>
          <w:rFonts w:ascii="Times New Roman" w:hAnsi="Times New Roman" w:cs="Times New Roman"/>
          <w:sz w:val="28"/>
          <w:szCs w:val="28"/>
          <w:lang w:eastAsia="ru-RU"/>
        </w:rPr>
      </w:pPr>
      <w:r w:rsidRPr="003041A8">
        <w:rPr>
          <w:rFonts w:ascii="Times New Roman" w:hAnsi="Times New Roman" w:cs="Times New Roman"/>
          <w:sz w:val="28"/>
          <w:szCs w:val="28"/>
          <w:lang w:eastAsia="ru-RU"/>
        </w:rPr>
        <w:t>Важливим є військово-патріотичне виховання воїнів частин цивільного захисту, особового складу формувань і населення. Це активна пропаганда бойових і трудових традицій нашого народу, наслідування прикладу кращих його представників. Морально-психологічної якості особового складу цивільного захисту і населення формуються у процесі повсякденного життя, занять з цивільного захисту, практичного відпрацювання нормативів, прийомів і способів захисту від наслідків аварій, катастроф, стихійного лиха [</w:t>
      </w:r>
      <w:r w:rsidRPr="003041A8">
        <w:rPr>
          <w:rFonts w:ascii="Times New Roman" w:hAnsi="Times New Roman" w:cs="Times New Roman"/>
          <w:sz w:val="28"/>
          <w:szCs w:val="28"/>
          <w:highlight w:val="yellow"/>
          <w:lang w:eastAsia="ru-RU"/>
        </w:rPr>
        <w:t>3</w:t>
      </w:r>
      <w:r w:rsidRPr="003041A8">
        <w:rPr>
          <w:rFonts w:ascii="Times New Roman" w:hAnsi="Times New Roman" w:cs="Times New Roman"/>
          <w:sz w:val="28"/>
          <w:szCs w:val="28"/>
          <w:lang w:eastAsia="ru-RU"/>
        </w:rPr>
        <w:t xml:space="preserve">]. </w:t>
      </w:r>
    </w:p>
    <w:p w14:paraId="0310CB45" w14:textId="77777777" w:rsidR="001F3A79" w:rsidRPr="003041A8" w:rsidRDefault="001F3A79" w:rsidP="001F3A79">
      <w:pPr>
        <w:spacing w:after="0" w:line="360" w:lineRule="auto"/>
        <w:ind w:firstLine="709"/>
        <w:jc w:val="both"/>
        <w:rPr>
          <w:rFonts w:ascii="Times New Roman" w:hAnsi="Times New Roman" w:cs="Times New Roman"/>
          <w:sz w:val="28"/>
          <w:szCs w:val="28"/>
          <w:lang w:eastAsia="ru-RU"/>
        </w:rPr>
      </w:pPr>
    </w:p>
    <w:p w14:paraId="3652C3B3" w14:textId="21E5731B" w:rsidR="001F3A79" w:rsidRPr="003041A8" w:rsidRDefault="00E94909" w:rsidP="00E94909">
      <w:pPr>
        <w:spacing w:after="0" w:line="360" w:lineRule="auto"/>
        <w:ind w:firstLine="709"/>
        <w:jc w:val="both"/>
        <w:outlineLvl w:val="1"/>
        <w:rPr>
          <w:rFonts w:ascii="Times New Roman" w:hAnsi="Times New Roman" w:cs="Times New Roman"/>
          <w:sz w:val="28"/>
          <w:szCs w:val="28"/>
          <w:lang w:eastAsia="ru-RU"/>
        </w:rPr>
      </w:pPr>
      <w:bookmarkStart w:id="71" w:name="_Toc56965585"/>
      <w:r w:rsidRPr="003041A8">
        <w:rPr>
          <w:rFonts w:ascii="Times New Roman" w:hAnsi="Times New Roman" w:cs="Times New Roman"/>
          <w:sz w:val="28"/>
          <w:szCs w:val="28"/>
          <w:lang w:eastAsia="ru-RU"/>
        </w:rPr>
        <w:t>7.6 </w:t>
      </w:r>
      <w:r w:rsidR="001F3A79" w:rsidRPr="003041A8">
        <w:rPr>
          <w:rFonts w:ascii="Times New Roman" w:hAnsi="Times New Roman" w:cs="Times New Roman"/>
          <w:sz w:val="28"/>
          <w:szCs w:val="28"/>
          <w:lang w:eastAsia="ru-RU"/>
        </w:rPr>
        <w:t>Висновки</w:t>
      </w:r>
      <w:bookmarkEnd w:id="71"/>
      <w:r w:rsidR="001F3A79" w:rsidRPr="003041A8">
        <w:rPr>
          <w:rFonts w:ascii="Times New Roman" w:hAnsi="Times New Roman" w:cs="Times New Roman"/>
          <w:sz w:val="28"/>
          <w:szCs w:val="28"/>
          <w:lang w:eastAsia="ru-RU"/>
        </w:rPr>
        <w:t xml:space="preserve"> </w:t>
      </w:r>
    </w:p>
    <w:p w14:paraId="2D5ECEA0" w14:textId="202A7543" w:rsidR="003D70C2" w:rsidRPr="003041A8" w:rsidRDefault="001F3A79" w:rsidP="001F3A79">
      <w:pPr>
        <w:spacing w:after="0" w:line="360" w:lineRule="auto"/>
        <w:ind w:firstLine="709"/>
        <w:jc w:val="both"/>
        <w:rPr>
          <w:rFonts w:ascii="Times New Roman" w:hAnsi="Times New Roman" w:cs="Times New Roman"/>
          <w:sz w:val="28"/>
          <w:szCs w:val="28"/>
          <w:lang w:eastAsia="ru-RU"/>
        </w:rPr>
      </w:pPr>
      <w:r w:rsidRPr="003041A8">
        <w:rPr>
          <w:rFonts w:ascii="Times New Roman" w:hAnsi="Times New Roman" w:cs="Times New Roman"/>
          <w:sz w:val="28"/>
          <w:szCs w:val="28"/>
          <w:lang w:eastAsia="ru-RU"/>
        </w:rPr>
        <w:t>Планування заходів цивільного захисту у випадку надзвичайних ситуацій допомагає запобігти наслідки, а також мінімізувати ризики. Найбільш важливо підійти з відповідальністю до планування, скоординувати дії, та підготовити особовий склад що до надзвичайних ситуацій.</w:t>
      </w:r>
    </w:p>
    <w:p w14:paraId="54D7BAF0" w14:textId="321A81E2" w:rsidR="003D70C2" w:rsidRPr="003041A8" w:rsidRDefault="003D70C2" w:rsidP="004C2F5C">
      <w:pPr>
        <w:spacing w:after="0" w:line="360" w:lineRule="auto"/>
        <w:ind w:firstLine="709"/>
        <w:jc w:val="both"/>
        <w:rPr>
          <w:rFonts w:ascii="Times New Roman" w:hAnsi="Times New Roman" w:cs="Times New Roman"/>
          <w:sz w:val="28"/>
          <w:szCs w:val="28"/>
          <w:lang w:eastAsia="ru-RU"/>
        </w:rPr>
      </w:pPr>
    </w:p>
    <w:p w14:paraId="3DF58176" w14:textId="30AFF3E0" w:rsidR="003D70C2" w:rsidRPr="003041A8" w:rsidRDefault="003D70C2" w:rsidP="004C2F5C">
      <w:pPr>
        <w:spacing w:after="0" w:line="360" w:lineRule="auto"/>
        <w:ind w:firstLine="709"/>
        <w:jc w:val="both"/>
        <w:rPr>
          <w:rFonts w:ascii="Times New Roman" w:hAnsi="Times New Roman" w:cs="Times New Roman"/>
          <w:sz w:val="28"/>
          <w:szCs w:val="28"/>
          <w:lang w:eastAsia="ru-RU"/>
        </w:rPr>
      </w:pPr>
    </w:p>
    <w:p w14:paraId="692BB057" w14:textId="77777777" w:rsidR="003D70C2" w:rsidRPr="003041A8" w:rsidRDefault="003D70C2" w:rsidP="004C2F5C">
      <w:pPr>
        <w:spacing w:after="0" w:line="360" w:lineRule="auto"/>
        <w:ind w:firstLine="709"/>
        <w:jc w:val="both"/>
        <w:rPr>
          <w:rFonts w:ascii="Times New Roman" w:hAnsi="Times New Roman" w:cs="Times New Roman"/>
          <w:sz w:val="28"/>
          <w:szCs w:val="28"/>
          <w:lang w:eastAsia="ru-RU"/>
        </w:rPr>
      </w:pPr>
    </w:p>
    <w:p w14:paraId="111504CB" w14:textId="77777777" w:rsidR="004C2F5C" w:rsidRPr="003041A8" w:rsidRDefault="004C2F5C">
      <w:pPr>
        <w:rPr>
          <w:rFonts w:ascii="Times New Roman" w:eastAsia="Times New Roman" w:hAnsi="Times New Roman" w:cs="Times New Roman"/>
          <w:color w:val="000000"/>
          <w:sz w:val="28"/>
          <w:szCs w:val="28"/>
          <w:lang w:eastAsia="ru-RU"/>
        </w:rPr>
      </w:pPr>
      <w:r w:rsidRPr="003041A8">
        <w:rPr>
          <w:rFonts w:ascii="Times New Roman" w:eastAsia="Times New Roman" w:hAnsi="Times New Roman" w:cs="Times New Roman"/>
          <w:color w:val="000000"/>
          <w:sz w:val="28"/>
          <w:szCs w:val="28"/>
          <w:lang w:eastAsia="ru-RU"/>
        </w:rPr>
        <w:br w:type="page"/>
      </w:r>
    </w:p>
    <w:p w14:paraId="6E659937" w14:textId="387743DD" w:rsidR="00D14130" w:rsidRPr="003041A8" w:rsidRDefault="00000720" w:rsidP="00D14130">
      <w:pPr>
        <w:spacing w:before="240" w:after="120" w:line="360" w:lineRule="auto"/>
        <w:jc w:val="center"/>
        <w:outlineLvl w:val="0"/>
        <w:rPr>
          <w:rFonts w:ascii="Times New Roman" w:eastAsia="Times New Roman" w:hAnsi="Times New Roman" w:cs="Times New Roman"/>
          <w:color w:val="000000"/>
          <w:sz w:val="28"/>
          <w:szCs w:val="28"/>
          <w:lang w:eastAsia="ru-RU"/>
        </w:rPr>
      </w:pPr>
      <w:bookmarkStart w:id="72" w:name="_Toc8301608"/>
      <w:bookmarkStart w:id="73" w:name="_Toc56965586"/>
      <w:r w:rsidRPr="003041A8">
        <w:rPr>
          <w:rFonts w:ascii="Times New Roman" w:eastAsia="Times New Roman" w:hAnsi="Times New Roman" w:cs="Times New Roman"/>
          <w:color w:val="000000"/>
          <w:sz w:val="28"/>
          <w:szCs w:val="28"/>
          <w:lang w:eastAsia="ru-RU"/>
        </w:rPr>
        <w:lastRenderedPageBreak/>
        <w:t>ВИСНОВКИ</w:t>
      </w:r>
      <w:bookmarkEnd w:id="72"/>
      <w:bookmarkEnd w:id="73"/>
    </w:p>
    <w:p w14:paraId="4AB3C489" w14:textId="152E5657" w:rsidR="00D14130" w:rsidRPr="003041A8" w:rsidRDefault="00D14130" w:rsidP="00D14130">
      <w:pPr>
        <w:spacing w:after="0" w:line="360" w:lineRule="auto"/>
        <w:ind w:firstLine="709"/>
        <w:rPr>
          <w:rFonts w:ascii="Times New Roman" w:eastAsia="Times New Roman" w:hAnsi="Times New Roman" w:cs="Times New Roman"/>
          <w:color w:val="000000"/>
          <w:sz w:val="28"/>
          <w:szCs w:val="28"/>
          <w:lang w:eastAsia="ru-RU"/>
        </w:rPr>
      </w:pPr>
    </w:p>
    <w:p w14:paraId="2DB3044D" w14:textId="25710E15" w:rsidR="00A82151" w:rsidRPr="003041A8" w:rsidRDefault="00A82151">
      <w:pPr>
        <w:rPr>
          <w:rFonts w:ascii="Times New Roman" w:eastAsia="Times New Roman" w:hAnsi="Times New Roman" w:cs="Times New Roman"/>
          <w:color w:val="000000"/>
          <w:sz w:val="28"/>
          <w:szCs w:val="28"/>
          <w:lang w:eastAsia="ru-RU"/>
        </w:rPr>
      </w:pPr>
      <w:r w:rsidRPr="003041A8">
        <w:rPr>
          <w:rFonts w:ascii="Times New Roman" w:eastAsia="Times New Roman" w:hAnsi="Times New Roman" w:cs="Times New Roman"/>
          <w:color w:val="000000"/>
          <w:sz w:val="28"/>
          <w:szCs w:val="28"/>
          <w:lang w:eastAsia="ru-RU"/>
        </w:rPr>
        <w:br w:type="page"/>
      </w:r>
    </w:p>
    <w:p w14:paraId="7EC608D2" w14:textId="31B12BE0" w:rsidR="00CC2788" w:rsidRPr="003041A8" w:rsidRDefault="00000720" w:rsidP="003F2BD6">
      <w:pPr>
        <w:keepNext/>
        <w:keepLines/>
        <w:spacing w:before="240" w:after="120" w:line="360" w:lineRule="auto"/>
        <w:ind w:firstLine="709"/>
        <w:jc w:val="center"/>
        <w:outlineLvl w:val="0"/>
        <w:rPr>
          <w:rFonts w:ascii="Times New Roman" w:eastAsia="Times New Roman" w:hAnsi="Times New Roman" w:cs="Times New Roman"/>
          <w:sz w:val="28"/>
          <w:lang w:eastAsia="ru-RU"/>
        </w:rPr>
      </w:pPr>
      <w:bookmarkStart w:id="74" w:name="_Toc56965587"/>
      <w:r w:rsidRPr="003041A8">
        <w:rPr>
          <w:rFonts w:ascii="Times New Roman" w:eastAsia="Times New Roman" w:hAnsi="Times New Roman" w:cs="Times New Roman"/>
          <w:sz w:val="28"/>
          <w:lang w:eastAsia="ru-RU"/>
        </w:rPr>
        <w:lastRenderedPageBreak/>
        <w:t>СПИСОК ДЖЕРЕЛ ІНФОРМАЦІЇ</w:t>
      </w:r>
      <w:bookmarkEnd w:id="74"/>
    </w:p>
    <w:p w14:paraId="32423557" w14:textId="77777777" w:rsidR="003F2BD6" w:rsidRPr="003041A8" w:rsidRDefault="003F2BD6" w:rsidP="003F2BD6">
      <w:pPr>
        <w:pStyle w:val="a4"/>
        <w:spacing w:after="0" w:line="360" w:lineRule="auto"/>
        <w:ind w:left="709"/>
        <w:jc w:val="both"/>
        <w:rPr>
          <w:rFonts w:ascii="Times New Roman" w:eastAsia="Times New Roman" w:hAnsi="Times New Roman" w:cs="Times New Roman"/>
          <w:color w:val="000000"/>
          <w:sz w:val="28"/>
          <w:szCs w:val="28"/>
          <w:lang w:eastAsia="ru-RU"/>
        </w:rPr>
      </w:pPr>
    </w:p>
    <w:p w14:paraId="3E607A17" w14:textId="6B68E5BB" w:rsidR="008868AC" w:rsidRPr="00ED1FA8" w:rsidRDefault="008868AC" w:rsidP="00CC4138">
      <w:pPr>
        <w:pStyle w:val="a4"/>
        <w:numPr>
          <w:ilvl w:val="0"/>
          <w:numId w:val="3"/>
        </w:numPr>
        <w:spacing w:after="0" w:line="360" w:lineRule="auto"/>
        <w:ind w:left="0" w:firstLine="709"/>
        <w:jc w:val="both"/>
        <w:rPr>
          <w:rFonts w:ascii="Times New Roman" w:eastAsia="Times New Roman" w:hAnsi="Times New Roman" w:cs="Times New Roman"/>
          <w:color w:val="000000" w:themeColor="text1"/>
          <w:sz w:val="28"/>
          <w:szCs w:val="28"/>
          <w:lang w:eastAsia="ru-RU"/>
        </w:rPr>
      </w:pPr>
      <w:r w:rsidRPr="00ED1FA8">
        <w:rPr>
          <w:rFonts w:ascii="Times New Roman" w:eastAsia="Times New Roman" w:hAnsi="Times New Roman" w:cs="Times New Roman"/>
          <w:color w:val="000000" w:themeColor="text1"/>
          <w:sz w:val="28"/>
          <w:szCs w:val="28"/>
          <w:lang w:eastAsia="ru-RU"/>
        </w:rPr>
        <w:t>І.І. Ваганов Інж</w:t>
      </w:r>
      <w:r w:rsidR="008774B9" w:rsidRPr="00ED1FA8">
        <w:rPr>
          <w:rFonts w:ascii="Times New Roman" w:eastAsia="Times New Roman" w:hAnsi="Times New Roman" w:cs="Times New Roman"/>
          <w:color w:val="000000" w:themeColor="text1"/>
          <w:sz w:val="28"/>
          <w:szCs w:val="28"/>
          <w:lang w:eastAsia="ru-RU"/>
        </w:rPr>
        <w:t>енерна геологія та охо</w:t>
      </w:r>
      <w:r w:rsidRPr="00ED1FA8">
        <w:rPr>
          <w:rFonts w:ascii="Times New Roman" w:eastAsia="Times New Roman" w:hAnsi="Times New Roman" w:cs="Times New Roman"/>
          <w:color w:val="000000" w:themeColor="text1"/>
          <w:sz w:val="28"/>
          <w:szCs w:val="28"/>
          <w:lang w:eastAsia="ru-RU"/>
        </w:rPr>
        <w:t>рон</w:t>
      </w:r>
      <w:r w:rsidR="008774B9" w:rsidRPr="00ED1FA8">
        <w:rPr>
          <w:rFonts w:ascii="Times New Roman" w:eastAsia="Times New Roman" w:hAnsi="Times New Roman" w:cs="Times New Roman"/>
          <w:color w:val="000000" w:themeColor="text1"/>
          <w:sz w:val="28"/>
          <w:szCs w:val="28"/>
          <w:lang w:eastAsia="ru-RU"/>
        </w:rPr>
        <w:t>а навколишнього середовища</w:t>
      </w:r>
      <w:r w:rsidRPr="00ED1FA8">
        <w:rPr>
          <w:rFonts w:ascii="Times New Roman" w:eastAsia="Times New Roman" w:hAnsi="Times New Roman" w:cs="Times New Roman"/>
          <w:color w:val="000000" w:themeColor="text1"/>
          <w:sz w:val="28"/>
          <w:szCs w:val="28"/>
          <w:lang w:eastAsia="ru-RU"/>
        </w:rPr>
        <w:t xml:space="preserve"> [Текст] /</w:t>
      </w:r>
      <w:r w:rsidR="008774B9" w:rsidRPr="00ED1FA8">
        <w:rPr>
          <w:rFonts w:ascii="Times New Roman" w:eastAsia="Times New Roman" w:hAnsi="Times New Roman" w:cs="Times New Roman"/>
          <w:color w:val="000000" w:themeColor="text1"/>
          <w:sz w:val="28"/>
          <w:szCs w:val="28"/>
          <w:lang w:eastAsia="ru-RU"/>
        </w:rPr>
        <w:t xml:space="preserve"> І.І. Вагано,. І. В Має</w:t>
      </w:r>
      <w:r w:rsidRPr="00ED1FA8">
        <w:rPr>
          <w:rFonts w:ascii="Times New Roman" w:eastAsia="Times New Roman" w:hAnsi="Times New Roman" w:cs="Times New Roman"/>
          <w:color w:val="000000" w:themeColor="text1"/>
          <w:sz w:val="28"/>
          <w:szCs w:val="28"/>
          <w:lang w:eastAsia="ru-RU"/>
        </w:rPr>
        <w:t>вська</w:t>
      </w:r>
      <w:r w:rsidR="008774B9" w:rsidRPr="00ED1FA8">
        <w:rPr>
          <w:rFonts w:ascii="Times New Roman" w:eastAsia="Times New Roman" w:hAnsi="Times New Roman" w:cs="Times New Roman"/>
          <w:color w:val="000000" w:themeColor="text1"/>
          <w:sz w:val="28"/>
          <w:szCs w:val="28"/>
          <w:lang w:eastAsia="ru-RU"/>
        </w:rPr>
        <w:t>,</w:t>
      </w:r>
      <w:r w:rsidRPr="00ED1FA8">
        <w:rPr>
          <w:rFonts w:ascii="Times New Roman" w:eastAsia="Times New Roman" w:hAnsi="Times New Roman" w:cs="Times New Roman"/>
          <w:color w:val="000000" w:themeColor="text1"/>
          <w:sz w:val="28"/>
          <w:szCs w:val="28"/>
          <w:lang w:eastAsia="ru-RU"/>
        </w:rPr>
        <w:t xml:space="preserve"> М. М</w:t>
      </w:r>
      <w:r w:rsidR="008774B9" w:rsidRPr="00ED1FA8">
        <w:rPr>
          <w:rFonts w:ascii="Times New Roman" w:eastAsia="Times New Roman" w:hAnsi="Times New Roman" w:cs="Times New Roman"/>
          <w:color w:val="000000" w:themeColor="text1"/>
          <w:sz w:val="28"/>
          <w:szCs w:val="28"/>
          <w:lang w:eastAsia="ru-RU"/>
        </w:rPr>
        <w:t>.</w:t>
      </w:r>
      <w:r w:rsidRPr="00ED1FA8">
        <w:rPr>
          <w:rFonts w:ascii="Times New Roman" w:eastAsia="Times New Roman" w:hAnsi="Times New Roman" w:cs="Times New Roman"/>
          <w:color w:val="000000" w:themeColor="text1"/>
          <w:sz w:val="28"/>
          <w:szCs w:val="28"/>
          <w:lang w:eastAsia="ru-RU"/>
        </w:rPr>
        <w:t xml:space="preserve"> Попов</w:t>
      </w:r>
      <w:r w:rsidR="008774B9" w:rsidRPr="00ED1FA8">
        <w:rPr>
          <w:rFonts w:ascii="Times New Roman" w:eastAsia="Times New Roman" w:hAnsi="Times New Roman" w:cs="Times New Roman"/>
          <w:color w:val="000000" w:themeColor="text1"/>
          <w:sz w:val="28"/>
          <w:szCs w:val="28"/>
          <w:lang w:eastAsia="ru-RU"/>
        </w:rPr>
        <w:t xml:space="preserve">ич – Вінниця – </w:t>
      </w:r>
      <w:r w:rsidRPr="00ED1FA8">
        <w:rPr>
          <w:rFonts w:ascii="Times New Roman" w:eastAsia="Times New Roman" w:hAnsi="Times New Roman" w:cs="Times New Roman"/>
          <w:color w:val="000000" w:themeColor="text1"/>
          <w:sz w:val="28"/>
          <w:szCs w:val="28"/>
          <w:lang w:eastAsia="ru-RU"/>
        </w:rPr>
        <w:t>2009.</w:t>
      </w:r>
    </w:p>
    <w:p w14:paraId="47174F24" w14:textId="03A8003B" w:rsidR="00D14130" w:rsidRPr="00ED1FA8" w:rsidRDefault="008868AC" w:rsidP="00CC4138">
      <w:pPr>
        <w:pStyle w:val="a4"/>
        <w:numPr>
          <w:ilvl w:val="0"/>
          <w:numId w:val="3"/>
        </w:numPr>
        <w:spacing w:after="0" w:line="360" w:lineRule="auto"/>
        <w:ind w:left="0" w:firstLine="709"/>
        <w:jc w:val="both"/>
        <w:rPr>
          <w:rFonts w:ascii="Times New Roman" w:eastAsia="Times New Roman" w:hAnsi="Times New Roman" w:cs="Times New Roman"/>
          <w:color w:val="000000" w:themeColor="text1"/>
          <w:sz w:val="28"/>
          <w:szCs w:val="28"/>
          <w:lang w:eastAsia="ru-RU"/>
        </w:rPr>
      </w:pPr>
      <w:r w:rsidRPr="00ED1FA8">
        <w:rPr>
          <w:rFonts w:ascii="Times New Roman" w:eastAsia="Times New Roman" w:hAnsi="Times New Roman" w:cs="Times New Roman"/>
          <w:color w:val="000000" w:themeColor="text1"/>
          <w:sz w:val="28"/>
          <w:szCs w:val="28"/>
          <w:lang w:eastAsia="ru-RU"/>
        </w:rPr>
        <w:t>Національна до</w:t>
      </w:r>
      <w:r w:rsidR="008774B9" w:rsidRPr="00ED1FA8">
        <w:rPr>
          <w:rFonts w:ascii="Times New Roman" w:eastAsia="Times New Roman" w:hAnsi="Times New Roman" w:cs="Times New Roman"/>
          <w:color w:val="000000" w:themeColor="text1"/>
          <w:sz w:val="28"/>
          <w:szCs w:val="28"/>
          <w:lang w:eastAsia="ru-RU"/>
        </w:rPr>
        <w:t>повідь</w:t>
      </w:r>
      <w:r w:rsidRPr="00ED1FA8">
        <w:rPr>
          <w:rFonts w:ascii="Times New Roman" w:eastAsia="Times New Roman" w:hAnsi="Times New Roman" w:cs="Times New Roman"/>
          <w:color w:val="000000" w:themeColor="text1"/>
          <w:sz w:val="28"/>
          <w:szCs w:val="28"/>
          <w:lang w:eastAsia="ru-RU"/>
        </w:rPr>
        <w:t xml:space="preserve"> про стан навколишнього природного </w:t>
      </w:r>
      <w:r w:rsidR="008774B9" w:rsidRPr="00ED1FA8">
        <w:rPr>
          <w:rFonts w:ascii="Times New Roman" w:eastAsia="Times New Roman" w:hAnsi="Times New Roman" w:cs="Times New Roman"/>
          <w:color w:val="000000" w:themeColor="text1"/>
          <w:sz w:val="28"/>
          <w:szCs w:val="28"/>
          <w:lang w:eastAsia="ru-RU"/>
        </w:rPr>
        <w:t>середовища</w:t>
      </w:r>
      <w:r w:rsidRPr="00ED1FA8">
        <w:rPr>
          <w:rFonts w:ascii="Times New Roman" w:eastAsia="Times New Roman" w:hAnsi="Times New Roman" w:cs="Times New Roman"/>
          <w:color w:val="000000" w:themeColor="text1"/>
          <w:sz w:val="28"/>
          <w:szCs w:val="28"/>
          <w:lang w:eastAsia="ru-RU"/>
        </w:rPr>
        <w:t xml:space="preserve"> в Україні у 2006 ролі [Текст] / Міністерство екології та природних ресурсів України - К.</w:t>
      </w:r>
      <w:r w:rsidR="008774B9" w:rsidRPr="00ED1FA8">
        <w:rPr>
          <w:rFonts w:ascii="Times New Roman" w:eastAsia="Times New Roman" w:hAnsi="Times New Roman" w:cs="Times New Roman"/>
          <w:color w:val="000000" w:themeColor="text1"/>
          <w:sz w:val="28"/>
          <w:szCs w:val="28"/>
          <w:lang w:eastAsia="ru-RU"/>
        </w:rPr>
        <w:t xml:space="preserve">, 2007. – </w:t>
      </w:r>
      <w:r w:rsidRPr="00ED1FA8">
        <w:rPr>
          <w:rFonts w:ascii="Times New Roman" w:eastAsia="Times New Roman" w:hAnsi="Times New Roman" w:cs="Times New Roman"/>
          <w:color w:val="000000" w:themeColor="text1"/>
          <w:sz w:val="28"/>
          <w:szCs w:val="28"/>
          <w:lang w:eastAsia="ru-RU"/>
        </w:rPr>
        <w:t>15 с.</w:t>
      </w:r>
    </w:p>
    <w:p w14:paraId="36C04D75" w14:textId="3866E649" w:rsidR="00D8677E" w:rsidRPr="00ED1FA8" w:rsidRDefault="00D8677E" w:rsidP="00D8677E">
      <w:pPr>
        <w:pStyle w:val="a4"/>
        <w:numPr>
          <w:ilvl w:val="0"/>
          <w:numId w:val="3"/>
        </w:numPr>
        <w:spacing w:after="0" w:line="360" w:lineRule="auto"/>
        <w:ind w:left="0" w:firstLine="709"/>
        <w:jc w:val="both"/>
        <w:rPr>
          <w:rFonts w:ascii="Times New Roman" w:eastAsia="Times New Roman" w:hAnsi="Times New Roman" w:cs="Times New Roman"/>
          <w:color w:val="000000" w:themeColor="text1"/>
          <w:sz w:val="28"/>
          <w:szCs w:val="28"/>
          <w:lang w:eastAsia="ru-RU"/>
        </w:rPr>
      </w:pPr>
      <w:r w:rsidRPr="00ED1FA8">
        <w:rPr>
          <w:rFonts w:ascii="Times New Roman" w:eastAsia="Times New Roman" w:hAnsi="Times New Roman" w:cs="Times New Roman"/>
          <w:color w:val="000000" w:themeColor="text1"/>
          <w:sz w:val="28"/>
          <w:szCs w:val="28"/>
          <w:lang w:eastAsia="ru-RU"/>
        </w:rPr>
        <w:t>Білецький В. С., Олійник Т. А., Смирнов В. О., Скляр Л. В. Техніка та технологія збагачення корисних копалин. Частина ІІІ. Заключні процеси. — Кривий Ріг: Криворізький національний університет. 2019. — 232 с.</w:t>
      </w:r>
    </w:p>
    <w:p w14:paraId="0A685A13" w14:textId="6ECFCCFD" w:rsidR="00D8677E" w:rsidRPr="00ED1FA8" w:rsidRDefault="00D8677E" w:rsidP="00D8677E">
      <w:pPr>
        <w:pStyle w:val="a4"/>
        <w:numPr>
          <w:ilvl w:val="0"/>
          <w:numId w:val="3"/>
        </w:numPr>
        <w:spacing w:after="0" w:line="360" w:lineRule="auto"/>
        <w:ind w:left="0" w:firstLine="709"/>
        <w:jc w:val="both"/>
        <w:rPr>
          <w:rFonts w:ascii="Times New Roman" w:eastAsia="Times New Roman" w:hAnsi="Times New Roman" w:cs="Times New Roman"/>
          <w:color w:val="000000" w:themeColor="text1"/>
          <w:sz w:val="28"/>
          <w:szCs w:val="28"/>
          <w:lang w:eastAsia="ru-RU"/>
        </w:rPr>
      </w:pPr>
      <w:r w:rsidRPr="00ED1FA8">
        <w:rPr>
          <w:rFonts w:ascii="Times New Roman" w:eastAsia="Times New Roman" w:hAnsi="Times New Roman" w:cs="Times New Roman"/>
          <w:color w:val="000000" w:themeColor="text1"/>
          <w:sz w:val="28"/>
          <w:szCs w:val="28"/>
          <w:lang w:eastAsia="ru-RU"/>
        </w:rPr>
        <w:t>Фізико-хімічні та біологічні методи очистки стічних вод: навч. посіб. [для студ. вищ. навч. закл.] / С. М. Епоян [та ін.] ; Харків. нац. ун-т буд-ва та архіт. — Х. : Міськдрук, 2012. — 447 с. : іл., табл., портр. ; 20 см. — Бібліогр.: с. 440—442 (30 назв). — 500 пр. — ISBN 978-617-619-097-4</w:t>
      </w:r>
    </w:p>
    <w:p w14:paraId="605432D6" w14:textId="2A25472A" w:rsidR="00D8677E" w:rsidRPr="00ED1FA8" w:rsidRDefault="00D8677E" w:rsidP="00D8677E">
      <w:pPr>
        <w:pStyle w:val="a4"/>
        <w:numPr>
          <w:ilvl w:val="0"/>
          <w:numId w:val="3"/>
        </w:numPr>
        <w:spacing w:after="0" w:line="360" w:lineRule="auto"/>
        <w:ind w:left="0" w:firstLine="709"/>
        <w:jc w:val="both"/>
        <w:rPr>
          <w:rFonts w:ascii="Times New Roman" w:eastAsia="Times New Roman" w:hAnsi="Times New Roman" w:cs="Times New Roman"/>
          <w:color w:val="000000" w:themeColor="text1"/>
          <w:sz w:val="28"/>
          <w:szCs w:val="28"/>
          <w:lang w:eastAsia="ru-RU"/>
        </w:rPr>
      </w:pPr>
      <w:r w:rsidRPr="00ED1FA8">
        <w:rPr>
          <w:rFonts w:ascii="Times New Roman" w:eastAsia="Times New Roman" w:hAnsi="Times New Roman" w:cs="Times New Roman"/>
          <w:color w:val="000000" w:themeColor="text1"/>
          <w:sz w:val="28"/>
          <w:szCs w:val="28"/>
          <w:lang w:eastAsia="ru-RU"/>
        </w:rPr>
        <w:t xml:space="preserve">Запольський А. К. Водопостачання, водовідведення та якість води. — К.: Вища школа, 2005. — 671 с. </w:t>
      </w:r>
    </w:p>
    <w:p w14:paraId="5F1D85BD" w14:textId="2DD681CF" w:rsidR="00D8677E" w:rsidRPr="00ED1FA8" w:rsidRDefault="00D8677E" w:rsidP="00D8677E">
      <w:pPr>
        <w:pStyle w:val="a4"/>
        <w:numPr>
          <w:ilvl w:val="0"/>
          <w:numId w:val="3"/>
        </w:numPr>
        <w:spacing w:after="0" w:line="360" w:lineRule="auto"/>
        <w:ind w:left="0" w:firstLine="709"/>
        <w:jc w:val="both"/>
        <w:rPr>
          <w:rFonts w:ascii="Times New Roman" w:eastAsia="Times New Roman" w:hAnsi="Times New Roman" w:cs="Times New Roman"/>
          <w:color w:val="000000" w:themeColor="text1"/>
          <w:sz w:val="28"/>
          <w:szCs w:val="28"/>
          <w:lang w:eastAsia="ru-RU"/>
        </w:rPr>
      </w:pPr>
      <w:r w:rsidRPr="00ED1FA8">
        <w:rPr>
          <w:rFonts w:ascii="Times New Roman" w:eastAsia="Times New Roman" w:hAnsi="Times New Roman" w:cs="Times New Roman"/>
          <w:color w:val="000000" w:themeColor="text1"/>
          <w:sz w:val="28"/>
          <w:szCs w:val="28"/>
          <w:lang w:eastAsia="ru-RU"/>
        </w:rPr>
        <w:t>Активний мул // Навч.-метод. посіб. / уклад. О. Г. Лановенко, О. О. Остапішина. — Херсон : ПП Вишемирський В.С., 2013. — С. 8.</w:t>
      </w:r>
    </w:p>
    <w:p w14:paraId="0F91BCC0" w14:textId="03E78750" w:rsidR="00E36A86" w:rsidRPr="00ED1FA8" w:rsidRDefault="00E36A86" w:rsidP="00CC4138">
      <w:pPr>
        <w:pStyle w:val="a4"/>
        <w:numPr>
          <w:ilvl w:val="0"/>
          <w:numId w:val="3"/>
        </w:numPr>
        <w:spacing w:after="0" w:line="360" w:lineRule="auto"/>
        <w:ind w:left="0" w:firstLine="709"/>
        <w:jc w:val="both"/>
        <w:rPr>
          <w:rFonts w:ascii="Times New Roman" w:eastAsia="Times New Roman" w:hAnsi="Times New Roman" w:cs="Times New Roman"/>
          <w:color w:val="000000" w:themeColor="text1"/>
          <w:sz w:val="28"/>
          <w:szCs w:val="28"/>
          <w:lang w:eastAsia="ru-RU"/>
        </w:rPr>
      </w:pPr>
      <w:r w:rsidRPr="00ED1FA8">
        <w:rPr>
          <w:rFonts w:ascii="Times New Roman" w:eastAsia="Times New Roman" w:hAnsi="Times New Roman" w:cs="Times New Roman"/>
          <w:color w:val="000000" w:themeColor="text1"/>
          <w:sz w:val="28"/>
          <w:szCs w:val="28"/>
          <w:lang w:eastAsia="ru-RU"/>
        </w:rPr>
        <w:t>Промышленное програмирование</w:t>
      </w:r>
      <w:r w:rsidR="00E50BC2" w:rsidRPr="00ED1FA8">
        <w:rPr>
          <w:rFonts w:ascii="Times New Roman" w:eastAsia="Times New Roman" w:hAnsi="Times New Roman" w:cs="Times New Roman"/>
          <w:color w:val="000000" w:themeColor="text1"/>
          <w:sz w:val="28"/>
          <w:szCs w:val="28"/>
          <w:lang w:eastAsia="ru-RU"/>
        </w:rPr>
        <w:t>.</w:t>
      </w:r>
      <w:r w:rsidRPr="00ED1FA8">
        <w:rPr>
          <w:rFonts w:ascii="Times New Roman" w:eastAsia="Times New Roman" w:hAnsi="Times New Roman" w:cs="Times New Roman"/>
          <w:color w:val="000000" w:themeColor="text1"/>
          <w:sz w:val="28"/>
          <w:szCs w:val="28"/>
          <w:lang w:eastAsia="ru-RU"/>
        </w:rPr>
        <w:t xml:space="preserve"> </w:t>
      </w:r>
      <w:r w:rsidR="00E50BC2" w:rsidRPr="00ED1FA8">
        <w:rPr>
          <w:rFonts w:ascii="Times New Roman" w:eastAsia="Times New Roman" w:hAnsi="Times New Roman" w:cs="Times New Roman"/>
          <w:color w:val="000000" w:themeColor="text1"/>
          <w:sz w:val="28"/>
          <w:szCs w:val="28"/>
          <w:lang w:eastAsia="uk-UA"/>
        </w:rPr>
        <w:t>Доступ до матеріалу:</w:t>
      </w:r>
      <w:r w:rsidRPr="00ED1FA8">
        <w:rPr>
          <w:rFonts w:ascii="Times New Roman" w:eastAsia="Times New Roman" w:hAnsi="Times New Roman" w:cs="Times New Roman"/>
          <w:color w:val="000000" w:themeColor="text1"/>
          <w:sz w:val="28"/>
          <w:szCs w:val="28"/>
          <w:lang w:eastAsia="ru-RU"/>
        </w:rPr>
        <w:t xml:space="preserve"> https://habr.com/197296</w:t>
      </w:r>
    </w:p>
    <w:p w14:paraId="6502C812" w14:textId="6B1E4306" w:rsidR="00E36A86" w:rsidRPr="00ED1FA8" w:rsidRDefault="00E36A86" w:rsidP="00CC4138">
      <w:pPr>
        <w:pStyle w:val="a4"/>
        <w:numPr>
          <w:ilvl w:val="0"/>
          <w:numId w:val="3"/>
        </w:numPr>
        <w:spacing w:after="0" w:line="360" w:lineRule="auto"/>
        <w:ind w:left="0" w:firstLine="709"/>
        <w:jc w:val="both"/>
        <w:rPr>
          <w:rFonts w:ascii="Times New Roman" w:eastAsia="Times New Roman" w:hAnsi="Times New Roman" w:cs="Times New Roman"/>
          <w:color w:val="000000" w:themeColor="text1"/>
          <w:sz w:val="28"/>
          <w:szCs w:val="28"/>
          <w:lang w:eastAsia="ru-RU"/>
        </w:rPr>
      </w:pPr>
      <w:r w:rsidRPr="00ED1FA8">
        <w:rPr>
          <w:rFonts w:ascii="Times New Roman" w:eastAsia="Times New Roman" w:hAnsi="Times New Roman" w:cs="Times New Roman"/>
          <w:color w:val="000000" w:themeColor="text1"/>
          <w:sz w:val="28"/>
          <w:szCs w:val="28"/>
          <w:lang w:eastAsia="ru-RU"/>
        </w:rPr>
        <w:t xml:space="preserve">Описане SCADA-системы GENESIS </w:t>
      </w:r>
      <w:r w:rsidR="00E50BC2" w:rsidRPr="00ED1FA8">
        <w:rPr>
          <w:rFonts w:ascii="Times New Roman" w:eastAsia="Times New Roman" w:hAnsi="Times New Roman" w:cs="Times New Roman"/>
          <w:color w:val="000000" w:themeColor="text1"/>
          <w:sz w:val="28"/>
          <w:szCs w:val="28"/>
          <w:lang w:eastAsia="ru-RU"/>
        </w:rPr>
        <w:t>32 и лабораторные по атс добычи.</w:t>
      </w:r>
      <w:r w:rsidRPr="00ED1FA8">
        <w:rPr>
          <w:rFonts w:ascii="Times New Roman" w:eastAsia="Times New Roman" w:hAnsi="Times New Roman" w:cs="Times New Roman"/>
          <w:color w:val="000000" w:themeColor="text1"/>
          <w:sz w:val="28"/>
          <w:szCs w:val="28"/>
          <w:lang w:eastAsia="ru-RU"/>
        </w:rPr>
        <w:t xml:space="preserve"> </w:t>
      </w:r>
      <w:r w:rsidR="00E50BC2" w:rsidRPr="00ED1FA8">
        <w:rPr>
          <w:rFonts w:ascii="Times New Roman" w:eastAsia="Times New Roman" w:hAnsi="Times New Roman" w:cs="Times New Roman"/>
          <w:color w:val="000000" w:themeColor="text1"/>
          <w:sz w:val="28"/>
          <w:szCs w:val="28"/>
          <w:lang w:eastAsia="uk-UA"/>
        </w:rPr>
        <w:t>Доступ до матеріалу:</w:t>
      </w:r>
      <w:r w:rsidRPr="00ED1FA8">
        <w:rPr>
          <w:rFonts w:ascii="Times New Roman" w:eastAsia="Times New Roman" w:hAnsi="Times New Roman" w:cs="Times New Roman"/>
          <w:color w:val="000000" w:themeColor="text1"/>
          <w:sz w:val="28"/>
          <w:szCs w:val="28"/>
          <w:lang w:eastAsia="ru-RU"/>
        </w:rPr>
        <w:t xml:space="preserve"> http://mysagni.ru/fea/ait/1509-opisanie-scada-sistemy-genesis-32-i-liboratornye.html</w:t>
      </w:r>
    </w:p>
    <w:p w14:paraId="36C24ED4" w14:textId="575C055D" w:rsidR="00E36A86" w:rsidRPr="00ED1FA8" w:rsidRDefault="00E36A86" w:rsidP="00CC4138">
      <w:pPr>
        <w:pStyle w:val="a4"/>
        <w:numPr>
          <w:ilvl w:val="0"/>
          <w:numId w:val="3"/>
        </w:numPr>
        <w:spacing w:after="0" w:line="360" w:lineRule="auto"/>
        <w:ind w:left="0" w:firstLine="709"/>
        <w:jc w:val="both"/>
        <w:rPr>
          <w:rFonts w:ascii="Times New Roman" w:eastAsia="Times New Roman" w:hAnsi="Times New Roman" w:cs="Times New Roman"/>
          <w:color w:val="000000" w:themeColor="text1"/>
          <w:sz w:val="28"/>
          <w:szCs w:val="28"/>
          <w:lang w:eastAsia="ru-RU"/>
        </w:rPr>
      </w:pPr>
      <w:r w:rsidRPr="00ED1FA8">
        <w:rPr>
          <w:rFonts w:ascii="Times New Roman" w:eastAsia="Times New Roman" w:hAnsi="Times New Roman" w:cs="Times New Roman"/>
          <w:color w:val="000000" w:themeColor="text1"/>
          <w:sz w:val="28"/>
          <w:szCs w:val="28"/>
          <w:lang w:eastAsia="ru-RU"/>
        </w:rPr>
        <w:t>Системный обзор WinCC</w:t>
      </w:r>
      <w:r w:rsidR="00E50BC2" w:rsidRPr="00ED1FA8">
        <w:rPr>
          <w:rFonts w:ascii="Times New Roman" w:eastAsia="Times New Roman" w:hAnsi="Times New Roman" w:cs="Times New Roman"/>
          <w:color w:val="000000" w:themeColor="text1"/>
          <w:sz w:val="28"/>
          <w:szCs w:val="28"/>
          <w:lang w:eastAsia="ru-RU"/>
        </w:rPr>
        <w:t>.</w:t>
      </w:r>
      <w:r w:rsidRPr="00ED1FA8">
        <w:rPr>
          <w:rFonts w:ascii="Times New Roman" w:eastAsia="Times New Roman" w:hAnsi="Times New Roman" w:cs="Times New Roman"/>
          <w:color w:val="000000" w:themeColor="text1"/>
          <w:sz w:val="28"/>
          <w:szCs w:val="28"/>
          <w:lang w:eastAsia="ru-RU"/>
        </w:rPr>
        <w:t xml:space="preserve"> </w:t>
      </w:r>
      <w:r w:rsidR="00E50BC2" w:rsidRPr="00ED1FA8">
        <w:rPr>
          <w:rFonts w:ascii="Times New Roman" w:eastAsia="Times New Roman" w:hAnsi="Times New Roman" w:cs="Times New Roman"/>
          <w:color w:val="000000" w:themeColor="text1"/>
          <w:sz w:val="28"/>
          <w:szCs w:val="28"/>
          <w:lang w:eastAsia="uk-UA"/>
        </w:rPr>
        <w:t>Доступ до матеріалу:</w:t>
      </w:r>
      <w:r w:rsidRPr="00ED1FA8">
        <w:rPr>
          <w:rFonts w:ascii="Times New Roman" w:eastAsia="Times New Roman" w:hAnsi="Times New Roman" w:cs="Times New Roman"/>
          <w:color w:val="000000" w:themeColor="text1"/>
          <w:sz w:val="28"/>
          <w:szCs w:val="28"/>
          <w:lang w:eastAsia="ru-RU"/>
        </w:rPr>
        <w:t xml:space="preserve"> http://docplaver.ru/35888283-Tema-3-sistemnyy-obzor-wincc.html</w:t>
      </w:r>
    </w:p>
    <w:p w14:paraId="5756F142" w14:textId="711EB1FC" w:rsidR="00E36A86" w:rsidRPr="00ED1FA8" w:rsidRDefault="00E50BC2" w:rsidP="00CC4138">
      <w:pPr>
        <w:pStyle w:val="a4"/>
        <w:numPr>
          <w:ilvl w:val="0"/>
          <w:numId w:val="3"/>
        </w:numPr>
        <w:spacing w:after="0" w:line="360" w:lineRule="auto"/>
        <w:ind w:left="0" w:firstLine="709"/>
        <w:jc w:val="both"/>
        <w:rPr>
          <w:rFonts w:ascii="Times New Roman" w:eastAsia="Times New Roman" w:hAnsi="Times New Roman" w:cs="Times New Roman"/>
          <w:color w:val="000000" w:themeColor="text1"/>
          <w:sz w:val="28"/>
          <w:szCs w:val="28"/>
          <w:lang w:eastAsia="ru-RU"/>
        </w:rPr>
      </w:pPr>
      <w:r w:rsidRPr="00ED1FA8">
        <w:rPr>
          <w:rFonts w:ascii="Times New Roman" w:eastAsia="Times New Roman" w:hAnsi="Times New Roman" w:cs="Times New Roman"/>
          <w:color w:val="000000" w:themeColor="text1"/>
          <w:sz w:val="28"/>
          <w:szCs w:val="28"/>
          <w:lang w:eastAsia="ru-RU"/>
        </w:rPr>
        <w:t>Обзор Wonderware InTouch.</w:t>
      </w:r>
      <w:r w:rsidR="00E36A86" w:rsidRPr="00ED1FA8">
        <w:rPr>
          <w:rFonts w:ascii="Times New Roman" w:eastAsia="Times New Roman" w:hAnsi="Times New Roman" w:cs="Times New Roman"/>
          <w:color w:val="000000" w:themeColor="text1"/>
          <w:sz w:val="28"/>
          <w:szCs w:val="28"/>
          <w:lang w:eastAsia="ru-RU"/>
        </w:rPr>
        <w:t xml:space="preserve"> </w:t>
      </w:r>
      <w:r w:rsidRPr="00ED1FA8">
        <w:rPr>
          <w:rFonts w:ascii="Times New Roman" w:eastAsia="Times New Roman" w:hAnsi="Times New Roman" w:cs="Times New Roman"/>
          <w:color w:val="000000" w:themeColor="text1"/>
          <w:sz w:val="28"/>
          <w:szCs w:val="28"/>
          <w:lang w:eastAsia="uk-UA"/>
        </w:rPr>
        <w:t>Доступ до матеріалу:</w:t>
      </w:r>
      <w:r w:rsidR="00E36A86" w:rsidRPr="00ED1FA8">
        <w:rPr>
          <w:rFonts w:ascii="Times New Roman" w:eastAsia="Times New Roman" w:hAnsi="Times New Roman" w:cs="Times New Roman"/>
          <w:color w:val="000000" w:themeColor="text1"/>
          <w:sz w:val="28"/>
          <w:szCs w:val="28"/>
          <w:lang w:eastAsia="ru-RU"/>
        </w:rPr>
        <w:t xml:space="preserve"> http://www.wonderware.ru/hmi-scada/intouch//</w:t>
      </w:r>
    </w:p>
    <w:p w14:paraId="6CF37358" w14:textId="7C89E677" w:rsidR="00E36A86" w:rsidRDefault="00E36A86" w:rsidP="00CC4138">
      <w:pPr>
        <w:pStyle w:val="a4"/>
        <w:numPr>
          <w:ilvl w:val="0"/>
          <w:numId w:val="3"/>
        </w:numPr>
        <w:spacing w:after="0" w:line="360" w:lineRule="auto"/>
        <w:ind w:left="0" w:firstLine="709"/>
        <w:jc w:val="both"/>
        <w:rPr>
          <w:rStyle w:val="a5"/>
          <w:rFonts w:ascii="Times New Roman" w:eastAsia="Times New Roman" w:hAnsi="Times New Roman" w:cs="Times New Roman"/>
          <w:color w:val="000000" w:themeColor="text1"/>
          <w:sz w:val="28"/>
          <w:szCs w:val="28"/>
          <w:u w:val="none"/>
          <w:lang w:eastAsia="ru-RU"/>
        </w:rPr>
      </w:pPr>
      <w:r w:rsidRPr="00ED1FA8">
        <w:rPr>
          <w:rFonts w:ascii="Times New Roman" w:eastAsia="Times New Roman" w:hAnsi="Times New Roman" w:cs="Times New Roman"/>
          <w:color w:val="000000" w:themeColor="text1"/>
          <w:sz w:val="28"/>
          <w:szCs w:val="28"/>
          <w:lang w:eastAsia="ru-RU"/>
        </w:rPr>
        <w:t>5 языков програм</w:t>
      </w:r>
      <w:r w:rsidR="00E50BC2" w:rsidRPr="00ED1FA8">
        <w:rPr>
          <w:rFonts w:ascii="Times New Roman" w:eastAsia="Times New Roman" w:hAnsi="Times New Roman" w:cs="Times New Roman"/>
          <w:color w:val="000000" w:themeColor="text1"/>
          <w:sz w:val="28"/>
          <w:szCs w:val="28"/>
          <w:lang w:eastAsia="ru-RU"/>
        </w:rPr>
        <w:t>ирования стандарта МЭК 6-1131/3.</w:t>
      </w:r>
      <w:r w:rsidRPr="00ED1FA8">
        <w:rPr>
          <w:rFonts w:ascii="Times New Roman" w:eastAsia="Times New Roman" w:hAnsi="Times New Roman" w:cs="Times New Roman"/>
          <w:color w:val="000000" w:themeColor="text1"/>
          <w:sz w:val="28"/>
          <w:szCs w:val="28"/>
          <w:lang w:eastAsia="ru-RU"/>
        </w:rPr>
        <w:t xml:space="preserve"> </w:t>
      </w:r>
      <w:r w:rsidR="00E50BC2" w:rsidRPr="00ED1FA8">
        <w:rPr>
          <w:rFonts w:ascii="Times New Roman" w:eastAsia="Times New Roman" w:hAnsi="Times New Roman" w:cs="Times New Roman"/>
          <w:color w:val="000000" w:themeColor="text1"/>
          <w:sz w:val="28"/>
          <w:szCs w:val="28"/>
          <w:lang w:eastAsia="uk-UA"/>
        </w:rPr>
        <w:t>Доступ до матеріалу:</w:t>
      </w:r>
      <w:r w:rsidRPr="00ED1FA8">
        <w:rPr>
          <w:rFonts w:ascii="Times New Roman" w:eastAsia="Times New Roman" w:hAnsi="Times New Roman" w:cs="Times New Roman"/>
          <w:color w:val="000000" w:themeColor="text1"/>
          <w:sz w:val="28"/>
          <w:szCs w:val="28"/>
          <w:lang w:eastAsia="ru-RU"/>
        </w:rPr>
        <w:t xml:space="preserve"> </w:t>
      </w:r>
      <w:hyperlink r:id="rId197" w:history="1">
        <w:r w:rsidR="00327431" w:rsidRPr="00ED1FA8">
          <w:rPr>
            <w:rStyle w:val="a5"/>
            <w:rFonts w:ascii="Times New Roman" w:eastAsia="Times New Roman" w:hAnsi="Times New Roman" w:cs="Times New Roman"/>
            <w:color w:val="000000" w:themeColor="text1"/>
            <w:sz w:val="28"/>
            <w:szCs w:val="28"/>
            <w:u w:val="none"/>
            <w:lang w:eastAsia="ru-RU"/>
          </w:rPr>
          <w:t>http://www.adastra.ru/products/overview/IEC61131/</w:t>
        </w:r>
      </w:hyperlink>
    </w:p>
    <w:p w14:paraId="14C2F6A8" w14:textId="396C00AD" w:rsidR="004A22ED" w:rsidRPr="004A22ED" w:rsidRDefault="004A22ED" w:rsidP="004A22ED">
      <w:pPr>
        <w:pStyle w:val="a4"/>
        <w:numPr>
          <w:ilvl w:val="0"/>
          <w:numId w:val="3"/>
        </w:numPr>
        <w:spacing w:after="0" w:line="360" w:lineRule="auto"/>
        <w:ind w:left="0" w:firstLine="709"/>
        <w:jc w:val="both"/>
        <w:rPr>
          <w:rFonts w:ascii="Times New Roman" w:eastAsia="Times New Roman" w:hAnsi="Times New Roman" w:cs="Times New Roman"/>
          <w:color w:val="000000" w:themeColor="text1"/>
          <w:sz w:val="28"/>
          <w:szCs w:val="28"/>
          <w:lang w:eastAsia="ru-RU"/>
        </w:rPr>
      </w:pPr>
      <w:r w:rsidRPr="004A22ED">
        <w:rPr>
          <w:rFonts w:ascii="Times New Roman" w:eastAsia="Times New Roman" w:hAnsi="Times New Roman" w:cs="Times New Roman"/>
          <w:color w:val="000000" w:themeColor="text1"/>
          <w:sz w:val="28"/>
          <w:szCs w:val="28"/>
          <w:lang w:eastAsia="ru-RU"/>
        </w:rPr>
        <w:lastRenderedPageBreak/>
        <w:t xml:space="preserve">Водовідвідні очисні споруди: навч. посіб. / О. О. Мацієвська ; М-во освіти і науки України, Нац. ун-т «Львів. політехніка». — Львів: Вид-во Львів. політехніки, 2015. — 220 с. : іл. </w:t>
      </w:r>
      <w:r>
        <w:rPr>
          <w:rFonts w:ascii="Times New Roman" w:eastAsia="Times New Roman" w:hAnsi="Times New Roman" w:cs="Times New Roman"/>
          <w:color w:val="000000" w:themeColor="text1"/>
          <w:sz w:val="28"/>
          <w:szCs w:val="28"/>
          <w:lang w:eastAsia="ru-RU"/>
        </w:rPr>
        <w:t>— Бібліогр.: с. 214—217.</w:t>
      </w:r>
    </w:p>
    <w:p w14:paraId="167D3AEA" w14:textId="3FC8E768" w:rsidR="004A22ED" w:rsidRPr="004A22ED" w:rsidRDefault="004A22ED" w:rsidP="004A22ED">
      <w:pPr>
        <w:pStyle w:val="a4"/>
        <w:numPr>
          <w:ilvl w:val="0"/>
          <w:numId w:val="3"/>
        </w:numPr>
        <w:spacing w:after="0" w:line="360" w:lineRule="auto"/>
        <w:ind w:left="0" w:firstLine="709"/>
        <w:jc w:val="both"/>
        <w:rPr>
          <w:rFonts w:ascii="Times New Roman" w:eastAsia="Times New Roman" w:hAnsi="Times New Roman" w:cs="Times New Roman"/>
          <w:color w:val="000000" w:themeColor="text1"/>
          <w:sz w:val="28"/>
          <w:szCs w:val="28"/>
          <w:lang w:eastAsia="ru-RU"/>
        </w:rPr>
      </w:pPr>
      <w:r w:rsidRPr="004A22ED">
        <w:rPr>
          <w:rFonts w:ascii="Times New Roman" w:eastAsia="Times New Roman" w:hAnsi="Times New Roman" w:cs="Times New Roman"/>
          <w:color w:val="000000" w:themeColor="text1"/>
          <w:sz w:val="28"/>
          <w:szCs w:val="28"/>
          <w:lang w:eastAsia="ru-RU"/>
        </w:rPr>
        <w:t>Справочник по эксплуатации систем водоснабжения, канализации и газоснабжения. Под ред. д-ра техн. наук проф. С.М. Шифрина и к.т.н. В.Д. Дмитриева. Л., Стройиздат, 1981, 271 с.</w:t>
      </w:r>
    </w:p>
    <w:p w14:paraId="5D49D91B" w14:textId="16800827" w:rsidR="004A22ED" w:rsidRPr="004A22ED" w:rsidRDefault="004A22ED" w:rsidP="004A22ED">
      <w:pPr>
        <w:pStyle w:val="a4"/>
        <w:numPr>
          <w:ilvl w:val="0"/>
          <w:numId w:val="3"/>
        </w:numPr>
        <w:spacing w:after="0" w:line="360" w:lineRule="auto"/>
        <w:ind w:left="0" w:firstLine="709"/>
        <w:jc w:val="both"/>
        <w:rPr>
          <w:rFonts w:ascii="Times New Roman" w:eastAsia="Times New Roman" w:hAnsi="Times New Roman" w:cs="Times New Roman"/>
          <w:color w:val="000000" w:themeColor="text1"/>
          <w:sz w:val="28"/>
          <w:szCs w:val="28"/>
          <w:lang w:eastAsia="ru-RU"/>
        </w:rPr>
      </w:pPr>
      <w:r w:rsidRPr="004A22ED">
        <w:rPr>
          <w:rFonts w:ascii="Times New Roman" w:eastAsia="Times New Roman" w:hAnsi="Times New Roman" w:cs="Times New Roman"/>
          <w:color w:val="000000" w:themeColor="text1"/>
          <w:sz w:val="28"/>
          <w:szCs w:val="28"/>
          <w:lang w:eastAsia="ru-RU"/>
        </w:rPr>
        <w:t>Гвоздяк П. І. Актуальні питання біологічного очищення води // Ойкумена. 1992. № 5–6; Запольський А. К. та ін. Фізико-хімічні основи технології очищення стічних вод: Підруч. К., 2000.</w:t>
      </w:r>
    </w:p>
    <w:p w14:paraId="751AC030" w14:textId="1869175B" w:rsidR="004A22ED" w:rsidRPr="004A22ED" w:rsidRDefault="004A22ED" w:rsidP="004A22ED">
      <w:pPr>
        <w:pStyle w:val="a4"/>
        <w:numPr>
          <w:ilvl w:val="0"/>
          <w:numId w:val="3"/>
        </w:numPr>
        <w:spacing w:after="0" w:line="360" w:lineRule="auto"/>
        <w:ind w:left="0" w:firstLine="709"/>
        <w:jc w:val="both"/>
        <w:rPr>
          <w:rFonts w:ascii="Times New Roman" w:eastAsia="Times New Roman" w:hAnsi="Times New Roman" w:cs="Times New Roman"/>
          <w:color w:val="000000" w:themeColor="text1"/>
          <w:sz w:val="28"/>
          <w:szCs w:val="28"/>
          <w:lang w:eastAsia="ru-RU"/>
        </w:rPr>
      </w:pPr>
      <w:r w:rsidRPr="004A22ED">
        <w:rPr>
          <w:rFonts w:ascii="Times New Roman" w:eastAsia="Times New Roman" w:hAnsi="Times New Roman" w:cs="Times New Roman"/>
          <w:color w:val="000000" w:themeColor="text1"/>
          <w:sz w:val="28"/>
          <w:szCs w:val="28"/>
          <w:lang w:eastAsia="ru-RU"/>
        </w:rPr>
        <w:t>СНиП 2.04.03-85 Строительные нормы и правила / Канализация. Наружные сети и сооружения. – Чинний від 01.01.1986</w:t>
      </w:r>
    </w:p>
    <w:p w14:paraId="515B678E" w14:textId="25B2A034" w:rsidR="004A22ED" w:rsidRDefault="004A22ED" w:rsidP="004A22ED">
      <w:pPr>
        <w:pStyle w:val="a4"/>
        <w:numPr>
          <w:ilvl w:val="0"/>
          <w:numId w:val="3"/>
        </w:numPr>
        <w:spacing w:after="0" w:line="360" w:lineRule="auto"/>
        <w:ind w:left="0" w:firstLine="709"/>
        <w:jc w:val="both"/>
        <w:rPr>
          <w:rFonts w:ascii="Times New Roman" w:eastAsia="Times New Roman" w:hAnsi="Times New Roman" w:cs="Times New Roman"/>
          <w:color w:val="000000" w:themeColor="text1"/>
          <w:sz w:val="28"/>
          <w:szCs w:val="28"/>
          <w:lang w:eastAsia="ru-RU"/>
        </w:rPr>
      </w:pPr>
      <w:r w:rsidRPr="004A22ED">
        <w:rPr>
          <w:rFonts w:ascii="Times New Roman" w:eastAsia="Times New Roman" w:hAnsi="Times New Roman" w:cs="Times New Roman"/>
          <w:color w:val="000000" w:themeColor="text1"/>
          <w:sz w:val="28"/>
          <w:szCs w:val="28"/>
          <w:lang w:eastAsia="ru-RU"/>
        </w:rPr>
        <w:t>Очистка производственных сточных вод: Учеб. пособие для вузов/С.В. Яковлев, Я.А. Карелин, Ю.М. Ласков, Ю.В. Воронов; Под ред. С.В. Яковлева. – 2-е изд., перераб. и доп. – М.: Стройиздат,1985. – 335 с.</w:t>
      </w:r>
    </w:p>
    <w:p w14:paraId="4B1BEDC5" w14:textId="77777777" w:rsidR="004A22ED" w:rsidRPr="00205767" w:rsidRDefault="004A22ED" w:rsidP="00205767">
      <w:pPr>
        <w:pStyle w:val="a4"/>
        <w:numPr>
          <w:ilvl w:val="0"/>
          <w:numId w:val="3"/>
        </w:numPr>
        <w:spacing w:after="0" w:line="360" w:lineRule="auto"/>
        <w:ind w:left="0" w:firstLine="709"/>
        <w:jc w:val="both"/>
        <w:rPr>
          <w:rFonts w:ascii="Times New Roman" w:eastAsia="Times New Roman" w:hAnsi="Times New Roman" w:cs="Times New Roman"/>
          <w:color w:val="000000" w:themeColor="text1"/>
          <w:sz w:val="28"/>
          <w:szCs w:val="28"/>
          <w:lang w:eastAsia="ru-RU"/>
        </w:rPr>
      </w:pPr>
      <w:r w:rsidRPr="00205767">
        <w:rPr>
          <w:rFonts w:ascii="Times New Roman" w:eastAsia="Times New Roman" w:hAnsi="Times New Roman" w:cs="Times New Roman"/>
          <w:color w:val="000000" w:themeColor="text1"/>
          <w:sz w:val="28"/>
          <w:szCs w:val="28"/>
          <w:lang w:eastAsia="ru-RU"/>
        </w:rPr>
        <w:t>11. Закон України «Про охорону праці» від 21.11.2002 у редакції від 12.02.2015 р. N 191-VIII.</w:t>
      </w:r>
    </w:p>
    <w:p w14:paraId="097D7FE7" w14:textId="77777777" w:rsidR="004A22ED" w:rsidRPr="00205767" w:rsidRDefault="004A22ED" w:rsidP="00205767">
      <w:pPr>
        <w:pStyle w:val="a4"/>
        <w:numPr>
          <w:ilvl w:val="0"/>
          <w:numId w:val="3"/>
        </w:numPr>
        <w:spacing w:after="0" w:line="360" w:lineRule="auto"/>
        <w:ind w:left="0" w:firstLine="709"/>
        <w:jc w:val="both"/>
        <w:rPr>
          <w:rFonts w:ascii="Times New Roman" w:eastAsia="Times New Roman" w:hAnsi="Times New Roman" w:cs="Times New Roman"/>
          <w:color w:val="000000" w:themeColor="text1"/>
          <w:sz w:val="28"/>
          <w:szCs w:val="28"/>
          <w:lang w:eastAsia="ru-RU"/>
        </w:rPr>
      </w:pPr>
      <w:r w:rsidRPr="00205767">
        <w:rPr>
          <w:rFonts w:ascii="Times New Roman" w:eastAsia="Times New Roman" w:hAnsi="Times New Roman" w:cs="Times New Roman"/>
          <w:color w:val="000000" w:themeColor="text1"/>
          <w:sz w:val="28"/>
          <w:szCs w:val="28"/>
          <w:lang w:eastAsia="ru-RU"/>
        </w:rPr>
        <w:t>12. Гігієнічна класифікація праці за показниками шкідливості та небезпечності факторів виробничого середовища, важкості та напруженості трудового процесу // Затв. наказом міністерства охорони здоров'я України 08 квітня 2014 року № 248.</w:t>
      </w:r>
    </w:p>
    <w:p w14:paraId="2EA07286" w14:textId="77777777" w:rsidR="004A22ED" w:rsidRPr="00205767" w:rsidRDefault="004A22ED" w:rsidP="00205767">
      <w:pPr>
        <w:pStyle w:val="a4"/>
        <w:numPr>
          <w:ilvl w:val="0"/>
          <w:numId w:val="3"/>
        </w:numPr>
        <w:spacing w:after="0" w:line="360" w:lineRule="auto"/>
        <w:ind w:left="0" w:firstLine="709"/>
        <w:jc w:val="both"/>
        <w:rPr>
          <w:rFonts w:ascii="Times New Roman" w:eastAsia="Times New Roman" w:hAnsi="Times New Roman" w:cs="Times New Roman"/>
          <w:color w:val="000000" w:themeColor="text1"/>
          <w:sz w:val="28"/>
          <w:szCs w:val="28"/>
          <w:lang w:eastAsia="ru-RU"/>
        </w:rPr>
      </w:pPr>
      <w:r w:rsidRPr="00205767">
        <w:rPr>
          <w:rFonts w:ascii="Times New Roman" w:eastAsia="Times New Roman" w:hAnsi="Times New Roman" w:cs="Times New Roman"/>
          <w:color w:val="000000" w:themeColor="text1"/>
          <w:sz w:val="28"/>
          <w:szCs w:val="28"/>
          <w:lang w:eastAsia="ru-RU"/>
        </w:rPr>
        <w:t>13. ДСТУ 3273-95 Безпечність промислових підприємств. Загальні положення та вимоги .</w:t>
      </w:r>
      <w:r w:rsidRPr="00205767">
        <w:rPr>
          <w:rFonts w:ascii="Times New Roman" w:eastAsia="Times New Roman" w:hAnsi="Times New Roman" w:cs="Times New Roman"/>
          <w:color w:val="000000" w:themeColor="text1"/>
          <w:sz w:val="28"/>
          <w:szCs w:val="28"/>
          <w:lang w:eastAsia="ru-RU"/>
        </w:rPr>
        <w:noBreakHyphen/>
        <w:t xml:space="preserve"> Чинний від  01.07.1996.</w:t>
      </w:r>
    </w:p>
    <w:p w14:paraId="5C563B98" w14:textId="77777777" w:rsidR="004A22ED" w:rsidRPr="00205767" w:rsidRDefault="004A22ED" w:rsidP="00205767">
      <w:pPr>
        <w:pStyle w:val="a4"/>
        <w:numPr>
          <w:ilvl w:val="0"/>
          <w:numId w:val="3"/>
        </w:numPr>
        <w:spacing w:after="0" w:line="360" w:lineRule="auto"/>
        <w:ind w:left="0" w:firstLine="709"/>
        <w:jc w:val="both"/>
        <w:rPr>
          <w:rFonts w:ascii="Times New Roman" w:eastAsia="Times New Roman" w:hAnsi="Times New Roman" w:cs="Times New Roman"/>
          <w:color w:val="000000" w:themeColor="text1"/>
          <w:sz w:val="28"/>
          <w:szCs w:val="28"/>
          <w:lang w:eastAsia="ru-RU"/>
        </w:rPr>
      </w:pPr>
      <w:r w:rsidRPr="00205767">
        <w:rPr>
          <w:rFonts w:ascii="Times New Roman" w:eastAsia="Times New Roman" w:hAnsi="Times New Roman" w:cs="Times New Roman"/>
          <w:color w:val="000000" w:themeColor="text1"/>
          <w:sz w:val="28"/>
          <w:szCs w:val="28"/>
          <w:lang w:eastAsia="ru-RU"/>
        </w:rPr>
        <w:t>14. ДСН 3.3.6-037-99 Санітарні норми виробничого шуму, ультразвуку та інфразвуку /Затв. постановою Головного санітарного лікаря України від 1 грудня 1999 року № 37.</w:t>
      </w:r>
    </w:p>
    <w:p w14:paraId="733929E8" w14:textId="77777777" w:rsidR="004A22ED" w:rsidRPr="00205767" w:rsidRDefault="004A22ED" w:rsidP="00205767">
      <w:pPr>
        <w:pStyle w:val="a4"/>
        <w:numPr>
          <w:ilvl w:val="0"/>
          <w:numId w:val="3"/>
        </w:numPr>
        <w:spacing w:after="0" w:line="360" w:lineRule="auto"/>
        <w:ind w:left="0" w:firstLine="709"/>
        <w:jc w:val="both"/>
        <w:rPr>
          <w:rFonts w:ascii="Times New Roman" w:eastAsia="Times New Roman" w:hAnsi="Times New Roman" w:cs="Times New Roman"/>
          <w:color w:val="000000" w:themeColor="text1"/>
          <w:sz w:val="28"/>
          <w:szCs w:val="28"/>
          <w:lang w:eastAsia="ru-RU"/>
        </w:rPr>
      </w:pPr>
      <w:r w:rsidRPr="00205767">
        <w:rPr>
          <w:rFonts w:ascii="Times New Roman" w:eastAsia="Times New Roman" w:hAnsi="Times New Roman" w:cs="Times New Roman"/>
          <w:color w:val="000000" w:themeColor="text1"/>
          <w:sz w:val="28"/>
          <w:szCs w:val="28"/>
          <w:lang w:eastAsia="ru-RU"/>
        </w:rPr>
        <w:t>15. ДСТУ ГОСТ 12.1.038:2008. Система стандартів безпеки праці. Електробезпека. Гранично допустимі значення напруг дотику і струмів. – Чинний від 01.09.2012.</w:t>
      </w:r>
    </w:p>
    <w:p w14:paraId="73099480" w14:textId="77777777" w:rsidR="004A22ED" w:rsidRPr="00205767" w:rsidRDefault="004A22ED" w:rsidP="00205767">
      <w:pPr>
        <w:pStyle w:val="a4"/>
        <w:numPr>
          <w:ilvl w:val="0"/>
          <w:numId w:val="3"/>
        </w:numPr>
        <w:spacing w:after="0" w:line="360" w:lineRule="auto"/>
        <w:ind w:left="0" w:firstLine="709"/>
        <w:jc w:val="both"/>
        <w:rPr>
          <w:rFonts w:ascii="Times New Roman" w:eastAsia="Times New Roman" w:hAnsi="Times New Roman" w:cs="Times New Roman"/>
          <w:color w:val="000000" w:themeColor="text1"/>
          <w:sz w:val="28"/>
          <w:szCs w:val="28"/>
          <w:lang w:eastAsia="ru-RU"/>
        </w:rPr>
      </w:pPr>
      <w:r w:rsidRPr="00205767">
        <w:rPr>
          <w:rFonts w:ascii="Times New Roman" w:eastAsia="Times New Roman" w:hAnsi="Times New Roman" w:cs="Times New Roman"/>
          <w:color w:val="000000" w:themeColor="text1"/>
          <w:sz w:val="28"/>
          <w:szCs w:val="28"/>
          <w:lang w:eastAsia="ru-RU"/>
        </w:rPr>
        <w:lastRenderedPageBreak/>
        <w:t>16. ДСТУ ГОСТ 12.1.012:2008 Система стандартів безпеки праці. Вібраціна безпека. Загальні вимоги. – Чинний від 01.02.2009.</w:t>
      </w:r>
    </w:p>
    <w:p w14:paraId="5192F001" w14:textId="77777777" w:rsidR="004A22ED" w:rsidRPr="00205767" w:rsidRDefault="004A22ED" w:rsidP="00205767">
      <w:pPr>
        <w:pStyle w:val="a4"/>
        <w:numPr>
          <w:ilvl w:val="0"/>
          <w:numId w:val="3"/>
        </w:numPr>
        <w:spacing w:after="0" w:line="360" w:lineRule="auto"/>
        <w:ind w:left="0" w:firstLine="709"/>
        <w:jc w:val="both"/>
        <w:rPr>
          <w:rFonts w:ascii="Times New Roman" w:eastAsia="Times New Roman" w:hAnsi="Times New Roman" w:cs="Times New Roman"/>
          <w:color w:val="000000" w:themeColor="text1"/>
          <w:sz w:val="28"/>
          <w:szCs w:val="28"/>
          <w:lang w:eastAsia="ru-RU"/>
        </w:rPr>
      </w:pPr>
      <w:r w:rsidRPr="00205767">
        <w:rPr>
          <w:rFonts w:ascii="Times New Roman" w:eastAsia="Times New Roman" w:hAnsi="Times New Roman" w:cs="Times New Roman"/>
          <w:color w:val="000000" w:themeColor="text1"/>
          <w:sz w:val="28"/>
          <w:szCs w:val="28"/>
          <w:lang w:eastAsia="ru-RU"/>
        </w:rPr>
        <w:t>17. ДСН 3.3.6.042-99 Санітарні норми мікроклімату виробничих приміщень // Затв. Постановою Головного санітарного лікаря України від 1 грудня 1999 року, № 42.</w:t>
      </w:r>
    </w:p>
    <w:p w14:paraId="0D0E39CC" w14:textId="77777777" w:rsidR="004A22ED" w:rsidRPr="00205767" w:rsidRDefault="004A22ED" w:rsidP="00205767">
      <w:pPr>
        <w:pStyle w:val="a4"/>
        <w:numPr>
          <w:ilvl w:val="0"/>
          <w:numId w:val="3"/>
        </w:numPr>
        <w:spacing w:after="0" w:line="360" w:lineRule="auto"/>
        <w:ind w:left="0" w:firstLine="709"/>
        <w:jc w:val="both"/>
        <w:rPr>
          <w:rFonts w:ascii="Times New Roman" w:eastAsia="Times New Roman" w:hAnsi="Times New Roman" w:cs="Times New Roman"/>
          <w:color w:val="000000" w:themeColor="text1"/>
          <w:sz w:val="28"/>
          <w:szCs w:val="28"/>
          <w:lang w:eastAsia="ru-RU"/>
        </w:rPr>
      </w:pPr>
      <w:r w:rsidRPr="00205767">
        <w:rPr>
          <w:rFonts w:ascii="Times New Roman" w:eastAsia="Times New Roman" w:hAnsi="Times New Roman" w:cs="Times New Roman"/>
          <w:color w:val="000000" w:themeColor="text1"/>
          <w:sz w:val="28"/>
          <w:szCs w:val="28"/>
          <w:lang w:eastAsia="ru-RU"/>
        </w:rPr>
        <w:t>18. ДБН В. 2.5-67:2013 Державні будівельні норми України. Опалення, вентиляція та кондиціонування. – Чинний від 01.01.2014.</w:t>
      </w:r>
    </w:p>
    <w:p w14:paraId="75CBFC01" w14:textId="77777777" w:rsidR="004A22ED" w:rsidRPr="00205767" w:rsidRDefault="004A22ED" w:rsidP="00205767">
      <w:pPr>
        <w:pStyle w:val="a4"/>
        <w:numPr>
          <w:ilvl w:val="0"/>
          <w:numId w:val="3"/>
        </w:numPr>
        <w:spacing w:after="0" w:line="360" w:lineRule="auto"/>
        <w:ind w:left="0" w:firstLine="709"/>
        <w:jc w:val="both"/>
        <w:rPr>
          <w:rFonts w:ascii="Times New Roman" w:eastAsia="Times New Roman" w:hAnsi="Times New Roman" w:cs="Times New Roman"/>
          <w:color w:val="000000" w:themeColor="text1"/>
          <w:sz w:val="28"/>
          <w:szCs w:val="28"/>
          <w:lang w:eastAsia="ru-RU"/>
        </w:rPr>
      </w:pPr>
      <w:r w:rsidRPr="00205767">
        <w:rPr>
          <w:rFonts w:ascii="Times New Roman" w:eastAsia="Times New Roman" w:hAnsi="Times New Roman" w:cs="Times New Roman"/>
          <w:color w:val="000000" w:themeColor="text1"/>
          <w:sz w:val="28"/>
          <w:szCs w:val="28"/>
          <w:lang w:eastAsia="ru-RU"/>
        </w:rPr>
        <w:t>19. ДБН В.2.5-28-2006. Державні будівельні норми України. Інженерне обладнання будинків і споруд. Природне і штучне освітлення. – Чинний від 01.10.2006.</w:t>
      </w:r>
    </w:p>
    <w:p w14:paraId="2D8FBBB5" w14:textId="77777777" w:rsidR="004A22ED" w:rsidRPr="00205767" w:rsidRDefault="004A22ED" w:rsidP="00205767">
      <w:pPr>
        <w:pStyle w:val="a4"/>
        <w:numPr>
          <w:ilvl w:val="0"/>
          <w:numId w:val="3"/>
        </w:numPr>
        <w:spacing w:after="0" w:line="360" w:lineRule="auto"/>
        <w:ind w:left="0" w:firstLine="709"/>
        <w:jc w:val="both"/>
        <w:rPr>
          <w:rFonts w:ascii="Times New Roman" w:eastAsia="Times New Roman" w:hAnsi="Times New Roman" w:cs="Times New Roman"/>
          <w:color w:val="000000" w:themeColor="text1"/>
          <w:sz w:val="28"/>
          <w:szCs w:val="28"/>
          <w:lang w:eastAsia="ru-RU"/>
        </w:rPr>
      </w:pPr>
      <w:r w:rsidRPr="00205767">
        <w:rPr>
          <w:rFonts w:ascii="Times New Roman" w:eastAsia="Times New Roman" w:hAnsi="Times New Roman" w:cs="Times New Roman"/>
          <w:color w:val="000000" w:themeColor="text1"/>
          <w:sz w:val="28"/>
          <w:szCs w:val="28"/>
          <w:lang w:eastAsia="ru-RU"/>
        </w:rPr>
        <w:t>20. Правила улаштування електроустановок. – Чинні з 20.11.2014.</w:t>
      </w:r>
    </w:p>
    <w:p w14:paraId="7E20E6A4" w14:textId="77777777" w:rsidR="004A22ED" w:rsidRPr="00205767" w:rsidRDefault="004A22ED" w:rsidP="00205767">
      <w:pPr>
        <w:pStyle w:val="a4"/>
        <w:numPr>
          <w:ilvl w:val="0"/>
          <w:numId w:val="3"/>
        </w:numPr>
        <w:spacing w:after="0" w:line="360" w:lineRule="auto"/>
        <w:ind w:left="0" w:firstLine="709"/>
        <w:jc w:val="both"/>
        <w:rPr>
          <w:rFonts w:ascii="Times New Roman" w:eastAsia="Times New Roman" w:hAnsi="Times New Roman" w:cs="Times New Roman"/>
          <w:color w:val="000000" w:themeColor="text1"/>
          <w:sz w:val="28"/>
          <w:szCs w:val="28"/>
          <w:lang w:eastAsia="ru-RU"/>
        </w:rPr>
      </w:pPr>
      <w:r w:rsidRPr="00205767">
        <w:rPr>
          <w:rFonts w:ascii="Times New Roman" w:eastAsia="Times New Roman" w:hAnsi="Times New Roman" w:cs="Times New Roman"/>
          <w:color w:val="000000" w:themeColor="text1"/>
          <w:sz w:val="28"/>
          <w:szCs w:val="28"/>
          <w:lang w:eastAsia="ru-RU"/>
        </w:rPr>
        <w:t xml:space="preserve">21. ДСТУ 7237:2011 Система стандартів безпеки праці. Електробезпека. Загальні вимоги та номенклатурі видів захисту. – Чинний від 01.08.2011. </w:t>
      </w:r>
    </w:p>
    <w:p w14:paraId="4F3D2441" w14:textId="77777777" w:rsidR="004A22ED" w:rsidRPr="00205767" w:rsidRDefault="004A22ED" w:rsidP="00205767">
      <w:pPr>
        <w:pStyle w:val="a4"/>
        <w:numPr>
          <w:ilvl w:val="0"/>
          <w:numId w:val="3"/>
        </w:numPr>
        <w:spacing w:after="0" w:line="360" w:lineRule="auto"/>
        <w:ind w:left="0" w:firstLine="709"/>
        <w:jc w:val="both"/>
        <w:rPr>
          <w:rFonts w:ascii="Times New Roman" w:eastAsia="Times New Roman" w:hAnsi="Times New Roman" w:cs="Times New Roman"/>
          <w:color w:val="000000" w:themeColor="text1"/>
          <w:sz w:val="28"/>
          <w:szCs w:val="28"/>
          <w:lang w:eastAsia="ru-RU"/>
        </w:rPr>
      </w:pPr>
      <w:r w:rsidRPr="00205767">
        <w:rPr>
          <w:rFonts w:ascii="Times New Roman" w:eastAsia="Times New Roman" w:hAnsi="Times New Roman" w:cs="Times New Roman"/>
          <w:color w:val="000000" w:themeColor="text1"/>
          <w:sz w:val="28"/>
          <w:szCs w:val="28"/>
          <w:lang w:eastAsia="ru-RU"/>
        </w:rPr>
        <w:t>22. НПАОП 40.1-1.32-01. Правила будови електроустановок. Електрообладнання спеціальних установок (ПБЕ). – Введ.01.01.02.</w:t>
      </w:r>
    </w:p>
    <w:p w14:paraId="77A4A30F" w14:textId="77777777" w:rsidR="004A22ED" w:rsidRPr="00205767" w:rsidRDefault="004A22ED" w:rsidP="00205767">
      <w:pPr>
        <w:pStyle w:val="a4"/>
        <w:numPr>
          <w:ilvl w:val="0"/>
          <w:numId w:val="3"/>
        </w:numPr>
        <w:spacing w:after="0" w:line="360" w:lineRule="auto"/>
        <w:ind w:left="0" w:firstLine="709"/>
        <w:jc w:val="both"/>
        <w:rPr>
          <w:rFonts w:ascii="Times New Roman" w:eastAsia="Times New Roman" w:hAnsi="Times New Roman" w:cs="Times New Roman"/>
          <w:color w:val="000000" w:themeColor="text1"/>
          <w:sz w:val="28"/>
          <w:szCs w:val="28"/>
          <w:lang w:eastAsia="ru-RU"/>
        </w:rPr>
      </w:pPr>
      <w:r w:rsidRPr="00205767">
        <w:rPr>
          <w:rFonts w:ascii="Times New Roman" w:eastAsia="Times New Roman" w:hAnsi="Times New Roman" w:cs="Times New Roman"/>
          <w:color w:val="000000" w:themeColor="text1"/>
          <w:sz w:val="28"/>
          <w:szCs w:val="28"/>
          <w:lang w:eastAsia="ru-RU"/>
        </w:rPr>
        <w:t>23. ДСТУ Б В.1.1-36:2016. Визначення  категорій  приміщень, будинків та зовнішніх установок за вибухопожежною та пожежною небезпекою. - Чинний від 01-01-2017.</w:t>
      </w:r>
    </w:p>
    <w:p w14:paraId="0210614D" w14:textId="77777777" w:rsidR="004A22ED" w:rsidRPr="00205767" w:rsidRDefault="004A22ED" w:rsidP="00205767">
      <w:pPr>
        <w:pStyle w:val="a4"/>
        <w:numPr>
          <w:ilvl w:val="0"/>
          <w:numId w:val="3"/>
        </w:numPr>
        <w:spacing w:after="0" w:line="360" w:lineRule="auto"/>
        <w:ind w:left="0" w:firstLine="709"/>
        <w:jc w:val="both"/>
        <w:rPr>
          <w:rFonts w:ascii="Times New Roman" w:eastAsia="Times New Roman" w:hAnsi="Times New Roman" w:cs="Times New Roman"/>
          <w:color w:val="000000" w:themeColor="text1"/>
          <w:sz w:val="28"/>
          <w:szCs w:val="28"/>
          <w:lang w:eastAsia="ru-RU"/>
        </w:rPr>
      </w:pPr>
      <w:r w:rsidRPr="00205767">
        <w:rPr>
          <w:rFonts w:ascii="Times New Roman" w:eastAsia="Times New Roman" w:hAnsi="Times New Roman" w:cs="Times New Roman"/>
          <w:color w:val="000000" w:themeColor="text1"/>
          <w:sz w:val="28"/>
          <w:szCs w:val="28"/>
          <w:lang w:eastAsia="ru-RU"/>
        </w:rPr>
        <w:t>24. ДБН В. 1.1-7-02. Державні будівельні норми України. Захист від пожежі. Пожежна безпека об’єктів будівництва. – Введ. в дію з 01.05.2003. (Затв. Наказом Держбуду України від 03 грудня 2002 року № 87).</w:t>
      </w:r>
    </w:p>
    <w:p w14:paraId="49717B59" w14:textId="77777777" w:rsidR="004A22ED" w:rsidRPr="00205767" w:rsidRDefault="004A22ED" w:rsidP="00205767">
      <w:pPr>
        <w:pStyle w:val="a4"/>
        <w:numPr>
          <w:ilvl w:val="0"/>
          <w:numId w:val="3"/>
        </w:numPr>
        <w:spacing w:after="0" w:line="360" w:lineRule="auto"/>
        <w:ind w:left="0" w:firstLine="709"/>
        <w:jc w:val="both"/>
        <w:rPr>
          <w:rFonts w:ascii="Times New Roman" w:eastAsia="Times New Roman" w:hAnsi="Times New Roman" w:cs="Times New Roman"/>
          <w:color w:val="000000" w:themeColor="text1"/>
          <w:sz w:val="28"/>
          <w:szCs w:val="28"/>
          <w:lang w:eastAsia="ru-RU"/>
        </w:rPr>
      </w:pPr>
      <w:r w:rsidRPr="00205767">
        <w:rPr>
          <w:rFonts w:ascii="Times New Roman" w:eastAsia="Times New Roman" w:hAnsi="Times New Roman" w:cs="Times New Roman"/>
          <w:color w:val="000000" w:themeColor="text1"/>
          <w:sz w:val="28"/>
          <w:szCs w:val="28"/>
          <w:lang w:eastAsia="ru-RU"/>
        </w:rPr>
        <w:t>25. НАПБ А.0.1-001-2014. Правила пожежної безпеки в Україні. Наказ МВС України 30.12.2014 №1417.</w:t>
      </w:r>
    </w:p>
    <w:p w14:paraId="2195DDE7" w14:textId="77777777" w:rsidR="004A22ED" w:rsidRPr="00205767" w:rsidRDefault="004A22ED" w:rsidP="00205767">
      <w:pPr>
        <w:pStyle w:val="a4"/>
        <w:numPr>
          <w:ilvl w:val="0"/>
          <w:numId w:val="3"/>
        </w:numPr>
        <w:spacing w:after="0" w:line="360" w:lineRule="auto"/>
        <w:ind w:left="0" w:firstLine="709"/>
        <w:jc w:val="both"/>
        <w:rPr>
          <w:rFonts w:ascii="Times New Roman" w:eastAsia="Times New Roman" w:hAnsi="Times New Roman" w:cs="Times New Roman"/>
          <w:color w:val="000000" w:themeColor="text1"/>
          <w:sz w:val="28"/>
          <w:szCs w:val="28"/>
          <w:lang w:eastAsia="ru-RU"/>
        </w:rPr>
      </w:pPr>
      <w:r w:rsidRPr="00205767">
        <w:rPr>
          <w:rFonts w:ascii="Times New Roman" w:eastAsia="Times New Roman" w:hAnsi="Times New Roman" w:cs="Times New Roman"/>
          <w:color w:val="000000" w:themeColor="text1"/>
          <w:sz w:val="28"/>
          <w:szCs w:val="28"/>
          <w:lang w:eastAsia="ru-RU"/>
        </w:rPr>
        <w:t xml:space="preserve">26. Закон України «Про охорону навколишнього природного середовища» від 25.06.1991 р. № 1264-XII у редакції від 01.02.2017, підстава </w:t>
      </w:r>
      <w:hyperlink r:id="rId198" w:tgtFrame="_blank" w:history="1">
        <w:r w:rsidRPr="00205767">
          <w:rPr>
            <w:rFonts w:ascii="Times New Roman" w:eastAsia="Times New Roman" w:hAnsi="Times New Roman" w:cs="Times New Roman"/>
            <w:color w:val="000000" w:themeColor="text1"/>
            <w:sz w:val="28"/>
            <w:szCs w:val="28"/>
            <w:lang w:eastAsia="ru-RU"/>
          </w:rPr>
          <w:t>1641-19</w:t>
        </w:r>
      </w:hyperlink>
      <w:r w:rsidRPr="00205767">
        <w:rPr>
          <w:rFonts w:ascii="Times New Roman" w:eastAsia="Times New Roman" w:hAnsi="Times New Roman" w:cs="Times New Roman"/>
          <w:color w:val="000000" w:themeColor="text1"/>
          <w:sz w:val="28"/>
          <w:szCs w:val="28"/>
          <w:lang w:eastAsia="ru-RU"/>
        </w:rPr>
        <w:t>.</w:t>
      </w:r>
    </w:p>
    <w:p w14:paraId="62381D30" w14:textId="178CD7AC" w:rsidR="004A22ED" w:rsidRPr="00205767" w:rsidRDefault="00205767" w:rsidP="00205767">
      <w:pPr>
        <w:pStyle w:val="a4"/>
        <w:numPr>
          <w:ilvl w:val="0"/>
          <w:numId w:val="3"/>
        </w:numPr>
        <w:spacing w:after="0" w:line="360" w:lineRule="auto"/>
        <w:ind w:left="0" w:firstLine="709"/>
        <w:jc w:val="both"/>
        <w:rPr>
          <w:rFonts w:ascii="Times New Roman" w:eastAsia="Times New Roman" w:hAnsi="Times New Roman" w:cs="Times New Roman"/>
          <w:color w:val="000000" w:themeColor="text1"/>
          <w:sz w:val="28"/>
          <w:szCs w:val="28"/>
          <w:lang w:eastAsia="ru-RU"/>
        </w:rPr>
      </w:pPr>
      <w:r w:rsidRPr="00205767">
        <w:rPr>
          <w:rFonts w:ascii="Times New Roman" w:eastAsia="Times New Roman" w:hAnsi="Times New Roman" w:cs="Times New Roman"/>
          <w:color w:val="000000" w:themeColor="text1"/>
          <w:sz w:val="28"/>
          <w:szCs w:val="28"/>
          <w:lang w:eastAsia="ru-RU"/>
        </w:rPr>
        <w:t xml:space="preserve">1 </w:t>
      </w:r>
      <w:r w:rsidR="004A22ED" w:rsidRPr="00205767">
        <w:rPr>
          <w:rFonts w:ascii="Times New Roman" w:eastAsia="Times New Roman" w:hAnsi="Times New Roman" w:cs="Times New Roman"/>
          <w:color w:val="000000" w:themeColor="text1"/>
          <w:sz w:val="28"/>
          <w:szCs w:val="28"/>
          <w:lang w:eastAsia="ru-RU"/>
        </w:rPr>
        <w:t>Цивільна оборона: навч. посіб. / О.П. Депутат, І.В. Коваленко, І.С. Мужик.; за ред. В. С. Франчука. – Львів: Афіша, 2000. – 336 с.</w:t>
      </w:r>
    </w:p>
    <w:p w14:paraId="1DC4A510" w14:textId="59DA781F" w:rsidR="004A22ED" w:rsidRPr="00205767" w:rsidRDefault="00205767" w:rsidP="00205767">
      <w:pPr>
        <w:pStyle w:val="a4"/>
        <w:numPr>
          <w:ilvl w:val="0"/>
          <w:numId w:val="3"/>
        </w:numPr>
        <w:spacing w:after="0" w:line="360" w:lineRule="auto"/>
        <w:ind w:left="0" w:firstLine="709"/>
        <w:jc w:val="both"/>
        <w:rPr>
          <w:rFonts w:ascii="Times New Roman" w:eastAsia="Times New Roman" w:hAnsi="Times New Roman" w:cs="Times New Roman"/>
          <w:color w:val="000000" w:themeColor="text1"/>
          <w:sz w:val="28"/>
          <w:szCs w:val="28"/>
          <w:lang w:eastAsia="ru-RU"/>
        </w:rPr>
      </w:pPr>
      <w:r w:rsidRPr="00205767">
        <w:rPr>
          <w:rFonts w:ascii="Times New Roman" w:eastAsia="Times New Roman" w:hAnsi="Times New Roman" w:cs="Times New Roman"/>
          <w:color w:val="000000" w:themeColor="text1"/>
          <w:sz w:val="28"/>
          <w:szCs w:val="28"/>
          <w:lang w:eastAsia="ru-RU"/>
        </w:rPr>
        <w:lastRenderedPageBreak/>
        <w:t xml:space="preserve">2 </w:t>
      </w:r>
      <w:r w:rsidR="004A22ED" w:rsidRPr="00205767">
        <w:rPr>
          <w:rFonts w:ascii="Times New Roman" w:eastAsia="Times New Roman" w:hAnsi="Times New Roman" w:cs="Times New Roman"/>
          <w:color w:val="000000" w:themeColor="text1"/>
          <w:sz w:val="28"/>
          <w:szCs w:val="28"/>
          <w:lang w:eastAsia="ru-RU"/>
        </w:rPr>
        <w:t>Кодекс цивільного захисту України – ВРУ №5403-VI, від 2.10.2012</w:t>
      </w:r>
    </w:p>
    <w:p w14:paraId="1BFD1C80" w14:textId="238C1583" w:rsidR="004A22ED" w:rsidRPr="00205767" w:rsidRDefault="00205767" w:rsidP="00205767">
      <w:pPr>
        <w:pStyle w:val="a4"/>
        <w:numPr>
          <w:ilvl w:val="0"/>
          <w:numId w:val="3"/>
        </w:numPr>
        <w:spacing w:after="0" w:line="360" w:lineRule="auto"/>
        <w:ind w:left="0" w:firstLine="709"/>
        <w:jc w:val="both"/>
        <w:rPr>
          <w:rFonts w:ascii="Times New Roman" w:eastAsia="Times New Roman" w:hAnsi="Times New Roman" w:cs="Times New Roman"/>
          <w:color w:val="000000" w:themeColor="text1"/>
          <w:sz w:val="28"/>
          <w:szCs w:val="28"/>
          <w:lang w:eastAsia="ru-RU"/>
        </w:rPr>
      </w:pPr>
      <w:r w:rsidRPr="00205767">
        <w:rPr>
          <w:rFonts w:ascii="Times New Roman" w:eastAsia="Times New Roman" w:hAnsi="Times New Roman" w:cs="Times New Roman"/>
          <w:color w:val="000000" w:themeColor="text1"/>
          <w:sz w:val="28"/>
          <w:szCs w:val="28"/>
          <w:lang w:eastAsia="ru-RU"/>
        </w:rPr>
        <w:t xml:space="preserve">3 </w:t>
      </w:r>
      <w:r w:rsidR="004A22ED" w:rsidRPr="00205767">
        <w:rPr>
          <w:rFonts w:ascii="Times New Roman" w:eastAsia="Times New Roman" w:hAnsi="Times New Roman" w:cs="Times New Roman"/>
          <w:color w:val="000000" w:themeColor="text1"/>
          <w:sz w:val="28"/>
          <w:szCs w:val="28"/>
          <w:lang w:eastAsia="ru-RU"/>
        </w:rPr>
        <w:t>Стеблюк М. І. Цивільна оборона: підруч., 3-тє вид., перероб. і доп./ М. І. Стеблюк.– К.: Знання, 2004. – 490 с.</w:t>
      </w:r>
    </w:p>
    <w:p w14:paraId="5E5DBA72" w14:textId="68312DF9" w:rsidR="00327431" w:rsidRPr="003041A8" w:rsidRDefault="00327431">
      <w:pPr>
        <w:rPr>
          <w:rFonts w:ascii="Times New Roman" w:eastAsia="Times New Roman" w:hAnsi="Times New Roman" w:cs="Times New Roman"/>
          <w:color w:val="000000"/>
          <w:sz w:val="28"/>
          <w:szCs w:val="28"/>
          <w:lang w:eastAsia="ru-RU"/>
        </w:rPr>
      </w:pPr>
      <w:r w:rsidRPr="003041A8">
        <w:rPr>
          <w:rFonts w:ascii="Times New Roman" w:eastAsia="Times New Roman" w:hAnsi="Times New Roman" w:cs="Times New Roman"/>
          <w:color w:val="000000"/>
          <w:sz w:val="28"/>
          <w:szCs w:val="28"/>
          <w:lang w:eastAsia="ru-RU"/>
        </w:rPr>
        <w:br w:type="page"/>
      </w:r>
    </w:p>
    <w:p w14:paraId="41BD8578" w14:textId="53B9EA75" w:rsidR="00327431" w:rsidRPr="003041A8" w:rsidRDefault="009D6910" w:rsidP="009D6910">
      <w:pPr>
        <w:spacing w:before="240" w:after="120" w:line="360" w:lineRule="auto"/>
        <w:jc w:val="center"/>
        <w:outlineLvl w:val="0"/>
        <w:rPr>
          <w:rFonts w:ascii="Times New Roman" w:eastAsia="Times New Roman" w:hAnsi="Times New Roman" w:cs="Times New Roman"/>
          <w:color w:val="000000"/>
          <w:sz w:val="28"/>
          <w:szCs w:val="28"/>
          <w:lang w:eastAsia="ru-RU"/>
        </w:rPr>
      </w:pPr>
      <w:bookmarkStart w:id="75" w:name="_Toc56965588"/>
      <w:r w:rsidRPr="003041A8">
        <w:rPr>
          <w:rFonts w:ascii="Times New Roman" w:eastAsia="Times New Roman" w:hAnsi="Times New Roman" w:cs="Times New Roman"/>
          <w:color w:val="000000"/>
          <w:sz w:val="28"/>
          <w:szCs w:val="28"/>
          <w:lang w:eastAsia="ru-RU"/>
        </w:rPr>
        <w:lastRenderedPageBreak/>
        <w:t>ДОДАТОК А ПУБЛІКАЦІЇ</w:t>
      </w:r>
      <w:bookmarkEnd w:id="75"/>
    </w:p>
    <w:p w14:paraId="1E647A13" w14:textId="1B18D689" w:rsidR="009D6910" w:rsidRPr="003041A8" w:rsidRDefault="009D6910" w:rsidP="009D6910">
      <w:pPr>
        <w:spacing w:after="0" w:line="360" w:lineRule="auto"/>
        <w:ind w:firstLine="709"/>
        <w:jc w:val="both"/>
        <w:rPr>
          <w:rFonts w:ascii="Times New Roman" w:eastAsia="Times New Roman" w:hAnsi="Times New Roman" w:cs="Times New Roman"/>
          <w:color w:val="000000"/>
          <w:sz w:val="28"/>
          <w:szCs w:val="28"/>
          <w:lang w:eastAsia="ru-RU"/>
        </w:rPr>
      </w:pPr>
    </w:p>
    <w:p w14:paraId="22EB07A2" w14:textId="77777777" w:rsidR="00A63252" w:rsidRPr="003041A8" w:rsidRDefault="00A63252" w:rsidP="009D6910">
      <w:pPr>
        <w:spacing w:after="0" w:line="360" w:lineRule="auto"/>
        <w:ind w:firstLine="709"/>
        <w:jc w:val="both"/>
        <w:rPr>
          <w:rFonts w:ascii="Times New Roman" w:eastAsia="Times New Roman" w:hAnsi="Times New Roman" w:cs="Times New Roman"/>
          <w:color w:val="000000"/>
          <w:sz w:val="28"/>
          <w:szCs w:val="28"/>
          <w:lang w:eastAsia="ru-RU"/>
        </w:rPr>
      </w:pPr>
    </w:p>
    <w:p w14:paraId="27793C1E" w14:textId="5035F025" w:rsidR="00A63252" w:rsidRPr="003041A8" w:rsidRDefault="00A63252" w:rsidP="009D6910">
      <w:pPr>
        <w:spacing w:after="0" w:line="360" w:lineRule="auto"/>
        <w:ind w:firstLine="709"/>
        <w:jc w:val="both"/>
        <w:rPr>
          <w:rFonts w:ascii="Times New Roman" w:eastAsia="Times New Roman" w:hAnsi="Times New Roman" w:cs="Times New Roman"/>
          <w:color w:val="000000"/>
          <w:sz w:val="28"/>
          <w:szCs w:val="28"/>
          <w:lang w:eastAsia="ru-RU"/>
        </w:rPr>
      </w:pPr>
    </w:p>
    <w:p w14:paraId="404AA637" w14:textId="77777777" w:rsidR="00A63252" w:rsidRPr="003041A8" w:rsidRDefault="00A63252" w:rsidP="009D6910">
      <w:pPr>
        <w:spacing w:after="0" w:line="360" w:lineRule="auto"/>
        <w:ind w:firstLine="709"/>
        <w:jc w:val="both"/>
        <w:rPr>
          <w:rFonts w:ascii="Times New Roman" w:eastAsia="Times New Roman" w:hAnsi="Times New Roman" w:cs="Times New Roman"/>
          <w:color w:val="000000"/>
          <w:sz w:val="28"/>
          <w:szCs w:val="28"/>
          <w:lang w:eastAsia="ru-RU"/>
        </w:rPr>
        <w:sectPr w:rsidR="00A63252" w:rsidRPr="003041A8" w:rsidSect="005A4792">
          <w:endnotePr>
            <w:numFmt w:val="decimal"/>
          </w:endnotePr>
          <w:pgSz w:w="11906" w:h="16838"/>
          <w:pgMar w:top="1134" w:right="851" w:bottom="1134" w:left="1418" w:header="709" w:footer="709" w:gutter="0"/>
          <w:pgNumType w:start="2"/>
          <w:cols w:space="708"/>
          <w:docGrid w:linePitch="360"/>
        </w:sectPr>
      </w:pPr>
    </w:p>
    <w:p w14:paraId="6BCEF6FB" w14:textId="77777777" w:rsidR="00A63252" w:rsidRPr="003041A8" w:rsidRDefault="00A63252" w:rsidP="00A63252">
      <w:pPr>
        <w:spacing w:before="240" w:after="120" w:line="360" w:lineRule="auto"/>
        <w:jc w:val="center"/>
        <w:outlineLvl w:val="0"/>
        <w:rPr>
          <w:rFonts w:ascii="Times New Roman" w:eastAsia="Times New Roman" w:hAnsi="Times New Roman" w:cs="Times New Roman"/>
          <w:color w:val="000000"/>
          <w:sz w:val="28"/>
          <w:szCs w:val="28"/>
          <w:lang w:eastAsia="ru-RU"/>
        </w:rPr>
      </w:pPr>
      <w:bookmarkStart w:id="76" w:name="_Toc56965589"/>
      <w:r w:rsidRPr="003041A8">
        <w:rPr>
          <w:rFonts w:ascii="Times New Roman" w:eastAsia="Times New Roman" w:hAnsi="Times New Roman" w:cs="Times New Roman"/>
          <w:color w:val="000000"/>
          <w:sz w:val="28"/>
          <w:szCs w:val="28"/>
          <w:lang w:eastAsia="ru-RU"/>
        </w:rPr>
        <w:lastRenderedPageBreak/>
        <w:t>ДОДАТОК Б СПЕЦИФІКАЦІЯ</w:t>
      </w:r>
      <w:bookmarkEnd w:id="76"/>
    </w:p>
    <w:tbl>
      <w:tblPr>
        <w:tblW w:w="156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4A0" w:firstRow="1" w:lastRow="0" w:firstColumn="1" w:lastColumn="0" w:noHBand="0" w:noVBand="1"/>
      </w:tblPr>
      <w:tblGrid>
        <w:gridCol w:w="1696"/>
        <w:gridCol w:w="2268"/>
        <w:gridCol w:w="1208"/>
        <w:gridCol w:w="409"/>
        <w:gridCol w:w="567"/>
        <w:gridCol w:w="796"/>
        <w:gridCol w:w="612"/>
        <w:gridCol w:w="743"/>
        <w:gridCol w:w="567"/>
        <w:gridCol w:w="762"/>
        <w:gridCol w:w="1727"/>
        <w:gridCol w:w="1079"/>
        <w:gridCol w:w="391"/>
        <w:gridCol w:w="283"/>
        <w:gridCol w:w="284"/>
        <w:gridCol w:w="284"/>
        <w:gridCol w:w="781"/>
        <w:gridCol w:w="1143"/>
      </w:tblGrid>
      <w:tr w:rsidR="00ED1A9C" w:rsidRPr="00ED1A9C" w14:paraId="73C0EE29" w14:textId="77777777" w:rsidTr="00ED1A9C">
        <w:trPr>
          <w:cantSplit/>
          <w:trHeight w:val="1223"/>
          <w:jc w:val="center"/>
        </w:trPr>
        <w:tc>
          <w:tcPr>
            <w:tcW w:w="1696" w:type="dxa"/>
            <w:tcBorders>
              <w:top w:val="single" w:sz="4" w:space="0" w:color="auto"/>
              <w:left w:val="single" w:sz="4" w:space="0" w:color="auto"/>
              <w:bottom w:val="single" w:sz="4" w:space="0" w:color="auto"/>
              <w:right w:val="single" w:sz="4" w:space="0" w:color="auto"/>
            </w:tcBorders>
            <w:vAlign w:val="center"/>
            <w:hideMark/>
          </w:tcPr>
          <w:p w14:paraId="163EC1D9" w14:textId="77777777" w:rsidR="00ED1A9C" w:rsidRDefault="00ED1A9C" w:rsidP="00ED1A9C">
            <w:pPr>
              <w:spacing w:after="0" w:line="240" w:lineRule="auto"/>
              <w:jc w:val="center"/>
              <w:rPr>
                <w:rFonts w:ascii="GOST type A" w:hAnsi="GOST type A"/>
                <w:bCs/>
                <w:i/>
                <w:color w:val="000000"/>
              </w:rPr>
            </w:pPr>
            <w:r>
              <w:rPr>
                <w:rFonts w:ascii="GOST type A" w:hAnsi="GOST type A"/>
                <w:bCs/>
                <w:i/>
                <w:color w:val="000000"/>
              </w:rPr>
              <w:t>Позиційне позначення</w:t>
            </w:r>
          </w:p>
        </w:tc>
        <w:tc>
          <w:tcPr>
            <w:tcW w:w="2268" w:type="dxa"/>
            <w:tcBorders>
              <w:top w:val="single" w:sz="4" w:space="0" w:color="auto"/>
              <w:left w:val="single" w:sz="4" w:space="0" w:color="auto"/>
              <w:bottom w:val="single" w:sz="4" w:space="0" w:color="auto"/>
              <w:right w:val="single" w:sz="4" w:space="0" w:color="auto"/>
            </w:tcBorders>
            <w:vAlign w:val="center"/>
            <w:hideMark/>
          </w:tcPr>
          <w:p w14:paraId="009F6233" w14:textId="77777777" w:rsidR="00ED1A9C" w:rsidRDefault="00ED1A9C" w:rsidP="00ED1A9C">
            <w:pPr>
              <w:spacing w:after="0" w:line="240" w:lineRule="auto"/>
              <w:jc w:val="center"/>
              <w:rPr>
                <w:rFonts w:ascii="GOST type A" w:hAnsi="GOST type A"/>
                <w:bCs/>
                <w:i/>
                <w:color w:val="000000"/>
              </w:rPr>
            </w:pPr>
            <w:r>
              <w:rPr>
                <w:rFonts w:ascii="GOST type A" w:hAnsi="GOST type A"/>
                <w:bCs/>
                <w:i/>
                <w:color w:val="000000"/>
              </w:rPr>
              <w:t>Найменування параметра і місце добору</w:t>
            </w:r>
          </w:p>
        </w:tc>
        <w:tc>
          <w:tcPr>
            <w:tcW w:w="1208" w:type="dxa"/>
            <w:tcBorders>
              <w:top w:val="single" w:sz="4" w:space="0" w:color="auto"/>
              <w:left w:val="single" w:sz="4" w:space="0" w:color="auto"/>
              <w:bottom w:val="single" w:sz="4" w:space="0" w:color="auto"/>
              <w:right w:val="single" w:sz="4" w:space="0" w:color="auto"/>
            </w:tcBorders>
            <w:vAlign w:val="center"/>
            <w:hideMark/>
          </w:tcPr>
          <w:p w14:paraId="7D86F320" w14:textId="77777777" w:rsidR="00ED1A9C" w:rsidRDefault="00ED1A9C" w:rsidP="00ED1A9C">
            <w:pPr>
              <w:spacing w:after="0" w:line="240" w:lineRule="auto"/>
              <w:jc w:val="center"/>
              <w:rPr>
                <w:rFonts w:ascii="GOST type A" w:hAnsi="GOST type A"/>
                <w:bCs/>
                <w:i/>
                <w:color w:val="000000"/>
              </w:rPr>
            </w:pPr>
            <w:r>
              <w:rPr>
                <w:rFonts w:ascii="GOST type A" w:hAnsi="GOST type A"/>
                <w:bCs/>
                <w:i/>
                <w:color w:val="000000"/>
              </w:rPr>
              <w:t>Граничне значення параметра</w:t>
            </w:r>
          </w:p>
        </w:tc>
        <w:tc>
          <w:tcPr>
            <w:tcW w:w="1772" w:type="dxa"/>
            <w:gridSpan w:val="3"/>
            <w:tcBorders>
              <w:top w:val="single" w:sz="4" w:space="0" w:color="auto"/>
              <w:left w:val="single" w:sz="4" w:space="0" w:color="auto"/>
              <w:bottom w:val="single" w:sz="4" w:space="0" w:color="auto"/>
              <w:right w:val="single" w:sz="4" w:space="0" w:color="auto"/>
            </w:tcBorders>
            <w:vAlign w:val="center"/>
            <w:hideMark/>
          </w:tcPr>
          <w:p w14:paraId="3D2A0019" w14:textId="77777777" w:rsidR="00ED1A9C" w:rsidRDefault="00ED1A9C" w:rsidP="00ED1A9C">
            <w:pPr>
              <w:spacing w:after="0" w:line="240" w:lineRule="auto"/>
              <w:jc w:val="center"/>
              <w:rPr>
                <w:rFonts w:ascii="GOST type A" w:hAnsi="GOST type A"/>
                <w:bCs/>
                <w:i/>
                <w:color w:val="000000"/>
              </w:rPr>
            </w:pPr>
            <w:r>
              <w:rPr>
                <w:rFonts w:ascii="GOST type A" w:hAnsi="GOST type A"/>
                <w:bCs/>
                <w:i/>
                <w:color w:val="000000"/>
              </w:rPr>
              <w:t>Місце установки</w:t>
            </w:r>
          </w:p>
        </w:tc>
        <w:tc>
          <w:tcPr>
            <w:tcW w:w="2684" w:type="dxa"/>
            <w:gridSpan w:val="4"/>
            <w:tcBorders>
              <w:top w:val="single" w:sz="4" w:space="0" w:color="auto"/>
              <w:left w:val="single" w:sz="4" w:space="0" w:color="auto"/>
              <w:bottom w:val="single" w:sz="4" w:space="0" w:color="auto"/>
              <w:right w:val="single" w:sz="4" w:space="0" w:color="auto"/>
            </w:tcBorders>
            <w:vAlign w:val="center"/>
            <w:hideMark/>
          </w:tcPr>
          <w:p w14:paraId="0F528CA3" w14:textId="77777777" w:rsidR="00ED1A9C" w:rsidRDefault="00ED1A9C" w:rsidP="00ED1A9C">
            <w:pPr>
              <w:spacing w:after="0" w:line="240" w:lineRule="auto"/>
              <w:jc w:val="center"/>
              <w:rPr>
                <w:rFonts w:ascii="GOST type A" w:hAnsi="GOST type A"/>
                <w:bCs/>
                <w:i/>
                <w:color w:val="000000"/>
              </w:rPr>
            </w:pPr>
            <w:r>
              <w:rPr>
                <w:rFonts w:ascii="GOST type A" w:hAnsi="GOST type A"/>
                <w:bCs/>
                <w:i/>
                <w:color w:val="000000"/>
              </w:rPr>
              <w:t>Найменування і характеристика приладу</w:t>
            </w:r>
          </w:p>
        </w:tc>
        <w:tc>
          <w:tcPr>
            <w:tcW w:w="1727" w:type="dxa"/>
            <w:tcBorders>
              <w:top w:val="single" w:sz="4" w:space="0" w:color="auto"/>
              <w:left w:val="single" w:sz="4" w:space="0" w:color="auto"/>
              <w:bottom w:val="single" w:sz="4" w:space="0" w:color="auto"/>
              <w:right w:val="single" w:sz="4" w:space="0" w:color="auto"/>
            </w:tcBorders>
            <w:vAlign w:val="center"/>
            <w:hideMark/>
          </w:tcPr>
          <w:p w14:paraId="6CE9FC9D" w14:textId="77777777" w:rsidR="00ED1A9C" w:rsidRDefault="00ED1A9C" w:rsidP="00ED1A9C">
            <w:pPr>
              <w:spacing w:after="0" w:line="240" w:lineRule="auto"/>
              <w:jc w:val="center"/>
              <w:rPr>
                <w:rFonts w:ascii="GOST type A" w:hAnsi="GOST type A"/>
                <w:bCs/>
                <w:i/>
                <w:color w:val="000000"/>
              </w:rPr>
            </w:pPr>
            <w:r>
              <w:rPr>
                <w:rFonts w:ascii="GOST type A" w:hAnsi="GOST type A"/>
                <w:bCs/>
                <w:i/>
                <w:color w:val="000000"/>
              </w:rPr>
              <w:t>Тип, модель</w:t>
            </w:r>
          </w:p>
        </w:tc>
        <w:tc>
          <w:tcPr>
            <w:tcW w:w="1079" w:type="dxa"/>
            <w:tcBorders>
              <w:top w:val="single" w:sz="4" w:space="0" w:color="auto"/>
              <w:left w:val="single" w:sz="4" w:space="0" w:color="auto"/>
              <w:bottom w:val="single" w:sz="4" w:space="0" w:color="auto"/>
              <w:right w:val="single" w:sz="4" w:space="0" w:color="auto"/>
            </w:tcBorders>
            <w:vAlign w:val="center"/>
            <w:hideMark/>
          </w:tcPr>
          <w:p w14:paraId="678D041A" w14:textId="77777777" w:rsidR="00ED1A9C" w:rsidRDefault="00ED1A9C" w:rsidP="00ED1A9C">
            <w:pPr>
              <w:spacing w:after="0" w:line="240" w:lineRule="auto"/>
              <w:jc w:val="center"/>
              <w:rPr>
                <w:rFonts w:ascii="GOST type A" w:hAnsi="GOST type A"/>
                <w:bCs/>
                <w:i/>
                <w:color w:val="000000"/>
              </w:rPr>
            </w:pPr>
            <w:r>
              <w:rPr>
                <w:rFonts w:ascii="GOST type A" w:hAnsi="GOST type A"/>
                <w:bCs/>
                <w:i/>
                <w:color w:val="000000"/>
              </w:rPr>
              <w:t>Кількість</w:t>
            </w:r>
          </w:p>
        </w:tc>
        <w:tc>
          <w:tcPr>
            <w:tcW w:w="2023" w:type="dxa"/>
            <w:gridSpan w:val="5"/>
            <w:tcBorders>
              <w:top w:val="single" w:sz="4" w:space="0" w:color="auto"/>
              <w:left w:val="single" w:sz="4" w:space="0" w:color="auto"/>
              <w:bottom w:val="single" w:sz="4" w:space="0" w:color="auto"/>
              <w:right w:val="single" w:sz="4" w:space="0" w:color="auto"/>
            </w:tcBorders>
            <w:vAlign w:val="center"/>
            <w:hideMark/>
          </w:tcPr>
          <w:p w14:paraId="27E33708" w14:textId="77777777" w:rsidR="00ED1A9C" w:rsidRPr="00ED1A9C" w:rsidRDefault="00ED1A9C" w:rsidP="00ED1A9C">
            <w:pPr>
              <w:pStyle w:val="1"/>
              <w:spacing w:before="0" w:after="0" w:line="240" w:lineRule="auto"/>
              <w:rPr>
                <w:rFonts w:ascii="GOST type A" w:hAnsi="GOST type A"/>
                <w:bCs/>
                <w:i/>
                <w:color w:val="000000"/>
                <w:sz w:val="24"/>
              </w:rPr>
            </w:pPr>
            <w:r w:rsidRPr="00ED1A9C">
              <w:rPr>
                <w:rFonts w:ascii="GOST type A" w:hAnsi="GOST type A"/>
                <w:bCs/>
                <w:i/>
                <w:color w:val="000000"/>
                <w:sz w:val="24"/>
              </w:rPr>
              <w:t xml:space="preserve">Завод </w:t>
            </w:r>
            <w:r w:rsidRPr="00ED1A9C">
              <w:rPr>
                <w:rFonts w:ascii="Arial" w:hAnsi="Arial" w:cs="Arial"/>
                <w:bCs/>
                <w:i/>
                <w:color w:val="000000"/>
                <w:sz w:val="24"/>
              </w:rPr>
              <w:t>–</w:t>
            </w:r>
            <w:r w:rsidRPr="00ED1A9C">
              <w:rPr>
                <w:rFonts w:ascii="GOST type A" w:hAnsi="GOST type A"/>
                <w:bCs/>
                <w:i/>
                <w:color w:val="000000"/>
                <w:sz w:val="24"/>
              </w:rPr>
              <w:t xml:space="preserve"> </w:t>
            </w:r>
            <w:r w:rsidRPr="00ED1A9C">
              <w:rPr>
                <w:rFonts w:ascii="GOST type A" w:hAnsi="GOST type A" w:cs="GOST type A"/>
                <w:bCs/>
                <w:i/>
                <w:color w:val="000000"/>
                <w:sz w:val="24"/>
              </w:rPr>
              <w:t>виготовлювач</w:t>
            </w:r>
          </w:p>
        </w:tc>
        <w:tc>
          <w:tcPr>
            <w:tcW w:w="1143" w:type="dxa"/>
            <w:tcBorders>
              <w:top w:val="single" w:sz="4" w:space="0" w:color="auto"/>
              <w:left w:val="single" w:sz="4" w:space="0" w:color="auto"/>
              <w:bottom w:val="single" w:sz="4" w:space="0" w:color="auto"/>
              <w:right w:val="single" w:sz="4" w:space="0" w:color="auto"/>
            </w:tcBorders>
            <w:vAlign w:val="center"/>
            <w:hideMark/>
          </w:tcPr>
          <w:p w14:paraId="52C302B9" w14:textId="77777777" w:rsidR="00ED1A9C" w:rsidRPr="00ED1A9C" w:rsidRDefault="00ED1A9C" w:rsidP="00ED1A9C">
            <w:pPr>
              <w:pStyle w:val="1"/>
              <w:spacing w:before="0" w:after="0" w:line="240" w:lineRule="auto"/>
              <w:rPr>
                <w:rFonts w:ascii="GOST type A" w:hAnsi="GOST type A"/>
                <w:bCs/>
                <w:i/>
                <w:color w:val="000000"/>
                <w:sz w:val="24"/>
              </w:rPr>
            </w:pPr>
            <w:r w:rsidRPr="00ED1A9C">
              <w:rPr>
                <w:rFonts w:ascii="GOST type A" w:hAnsi="GOST type A"/>
                <w:bCs/>
                <w:i/>
                <w:color w:val="000000"/>
                <w:sz w:val="24"/>
              </w:rPr>
              <w:t>Ціна, за 1 шт</w:t>
            </w:r>
          </w:p>
          <w:p w14:paraId="1E4C64BA" w14:textId="77777777" w:rsidR="00ED1A9C" w:rsidRPr="00ED1A9C" w:rsidRDefault="00ED1A9C" w:rsidP="00ED1A9C">
            <w:pPr>
              <w:pStyle w:val="1"/>
              <w:spacing w:before="0" w:after="0" w:line="240" w:lineRule="auto"/>
              <w:rPr>
                <w:rFonts w:ascii="GOST type A" w:hAnsi="GOST type A"/>
                <w:bCs/>
                <w:i/>
                <w:color w:val="000000"/>
                <w:sz w:val="24"/>
              </w:rPr>
            </w:pPr>
            <w:r w:rsidRPr="00ED1A9C">
              <w:rPr>
                <w:rFonts w:ascii="GOST type A" w:hAnsi="GOST type A"/>
                <w:bCs/>
                <w:i/>
                <w:color w:val="000000"/>
                <w:sz w:val="24"/>
              </w:rPr>
              <w:t>грн</w:t>
            </w:r>
          </w:p>
        </w:tc>
      </w:tr>
      <w:tr w:rsidR="00ED1A9C" w:rsidRPr="00ED1A9C" w14:paraId="5D0FD86F" w14:textId="77777777" w:rsidTr="00ED1A9C">
        <w:trPr>
          <w:cantSplit/>
          <w:trHeight w:val="85"/>
          <w:jc w:val="center"/>
        </w:trPr>
        <w:tc>
          <w:tcPr>
            <w:tcW w:w="1696" w:type="dxa"/>
            <w:tcBorders>
              <w:top w:val="single" w:sz="4" w:space="0" w:color="auto"/>
              <w:left w:val="single" w:sz="4" w:space="0" w:color="auto"/>
              <w:bottom w:val="single" w:sz="4" w:space="0" w:color="auto"/>
              <w:right w:val="single" w:sz="4" w:space="0" w:color="auto"/>
            </w:tcBorders>
            <w:vAlign w:val="center"/>
            <w:hideMark/>
          </w:tcPr>
          <w:p w14:paraId="4B7D9CBF" w14:textId="77777777" w:rsidR="00ED1A9C" w:rsidRDefault="00ED1A9C" w:rsidP="00ED1A9C">
            <w:pPr>
              <w:spacing w:after="0" w:line="240" w:lineRule="auto"/>
              <w:jc w:val="center"/>
              <w:rPr>
                <w:rFonts w:ascii="GOST type A" w:hAnsi="GOST type A"/>
                <w:bCs/>
                <w:i/>
                <w:color w:val="000000"/>
                <w:sz w:val="24"/>
              </w:rPr>
            </w:pPr>
            <w:r>
              <w:rPr>
                <w:rFonts w:ascii="GOST type A" w:hAnsi="GOST type A"/>
                <w:bCs/>
                <w:i/>
                <w:color w:val="000000"/>
              </w:rPr>
              <w:t>1</w:t>
            </w:r>
          </w:p>
        </w:tc>
        <w:tc>
          <w:tcPr>
            <w:tcW w:w="2268" w:type="dxa"/>
            <w:tcBorders>
              <w:top w:val="single" w:sz="4" w:space="0" w:color="auto"/>
              <w:left w:val="single" w:sz="4" w:space="0" w:color="auto"/>
              <w:bottom w:val="single" w:sz="4" w:space="0" w:color="auto"/>
              <w:right w:val="single" w:sz="4" w:space="0" w:color="auto"/>
            </w:tcBorders>
            <w:vAlign w:val="center"/>
            <w:hideMark/>
          </w:tcPr>
          <w:p w14:paraId="2CF31CFC" w14:textId="77777777" w:rsidR="00ED1A9C" w:rsidRDefault="00ED1A9C" w:rsidP="00ED1A9C">
            <w:pPr>
              <w:spacing w:after="0" w:line="240" w:lineRule="auto"/>
              <w:jc w:val="center"/>
              <w:rPr>
                <w:rFonts w:ascii="GOST type A" w:hAnsi="GOST type A"/>
                <w:bCs/>
                <w:i/>
                <w:color w:val="000000"/>
              </w:rPr>
            </w:pPr>
            <w:r>
              <w:rPr>
                <w:rFonts w:ascii="GOST type A" w:hAnsi="GOST type A"/>
                <w:bCs/>
                <w:i/>
                <w:color w:val="000000"/>
              </w:rPr>
              <w:t>2</w:t>
            </w:r>
          </w:p>
        </w:tc>
        <w:tc>
          <w:tcPr>
            <w:tcW w:w="1208" w:type="dxa"/>
            <w:tcBorders>
              <w:top w:val="single" w:sz="4" w:space="0" w:color="auto"/>
              <w:left w:val="single" w:sz="4" w:space="0" w:color="auto"/>
              <w:bottom w:val="single" w:sz="4" w:space="0" w:color="auto"/>
              <w:right w:val="single" w:sz="4" w:space="0" w:color="auto"/>
            </w:tcBorders>
            <w:vAlign w:val="center"/>
            <w:hideMark/>
          </w:tcPr>
          <w:p w14:paraId="05ABC1F9" w14:textId="77777777" w:rsidR="00ED1A9C" w:rsidRDefault="00ED1A9C" w:rsidP="00ED1A9C">
            <w:pPr>
              <w:spacing w:after="0" w:line="240" w:lineRule="auto"/>
              <w:jc w:val="center"/>
              <w:rPr>
                <w:rFonts w:ascii="GOST type A" w:hAnsi="GOST type A"/>
                <w:bCs/>
                <w:i/>
                <w:color w:val="000000"/>
              </w:rPr>
            </w:pPr>
            <w:r>
              <w:rPr>
                <w:rFonts w:ascii="GOST type A" w:hAnsi="GOST type A"/>
                <w:bCs/>
                <w:i/>
                <w:color w:val="000000"/>
              </w:rPr>
              <w:t>3</w:t>
            </w:r>
          </w:p>
        </w:tc>
        <w:tc>
          <w:tcPr>
            <w:tcW w:w="1772" w:type="dxa"/>
            <w:gridSpan w:val="3"/>
            <w:tcBorders>
              <w:top w:val="single" w:sz="4" w:space="0" w:color="auto"/>
              <w:left w:val="single" w:sz="4" w:space="0" w:color="auto"/>
              <w:bottom w:val="single" w:sz="4" w:space="0" w:color="auto"/>
              <w:right w:val="single" w:sz="4" w:space="0" w:color="auto"/>
            </w:tcBorders>
            <w:vAlign w:val="center"/>
            <w:hideMark/>
          </w:tcPr>
          <w:p w14:paraId="293D1971" w14:textId="77777777" w:rsidR="00ED1A9C" w:rsidRDefault="00ED1A9C" w:rsidP="00ED1A9C">
            <w:pPr>
              <w:spacing w:after="0" w:line="240" w:lineRule="auto"/>
              <w:jc w:val="center"/>
              <w:rPr>
                <w:rFonts w:ascii="GOST type A" w:hAnsi="GOST type A"/>
                <w:bCs/>
                <w:i/>
                <w:color w:val="000000"/>
              </w:rPr>
            </w:pPr>
            <w:r>
              <w:rPr>
                <w:rFonts w:ascii="GOST type A" w:hAnsi="GOST type A"/>
                <w:bCs/>
                <w:i/>
                <w:color w:val="000000"/>
              </w:rPr>
              <w:t>4</w:t>
            </w:r>
          </w:p>
        </w:tc>
        <w:tc>
          <w:tcPr>
            <w:tcW w:w="2684" w:type="dxa"/>
            <w:gridSpan w:val="4"/>
            <w:tcBorders>
              <w:top w:val="single" w:sz="4" w:space="0" w:color="auto"/>
              <w:left w:val="single" w:sz="4" w:space="0" w:color="auto"/>
              <w:bottom w:val="single" w:sz="4" w:space="0" w:color="auto"/>
              <w:right w:val="single" w:sz="4" w:space="0" w:color="auto"/>
            </w:tcBorders>
            <w:vAlign w:val="center"/>
            <w:hideMark/>
          </w:tcPr>
          <w:p w14:paraId="2805CF6E" w14:textId="77777777" w:rsidR="00ED1A9C" w:rsidRDefault="00ED1A9C" w:rsidP="00ED1A9C">
            <w:pPr>
              <w:spacing w:after="0" w:line="240" w:lineRule="auto"/>
              <w:jc w:val="center"/>
              <w:rPr>
                <w:rFonts w:ascii="GOST type A" w:hAnsi="GOST type A"/>
                <w:bCs/>
                <w:i/>
                <w:color w:val="000000"/>
              </w:rPr>
            </w:pPr>
            <w:r>
              <w:rPr>
                <w:rFonts w:ascii="GOST type A" w:hAnsi="GOST type A"/>
                <w:bCs/>
                <w:i/>
                <w:color w:val="000000"/>
              </w:rPr>
              <w:t>5</w:t>
            </w:r>
          </w:p>
        </w:tc>
        <w:tc>
          <w:tcPr>
            <w:tcW w:w="1727" w:type="dxa"/>
            <w:tcBorders>
              <w:top w:val="single" w:sz="4" w:space="0" w:color="auto"/>
              <w:left w:val="single" w:sz="4" w:space="0" w:color="auto"/>
              <w:bottom w:val="single" w:sz="4" w:space="0" w:color="auto"/>
              <w:right w:val="single" w:sz="4" w:space="0" w:color="auto"/>
            </w:tcBorders>
            <w:vAlign w:val="center"/>
            <w:hideMark/>
          </w:tcPr>
          <w:p w14:paraId="01F37E77" w14:textId="77777777" w:rsidR="00ED1A9C" w:rsidRDefault="00ED1A9C" w:rsidP="00ED1A9C">
            <w:pPr>
              <w:spacing w:after="0" w:line="240" w:lineRule="auto"/>
              <w:jc w:val="center"/>
              <w:rPr>
                <w:rFonts w:ascii="GOST type A" w:hAnsi="GOST type A"/>
                <w:bCs/>
                <w:i/>
                <w:color w:val="000000"/>
              </w:rPr>
            </w:pPr>
            <w:r>
              <w:rPr>
                <w:rFonts w:ascii="GOST type A" w:hAnsi="GOST type A"/>
                <w:bCs/>
                <w:i/>
                <w:color w:val="000000"/>
              </w:rPr>
              <w:t>6</w:t>
            </w:r>
          </w:p>
        </w:tc>
        <w:tc>
          <w:tcPr>
            <w:tcW w:w="1079" w:type="dxa"/>
            <w:tcBorders>
              <w:top w:val="single" w:sz="4" w:space="0" w:color="auto"/>
              <w:left w:val="single" w:sz="4" w:space="0" w:color="auto"/>
              <w:bottom w:val="single" w:sz="4" w:space="0" w:color="auto"/>
              <w:right w:val="single" w:sz="4" w:space="0" w:color="auto"/>
            </w:tcBorders>
            <w:vAlign w:val="center"/>
            <w:hideMark/>
          </w:tcPr>
          <w:p w14:paraId="754743FD" w14:textId="77777777" w:rsidR="00ED1A9C" w:rsidRDefault="00ED1A9C" w:rsidP="00ED1A9C">
            <w:pPr>
              <w:spacing w:after="0" w:line="240" w:lineRule="auto"/>
              <w:jc w:val="center"/>
              <w:rPr>
                <w:rFonts w:ascii="GOST type A" w:hAnsi="GOST type A"/>
                <w:bCs/>
                <w:i/>
                <w:color w:val="000000"/>
              </w:rPr>
            </w:pPr>
            <w:r>
              <w:rPr>
                <w:rFonts w:ascii="GOST type A" w:hAnsi="GOST type A"/>
                <w:bCs/>
                <w:i/>
                <w:color w:val="000000"/>
              </w:rPr>
              <w:t>7</w:t>
            </w:r>
          </w:p>
        </w:tc>
        <w:tc>
          <w:tcPr>
            <w:tcW w:w="2023" w:type="dxa"/>
            <w:gridSpan w:val="5"/>
            <w:tcBorders>
              <w:top w:val="single" w:sz="4" w:space="0" w:color="auto"/>
              <w:left w:val="single" w:sz="4" w:space="0" w:color="auto"/>
              <w:bottom w:val="single" w:sz="4" w:space="0" w:color="auto"/>
              <w:right w:val="single" w:sz="4" w:space="0" w:color="auto"/>
            </w:tcBorders>
            <w:vAlign w:val="center"/>
            <w:hideMark/>
          </w:tcPr>
          <w:p w14:paraId="4A0839EC" w14:textId="77777777" w:rsidR="00ED1A9C" w:rsidRPr="00ED1A9C" w:rsidRDefault="00ED1A9C" w:rsidP="00ED1A9C">
            <w:pPr>
              <w:pStyle w:val="1"/>
              <w:spacing w:before="0" w:after="0" w:line="240" w:lineRule="auto"/>
              <w:rPr>
                <w:rFonts w:ascii="GOST type A" w:hAnsi="GOST type A"/>
                <w:bCs/>
                <w:i/>
                <w:color w:val="000000"/>
                <w:sz w:val="24"/>
              </w:rPr>
            </w:pPr>
            <w:r w:rsidRPr="00ED1A9C">
              <w:rPr>
                <w:rFonts w:ascii="GOST type A" w:hAnsi="GOST type A"/>
                <w:bCs/>
                <w:i/>
                <w:color w:val="000000"/>
                <w:sz w:val="24"/>
              </w:rPr>
              <w:t>8</w:t>
            </w:r>
          </w:p>
        </w:tc>
        <w:tc>
          <w:tcPr>
            <w:tcW w:w="1143" w:type="dxa"/>
            <w:tcBorders>
              <w:top w:val="single" w:sz="4" w:space="0" w:color="auto"/>
              <w:left w:val="single" w:sz="4" w:space="0" w:color="auto"/>
              <w:bottom w:val="single" w:sz="4" w:space="0" w:color="auto"/>
              <w:right w:val="single" w:sz="4" w:space="0" w:color="auto"/>
            </w:tcBorders>
            <w:vAlign w:val="center"/>
            <w:hideMark/>
          </w:tcPr>
          <w:p w14:paraId="38A2EAA0" w14:textId="77777777" w:rsidR="00ED1A9C" w:rsidRPr="00ED1A9C" w:rsidRDefault="00ED1A9C" w:rsidP="00ED1A9C">
            <w:pPr>
              <w:pStyle w:val="1"/>
              <w:spacing w:before="0" w:after="0" w:line="240" w:lineRule="auto"/>
              <w:rPr>
                <w:rFonts w:ascii="GOST type A" w:hAnsi="GOST type A"/>
                <w:bCs/>
                <w:i/>
                <w:color w:val="000000"/>
                <w:sz w:val="24"/>
              </w:rPr>
            </w:pPr>
            <w:r w:rsidRPr="00ED1A9C">
              <w:rPr>
                <w:rFonts w:ascii="GOST type A" w:hAnsi="GOST type A"/>
                <w:bCs/>
                <w:i/>
                <w:color w:val="000000"/>
                <w:sz w:val="24"/>
              </w:rPr>
              <w:t>9</w:t>
            </w:r>
          </w:p>
        </w:tc>
      </w:tr>
      <w:tr w:rsidR="00ED1A9C" w:rsidRPr="00ED1A9C" w14:paraId="3FE881B3" w14:textId="77777777" w:rsidTr="00ED1A9C">
        <w:trPr>
          <w:cantSplit/>
          <w:trHeight w:val="234"/>
          <w:jc w:val="center"/>
        </w:trPr>
        <w:tc>
          <w:tcPr>
            <w:tcW w:w="1696" w:type="dxa"/>
            <w:tcBorders>
              <w:top w:val="single" w:sz="4" w:space="0" w:color="auto"/>
              <w:left w:val="single" w:sz="4" w:space="0" w:color="auto"/>
              <w:bottom w:val="single" w:sz="4" w:space="0" w:color="auto"/>
              <w:right w:val="single" w:sz="4" w:space="0" w:color="auto"/>
            </w:tcBorders>
            <w:vAlign w:val="center"/>
            <w:hideMark/>
          </w:tcPr>
          <w:p w14:paraId="43EF1222" w14:textId="77777777" w:rsidR="00ED1A9C" w:rsidRDefault="00ED1A9C" w:rsidP="00ED1A9C">
            <w:pPr>
              <w:spacing w:after="0" w:line="240" w:lineRule="auto"/>
              <w:jc w:val="center"/>
              <w:rPr>
                <w:rFonts w:ascii="GOST type A" w:hAnsi="GOST type A"/>
                <w:bCs/>
                <w:i/>
                <w:color w:val="000000"/>
                <w:sz w:val="24"/>
              </w:rPr>
            </w:pPr>
            <w:r>
              <w:rPr>
                <w:rFonts w:ascii="GOST type A" w:hAnsi="GOST type A"/>
                <w:bCs/>
                <w:i/>
                <w:color w:val="000000"/>
              </w:rPr>
              <w:t>1г</w:t>
            </w:r>
          </w:p>
        </w:tc>
        <w:tc>
          <w:tcPr>
            <w:tcW w:w="2268" w:type="dxa"/>
            <w:tcBorders>
              <w:top w:val="single" w:sz="4" w:space="0" w:color="auto"/>
              <w:left w:val="single" w:sz="4" w:space="0" w:color="auto"/>
              <w:bottom w:val="single" w:sz="4" w:space="0" w:color="auto"/>
              <w:right w:val="single" w:sz="4" w:space="0" w:color="auto"/>
            </w:tcBorders>
            <w:vAlign w:val="center"/>
            <w:hideMark/>
          </w:tcPr>
          <w:p w14:paraId="45978D33" w14:textId="77777777" w:rsidR="00ED1A9C" w:rsidRDefault="00ED1A9C" w:rsidP="00ED1A9C">
            <w:pPr>
              <w:spacing w:after="0" w:line="240" w:lineRule="auto"/>
              <w:jc w:val="center"/>
              <w:rPr>
                <w:rFonts w:ascii="GOST type A" w:hAnsi="GOST type A"/>
                <w:bCs/>
                <w:i/>
                <w:color w:val="000000"/>
              </w:rPr>
            </w:pPr>
            <w:r>
              <w:rPr>
                <w:rFonts w:ascii="GOST type A" w:hAnsi="GOST type A"/>
                <w:bCs/>
                <w:i/>
                <w:color w:val="000000"/>
              </w:rPr>
              <w:t>Регулювання та контроль технологічних парметрів</w:t>
            </w:r>
          </w:p>
        </w:tc>
        <w:tc>
          <w:tcPr>
            <w:tcW w:w="1208" w:type="dxa"/>
            <w:tcBorders>
              <w:top w:val="single" w:sz="4" w:space="0" w:color="auto"/>
              <w:left w:val="single" w:sz="4" w:space="0" w:color="auto"/>
              <w:bottom w:val="single" w:sz="4" w:space="0" w:color="auto"/>
              <w:right w:val="single" w:sz="4" w:space="0" w:color="auto"/>
            </w:tcBorders>
            <w:vAlign w:val="center"/>
          </w:tcPr>
          <w:p w14:paraId="6210B81D" w14:textId="77777777" w:rsidR="00ED1A9C" w:rsidRDefault="00ED1A9C" w:rsidP="00ED1A9C">
            <w:pPr>
              <w:spacing w:after="0" w:line="240" w:lineRule="auto"/>
              <w:jc w:val="center"/>
              <w:rPr>
                <w:rFonts w:ascii="GOST type A" w:hAnsi="GOST type A"/>
                <w:bCs/>
                <w:i/>
                <w:color w:val="000000"/>
              </w:rPr>
            </w:pPr>
          </w:p>
        </w:tc>
        <w:tc>
          <w:tcPr>
            <w:tcW w:w="1772" w:type="dxa"/>
            <w:gridSpan w:val="3"/>
            <w:tcBorders>
              <w:top w:val="single" w:sz="4" w:space="0" w:color="auto"/>
              <w:left w:val="single" w:sz="4" w:space="0" w:color="auto"/>
              <w:bottom w:val="single" w:sz="4" w:space="0" w:color="auto"/>
              <w:right w:val="single" w:sz="4" w:space="0" w:color="auto"/>
            </w:tcBorders>
            <w:vAlign w:val="center"/>
            <w:hideMark/>
          </w:tcPr>
          <w:p w14:paraId="36742187" w14:textId="77777777" w:rsidR="00ED1A9C" w:rsidRDefault="00ED1A9C" w:rsidP="00ED1A9C">
            <w:pPr>
              <w:spacing w:after="0" w:line="240" w:lineRule="auto"/>
              <w:jc w:val="center"/>
              <w:rPr>
                <w:rFonts w:ascii="GOST type A" w:hAnsi="GOST type A"/>
                <w:bCs/>
                <w:i/>
                <w:color w:val="000000"/>
              </w:rPr>
            </w:pPr>
            <w:r>
              <w:rPr>
                <w:rFonts w:ascii="GOST type A" w:hAnsi="GOST type A"/>
                <w:bCs/>
                <w:i/>
                <w:color w:val="000000"/>
              </w:rPr>
              <w:t>На щит</w:t>
            </w:r>
            <w:bookmarkStart w:id="77" w:name="_GoBack"/>
            <w:bookmarkEnd w:id="77"/>
            <w:r>
              <w:rPr>
                <w:rFonts w:ascii="GOST type A" w:hAnsi="GOST type A"/>
                <w:bCs/>
                <w:i/>
                <w:color w:val="000000"/>
              </w:rPr>
              <w:t>і</w:t>
            </w:r>
          </w:p>
        </w:tc>
        <w:tc>
          <w:tcPr>
            <w:tcW w:w="2684" w:type="dxa"/>
            <w:gridSpan w:val="4"/>
            <w:tcBorders>
              <w:top w:val="single" w:sz="4" w:space="0" w:color="auto"/>
              <w:left w:val="single" w:sz="4" w:space="0" w:color="auto"/>
              <w:bottom w:val="single" w:sz="4" w:space="0" w:color="auto"/>
              <w:right w:val="single" w:sz="4" w:space="0" w:color="auto"/>
            </w:tcBorders>
            <w:vAlign w:val="center"/>
            <w:hideMark/>
          </w:tcPr>
          <w:p w14:paraId="20370E96" w14:textId="77777777" w:rsidR="00ED1A9C" w:rsidRDefault="00ED1A9C" w:rsidP="00ED1A9C">
            <w:pPr>
              <w:spacing w:after="0" w:line="240" w:lineRule="auto"/>
              <w:jc w:val="center"/>
              <w:rPr>
                <w:rFonts w:ascii="GOST type A" w:hAnsi="GOST type A"/>
                <w:bCs/>
                <w:i/>
                <w:color w:val="000000"/>
              </w:rPr>
            </w:pPr>
            <w:r>
              <w:rPr>
                <w:rFonts w:ascii="GOST type A" w:hAnsi="GOST type A"/>
                <w:bCs/>
                <w:i/>
                <w:color w:val="000000"/>
              </w:rPr>
              <w:t>Керуючий</w:t>
            </w:r>
          </w:p>
          <w:p w14:paraId="7B376276" w14:textId="77777777" w:rsidR="00ED1A9C" w:rsidRDefault="00ED1A9C" w:rsidP="00ED1A9C">
            <w:pPr>
              <w:spacing w:after="0" w:line="240" w:lineRule="auto"/>
              <w:jc w:val="center"/>
              <w:rPr>
                <w:rFonts w:ascii="GOST type A" w:hAnsi="GOST type A"/>
                <w:bCs/>
                <w:i/>
                <w:color w:val="000000"/>
              </w:rPr>
            </w:pPr>
            <w:r>
              <w:rPr>
                <w:rFonts w:ascii="GOST type A" w:hAnsi="GOST type A"/>
                <w:bCs/>
                <w:i/>
                <w:color w:val="000000"/>
              </w:rPr>
              <w:t xml:space="preserve">багатоканальний </w:t>
            </w:r>
          </w:p>
          <w:p w14:paraId="16C93E22" w14:textId="77777777" w:rsidR="00ED1A9C" w:rsidRDefault="00ED1A9C" w:rsidP="00ED1A9C">
            <w:pPr>
              <w:spacing w:after="0" w:line="240" w:lineRule="auto"/>
              <w:jc w:val="center"/>
              <w:rPr>
                <w:rFonts w:ascii="GOST type A" w:hAnsi="GOST type A"/>
                <w:bCs/>
                <w:i/>
                <w:color w:val="000000"/>
              </w:rPr>
            </w:pPr>
            <w:r>
              <w:rPr>
                <w:rFonts w:ascii="GOST type A" w:hAnsi="GOST type A"/>
                <w:bCs/>
                <w:i/>
                <w:color w:val="000000"/>
              </w:rPr>
              <w:t>пристрій</w:t>
            </w:r>
          </w:p>
        </w:tc>
        <w:tc>
          <w:tcPr>
            <w:tcW w:w="1727" w:type="dxa"/>
            <w:tcBorders>
              <w:top w:val="single" w:sz="4" w:space="0" w:color="auto"/>
              <w:left w:val="single" w:sz="4" w:space="0" w:color="auto"/>
              <w:bottom w:val="single" w:sz="4" w:space="0" w:color="auto"/>
              <w:right w:val="single" w:sz="4" w:space="0" w:color="auto"/>
            </w:tcBorders>
            <w:vAlign w:val="center"/>
            <w:hideMark/>
          </w:tcPr>
          <w:p w14:paraId="41615C2B" w14:textId="77777777" w:rsidR="00ED1A9C" w:rsidRDefault="00ED1A9C" w:rsidP="00ED1A9C">
            <w:pPr>
              <w:spacing w:after="0" w:line="240" w:lineRule="auto"/>
              <w:jc w:val="center"/>
              <w:rPr>
                <w:rFonts w:ascii="GOST type A" w:hAnsi="GOST type A"/>
                <w:bCs/>
                <w:i/>
                <w:color w:val="000000"/>
              </w:rPr>
            </w:pPr>
            <w:r>
              <w:rPr>
                <w:rFonts w:ascii="GOST type A" w:hAnsi="GOST type A"/>
                <w:bCs/>
                <w:i/>
                <w:color w:val="000000"/>
              </w:rPr>
              <w:t>ПЛК-210</w:t>
            </w:r>
          </w:p>
        </w:tc>
        <w:tc>
          <w:tcPr>
            <w:tcW w:w="1079" w:type="dxa"/>
            <w:tcBorders>
              <w:top w:val="single" w:sz="4" w:space="0" w:color="auto"/>
              <w:left w:val="single" w:sz="4" w:space="0" w:color="auto"/>
              <w:bottom w:val="single" w:sz="4" w:space="0" w:color="auto"/>
              <w:right w:val="single" w:sz="4" w:space="0" w:color="auto"/>
            </w:tcBorders>
            <w:vAlign w:val="center"/>
            <w:hideMark/>
          </w:tcPr>
          <w:p w14:paraId="4F19B1D7" w14:textId="77777777" w:rsidR="00ED1A9C" w:rsidRDefault="00ED1A9C" w:rsidP="00ED1A9C">
            <w:pPr>
              <w:spacing w:after="0" w:line="240" w:lineRule="auto"/>
              <w:jc w:val="center"/>
              <w:rPr>
                <w:rFonts w:ascii="GOST type A" w:hAnsi="GOST type A"/>
                <w:bCs/>
                <w:i/>
                <w:color w:val="000000"/>
              </w:rPr>
            </w:pPr>
            <w:r>
              <w:rPr>
                <w:rFonts w:ascii="GOST type A" w:hAnsi="GOST type A"/>
                <w:bCs/>
                <w:i/>
                <w:color w:val="000000"/>
              </w:rPr>
              <w:t>1</w:t>
            </w:r>
          </w:p>
        </w:tc>
        <w:tc>
          <w:tcPr>
            <w:tcW w:w="2023" w:type="dxa"/>
            <w:gridSpan w:val="5"/>
            <w:tcBorders>
              <w:top w:val="single" w:sz="4" w:space="0" w:color="auto"/>
              <w:left w:val="single" w:sz="4" w:space="0" w:color="auto"/>
              <w:bottom w:val="single" w:sz="4" w:space="0" w:color="auto"/>
              <w:right w:val="single" w:sz="4" w:space="0" w:color="auto"/>
            </w:tcBorders>
            <w:vAlign w:val="center"/>
            <w:hideMark/>
          </w:tcPr>
          <w:p w14:paraId="27C8653E" w14:textId="77777777" w:rsidR="00ED1A9C" w:rsidRPr="00ED1A9C" w:rsidRDefault="00ED1A9C" w:rsidP="00ED1A9C">
            <w:pPr>
              <w:pStyle w:val="1"/>
              <w:spacing w:before="0" w:after="0" w:line="240" w:lineRule="auto"/>
              <w:rPr>
                <w:rFonts w:ascii="GOST type A" w:hAnsi="GOST type A"/>
                <w:bCs/>
                <w:i/>
                <w:color w:val="000000"/>
                <w:sz w:val="24"/>
              </w:rPr>
            </w:pPr>
            <w:r w:rsidRPr="00ED1A9C">
              <w:rPr>
                <w:rFonts w:ascii="GOST type A" w:hAnsi="GOST type A"/>
                <w:bCs/>
                <w:i/>
                <w:color w:val="000000"/>
                <w:sz w:val="22"/>
              </w:rPr>
              <w:t>НВП«Мікроторн»,   м. Северодонецьк</w:t>
            </w:r>
          </w:p>
        </w:tc>
        <w:tc>
          <w:tcPr>
            <w:tcW w:w="1143" w:type="dxa"/>
            <w:tcBorders>
              <w:top w:val="single" w:sz="4" w:space="0" w:color="auto"/>
              <w:left w:val="single" w:sz="4" w:space="0" w:color="auto"/>
              <w:bottom w:val="single" w:sz="4" w:space="0" w:color="auto"/>
              <w:right w:val="single" w:sz="4" w:space="0" w:color="auto"/>
            </w:tcBorders>
            <w:vAlign w:val="center"/>
          </w:tcPr>
          <w:p w14:paraId="4DE0B0B9" w14:textId="77777777" w:rsidR="00ED1A9C" w:rsidRPr="00ED1A9C" w:rsidRDefault="00ED1A9C" w:rsidP="00ED1A9C">
            <w:pPr>
              <w:pStyle w:val="1"/>
              <w:spacing w:before="0" w:after="0" w:line="240" w:lineRule="auto"/>
              <w:rPr>
                <w:rFonts w:ascii="GOST type A" w:hAnsi="GOST type A"/>
                <w:bCs/>
                <w:i/>
                <w:color w:val="000000"/>
                <w:sz w:val="24"/>
              </w:rPr>
            </w:pPr>
          </w:p>
        </w:tc>
      </w:tr>
      <w:tr w:rsidR="00ED1A9C" w:rsidRPr="00ED1A9C" w14:paraId="6A820A38" w14:textId="77777777" w:rsidTr="00ED1A9C">
        <w:trPr>
          <w:cantSplit/>
          <w:trHeight w:val="110"/>
          <w:jc w:val="center"/>
        </w:trPr>
        <w:tc>
          <w:tcPr>
            <w:tcW w:w="1696" w:type="dxa"/>
            <w:tcBorders>
              <w:top w:val="single" w:sz="4" w:space="0" w:color="auto"/>
              <w:left w:val="single" w:sz="4" w:space="0" w:color="auto"/>
              <w:bottom w:val="single" w:sz="4" w:space="0" w:color="auto"/>
              <w:right w:val="single" w:sz="4" w:space="0" w:color="auto"/>
            </w:tcBorders>
            <w:vAlign w:val="center"/>
            <w:hideMark/>
          </w:tcPr>
          <w:p w14:paraId="55C4775C" w14:textId="77777777" w:rsidR="00ED1A9C" w:rsidRDefault="00ED1A9C" w:rsidP="00ED1A9C">
            <w:pPr>
              <w:spacing w:after="0" w:line="240" w:lineRule="auto"/>
              <w:jc w:val="center"/>
              <w:rPr>
                <w:rFonts w:ascii="GOST type A" w:hAnsi="GOST type A"/>
                <w:bCs/>
                <w:i/>
                <w:color w:val="000000"/>
                <w:sz w:val="24"/>
              </w:rPr>
            </w:pPr>
            <w:r>
              <w:rPr>
                <w:rFonts w:ascii="GOST type A" w:hAnsi="GOST type A"/>
                <w:bCs/>
                <w:i/>
                <w:color w:val="000000"/>
              </w:rPr>
              <w:t>1в</w:t>
            </w:r>
          </w:p>
        </w:tc>
        <w:tc>
          <w:tcPr>
            <w:tcW w:w="2268" w:type="dxa"/>
            <w:tcBorders>
              <w:top w:val="single" w:sz="4" w:space="0" w:color="auto"/>
              <w:left w:val="single" w:sz="4" w:space="0" w:color="auto"/>
              <w:bottom w:val="single" w:sz="4" w:space="0" w:color="auto"/>
              <w:right w:val="single" w:sz="4" w:space="0" w:color="auto"/>
            </w:tcBorders>
            <w:vAlign w:val="center"/>
            <w:hideMark/>
          </w:tcPr>
          <w:p w14:paraId="6D23DB43" w14:textId="77777777" w:rsidR="00ED1A9C" w:rsidRDefault="00ED1A9C" w:rsidP="00ED1A9C">
            <w:pPr>
              <w:spacing w:after="0" w:line="240" w:lineRule="auto"/>
              <w:jc w:val="center"/>
              <w:rPr>
                <w:rFonts w:ascii="GOST type A" w:hAnsi="GOST type A"/>
                <w:bCs/>
                <w:i/>
                <w:color w:val="000000"/>
              </w:rPr>
            </w:pPr>
            <w:r>
              <w:rPr>
                <w:rFonts w:ascii="GOST type A" w:hAnsi="GOST type A"/>
                <w:bCs/>
                <w:i/>
                <w:color w:val="000000"/>
              </w:rPr>
              <w:t>Контроль, запис та візуалізація та контроль технологічних парметрів</w:t>
            </w:r>
          </w:p>
        </w:tc>
        <w:tc>
          <w:tcPr>
            <w:tcW w:w="1208" w:type="dxa"/>
            <w:tcBorders>
              <w:top w:val="single" w:sz="4" w:space="0" w:color="auto"/>
              <w:left w:val="single" w:sz="4" w:space="0" w:color="auto"/>
              <w:bottom w:val="single" w:sz="4" w:space="0" w:color="auto"/>
              <w:right w:val="single" w:sz="4" w:space="0" w:color="auto"/>
            </w:tcBorders>
            <w:vAlign w:val="center"/>
          </w:tcPr>
          <w:p w14:paraId="139F8730" w14:textId="77777777" w:rsidR="00ED1A9C" w:rsidRDefault="00ED1A9C" w:rsidP="00ED1A9C">
            <w:pPr>
              <w:spacing w:after="0" w:line="240" w:lineRule="auto"/>
              <w:jc w:val="center"/>
              <w:rPr>
                <w:rFonts w:ascii="GOST type A" w:hAnsi="GOST type A"/>
                <w:bCs/>
                <w:i/>
                <w:color w:val="000000"/>
              </w:rPr>
            </w:pPr>
          </w:p>
        </w:tc>
        <w:tc>
          <w:tcPr>
            <w:tcW w:w="1772" w:type="dxa"/>
            <w:gridSpan w:val="3"/>
            <w:tcBorders>
              <w:top w:val="single" w:sz="4" w:space="0" w:color="auto"/>
              <w:left w:val="single" w:sz="4" w:space="0" w:color="auto"/>
              <w:bottom w:val="single" w:sz="4" w:space="0" w:color="auto"/>
              <w:right w:val="single" w:sz="4" w:space="0" w:color="auto"/>
            </w:tcBorders>
            <w:vAlign w:val="center"/>
            <w:hideMark/>
          </w:tcPr>
          <w:p w14:paraId="6A11FB00" w14:textId="77777777" w:rsidR="00ED1A9C" w:rsidRDefault="00ED1A9C" w:rsidP="00ED1A9C">
            <w:pPr>
              <w:spacing w:after="0" w:line="240" w:lineRule="auto"/>
              <w:jc w:val="center"/>
              <w:rPr>
                <w:rFonts w:ascii="GOST type A" w:hAnsi="GOST type A"/>
                <w:bCs/>
                <w:i/>
                <w:color w:val="000000"/>
              </w:rPr>
            </w:pPr>
            <w:r>
              <w:rPr>
                <w:rFonts w:ascii="GOST type A" w:hAnsi="GOST type A"/>
                <w:bCs/>
                <w:i/>
                <w:color w:val="000000"/>
              </w:rPr>
              <w:t>На щиті</w:t>
            </w:r>
          </w:p>
        </w:tc>
        <w:tc>
          <w:tcPr>
            <w:tcW w:w="2684" w:type="dxa"/>
            <w:gridSpan w:val="4"/>
            <w:tcBorders>
              <w:top w:val="single" w:sz="4" w:space="0" w:color="auto"/>
              <w:left w:val="single" w:sz="4" w:space="0" w:color="auto"/>
              <w:bottom w:val="single" w:sz="4" w:space="0" w:color="auto"/>
              <w:right w:val="single" w:sz="4" w:space="0" w:color="auto"/>
            </w:tcBorders>
            <w:vAlign w:val="center"/>
            <w:hideMark/>
          </w:tcPr>
          <w:p w14:paraId="4ED7228A" w14:textId="77777777" w:rsidR="00ED1A9C" w:rsidRDefault="00ED1A9C" w:rsidP="00ED1A9C">
            <w:pPr>
              <w:spacing w:after="0" w:line="240" w:lineRule="auto"/>
              <w:jc w:val="center"/>
              <w:rPr>
                <w:rFonts w:ascii="GOST type A" w:hAnsi="GOST type A"/>
                <w:bCs/>
                <w:i/>
                <w:color w:val="000000"/>
              </w:rPr>
            </w:pPr>
            <w:r>
              <w:rPr>
                <w:rFonts w:ascii="GOST type A" w:hAnsi="GOST type A"/>
                <w:bCs/>
                <w:i/>
                <w:color w:val="000000"/>
              </w:rPr>
              <w:t>Багатоканальни</w:t>
            </w:r>
          </w:p>
          <w:p w14:paraId="2E54E56C" w14:textId="77777777" w:rsidR="00ED1A9C" w:rsidRDefault="00ED1A9C" w:rsidP="00ED1A9C">
            <w:pPr>
              <w:spacing w:after="0" w:line="240" w:lineRule="auto"/>
              <w:jc w:val="center"/>
              <w:rPr>
                <w:rFonts w:ascii="GOST type A" w:hAnsi="GOST type A"/>
                <w:bCs/>
                <w:i/>
                <w:color w:val="000000"/>
              </w:rPr>
            </w:pPr>
            <w:r>
              <w:rPr>
                <w:rFonts w:ascii="GOST type A" w:hAnsi="GOST type A"/>
                <w:bCs/>
                <w:i/>
                <w:color w:val="000000"/>
              </w:rPr>
              <w:t>реєстратор</w:t>
            </w:r>
          </w:p>
        </w:tc>
        <w:tc>
          <w:tcPr>
            <w:tcW w:w="1727" w:type="dxa"/>
            <w:tcBorders>
              <w:top w:val="single" w:sz="4" w:space="0" w:color="auto"/>
              <w:left w:val="single" w:sz="4" w:space="0" w:color="auto"/>
              <w:bottom w:val="single" w:sz="4" w:space="0" w:color="auto"/>
              <w:right w:val="single" w:sz="4" w:space="0" w:color="auto"/>
            </w:tcBorders>
            <w:vAlign w:val="center"/>
            <w:hideMark/>
          </w:tcPr>
          <w:p w14:paraId="09F2192F" w14:textId="77777777" w:rsidR="00ED1A9C" w:rsidRDefault="00ED1A9C" w:rsidP="00ED1A9C">
            <w:pPr>
              <w:spacing w:after="0" w:line="240" w:lineRule="auto"/>
              <w:jc w:val="center"/>
              <w:rPr>
                <w:rFonts w:ascii="GOST type A" w:hAnsi="GOST type A"/>
                <w:bCs/>
                <w:i/>
                <w:color w:val="000000"/>
              </w:rPr>
            </w:pPr>
            <w:r>
              <w:rPr>
                <w:rFonts w:ascii="GOST type A" w:hAnsi="GOST type A"/>
                <w:bCs/>
                <w:i/>
                <w:color w:val="000000"/>
              </w:rPr>
              <w:t>Метран-940</w:t>
            </w:r>
          </w:p>
        </w:tc>
        <w:tc>
          <w:tcPr>
            <w:tcW w:w="1079" w:type="dxa"/>
            <w:tcBorders>
              <w:top w:val="single" w:sz="4" w:space="0" w:color="auto"/>
              <w:left w:val="single" w:sz="4" w:space="0" w:color="auto"/>
              <w:bottom w:val="single" w:sz="4" w:space="0" w:color="auto"/>
              <w:right w:val="single" w:sz="4" w:space="0" w:color="auto"/>
            </w:tcBorders>
            <w:vAlign w:val="center"/>
            <w:hideMark/>
          </w:tcPr>
          <w:p w14:paraId="27BCD55A" w14:textId="77777777" w:rsidR="00ED1A9C" w:rsidRDefault="00ED1A9C" w:rsidP="00ED1A9C">
            <w:pPr>
              <w:spacing w:after="0" w:line="240" w:lineRule="auto"/>
              <w:jc w:val="center"/>
              <w:rPr>
                <w:rFonts w:ascii="GOST type A" w:hAnsi="GOST type A"/>
                <w:bCs/>
                <w:i/>
                <w:color w:val="000000"/>
              </w:rPr>
            </w:pPr>
            <w:r>
              <w:rPr>
                <w:rFonts w:ascii="GOST type A" w:hAnsi="GOST type A"/>
                <w:bCs/>
                <w:i/>
                <w:color w:val="000000"/>
              </w:rPr>
              <w:t>1</w:t>
            </w:r>
          </w:p>
        </w:tc>
        <w:tc>
          <w:tcPr>
            <w:tcW w:w="2023" w:type="dxa"/>
            <w:gridSpan w:val="5"/>
            <w:tcBorders>
              <w:top w:val="single" w:sz="4" w:space="0" w:color="auto"/>
              <w:left w:val="single" w:sz="4" w:space="0" w:color="auto"/>
              <w:bottom w:val="single" w:sz="4" w:space="0" w:color="auto"/>
              <w:right w:val="single" w:sz="4" w:space="0" w:color="auto"/>
            </w:tcBorders>
            <w:vAlign w:val="center"/>
            <w:hideMark/>
          </w:tcPr>
          <w:p w14:paraId="125196CB" w14:textId="77777777" w:rsidR="00ED1A9C" w:rsidRPr="00ED1A9C" w:rsidRDefault="00ED1A9C" w:rsidP="00ED1A9C">
            <w:pPr>
              <w:pStyle w:val="1"/>
              <w:spacing w:before="0" w:after="0" w:line="240" w:lineRule="auto"/>
              <w:rPr>
                <w:rFonts w:ascii="GOST type A" w:hAnsi="GOST type A"/>
                <w:bCs/>
                <w:i/>
                <w:color w:val="000000"/>
                <w:sz w:val="24"/>
              </w:rPr>
            </w:pPr>
            <w:r w:rsidRPr="00ED1A9C">
              <w:rPr>
                <w:rFonts w:ascii="GOST type A" w:hAnsi="GOST type A"/>
                <w:bCs/>
                <w:i/>
                <w:color w:val="000000"/>
                <w:sz w:val="22"/>
                <w:szCs w:val="22"/>
              </w:rPr>
              <w:t>ПГ «Метран»</w:t>
            </w:r>
          </w:p>
        </w:tc>
        <w:tc>
          <w:tcPr>
            <w:tcW w:w="1143" w:type="dxa"/>
            <w:tcBorders>
              <w:top w:val="single" w:sz="4" w:space="0" w:color="auto"/>
              <w:left w:val="single" w:sz="4" w:space="0" w:color="auto"/>
              <w:bottom w:val="single" w:sz="4" w:space="0" w:color="auto"/>
              <w:right w:val="single" w:sz="4" w:space="0" w:color="auto"/>
            </w:tcBorders>
            <w:vAlign w:val="center"/>
          </w:tcPr>
          <w:p w14:paraId="5F12ACF5" w14:textId="77777777" w:rsidR="00ED1A9C" w:rsidRPr="00ED1A9C" w:rsidRDefault="00ED1A9C" w:rsidP="00ED1A9C">
            <w:pPr>
              <w:pStyle w:val="1"/>
              <w:spacing w:before="0" w:after="0" w:line="240" w:lineRule="auto"/>
              <w:rPr>
                <w:rFonts w:ascii="GOST type A" w:hAnsi="GOST type A"/>
                <w:bCs/>
                <w:i/>
                <w:color w:val="000000"/>
                <w:sz w:val="24"/>
              </w:rPr>
            </w:pPr>
          </w:p>
        </w:tc>
      </w:tr>
      <w:tr w:rsidR="00ED1A9C" w:rsidRPr="00ED1A9C" w14:paraId="6BB6BAEC" w14:textId="77777777" w:rsidTr="00ED1A9C">
        <w:trPr>
          <w:cantSplit/>
          <w:trHeight w:val="70"/>
          <w:jc w:val="center"/>
        </w:trPr>
        <w:tc>
          <w:tcPr>
            <w:tcW w:w="1696" w:type="dxa"/>
            <w:tcBorders>
              <w:top w:val="single" w:sz="4" w:space="0" w:color="auto"/>
              <w:left w:val="single" w:sz="4" w:space="0" w:color="auto"/>
              <w:bottom w:val="single" w:sz="4" w:space="0" w:color="auto"/>
              <w:right w:val="single" w:sz="4" w:space="0" w:color="auto"/>
            </w:tcBorders>
            <w:vAlign w:val="center"/>
            <w:hideMark/>
          </w:tcPr>
          <w:p w14:paraId="19CEF0AB" w14:textId="77777777" w:rsidR="00ED1A9C" w:rsidRDefault="00ED1A9C" w:rsidP="00ED1A9C">
            <w:pPr>
              <w:spacing w:after="0" w:line="240" w:lineRule="auto"/>
              <w:jc w:val="center"/>
              <w:rPr>
                <w:rFonts w:ascii="GOST type A" w:hAnsi="GOST type A"/>
                <w:bCs/>
                <w:i/>
                <w:color w:val="000000"/>
                <w:sz w:val="24"/>
              </w:rPr>
            </w:pPr>
            <w:r>
              <w:rPr>
                <w:rFonts w:ascii="GOST type A" w:hAnsi="GOST type A"/>
                <w:bCs/>
                <w:i/>
                <w:color w:val="000000"/>
              </w:rPr>
              <w:t>1а, 1б,</w:t>
            </w:r>
          </w:p>
          <w:p w14:paraId="32F3A04C" w14:textId="77777777" w:rsidR="00ED1A9C" w:rsidRDefault="00ED1A9C" w:rsidP="00ED1A9C">
            <w:pPr>
              <w:spacing w:after="0" w:line="240" w:lineRule="auto"/>
              <w:jc w:val="center"/>
              <w:rPr>
                <w:rFonts w:ascii="GOST type A" w:hAnsi="GOST type A"/>
                <w:bCs/>
                <w:i/>
                <w:color w:val="000000"/>
              </w:rPr>
            </w:pPr>
            <w:r>
              <w:rPr>
                <w:rFonts w:ascii="GOST type A" w:hAnsi="GOST type A"/>
                <w:bCs/>
                <w:i/>
                <w:color w:val="000000"/>
              </w:rPr>
              <w:t>7а, 7б,</w:t>
            </w:r>
          </w:p>
          <w:p w14:paraId="475944B9" w14:textId="77777777" w:rsidR="00ED1A9C" w:rsidRDefault="00ED1A9C" w:rsidP="00ED1A9C">
            <w:pPr>
              <w:spacing w:after="0" w:line="240" w:lineRule="auto"/>
              <w:jc w:val="center"/>
              <w:rPr>
                <w:rFonts w:ascii="GOST type A" w:hAnsi="GOST type A"/>
                <w:bCs/>
                <w:i/>
                <w:color w:val="000000"/>
              </w:rPr>
            </w:pPr>
            <w:r>
              <w:rPr>
                <w:rFonts w:ascii="GOST type A" w:hAnsi="GOST type A"/>
                <w:bCs/>
                <w:i/>
                <w:color w:val="000000"/>
              </w:rPr>
              <w:t>8а, 8б,</w:t>
            </w:r>
          </w:p>
          <w:p w14:paraId="46AE4120" w14:textId="77777777" w:rsidR="00ED1A9C" w:rsidRDefault="00ED1A9C" w:rsidP="00ED1A9C">
            <w:pPr>
              <w:spacing w:after="0" w:line="240" w:lineRule="auto"/>
              <w:jc w:val="center"/>
              <w:rPr>
                <w:rFonts w:ascii="GOST type A" w:hAnsi="GOST type A"/>
                <w:bCs/>
                <w:i/>
                <w:color w:val="000000"/>
              </w:rPr>
            </w:pPr>
            <w:r>
              <w:rPr>
                <w:rFonts w:ascii="GOST type A" w:hAnsi="GOST type A"/>
                <w:bCs/>
                <w:i/>
                <w:color w:val="000000"/>
              </w:rPr>
              <w:t>9а, 9б,</w:t>
            </w:r>
          </w:p>
          <w:p w14:paraId="26055340" w14:textId="77777777" w:rsidR="00ED1A9C" w:rsidRDefault="00ED1A9C" w:rsidP="00ED1A9C">
            <w:pPr>
              <w:spacing w:after="0" w:line="240" w:lineRule="auto"/>
              <w:jc w:val="center"/>
              <w:rPr>
                <w:rFonts w:ascii="GOST type A" w:hAnsi="GOST type A"/>
                <w:bCs/>
                <w:i/>
                <w:color w:val="000000"/>
              </w:rPr>
            </w:pPr>
            <w:r>
              <w:rPr>
                <w:rFonts w:ascii="GOST type A" w:hAnsi="GOST type A"/>
                <w:bCs/>
                <w:i/>
                <w:color w:val="000000"/>
              </w:rPr>
              <w:t>9а, 9г</w:t>
            </w:r>
          </w:p>
        </w:tc>
        <w:tc>
          <w:tcPr>
            <w:tcW w:w="2268" w:type="dxa"/>
            <w:tcBorders>
              <w:top w:val="single" w:sz="4" w:space="0" w:color="auto"/>
              <w:left w:val="single" w:sz="4" w:space="0" w:color="auto"/>
              <w:bottom w:val="single" w:sz="4" w:space="0" w:color="auto"/>
              <w:right w:val="single" w:sz="4" w:space="0" w:color="auto"/>
            </w:tcBorders>
            <w:vAlign w:val="center"/>
            <w:hideMark/>
          </w:tcPr>
          <w:p w14:paraId="355783EF" w14:textId="77777777" w:rsidR="00ED1A9C" w:rsidRDefault="00ED1A9C" w:rsidP="00ED1A9C">
            <w:pPr>
              <w:spacing w:after="0" w:line="240" w:lineRule="auto"/>
              <w:jc w:val="center"/>
              <w:rPr>
                <w:rFonts w:ascii="GOST type A" w:hAnsi="GOST type A"/>
                <w:bCs/>
                <w:i/>
                <w:color w:val="000000"/>
              </w:rPr>
            </w:pPr>
            <w:r>
              <w:rPr>
                <w:rFonts w:ascii="GOST type A" w:hAnsi="GOST type A"/>
                <w:bCs/>
                <w:i/>
                <w:color w:val="000000"/>
              </w:rPr>
              <w:t>Витрата потоків</w:t>
            </w:r>
          </w:p>
        </w:tc>
        <w:tc>
          <w:tcPr>
            <w:tcW w:w="1208" w:type="dxa"/>
            <w:tcBorders>
              <w:top w:val="single" w:sz="4" w:space="0" w:color="auto"/>
              <w:left w:val="single" w:sz="4" w:space="0" w:color="auto"/>
              <w:bottom w:val="single" w:sz="4" w:space="0" w:color="auto"/>
              <w:right w:val="single" w:sz="4" w:space="0" w:color="auto"/>
            </w:tcBorders>
            <w:vAlign w:val="center"/>
          </w:tcPr>
          <w:p w14:paraId="796D3ED0" w14:textId="77777777" w:rsidR="00ED1A9C" w:rsidRDefault="00ED1A9C" w:rsidP="00ED1A9C">
            <w:pPr>
              <w:spacing w:after="0" w:line="240" w:lineRule="auto"/>
              <w:jc w:val="center"/>
              <w:rPr>
                <w:rFonts w:ascii="GOST type A" w:hAnsi="GOST type A"/>
                <w:bCs/>
                <w:i/>
                <w:color w:val="000000"/>
              </w:rPr>
            </w:pPr>
          </w:p>
        </w:tc>
        <w:tc>
          <w:tcPr>
            <w:tcW w:w="1772" w:type="dxa"/>
            <w:gridSpan w:val="3"/>
            <w:tcBorders>
              <w:top w:val="single" w:sz="4" w:space="0" w:color="auto"/>
              <w:left w:val="single" w:sz="4" w:space="0" w:color="auto"/>
              <w:bottom w:val="single" w:sz="4" w:space="0" w:color="auto"/>
              <w:right w:val="single" w:sz="4" w:space="0" w:color="auto"/>
            </w:tcBorders>
            <w:vAlign w:val="center"/>
            <w:hideMark/>
          </w:tcPr>
          <w:p w14:paraId="6F0FAD57" w14:textId="77777777" w:rsidR="00ED1A9C" w:rsidRDefault="00ED1A9C" w:rsidP="00ED1A9C">
            <w:pPr>
              <w:spacing w:after="0" w:line="240" w:lineRule="auto"/>
              <w:jc w:val="center"/>
              <w:rPr>
                <w:rFonts w:ascii="GOST type A" w:hAnsi="GOST type A"/>
                <w:bCs/>
                <w:i/>
                <w:color w:val="000000"/>
              </w:rPr>
            </w:pPr>
            <w:r>
              <w:rPr>
                <w:rFonts w:ascii="GOST type A" w:hAnsi="GOST type A"/>
                <w:bCs/>
                <w:i/>
                <w:color w:val="000000"/>
              </w:rPr>
              <w:t>За місцем</w:t>
            </w:r>
          </w:p>
        </w:tc>
        <w:tc>
          <w:tcPr>
            <w:tcW w:w="2684" w:type="dxa"/>
            <w:gridSpan w:val="4"/>
            <w:tcBorders>
              <w:top w:val="single" w:sz="4" w:space="0" w:color="auto"/>
              <w:left w:val="single" w:sz="4" w:space="0" w:color="auto"/>
              <w:bottom w:val="single" w:sz="4" w:space="0" w:color="auto"/>
              <w:right w:val="single" w:sz="4" w:space="0" w:color="auto"/>
            </w:tcBorders>
            <w:vAlign w:val="center"/>
            <w:hideMark/>
          </w:tcPr>
          <w:p w14:paraId="4779E581" w14:textId="77777777" w:rsidR="00ED1A9C" w:rsidRDefault="00ED1A9C" w:rsidP="00ED1A9C">
            <w:pPr>
              <w:spacing w:after="0" w:line="240" w:lineRule="auto"/>
              <w:jc w:val="center"/>
              <w:rPr>
                <w:rFonts w:ascii="GOST type A" w:hAnsi="GOST type A"/>
                <w:bCs/>
                <w:i/>
                <w:color w:val="000000"/>
              </w:rPr>
            </w:pPr>
            <w:r>
              <w:rPr>
                <w:rFonts w:ascii="GOST type A" w:hAnsi="GOST type A"/>
                <w:bCs/>
                <w:i/>
                <w:color w:val="000000"/>
              </w:rPr>
              <w:t>Ультразвуковий</w:t>
            </w:r>
          </w:p>
          <w:p w14:paraId="2A666C4B" w14:textId="77777777" w:rsidR="00ED1A9C" w:rsidRDefault="00ED1A9C" w:rsidP="00ED1A9C">
            <w:pPr>
              <w:spacing w:after="0" w:line="240" w:lineRule="auto"/>
              <w:jc w:val="center"/>
              <w:rPr>
                <w:rFonts w:ascii="GOST type A" w:hAnsi="GOST type A"/>
                <w:bCs/>
                <w:i/>
                <w:color w:val="000000"/>
              </w:rPr>
            </w:pPr>
            <w:r>
              <w:rPr>
                <w:rFonts w:ascii="GOST type A" w:hAnsi="GOST type A"/>
                <w:bCs/>
                <w:i/>
                <w:color w:val="000000"/>
              </w:rPr>
              <w:t>витратомір</w:t>
            </w:r>
          </w:p>
        </w:tc>
        <w:tc>
          <w:tcPr>
            <w:tcW w:w="1727" w:type="dxa"/>
            <w:tcBorders>
              <w:top w:val="single" w:sz="4" w:space="0" w:color="auto"/>
              <w:left w:val="single" w:sz="4" w:space="0" w:color="auto"/>
              <w:bottom w:val="single" w:sz="4" w:space="0" w:color="auto"/>
              <w:right w:val="single" w:sz="4" w:space="0" w:color="auto"/>
            </w:tcBorders>
            <w:vAlign w:val="center"/>
            <w:hideMark/>
          </w:tcPr>
          <w:p w14:paraId="36553856" w14:textId="77777777" w:rsidR="00ED1A9C" w:rsidRDefault="00ED1A9C" w:rsidP="00ED1A9C">
            <w:pPr>
              <w:spacing w:after="0" w:line="240" w:lineRule="auto"/>
              <w:jc w:val="center"/>
              <w:rPr>
                <w:rFonts w:ascii="GOST type A" w:hAnsi="GOST type A"/>
                <w:bCs/>
                <w:i/>
                <w:color w:val="000000"/>
              </w:rPr>
            </w:pPr>
            <w:r>
              <w:rPr>
                <w:rFonts w:ascii="GOST type A" w:hAnsi="GOST type A"/>
                <w:bCs/>
                <w:i/>
                <w:color w:val="000000"/>
              </w:rPr>
              <w:t>GBH-3-4-20-6</w:t>
            </w:r>
          </w:p>
        </w:tc>
        <w:tc>
          <w:tcPr>
            <w:tcW w:w="1079" w:type="dxa"/>
            <w:tcBorders>
              <w:top w:val="single" w:sz="4" w:space="0" w:color="auto"/>
              <w:left w:val="single" w:sz="4" w:space="0" w:color="auto"/>
              <w:bottom w:val="single" w:sz="4" w:space="0" w:color="auto"/>
              <w:right w:val="single" w:sz="4" w:space="0" w:color="auto"/>
            </w:tcBorders>
            <w:vAlign w:val="center"/>
            <w:hideMark/>
          </w:tcPr>
          <w:p w14:paraId="7E5F12D4" w14:textId="77777777" w:rsidR="00ED1A9C" w:rsidRDefault="00ED1A9C" w:rsidP="00ED1A9C">
            <w:pPr>
              <w:spacing w:after="0" w:line="240" w:lineRule="auto"/>
              <w:jc w:val="center"/>
              <w:rPr>
                <w:rFonts w:ascii="GOST type A" w:hAnsi="GOST type A"/>
                <w:bCs/>
                <w:i/>
                <w:color w:val="000000"/>
              </w:rPr>
            </w:pPr>
            <w:r>
              <w:rPr>
                <w:rFonts w:ascii="GOST type A" w:hAnsi="GOST type A"/>
                <w:bCs/>
                <w:i/>
                <w:color w:val="000000"/>
              </w:rPr>
              <w:t>5</w:t>
            </w:r>
          </w:p>
        </w:tc>
        <w:tc>
          <w:tcPr>
            <w:tcW w:w="2023" w:type="dxa"/>
            <w:gridSpan w:val="5"/>
            <w:tcBorders>
              <w:top w:val="single" w:sz="4" w:space="0" w:color="auto"/>
              <w:left w:val="single" w:sz="4" w:space="0" w:color="auto"/>
              <w:bottom w:val="single" w:sz="4" w:space="0" w:color="auto"/>
              <w:right w:val="single" w:sz="4" w:space="0" w:color="auto"/>
            </w:tcBorders>
            <w:vAlign w:val="center"/>
            <w:hideMark/>
          </w:tcPr>
          <w:p w14:paraId="20625C2F" w14:textId="77777777" w:rsidR="00ED1A9C" w:rsidRPr="00ED1A9C" w:rsidRDefault="00ED1A9C" w:rsidP="00ED1A9C">
            <w:pPr>
              <w:pStyle w:val="1"/>
              <w:spacing w:before="0" w:after="0" w:line="240" w:lineRule="auto"/>
              <w:rPr>
                <w:rFonts w:ascii="GOST type A" w:hAnsi="GOST type A" w:cs="Arial"/>
                <w:bCs/>
                <w:i/>
                <w:color w:val="000000"/>
                <w:sz w:val="24"/>
                <w:szCs w:val="24"/>
              </w:rPr>
            </w:pPr>
            <w:r w:rsidRPr="00ED1A9C">
              <w:rPr>
                <w:rFonts w:ascii="GOST type A" w:hAnsi="GOST type A"/>
                <w:bCs/>
                <w:i/>
                <w:color w:val="000000"/>
                <w:sz w:val="24"/>
                <w:szCs w:val="24"/>
              </w:rPr>
              <w:t xml:space="preserve">АТ </w:t>
            </w:r>
            <w:r w:rsidRPr="00ED1A9C">
              <w:rPr>
                <w:rFonts w:ascii="ISOCPEUR" w:hAnsi="ISOCPEUR" w:cs="Arial"/>
                <w:bCs/>
                <w:i/>
                <w:color w:val="000000"/>
                <w:sz w:val="24"/>
                <w:szCs w:val="24"/>
              </w:rPr>
              <w:t>“</w:t>
            </w:r>
            <w:r w:rsidRPr="00ED1A9C">
              <w:rPr>
                <w:rFonts w:ascii="GOST type A" w:hAnsi="GOST type A" w:cs="Arial"/>
                <w:bCs/>
                <w:i/>
                <w:color w:val="000000"/>
                <w:sz w:val="24"/>
                <w:szCs w:val="24"/>
              </w:rPr>
              <w:t>Звод Старорусприбор</w:t>
            </w:r>
            <w:r w:rsidRPr="00ED1A9C">
              <w:rPr>
                <w:rFonts w:ascii="ISOCPEUR" w:hAnsi="ISOCPEUR" w:cs="Arial"/>
                <w:bCs/>
                <w:i/>
                <w:color w:val="000000"/>
                <w:sz w:val="24"/>
                <w:szCs w:val="24"/>
              </w:rPr>
              <w:t>”</w:t>
            </w:r>
          </w:p>
          <w:p w14:paraId="787732A4" w14:textId="77777777" w:rsidR="00ED1A9C" w:rsidRPr="00ED1A9C" w:rsidRDefault="00ED1A9C" w:rsidP="00ED1A9C">
            <w:pPr>
              <w:spacing w:after="0" w:line="240" w:lineRule="auto"/>
              <w:jc w:val="center"/>
              <w:rPr>
                <w:rFonts w:ascii="GOST type A" w:hAnsi="GOST type A" w:cs="Times New Roman"/>
                <w:sz w:val="24"/>
                <w:szCs w:val="24"/>
              </w:rPr>
            </w:pPr>
            <w:r w:rsidRPr="00ED1A9C">
              <w:rPr>
                <w:rFonts w:ascii="GOST type A" w:hAnsi="GOST type A"/>
                <w:i/>
              </w:rPr>
              <w:t>м. Стара Руса</w:t>
            </w:r>
          </w:p>
        </w:tc>
        <w:tc>
          <w:tcPr>
            <w:tcW w:w="1143" w:type="dxa"/>
            <w:tcBorders>
              <w:top w:val="single" w:sz="4" w:space="0" w:color="auto"/>
              <w:left w:val="single" w:sz="4" w:space="0" w:color="auto"/>
              <w:bottom w:val="single" w:sz="4" w:space="0" w:color="auto"/>
              <w:right w:val="single" w:sz="4" w:space="0" w:color="auto"/>
            </w:tcBorders>
            <w:vAlign w:val="center"/>
          </w:tcPr>
          <w:p w14:paraId="0FDEA6EE" w14:textId="77777777" w:rsidR="00ED1A9C" w:rsidRPr="00ED1A9C" w:rsidRDefault="00ED1A9C" w:rsidP="00ED1A9C">
            <w:pPr>
              <w:pStyle w:val="1"/>
              <w:spacing w:before="0" w:after="0" w:line="240" w:lineRule="auto"/>
              <w:rPr>
                <w:rFonts w:ascii="GOST type A" w:hAnsi="GOST type A"/>
                <w:bCs/>
                <w:i/>
                <w:color w:val="000000"/>
                <w:sz w:val="24"/>
              </w:rPr>
            </w:pPr>
          </w:p>
        </w:tc>
      </w:tr>
      <w:tr w:rsidR="00ED1A9C" w:rsidRPr="00ED1A9C" w14:paraId="54449F96" w14:textId="77777777" w:rsidTr="00ED1A9C">
        <w:trPr>
          <w:cantSplit/>
          <w:trHeight w:val="70"/>
          <w:jc w:val="center"/>
        </w:trPr>
        <w:tc>
          <w:tcPr>
            <w:tcW w:w="1696" w:type="dxa"/>
            <w:tcBorders>
              <w:top w:val="single" w:sz="4" w:space="0" w:color="auto"/>
              <w:left w:val="single" w:sz="4" w:space="0" w:color="auto"/>
              <w:bottom w:val="single" w:sz="4" w:space="0" w:color="auto"/>
              <w:right w:val="single" w:sz="4" w:space="0" w:color="auto"/>
            </w:tcBorders>
            <w:vAlign w:val="center"/>
            <w:hideMark/>
          </w:tcPr>
          <w:p w14:paraId="64447698" w14:textId="21E5CB3A" w:rsidR="00ED1A9C" w:rsidRDefault="00ED1A9C" w:rsidP="00ED1A9C">
            <w:pPr>
              <w:spacing w:after="0" w:line="240" w:lineRule="auto"/>
              <w:jc w:val="center"/>
              <w:rPr>
                <w:rFonts w:ascii="GOST type A" w:hAnsi="GOST type A"/>
                <w:bCs/>
                <w:i/>
                <w:color w:val="000000"/>
              </w:rPr>
            </w:pPr>
            <w:r>
              <w:rPr>
                <w:rFonts w:ascii="GOST type A" w:hAnsi="GOST type A"/>
                <w:bCs/>
                <w:i/>
                <w:color w:val="000000"/>
              </w:rPr>
              <w:t>2а, 2б, 3а, 3б,</w:t>
            </w:r>
          </w:p>
          <w:p w14:paraId="0FD95338" w14:textId="0B9F9E3C" w:rsidR="00ED1A9C" w:rsidRDefault="00ED1A9C" w:rsidP="00ED1A9C">
            <w:pPr>
              <w:spacing w:after="0" w:line="240" w:lineRule="auto"/>
              <w:jc w:val="center"/>
              <w:rPr>
                <w:rFonts w:ascii="GOST type A" w:hAnsi="GOST type A"/>
                <w:bCs/>
                <w:i/>
                <w:color w:val="000000"/>
              </w:rPr>
            </w:pPr>
            <w:r>
              <w:rPr>
                <w:rFonts w:ascii="GOST type A" w:hAnsi="GOST type A"/>
                <w:bCs/>
                <w:i/>
                <w:color w:val="000000"/>
              </w:rPr>
              <w:t>4а, 4б, 5а, 5б,</w:t>
            </w:r>
          </w:p>
          <w:p w14:paraId="6584A04F" w14:textId="0EE2BDD8" w:rsidR="00ED1A9C" w:rsidRDefault="00ED1A9C" w:rsidP="00ED1A9C">
            <w:pPr>
              <w:spacing w:after="0" w:line="240" w:lineRule="auto"/>
              <w:jc w:val="center"/>
              <w:rPr>
                <w:rFonts w:ascii="GOST type A" w:hAnsi="GOST type A"/>
                <w:bCs/>
                <w:i/>
                <w:color w:val="000000"/>
              </w:rPr>
            </w:pPr>
            <w:r>
              <w:rPr>
                <w:rFonts w:ascii="GOST type A" w:hAnsi="GOST type A"/>
                <w:bCs/>
                <w:i/>
                <w:color w:val="000000"/>
              </w:rPr>
              <w:t>6а, 6б, 20а, 20б,</w:t>
            </w:r>
          </w:p>
          <w:p w14:paraId="222C6E3D" w14:textId="5F3CCE43" w:rsidR="00ED1A9C" w:rsidRDefault="00ED1A9C" w:rsidP="00ED1A9C">
            <w:pPr>
              <w:spacing w:after="0" w:line="240" w:lineRule="auto"/>
              <w:jc w:val="center"/>
              <w:rPr>
                <w:rFonts w:ascii="GOST type A" w:hAnsi="GOST type A"/>
                <w:bCs/>
                <w:i/>
                <w:color w:val="000000"/>
              </w:rPr>
            </w:pPr>
            <w:r>
              <w:rPr>
                <w:rFonts w:ascii="GOST type A" w:hAnsi="GOST type A"/>
                <w:bCs/>
                <w:i/>
                <w:color w:val="000000"/>
              </w:rPr>
              <w:t>21а, 21б, 22а, 22б,</w:t>
            </w:r>
          </w:p>
          <w:p w14:paraId="671BF519" w14:textId="797736A6" w:rsidR="00ED1A9C" w:rsidRDefault="00ED1A9C" w:rsidP="00ED1A9C">
            <w:pPr>
              <w:spacing w:after="0" w:line="240" w:lineRule="auto"/>
              <w:jc w:val="center"/>
              <w:rPr>
                <w:rFonts w:ascii="GOST type A" w:hAnsi="GOST type A"/>
                <w:bCs/>
                <w:i/>
                <w:color w:val="000000"/>
              </w:rPr>
            </w:pPr>
            <w:r>
              <w:rPr>
                <w:rFonts w:ascii="GOST type A" w:hAnsi="GOST type A"/>
                <w:bCs/>
                <w:i/>
                <w:color w:val="000000"/>
              </w:rPr>
              <w:t>23а, 23б, 24, 24б,</w:t>
            </w:r>
          </w:p>
          <w:p w14:paraId="4B22DE54" w14:textId="52CAFB24" w:rsidR="00ED1A9C" w:rsidRDefault="00ED1A9C" w:rsidP="00ED1A9C">
            <w:pPr>
              <w:spacing w:after="0" w:line="240" w:lineRule="auto"/>
              <w:jc w:val="center"/>
              <w:rPr>
                <w:rFonts w:ascii="GOST type A" w:hAnsi="GOST type A"/>
                <w:bCs/>
                <w:i/>
                <w:color w:val="000000"/>
              </w:rPr>
            </w:pPr>
            <w:r>
              <w:rPr>
                <w:rFonts w:ascii="GOST type A" w:hAnsi="GOST type A"/>
                <w:bCs/>
                <w:i/>
                <w:color w:val="000000"/>
              </w:rPr>
              <w:t>25а, 25б, 26а, 26б,</w:t>
            </w:r>
          </w:p>
          <w:p w14:paraId="13B81409" w14:textId="77777777" w:rsidR="00ED1A9C" w:rsidRDefault="00ED1A9C" w:rsidP="00ED1A9C">
            <w:pPr>
              <w:spacing w:after="0" w:line="240" w:lineRule="auto"/>
              <w:jc w:val="center"/>
              <w:rPr>
                <w:rFonts w:ascii="GOST type A" w:hAnsi="GOST type A"/>
                <w:bCs/>
                <w:i/>
                <w:color w:val="000000"/>
              </w:rPr>
            </w:pPr>
            <w:r>
              <w:rPr>
                <w:rFonts w:ascii="GOST type A" w:hAnsi="GOST type A"/>
                <w:bCs/>
                <w:i/>
                <w:color w:val="000000"/>
              </w:rPr>
              <w:t>27а, 27б</w:t>
            </w:r>
          </w:p>
        </w:tc>
        <w:tc>
          <w:tcPr>
            <w:tcW w:w="2268" w:type="dxa"/>
            <w:tcBorders>
              <w:top w:val="single" w:sz="4" w:space="0" w:color="auto"/>
              <w:left w:val="single" w:sz="4" w:space="0" w:color="auto"/>
              <w:bottom w:val="single" w:sz="4" w:space="0" w:color="auto"/>
              <w:right w:val="single" w:sz="4" w:space="0" w:color="auto"/>
            </w:tcBorders>
            <w:vAlign w:val="center"/>
            <w:hideMark/>
          </w:tcPr>
          <w:p w14:paraId="17E556BE" w14:textId="77777777" w:rsidR="00ED1A9C" w:rsidRDefault="00ED1A9C" w:rsidP="00ED1A9C">
            <w:pPr>
              <w:spacing w:after="0" w:line="240" w:lineRule="auto"/>
              <w:jc w:val="center"/>
              <w:rPr>
                <w:rFonts w:ascii="GOST type A" w:hAnsi="GOST type A"/>
                <w:bCs/>
                <w:i/>
                <w:color w:val="000000"/>
              </w:rPr>
            </w:pPr>
            <w:r>
              <w:rPr>
                <w:rFonts w:ascii="GOST type A" w:hAnsi="GOST type A"/>
                <w:bCs/>
                <w:i/>
                <w:color w:val="000000"/>
              </w:rPr>
              <w:t>Рівень в ємностях</w:t>
            </w:r>
          </w:p>
        </w:tc>
        <w:tc>
          <w:tcPr>
            <w:tcW w:w="1208" w:type="dxa"/>
            <w:tcBorders>
              <w:top w:val="single" w:sz="4" w:space="0" w:color="auto"/>
              <w:left w:val="single" w:sz="4" w:space="0" w:color="auto"/>
              <w:bottom w:val="single" w:sz="4" w:space="0" w:color="auto"/>
              <w:right w:val="single" w:sz="4" w:space="0" w:color="auto"/>
            </w:tcBorders>
            <w:vAlign w:val="center"/>
          </w:tcPr>
          <w:p w14:paraId="543D76B6" w14:textId="77777777" w:rsidR="00ED1A9C" w:rsidRDefault="00ED1A9C" w:rsidP="00ED1A9C">
            <w:pPr>
              <w:spacing w:after="0" w:line="240" w:lineRule="auto"/>
              <w:jc w:val="center"/>
              <w:rPr>
                <w:rFonts w:ascii="GOST type A" w:hAnsi="GOST type A"/>
                <w:bCs/>
                <w:i/>
                <w:color w:val="000000"/>
              </w:rPr>
            </w:pPr>
          </w:p>
        </w:tc>
        <w:tc>
          <w:tcPr>
            <w:tcW w:w="1772" w:type="dxa"/>
            <w:gridSpan w:val="3"/>
            <w:tcBorders>
              <w:top w:val="single" w:sz="4" w:space="0" w:color="auto"/>
              <w:left w:val="single" w:sz="4" w:space="0" w:color="auto"/>
              <w:bottom w:val="single" w:sz="4" w:space="0" w:color="auto"/>
              <w:right w:val="single" w:sz="4" w:space="0" w:color="auto"/>
            </w:tcBorders>
            <w:vAlign w:val="center"/>
            <w:hideMark/>
          </w:tcPr>
          <w:p w14:paraId="55000D17" w14:textId="77777777" w:rsidR="00ED1A9C" w:rsidRDefault="00ED1A9C" w:rsidP="00ED1A9C">
            <w:pPr>
              <w:spacing w:after="0" w:line="240" w:lineRule="auto"/>
              <w:jc w:val="center"/>
              <w:rPr>
                <w:rFonts w:ascii="GOST type A" w:hAnsi="GOST type A"/>
                <w:bCs/>
                <w:i/>
                <w:color w:val="000000"/>
              </w:rPr>
            </w:pPr>
            <w:r>
              <w:rPr>
                <w:rFonts w:ascii="GOST type A" w:hAnsi="GOST type A"/>
                <w:bCs/>
                <w:i/>
                <w:color w:val="000000"/>
              </w:rPr>
              <w:t>За місцем</w:t>
            </w:r>
          </w:p>
        </w:tc>
        <w:tc>
          <w:tcPr>
            <w:tcW w:w="2684" w:type="dxa"/>
            <w:gridSpan w:val="4"/>
            <w:tcBorders>
              <w:top w:val="single" w:sz="4" w:space="0" w:color="auto"/>
              <w:left w:val="single" w:sz="4" w:space="0" w:color="auto"/>
              <w:bottom w:val="single" w:sz="4" w:space="0" w:color="auto"/>
              <w:right w:val="single" w:sz="4" w:space="0" w:color="auto"/>
            </w:tcBorders>
            <w:vAlign w:val="center"/>
            <w:hideMark/>
          </w:tcPr>
          <w:p w14:paraId="7E03178C" w14:textId="77777777" w:rsidR="00ED1A9C" w:rsidRDefault="00ED1A9C" w:rsidP="00ED1A9C">
            <w:pPr>
              <w:spacing w:after="0" w:line="240" w:lineRule="auto"/>
              <w:jc w:val="center"/>
              <w:rPr>
                <w:rFonts w:ascii="GOST type A" w:hAnsi="GOST type A"/>
                <w:bCs/>
                <w:i/>
                <w:color w:val="000000"/>
              </w:rPr>
            </w:pPr>
            <w:r>
              <w:rPr>
                <w:rFonts w:ascii="GOST type A" w:hAnsi="GOST type A"/>
                <w:bCs/>
                <w:i/>
                <w:color w:val="000000"/>
              </w:rPr>
              <w:t>Ультразвуковий</w:t>
            </w:r>
          </w:p>
          <w:p w14:paraId="57AB6126" w14:textId="77777777" w:rsidR="00ED1A9C" w:rsidRDefault="00ED1A9C" w:rsidP="00ED1A9C">
            <w:pPr>
              <w:spacing w:after="0" w:line="240" w:lineRule="auto"/>
              <w:jc w:val="center"/>
              <w:rPr>
                <w:rFonts w:ascii="GOST type A" w:hAnsi="GOST type A"/>
                <w:bCs/>
                <w:i/>
                <w:color w:val="000000"/>
              </w:rPr>
            </w:pPr>
            <w:r>
              <w:rPr>
                <w:rFonts w:ascii="GOST type A" w:hAnsi="GOST type A"/>
                <w:bCs/>
                <w:i/>
                <w:color w:val="000000"/>
              </w:rPr>
              <w:t>сигналізатор</w:t>
            </w:r>
          </w:p>
          <w:p w14:paraId="64BAE26B" w14:textId="77777777" w:rsidR="00ED1A9C" w:rsidRDefault="00ED1A9C" w:rsidP="00ED1A9C">
            <w:pPr>
              <w:spacing w:after="0" w:line="240" w:lineRule="auto"/>
              <w:jc w:val="center"/>
              <w:rPr>
                <w:rFonts w:ascii="GOST type A" w:hAnsi="GOST type A"/>
                <w:bCs/>
                <w:i/>
                <w:color w:val="000000"/>
              </w:rPr>
            </w:pPr>
            <w:r>
              <w:rPr>
                <w:rFonts w:ascii="GOST type A" w:hAnsi="GOST type A"/>
                <w:bCs/>
                <w:i/>
                <w:color w:val="000000"/>
              </w:rPr>
              <w:t>рівня</w:t>
            </w:r>
          </w:p>
        </w:tc>
        <w:tc>
          <w:tcPr>
            <w:tcW w:w="1727" w:type="dxa"/>
            <w:tcBorders>
              <w:top w:val="single" w:sz="4" w:space="0" w:color="auto"/>
              <w:left w:val="single" w:sz="4" w:space="0" w:color="auto"/>
              <w:bottom w:val="single" w:sz="4" w:space="0" w:color="auto"/>
              <w:right w:val="single" w:sz="4" w:space="0" w:color="auto"/>
            </w:tcBorders>
            <w:vAlign w:val="center"/>
            <w:hideMark/>
          </w:tcPr>
          <w:p w14:paraId="708D071F" w14:textId="77777777" w:rsidR="00ED1A9C" w:rsidRDefault="00ED1A9C" w:rsidP="00ED1A9C">
            <w:pPr>
              <w:spacing w:after="0" w:line="240" w:lineRule="auto"/>
              <w:jc w:val="center"/>
              <w:rPr>
                <w:rFonts w:ascii="GOST type A" w:hAnsi="GOST type A"/>
                <w:bCs/>
                <w:i/>
                <w:color w:val="000000"/>
              </w:rPr>
            </w:pPr>
            <w:r>
              <w:rPr>
                <w:rFonts w:ascii="GOST type A" w:hAnsi="GOST type A"/>
                <w:bCs/>
                <w:i/>
                <w:color w:val="000000"/>
              </w:rPr>
              <w:t>РОС-04</w:t>
            </w:r>
          </w:p>
        </w:tc>
        <w:tc>
          <w:tcPr>
            <w:tcW w:w="1079" w:type="dxa"/>
            <w:tcBorders>
              <w:top w:val="single" w:sz="4" w:space="0" w:color="auto"/>
              <w:left w:val="single" w:sz="4" w:space="0" w:color="auto"/>
              <w:bottom w:val="single" w:sz="4" w:space="0" w:color="auto"/>
              <w:right w:val="single" w:sz="4" w:space="0" w:color="auto"/>
            </w:tcBorders>
            <w:vAlign w:val="center"/>
            <w:hideMark/>
          </w:tcPr>
          <w:p w14:paraId="6D5731CF" w14:textId="77777777" w:rsidR="00ED1A9C" w:rsidRDefault="00ED1A9C" w:rsidP="00ED1A9C">
            <w:pPr>
              <w:spacing w:after="0" w:line="240" w:lineRule="auto"/>
              <w:jc w:val="center"/>
              <w:rPr>
                <w:rFonts w:ascii="GOST type A" w:hAnsi="GOST type A"/>
                <w:bCs/>
                <w:i/>
                <w:color w:val="000000"/>
              </w:rPr>
            </w:pPr>
            <w:r>
              <w:rPr>
                <w:rFonts w:ascii="GOST type A" w:hAnsi="GOST type A"/>
                <w:bCs/>
                <w:i/>
                <w:color w:val="000000"/>
              </w:rPr>
              <w:t>13</w:t>
            </w:r>
          </w:p>
        </w:tc>
        <w:tc>
          <w:tcPr>
            <w:tcW w:w="2023" w:type="dxa"/>
            <w:gridSpan w:val="5"/>
            <w:tcBorders>
              <w:top w:val="single" w:sz="4" w:space="0" w:color="auto"/>
              <w:left w:val="single" w:sz="4" w:space="0" w:color="auto"/>
              <w:bottom w:val="single" w:sz="4" w:space="0" w:color="auto"/>
              <w:right w:val="single" w:sz="4" w:space="0" w:color="auto"/>
            </w:tcBorders>
            <w:vAlign w:val="center"/>
            <w:hideMark/>
          </w:tcPr>
          <w:p w14:paraId="451ED4A6" w14:textId="77777777" w:rsidR="00ED1A9C" w:rsidRPr="00ED1A9C" w:rsidRDefault="00ED1A9C" w:rsidP="00ED1A9C">
            <w:pPr>
              <w:pStyle w:val="1"/>
              <w:spacing w:before="0" w:after="0" w:line="240" w:lineRule="auto"/>
              <w:rPr>
                <w:rFonts w:ascii="GOST type A" w:hAnsi="GOST type A" w:cs="Arial"/>
                <w:bCs/>
                <w:i/>
                <w:color w:val="000000"/>
                <w:sz w:val="24"/>
                <w:szCs w:val="24"/>
              </w:rPr>
            </w:pPr>
            <w:r w:rsidRPr="00ED1A9C">
              <w:rPr>
                <w:rFonts w:ascii="GOST type A" w:hAnsi="GOST type A"/>
                <w:bCs/>
                <w:i/>
                <w:color w:val="000000"/>
                <w:sz w:val="24"/>
                <w:szCs w:val="24"/>
              </w:rPr>
              <w:t xml:space="preserve">АТ </w:t>
            </w:r>
            <w:r w:rsidRPr="00ED1A9C">
              <w:rPr>
                <w:rFonts w:ascii="ISOCPEUR" w:hAnsi="ISOCPEUR" w:cs="Arial"/>
                <w:bCs/>
                <w:i/>
                <w:color w:val="000000"/>
                <w:sz w:val="24"/>
                <w:szCs w:val="24"/>
              </w:rPr>
              <w:t>“</w:t>
            </w:r>
            <w:r w:rsidRPr="00ED1A9C">
              <w:rPr>
                <w:rFonts w:ascii="GOST type A" w:hAnsi="GOST type A" w:cs="Arial"/>
                <w:bCs/>
                <w:i/>
                <w:color w:val="000000"/>
                <w:sz w:val="24"/>
                <w:szCs w:val="24"/>
              </w:rPr>
              <w:t>Звод Старорусприбор</w:t>
            </w:r>
            <w:r w:rsidRPr="00ED1A9C">
              <w:rPr>
                <w:rFonts w:ascii="ISOCPEUR" w:hAnsi="ISOCPEUR" w:cs="Arial"/>
                <w:bCs/>
                <w:i/>
                <w:color w:val="000000"/>
                <w:sz w:val="24"/>
                <w:szCs w:val="24"/>
              </w:rPr>
              <w:t>”</w:t>
            </w:r>
          </w:p>
          <w:p w14:paraId="4AD0C749" w14:textId="77777777" w:rsidR="00ED1A9C" w:rsidRPr="00ED1A9C" w:rsidRDefault="00ED1A9C" w:rsidP="00ED1A9C">
            <w:pPr>
              <w:pStyle w:val="1"/>
              <w:spacing w:before="0" w:after="0" w:line="240" w:lineRule="auto"/>
              <w:rPr>
                <w:rFonts w:ascii="GOST type A" w:hAnsi="GOST type A" w:cs="Times New Roman"/>
                <w:bCs/>
                <w:i/>
                <w:color w:val="000000"/>
                <w:sz w:val="24"/>
                <w:szCs w:val="20"/>
              </w:rPr>
            </w:pPr>
            <w:r w:rsidRPr="00ED1A9C">
              <w:rPr>
                <w:rFonts w:ascii="GOST type A" w:hAnsi="GOST type A"/>
                <w:i/>
                <w:sz w:val="24"/>
                <w:szCs w:val="24"/>
              </w:rPr>
              <w:t>м. Стара Руса</w:t>
            </w:r>
          </w:p>
        </w:tc>
        <w:tc>
          <w:tcPr>
            <w:tcW w:w="1143" w:type="dxa"/>
            <w:tcBorders>
              <w:top w:val="single" w:sz="4" w:space="0" w:color="auto"/>
              <w:left w:val="single" w:sz="4" w:space="0" w:color="auto"/>
              <w:bottom w:val="single" w:sz="4" w:space="0" w:color="auto"/>
              <w:right w:val="single" w:sz="4" w:space="0" w:color="auto"/>
            </w:tcBorders>
            <w:vAlign w:val="center"/>
          </w:tcPr>
          <w:p w14:paraId="467A1356" w14:textId="77777777" w:rsidR="00ED1A9C" w:rsidRPr="00ED1A9C" w:rsidRDefault="00ED1A9C" w:rsidP="00ED1A9C">
            <w:pPr>
              <w:pStyle w:val="1"/>
              <w:spacing w:before="0" w:after="0" w:line="240" w:lineRule="auto"/>
              <w:rPr>
                <w:rFonts w:ascii="GOST type A" w:hAnsi="GOST type A"/>
                <w:bCs/>
                <w:i/>
                <w:color w:val="000000"/>
                <w:sz w:val="24"/>
              </w:rPr>
            </w:pPr>
          </w:p>
        </w:tc>
      </w:tr>
      <w:tr w:rsidR="00ED1A9C" w14:paraId="06EACB4A" w14:textId="77777777" w:rsidTr="00ED1A9C">
        <w:trPr>
          <w:cantSplit/>
          <w:trHeight w:val="181"/>
          <w:jc w:val="center"/>
        </w:trPr>
        <w:tc>
          <w:tcPr>
            <w:tcW w:w="5172" w:type="dxa"/>
            <w:gridSpan w:val="3"/>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87C92F0" w14:textId="77777777" w:rsidR="00ED1A9C" w:rsidRDefault="00ED1A9C" w:rsidP="00ED1A9C">
            <w:pPr>
              <w:spacing w:after="0" w:line="240" w:lineRule="auto"/>
              <w:jc w:val="both"/>
              <w:rPr>
                <w:rFonts w:ascii="GOST type A" w:hAnsi="GOST type A"/>
                <w:bCs/>
                <w:i/>
                <w:color w:val="000000"/>
                <w:sz w:val="24"/>
              </w:rPr>
            </w:pPr>
          </w:p>
        </w:tc>
        <w:tc>
          <w:tcPr>
            <w:tcW w:w="409" w:type="dxa"/>
            <w:tcBorders>
              <w:top w:val="single" w:sz="8" w:space="0" w:color="auto"/>
              <w:left w:val="single" w:sz="4" w:space="0" w:color="auto"/>
              <w:bottom w:val="single" w:sz="8" w:space="0" w:color="auto"/>
              <w:right w:val="single" w:sz="8" w:space="0" w:color="auto"/>
            </w:tcBorders>
            <w:tcMar>
              <w:top w:w="0" w:type="dxa"/>
              <w:left w:w="108" w:type="dxa"/>
              <w:bottom w:w="0" w:type="dxa"/>
              <w:right w:w="108" w:type="dxa"/>
            </w:tcMar>
          </w:tcPr>
          <w:p w14:paraId="6E1DDB53" w14:textId="77777777" w:rsidR="00ED1A9C" w:rsidRDefault="00ED1A9C" w:rsidP="00ED1A9C">
            <w:pPr>
              <w:spacing w:after="0" w:line="240" w:lineRule="auto"/>
              <w:jc w:val="both"/>
              <w:rPr>
                <w:rFonts w:ascii="GOST type A" w:hAnsi="GOST type A"/>
                <w:bCs/>
                <w:i/>
                <w:color w:val="000000"/>
                <w:sz w:val="16"/>
                <w:szCs w:val="16"/>
              </w:rPr>
            </w:pPr>
          </w:p>
        </w:tc>
        <w:tc>
          <w:tcPr>
            <w:tcW w:w="56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A73ECB3" w14:textId="77777777" w:rsidR="00ED1A9C" w:rsidRDefault="00ED1A9C" w:rsidP="00ED1A9C">
            <w:pPr>
              <w:spacing w:after="0" w:line="240" w:lineRule="auto"/>
              <w:jc w:val="both"/>
              <w:rPr>
                <w:rFonts w:ascii="GOST type A" w:hAnsi="GOST type A"/>
                <w:bCs/>
                <w:i/>
                <w:color w:val="000000"/>
                <w:sz w:val="16"/>
                <w:szCs w:val="16"/>
              </w:rPr>
            </w:pPr>
          </w:p>
        </w:tc>
        <w:tc>
          <w:tcPr>
            <w:tcW w:w="1408" w:type="dxa"/>
            <w:gridSpan w:val="2"/>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C4C5816" w14:textId="77777777" w:rsidR="00ED1A9C" w:rsidRDefault="00ED1A9C" w:rsidP="00ED1A9C">
            <w:pPr>
              <w:spacing w:after="0" w:line="240" w:lineRule="auto"/>
              <w:jc w:val="both"/>
              <w:rPr>
                <w:rFonts w:ascii="GOST type A" w:hAnsi="GOST type A"/>
                <w:bCs/>
                <w:i/>
                <w:color w:val="000000"/>
                <w:sz w:val="16"/>
                <w:szCs w:val="16"/>
              </w:rPr>
            </w:pPr>
          </w:p>
        </w:tc>
        <w:tc>
          <w:tcPr>
            <w:tcW w:w="74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7DBFB4A" w14:textId="77777777" w:rsidR="00ED1A9C" w:rsidRDefault="00ED1A9C" w:rsidP="00ED1A9C">
            <w:pPr>
              <w:spacing w:after="0" w:line="240" w:lineRule="auto"/>
              <w:jc w:val="both"/>
              <w:rPr>
                <w:rFonts w:ascii="GOST type A" w:hAnsi="GOST type A"/>
                <w:bCs/>
                <w:i/>
                <w:color w:val="000000"/>
                <w:sz w:val="16"/>
                <w:szCs w:val="16"/>
              </w:rPr>
            </w:pPr>
          </w:p>
        </w:tc>
        <w:tc>
          <w:tcPr>
            <w:tcW w:w="56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D4421AC" w14:textId="77777777" w:rsidR="00ED1A9C" w:rsidRDefault="00ED1A9C" w:rsidP="00ED1A9C">
            <w:pPr>
              <w:spacing w:after="0" w:line="240" w:lineRule="auto"/>
              <w:jc w:val="both"/>
              <w:rPr>
                <w:rFonts w:ascii="GOST type A" w:hAnsi="GOST type A"/>
                <w:bCs/>
                <w:i/>
                <w:color w:val="000000"/>
                <w:sz w:val="16"/>
                <w:szCs w:val="16"/>
              </w:rPr>
            </w:pPr>
          </w:p>
        </w:tc>
        <w:tc>
          <w:tcPr>
            <w:tcW w:w="6734" w:type="dxa"/>
            <w:gridSpan w:val="9"/>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9CC8A85" w14:textId="77777777" w:rsidR="00ED1A9C" w:rsidRDefault="00ED1A9C" w:rsidP="00ED1A9C">
            <w:pPr>
              <w:pStyle w:val="2"/>
              <w:spacing w:line="240" w:lineRule="auto"/>
              <w:ind w:firstLine="0"/>
              <w:jc w:val="center"/>
              <w:rPr>
                <w:rFonts w:ascii="GOST type A" w:hAnsi="GOST type A"/>
                <w:bCs/>
                <w:i/>
                <w:color w:val="000000"/>
                <w:sz w:val="32"/>
                <w:szCs w:val="32"/>
              </w:rPr>
            </w:pPr>
            <w:r>
              <w:rPr>
                <w:rFonts w:ascii="GOST type A" w:hAnsi="GOST type A"/>
                <w:bCs/>
                <w:i/>
                <w:color w:val="000000"/>
                <w:sz w:val="32"/>
                <w:szCs w:val="32"/>
              </w:rPr>
              <w:t>КІТ-М419В.26.1.00.00.00 С1</w:t>
            </w:r>
          </w:p>
        </w:tc>
      </w:tr>
      <w:tr w:rsidR="00ED1A9C" w14:paraId="50264CC9" w14:textId="77777777" w:rsidTr="00ED1A9C">
        <w:trPr>
          <w:cantSplit/>
          <w:trHeight w:val="106"/>
          <w:jc w:val="center"/>
        </w:trPr>
        <w:tc>
          <w:tcPr>
            <w:tcW w:w="5172" w:type="dxa"/>
            <w:gridSpan w:val="3"/>
            <w:vMerge/>
            <w:tcBorders>
              <w:top w:val="single" w:sz="4" w:space="0" w:color="auto"/>
              <w:left w:val="single" w:sz="4" w:space="0" w:color="auto"/>
              <w:bottom w:val="single" w:sz="4" w:space="0" w:color="auto"/>
              <w:right w:val="single" w:sz="4" w:space="0" w:color="auto"/>
            </w:tcBorders>
            <w:vAlign w:val="center"/>
            <w:hideMark/>
          </w:tcPr>
          <w:p w14:paraId="7885877B" w14:textId="77777777" w:rsidR="00ED1A9C" w:rsidRDefault="00ED1A9C" w:rsidP="00ED1A9C">
            <w:pPr>
              <w:spacing w:after="0" w:line="240" w:lineRule="auto"/>
              <w:rPr>
                <w:rFonts w:ascii="GOST type A" w:hAnsi="GOST type A"/>
                <w:bCs/>
                <w:i/>
                <w:color w:val="000000"/>
                <w:sz w:val="24"/>
                <w:szCs w:val="24"/>
              </w:rPr>
            </w:pPr>
          </w:p>
        </w:tc>
        <w:tc>
          <w:tcPr>
            <w:tcW w:w="409" w:type="dxa"/>
            <w:tcBorders>
              <w:top w:val="single" w:sz="8" w:space="0" w:color="auto"/>
              <w:left w:val="single" w:sz="4" w:space="0" w:color="auto"/>
              <w:bottom w:val="single" w:sz="8" w:space="0" w:color="auto"/>
              <w:right w:val="single" w:sz="8" w:space="0" w:color="auto"/>
            </w:tcBorders>
            <w:tcMar>
              <w:top w:w="0" w:type="dxa"/>
              <w:left w:w="108" w:type="dxa"/>
              <w:bottom w:w="0" w:type="dxa"/>
              <w:right w:w="108" w:type="dxa"/>
            </w:tcMar>
          </w:tcPr>
          <w:p w14:paraId="35AB8354" w14:textId="77777777" w:rsidR="00ED1A9C" w:rsidRDefault="00ED1A9C" w:rsidP="00ED1A9C">
            <w:pPr>
              <w:spacing w:after="0" w:line="240" w:lineRule="auto"/>
              <w:jc w:val="both"/>
              <w:rPr>
                <w:rFonts w:ascii="GOST type A" w:hAnsi="GOST type A"/>
                <w:bCs/>
                <w:i/>
                <w:color w:val="000000"/>
                <w:sz w:val="16"/>
                <w:szCs w:val="16"/>
              </w:rPr>
            </w:pPr>
          </w:p>
        </w:tc>
        <w:tc>
          <w:tcPr>
            <w:tcW w:w="56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FD9FAEB" w14:textId="77777777" w:rsidR="00ED1A9C" w:rsidRDefault="00ED1A9C" w:rsidP="00ED1A9C">
            <w:pPr>
              <w:spacing w:after="0" w:line="240" w:lineRule="auto"/>
              <w:jc w:val="both"/>
              <w:rPr>
                <w:rFonts w:ascii="GOST type A" w:hAnsi="GOST type A"/>
                <w:bCs/>
                <w:i/>
                <w:color w:val="000000"/>
                <w:sz w:val="16"/>
                <w:szCs w:val="16"/>
              </w:rPr>
            </w:pPr>
          </w:p>
        </w:tc>
        <w:tc>
          <w:tcPr>
            <w:tcW w:w="1408" w:type="dxa"/>
            <w:gridSpan w:val="2"/>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87BD533" w14:textId="77777777" w:rsidR="00ED1A9C" w:rsidRDefault="00ED1A9C" w:rsidP="00ED1A9C">
            <w:pPr>
              <w:spacing w:after="0" w:line="240" w:lineRule="auto"/>
              <w:jc w:val="both"/>
              <w:rPr>
                <w:rFonts w:ascii="GOST type A" w:hAnsi="GOST type A"/>
                <w:bCs/>
                <w:i/>
                <w:color w:val="000000"/>
                <w:sz w:val="16"/>
                <w:szCs w:val="16"/>
              </w:rPr>
            </w:pPr>
          </w:p>
        </w:tc>
        <w:tc>
          <w:tcPr>
            <w:tcW w:w="74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1AED87A" w14:textId="77777777" w:rsidR="00ED1A9C" w:rsidRDefault="00ED1A9C" w:rsidP="00ED1A9C">
            <w:pPr>
              <w:spacing w:after="0" w:line="240" w:lineRule="auto"/>
              <w:jc w:val="both"/>
              <w:rPr>
                <w:rFonts w:ascii="GOST type A" w:hAnsi="GOST type A"/>
                <w:bCs/>
                <w:i/>
                <w:color w:val="000000"/>
                <w:sz w:val="16"/>
                <w:szCs w:val="16"/>
              </w:rPr>
            </w:pPr>
          </w:p>
        </w:tc>
        <w:tc>
          <w:tcPr>
            <w:tcW w:w="56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BB376B8" w14:textId="77777777" w:rsidR="00ED1A9C" w:rsidRDefault="00ED1A9C" w:rsidP="00ED1A9C">
            <w:pPr>
              <w:spacing w:after="0" w:line="240" w:lineRule="auto"/>
              <w:jc w:val="both"/>
              <w:rPr>
                <w:rFonts w:ascii="GOST type A" w:hAnsi="GOST type A"/>
                <w:bCs/>
                <w:i/>
                <w:color w:val="000000"/>
                <w:sz w:val="16"/>
                <w:szCs w:val="16"/>
              </w:rPr>
            </w:pPr>
          </w:p>
        </w:tc>
        <w:tc>
          <w:tcPr>
            <w:tcW w:w="6734" w:type="dxa"/>
            <w:gridSpan w:val="9"/>
            <w:vMerge/>
            <w:tcBorders>
              <w:top w:val="single" w:sz="8" w:space="0" w:color="auto"/>
              <w:left w:val="single" w:sz="8" w:space="0" w:color="auto"/>
              <w:bottom w:val="single" w:sz="8" w:space="0" w:color="auto"/>
              <w:right w:val="single" w:sz="8" w:space="0" w:color="auto"/>
            </w:tcBorders>
            <w:vAlign w:val="center"/>
            <w:hideMark/>
          </w:tcPr>
          <w:p w14:paraId="1EDE45BE" w14:textId="77777777" w:rsidR="00ED1A9C" w:rsidRDefault="00ED1A9C" w:rsidP="00ED1A9C">
            <w:pPr>
              <w:spacing w:after="0" w:line="240" w:lineRule="auto"/>
              <w:rPr>
                <w:rFonts w:ascii="GOST type A" w:hAnsi="GOST type A"/>
                <w:bCs/>
                <w:i/>
                <w:color w:val="000000"/>
                <w:sz w:val="32"/>
                <w:szCs w:val="32"/>
              </w:rPr>
            </w:pPr>
          </w:p>
        </w:tc>
      </w:tr>
      <w:tr w:rsidR="00ED1A9C" w14:paraId="658290AE" w14:textId="77777777" w:rsidTr="00ED1A9C">
        <w:trPr>
          <w:cantSplit/>
          <w:trHeight w:hRule="exact" w:val="284"/>
          <w:jc w:val="center"/>
        </w:trPr>
        <w:tc>
          <w:tcPr>
            <w:tcW w:w="5172" w:type="dxa"/>
            <w:gridSpan w:val="3"/>
            <w:vMerge/>
            <w:tcBorders>
              <w:top w:val="single" w:sz="4" w:space="0" w:color="auto"/>
              <w:left w:val="single" w:sz="4" w:space="0" w:color="auto"/>
              <w:bottom w:val="single" w:sz="4" w:space="0" w:color="auto"/>
              <w:right w:val="single" w:sz="4" w:space="0" w:color="auto"/>
            </w:tcBorders>
            <w:vAlign w:val="center"/>
            <w:hideMark/>
          </w:tcPr>
          <w:p w14:paraId="685C8ECA" w14:textId="77777777" w:rsidR="00ED1A9C" w:rsidRDefault="00ED1A9C" w:rsidP="00ED1A9C">
            <w:pPr>
              <w:spacing w:after="0" w:line="240" w:lineRule="auto"/>
              <w:rPr>
                <w:rFonts w:ascii="GOST type A" w:hAnsi="GOST type A"/>
                <w:bCs/>
                <w:i/>
                <w:color w:val="000000"/>
                <w:sz w:val="24"/>
                <w:szCs w:val="24"/>
              </w:rPr>
            </w:pPr>
          </w:p>
        </w:tc>
        <w:tc>
          <w:tcPr>
            <w:tcW w:w="409" w:type="dxa"/>
            <w:tcBorders>
              <w:top w:val="single" w:sz="8" w:space="0" w:color="auto"/>
              <w:left w:val="single" w:sz="4" w:space="0" w:color="auto"/>
              <w:bottom w:val="single" w:sz="8" w:space="0" w:color="auto"/>
              <w:right w:val="single" w:sz="8" w:space="0" w:color="auto"/>
            </w:tcBorders>
            <w:tcMar>
              <w:top w:w="0" w:type="dxa"/>
              <w:left w:w="57" w:type="dxa"/>
              <w:bottom w:w="0" w:type="dxa"/>
              <w:right w:w="28" w:type="dxa"/>
            </w:tcMar>
            <w:vAlign w:val="center"/>
            <w:hideMark/>
          </w:tcPr>
          <w:p w14:paraId="41DEB812" w14:textId="77777777" w:rsidR="00ED1A9C" w:rsidRDefault="00ED1A9C" w:rsidP="00ED1A9C">
            <w:pPr>
              <w:spacing w:after="0" w:line="240" w:lineRule="auto"/>
              <w:jc w:val="both"/>
              <w:rPr>
                <w:rFonts w:ascii="GOST type A" w:hAnsi="GOST type A"/>
                <w:bCs/>
                <w:i/>
                <w:color w:val="000000"/>
                <w:sz w:val="16"/>
                <w:szCs w:val="24"/>
              </w:rPr>
            </w:pPr>
            <w:r>
              <w:rPr>
                <w:rFonts w:ascii="GOST type A" w:hAnsi="GOST type A"/>
                <w:bCs/>
                <w:i/>
                <w:color w:val="000000"/>
                <w:sz w:val="16"/>
              </w:rPr>
              <w:t xml:space="preserve">  Изм</w:t>
            </w:r>
          </w:p>
        </w:tc>
        <w:tc>
          <w:tcPr>
            <w:tcW w:w="567" w:type="dxa"/>
            <w:tcBorders>
              <w:top w:val="single" w:sz="8" w:space="0" w:color="auto"/>
              <w:left w:val="single" w:sz="8" w:space="0" w:color="auto"/>
              <w:bottom w:val="single" w:sz="8" w:space="0" w:color="auto"/>
              <w:right w:val="single" w:sz="8" w:space="0" w:color="auto"/>
            </w:tcBorders>
            <w:tcMar>
              <w:top w:w="0" w:type="dxa"/>
              <w:left w:w="57" w:type="dxa"/>
              <w:bottom w:w="0" w:type="dxa"/>
              <w:right w:w="28" w:type="dxa"/>
            </w:tcMar>
            <w:vAlign w:val="center"/>
            <w:hideMark/>
          </w:tcPr>
          <w:p w14:paraId="18485878" w14:textId="77777777" w:rsidR="00ED1A9C" w:rsidRDefault="00ED1A9C" w:rsidP="00ED1A9C">
            <w:pPr>
              <w:spacing w:after="0" w:line="240" w:lineRule="auto"/>
              <w:jc w:val="both"/>
              <w:rPr>
                <w:rFonts w:ascii="GOST type A" w:hAnsi="GOST type A"/>
                <w:bCs/>
                <w:i/>
                <w:color w:val="000000"/>
                <w:sz w:val="16"/>
              </w:rPr>
            </w:pPr>
            <w:r>
              <w:rPr>
                <w:rFonts w:ascii="GOST type A" w:hAnsi="GOST type A"/>
                <w:bCs/>
                <w:i/>
                <w:color w:val="000000"/>
                <w:sz w:val="16"/>
              </w:rPr>
              <w:t>Лист</w:t>
            </w:r>
          </w:p>
        </w:tc>
        <w:tc>
          <w:tcPr>
            <w:tcW w:w="1408" w:type="dxa"/>
            <w:gridSpan w:val="2"/>
            <w:tcBorders>
              <w:top w:val="single" w:sz="8" w:space="0" w:color="auto"/>
              <w:left w:val="single" w:sz="8" w:space="0" w:color="auto"/>
              <w:bottom w:val="single" w:sz="8" w:space="0" w:color="auto"/>
              <w:right w:val="single" w:sz="8" w:space="0" w:color="auto"/>
            </w:tcBorders>
            <w:tcMar>
              <w:top w:w="0" w:type="dxa"/>
              <w:left w:w="57" w:type="dxa"/>
              <w:bottom w:w="0" w:type="dxa"/>
              <w:right w:w="28" w:type="dxa"/>
            </w:tcMar>
            <w:vAlign w:val="center"/>
            <w:hideMark/>
          </w:tcPr>
          <w:p w14:paraId="2A76A379" w14:textId="77777777" w:rsidR="00ED1A9C" w:rsidRDefault="00ED1A9C" w:rsidP="00ED1A9C">
            <w:pPr>
              <w:spacing w:after="0" w:line="240" w:lineRule="auto"/>
              <w:jc w:val="both"/>
              <w:rPr>
                <w:rFonts w:ascii="GOST type A" w:hAnsi="GOST type A"/>
                <w:bCs/>
                <w:i/>
                <w:color w:val="000000"/>
                <w:sz w:val="16"/>
              </w:rPr>
            </w:pPr>
            <w:r>
              <w:rPr>
                <w:rFonts w:ascii="GOST type A" w:hAnsi="GOST type A"/>
                <w:bCs/>
                <w:i/>
                <w:color w:val="000000"/>
                <w:sz w:val="16"/>
              </w:rPr>
              <w:t>№ документа</w:t>
            </w:r>
          </w:p>
        </w:tc>
        <w:tc>
          <w:tcPr>
            <w:tcW w:w="743" w:type="dxa"/>
            <w:tcBorders>
              <w:top w:val="single" w:sz="8" w:space="0" w:color="auto"/>
              <w:left w:val="single" w:sz="8" w:space="0" w:color="auto"/>
              <w:bottom w:val="single" w:sz="8" w:space="0" w:color="auto"/>
              <w:right w:val="single" w:sz="8" w:space="0" w:color="auto"/>
            </w:tcBorders>
            <w:tcMar>
              <w:top w:w="0" w:type="dxa"/>
              <w:left w:w="57" w:type="dxa"/>
              <w:bottom w:w="0" w:type="dxa"/>
              <w:right w:w="28" w:type="dxa"/>
            </w:tcMar>
            <w:vAlign w:val="center"/>
            <w:hideMark/>
          </w:tcPr>
          <w:p w14:paraId="246A356C" w14:textId="77777777" w:rsidR="00ED1A9C" w:rsidRDefault="00ED1A9C" w:rsidP="00ED1A9C">
            <w:pPr>
              <w:spacing w:after="0" w:line="240" w:lineRule="auto"/>
              <w:jc w:val="both"/>
              <w:rPr>
                <w:rFonts w:ascii="GOST type A" w:hAnsi="GOST type A"/>
                <w:bCs/>
                <w:i/>
                <w:color w:val="000000"/>
                <w:sz w:val="16"/>
              </w:rPr>
            </w:pPr>
            <w:r>
              <w:rPr>
                <w:rFonts w:ascii="GOST type A" w:hAnsi="GOST type A"/>
                <w:bCs/>
                <w:i/>
                <w:color w:val="000000"/>
                <w:sz w:val="16"/>
              </w:rPr>
              <w:t>Підпис</w:t>
            </w:r>
          </w:p>
        </w:tc>
        <w:tc>
          <w:tcPr>
            <w:tcW w:w="567" w:type="dxa"/>
            <w:tcBorders>
              <w:top w:val="single" w:sz="8" w:space="0" w:color="auto"/>
              <w:left w:val="single" w:sz="8" w:space="0" w:color="auto"/>
              <w:bottom w:val="single" w:sz="8" w:space="0" w:color="auto"/>
              <w:right w:val="single" w:sz="8" w:space="0" w:color="auto"/>
            </w:tcBorders>
            <w:tcMar>
              <w:top w:w="0" w:type="dxa"/>
              <w:left w:w="57" w:type="dxa"/>
              <w:bottom w:w="0" w:type="dxa"/>
              <w:right w:w="28" w:type="dxa"/>
            </w:tcMar>
            <w:vAlign w:val="center"/>
            <w:hideMark/>
          </w:tcPr>
          <w:p w14:paraId="19902942" w14:textId="77777777" w:rsidR="00ED1A9C" w:rsidRDefault="00ED1A9C" w:rsidP="00ED1A9C">
            <w:pPr>
              <w:spacing w:after="0" w:line="240" w:lineRule="auto"/>
              <w:jc w:val="both"/>
              <w:rPr>
                <w:rFonts w:ascii="GOST type A" w:hAnsi="GOST type A"/>
                <w:bCs/>
                <w:i/>
                <w:color w:val="000000"/>
                <w:sz w:val="16"/>
              </w:rPr>
            </w:pPr>
            <w:r>
              <w:rPr>
                <w:rFonts w:ascii="GOST type A" w:hAnsi="GOST type A"/>
                <w:bCs/>
                <w:i/>
                <w:color w:val="000000"/>
                <w:sz w:val="16"/>
              </w:rPr>
              <w:t>Дата</w:t>
            </w:r>
          </w:p>
        </w:tc>
        <w:tc>
          <w:tcPr>
            <w:tcW w:w="6734" w:type="dxa"/>
            <w:gridSpan w:val="9"/>
            <w:vMerge/>
            <w:tcBorders>
              <w:top w:val="single" w:sz="8" w:space="0" w:color="auto"/>
              <w:left w:val="single" w:sz="8" w:space="0" w:color="auto"/>
              <w:bottom w:val="single" w:sz="8" w:space="0" w:color="auto"/>
              <w:right w:val="single" w:sz="8" w:space="0" w:color="auto"/>
            </w:tcBorders>
            <w:vAlign w:val="center"/>
            <w:hideMark/>
          </w:tcPr>
          <w:p w14:paraId="4A8B8538" w14:textId="77777777" w:rsidR="00ED1A9C" w:rsidRDefault="00ED1A9C" w:rsidP="00ED1A9C">
            <w:pPr>
              <w:spacing w:after="0" w:line="240" w:lineRule="auto"/>
              <w:rPr>
                <w:rFonts w:ascii="GOST type A" w:hAnsi="GOST type A"/>
                <w:bCs/>
                <w:i/>
                <w:color w:val="000000"/>
                <w:sz w:val="32"/>
                <w:szCs w:val="32"/>
              </w:rPr>
            </w:pPr>
          </w:p>
        </w:tc>
      </w:tr>
      <w:tr w:rsidR="00ED1A9C" w14:paraId="03B67ABA" w14:textId="77777777" w:rsidTr="00ED1A9C">
        <w:trPr>
          <w:cantSplit/>
          <w:trHeight w:hRule="exact" w:val="284"/>
          <w:jc w:val="center"/>
        </w:trPr>
        <w:tc>
          <w:tcPr>
            <w:tcW w:w="5172" w:type="dxa"/>
            <w:gridSpan w:val="3"/>
            <w:vMerge/>
            <w:tcBorders>
              <w:top w:val="single" w:sz="4" w:space="0" w:color="auto"/>
              <w:left w:val="single" w:sz="4" w:space="0" w:color="auto"/>
              <w:bottom w:val="single" w:sz="4" w:space="0" w:color="auto"/>
              <w:right w:val="single" w:sz="4" w:space="0" w:color="auto"/>
            </w:tcBorders>
            <w:vAlign w:val="center"/>
            <w:hideMark/>
          </w:tcPr>
          <w:p w14:paraId="5CF54D28" w14:textId="77777777" w:rsidR="00ED1A9C" w:rsidRDefault="00ED1A9C" w:rsidP="00ED1A9C">
            <w:pPr>
              <w:spacing w:after="0" w:line="240" w:lineRule="auto"/>
              <w:rPr>
                <w:rFonts w:ascii="GOST type A" w:hAnsi="GOST type A"/>
                <w:bCs/>
                <w:i/>
                <w:color w:val="000000"/>
                <w:sz w:val="24"/>
                <w:szCs w:val="24"/>
              </w:rPr>
            </w:pPr>
          </w:p>
        </w:tc>
        <w:tc>
          <w:tcPr>
            <w:tcW w:w="976" w:type="dxa"/>
            <w:gridSpan w:val="2"/>
            <w:tcBorders>
              <w:top w:val="single" w:sz="8" w:space="0" w:color="auto"/>
              <w:left w:val="single" w:sz="4" w:space="0" w:color="auto"/>
              <w:bottom w:val="single" w:sz="8" w:space="0" w:color="auto"/>
              <w:right w:val="single" w:sz="8" w:space="0" w:color="auto"/>
            </w:tcBorders>
            <w:tcMar>
              <w:top w:w="0" w:type="dxa"/>
              <w:left w:w="57" w:type="dxa"/>
              <w:bottom w:w="0" w:type="dxa"/>
              <w:right w:w="28" w:type="dxa"/>
            </w:tcMar>
            <w:vAlign w:val="center"/>
            <w:hideMark/>
          </w:tcPr>
          <w:p w14:paraId="499DF197" w14:textId="77777777" w:rsidR="00ED1A9C" w:rsidRDefault="00ED1A9C" w:rsidP="00ED1A9C">
            <w:pPr>
              <w:spacing w:after="0" w:line="240" w:lineRule="auto"/>
              <w:jc w:val="both"/>
              <w:rPr>
                <w:rFonts w:ascii="GOST type A" w:hAnsi="GOST type A"/>
                <w:bCs/>
                <w:i/>
                <w:color w:val="000000"/>
                <w:sz w:val="16"/>
              </w:rPr>
            </w:pPr>
            <w:r>
              <w:rPr>
                <w:rFonts w:ascii="GOST type A" w:hAnsi="GOST type A"/>
                <w:bCs/>
                <w:i/>
                <w:color w:val="000000"/>
                <w:sz w:val="16"/>
              </w:rPr>
              <w:t xml:space="preserve">  Розробив</w:t>
            </w:r>
          </w:p>
        </w:tc>
        <w:tc>
          <w:tcPr>
            <w:tcW w:w="1408" w:type="dxa"/>
            <w:gridSpan w:val="2"/>
            <w:tcBorders>
              <w:top w:val="single" w:sz="8" w:space="0" w:color="auto"/>
              <w:left w:val="single" w:sz="8" w:space="0" w:color="auto"/>
              <w:bottom w:val="single" w:sz="8" w:space="0" w:color="auto"/>
              <w:right w:val="single" w:sz="8" w:space="0" w:color="auto"/>
            </w:tcBorders>
            <w:tcMar>
              <w:top w:w="0" w:type="dxa"/>
              <w:left w:w="57" w:type="dxa"/>
              <w:bottom w:w="0" w:type="dxa"/>
              <w:right w:w="28" w:type="dxa"/>
            </w:tcMar>
            <w:hideMark/>
          </w:tcPr>
          <w:p w14:paraId="4B4A0393" w14:textId="77777777" w:rsidR="00ED1A9C" w:rsidRDefault="00ED1A9C" w:rsidP="00ED1A9C">
            <w:pPr>
              <w:pStyle w:val="af8"/>
              <w:spacing w:line="240" w:lineRule="auto"/>
              <w:jc w:val="left"/>
              <w:rPr>
                <w:rFonts w:ascii="GOST type A" w:hAnsi="GOST type A"/>
                <w:i/>
                <w:sz w:val="18"/>
                <w:szCs w:val="18"/>
                <w:lang w:val="uk-UA"/>
              </w:rPr>
            </w:pPr>
            <w:r>
              <w:rPr>
                <w:rFonts w:ascii="GOST type A" w:hAnsi="GOST type A"/>
                <w:i/>
                <w:sz w:val="18"/>
                <w:szCs w:val="18"/>
                <w:lang w:val="uk-UA"/>
              </w:rPr>
              <w:t>Ященко О.В,</w:t>
            </w:r>
          </w:p>
        </w:tc>
        <w:tc>
          <w:tcPr>
            <w:tcW w:w="743" w:type="dxa"/>
            <w:tcBorders>
              <w:top w:val="single" w:sz="8" w:space="0" w:color="auto"/>
              <w:left w:val="single" w:sz="8" w:space="0" w:color="auto"/>
              <w:bottom w:val="single" w:sz="8" w:space="0" w:color="auto"/>
              <w:right w:val="single" w:sz="8" w:space="0" w:color="auto"/>
            </w:tcBorders>
            <w:tcMar>
              <w:top w:w="0" w:type="dxa"/>
              <w:left w:w="57" w:type="dxa"/>
              <w:bottom w:w="0" w:type="dxa"/>
              <w:right w:w="28" w:type="dxa"/>
            </w:tcMar>
            <w:vAlign w:val="center"/>
          </w:tcPr>
          <w:p w14:paraId="7177F072" w14:textId="77777777" w:rsidR="00ED1A9C" w:rsidRDefault="00ED1A9C" w:rsidP="00ED1A9C">
            <w:pPr>
              <w:spacing w:after="0" w:line="240" w:lineRule="auto"/>
              <w:jc w:val="both"/>
              <w:rPr>
                <w:rFonts w:ascii="GOST type A" w:hAnsi="GOST type A"/>
                <w:bCs/>
                <w:i/>
                <w:color w:val="000000"/>
                <w:sz w:val="16"/>
                <w:szCs w:val="24"/>
              </w:rPr>
            </w:pPr>
          </w:p>
        </w:tc>
        <w:tc>
          <w:tcPr>
            <w:tcW w:w="567" w:type="dxa"/>
            <w:tcBorders>
              <w:top w:val="single" w:sz="8" w:space="0" w:color="auto"/>
              <w:left w:val="single" w:sz="8" w:space="0" w:color="auto"/>
              <w:bottom w:val="single" w:sz="8" w:space="0" w:color="auto"/>
              <w:right w:val="single" w:sz="8" w:space="0" w:color="auto"/>
            </w:tcBorders>
            <w:tcMar>
              <w:top w:w="0" w:type="dxa"/>
              <w:left w:w="57" w:type="dxa"/>
              <w:bottom w:w="0" w:type="dxa"/>
              <w:right w:w="28" w:type="dxa"/>
            </w:tcMar>
            <w:vAlign w:val="center"/>
          </w:tcPr>
          <w:p w14:paraId="215041A6" w14:textId="77777777" w:rsidR="00ED1A9C" w:rsidRDefault="00ED1A9C" w:rsidP="00ED1A9C">
            <w:pPr>
              <w:spacing w:after="0" w:line="240" w:lineRule="auto"/>
              <w:jc w:val="both"/>
              <w:rPr>
                <w:rFonts w:ascii="GOST type A" w:hAnsi="GOST type A"/>
                <w:bCs/>
                <w:i/>
                <w:color w:val="000000"/>
                <w:sz w:val="16"/>
              </w:rPr>
            </w:pPr>
          </w:p>
        </w:tc>
        <w:tc>
          <w:tcPr>
            <w:tcW w:w="3959" w:type="dxa"/>
            <w:gridSpan w:val="4"/>
            <w:vMerge w:val="restart"/>
            <w:tcBorders>
              <w:top w:val="single" w:sz="8" w:space="0" w:color="auto"/>
              <w:left w:val="single" w:sz="8" w:space="0" w:color="auto"/>
              <w:bottom w:val="single" w:sz="8" w:space="0" w:color="auto"/>
              <w:right w:val="single" w:sz="8" w:space="0" w:color="auto"/>
            </w:tcBorders>
            <w:tcMar>
              <w:top w:w="28" w:type="dxa"/>
              <w:left w:w="57" w:type="dxa"/>
              <w:bottom w:w="0" w:type="dxa"/>
              <w:right w:w="28" w:type="dxa"/>
            </w:tcMar>
            <w:hideMark/>
          </w:tcPr>
          <w:p w14:paraId="1EF33714" w14:textId="77777777" w:rsidR="00ED1A9C" w:rsidRDefault="00ED1A9C" w:rsidP="00ED1A9C">
            <w:pPr>
              <w:pStyle w:val="af8"/>
              <w:spacing w:line="240" w:lineRule="auto"/>
              <w:jc w:val="center"/>
              <w:rPr>
                <w:rFonts w:ascii="GOST type A" w:hAnsi="GOST type A"/>
                <w:i/>
                <w:sz w:val="24"/>
                <w:szCs w:val="24"/>
                <w:lang w:val="uk-UA"/>
              </w:rPr>
            </w:pPr>
            <w:r>
              <w:rPr>
                <w:rFonts w:ascii="GOST type A" w:hAnsi="GOST type A"/>
                <w:i/>
                <w:sz w:val="24"/>
                <w:szCs w:val="24"/>
                <w:lang w:val="uk-UA"/>
              </w:rPr>
              <w:t>Очисні споруди</w:t>
            </w:r>
          </w:p>
          <w:p w14:paraId="7394AF76" w14:textId="77777777" w:rsidR="00ED1A9C" w:rsidRDefault="00ED1A9C" w:rsidP="00ED1A9C">
            <w:pPr>
              <w:pStyle w:val="af8"/>
              <w:spacing w:line="240" w:lineRule="auto"/>
              <w:jc w:val="center"/>
              <w:rPr>
                <w:rFonts w:ascii="GOST type A" w:hAnsi="GOST type A"/>
                <w:i/>
                <w:sz w:val="24"/>
                <w:szCs w:val="24"/>
                <w:lang w:val="uk-UA"/>
              </w:rPr>
            </w:pPr>
            <w:r>
              <w:rPr>
                <w:rFonts w:ascii="GOST type A" w:hAnsi="GOST type A"/>
                <w:i/>
                <w:sz w:val="24"/>
                <w:szCs w:val="24"/>
                <w:lang w:val="uk-UA"/>
              </w:rPr>
              <w:t xml:space="preserve">Первомайського ВО </w:t>
            </w:r>
            <w:r>
              <w:rPr>
                <w:rFonts w:ascii="Arial" w:hAnsi="Arial" w:cs="Arial"/>
                <w:i/>
                <w:sz w:val="24"/>
                <w:szCs w:val="24"/>
                <w:lang w:val="uk-UA"/>
              </w:rPr>
              <w:t>“</w:t>
            </w:r>
            <w:r>
              <w:rPr>
                <w:rFonts w:ascii="GOST type A" w:hAnsi="GOST type A" w:cs="Arial"/>
                <w:i/>
                <w:sz w:val="24"/>
                <w:szCs w:val="24"/>
                <w:lang w:val="uk-UA"/>
              </w:rPr>
              <w:t>Хімпром</w:t>
            </w:r>
            <w:r>
              <w:rPr>
                <w:rFonts w:ascii="Arial" w:hAnsi="Arial" w:cs="Arial"/>
                <w:i/>
                <w:sz w:val="24"/>
                <w:szCs w:val="24"/>
                <w:lang w:val="uk-UA"/>
              </w:rPr>
              <w:t>”</w:t>
            </w:r>
          </w:p>
          <w:p w14:paraId="2A1C40B9" w14:textId="77777777" w:rsidR="00ED1A9C" w:rsidRDefault="00ED1A9C" w:rsidP="00ED1A9C">
            <w:pPr>
              <w:spacing w:after="0" w:line="240" w:lineRule="auto"/>
              <w:jc w:val="center"/>
              <w:rPr>
                <w:rFonts w:ascii="GOST type A" w:hAnsi="GOST type A"/>
                <w:bCs/>
                <w:i/>
                <w:color w:val="000000"/>
                <w:sz w:val="24"/>
                <w:szCs w:val="24"/>
              </w:rPr>
            </w:pPr>
            <w:r>
              <w:rPr>
                <w:rFonts w:ascii="GOST type A" w:hAnsi="GOST type A"/>
                <w:bCs/>
                <w:i/>
                <w:color w:val="000000"/>
              </w:rPr>
              <w:t>Автоматизація</w:t>
            </w:r>
          </w:p>
          <w:p w14:paraId="18EBC09E" w14:textId="77777777" w:rsidR="00ED1A9C" w:rsidRDefault="00ED1A9C" w:rsidP="00ED1A9C">
            <w:pPr>
              <w:spacing w:after="0" w:line="240" w:lineRule="auto"/>
              <w:jc w:val="center"/>
              <w:rPr>
                <w:rFonts w:ascii="GOST type A" w:hAnsi="GOST type A"/>
                <w:bCs/>
                <w:i/>
                <w:color w:val="000000"/>
              </w:rPr>
            </w:pPr>
            <w:r>
              <w:rPr>
                <w:rFonts w:ascii="GOST type A" w:hAnsi="GOST type A"/>
                <w:bCs/>
                <w:i/>
                <w:color w:val="000000"/>
              </w:rPr>
              <w:t>Специфікація на ЗА</w:t>
            </w:r>
          </w:p>
        </w:tc>
        <w:tc>
          <w:tcPr>
            <w:tcW w:w="851" w:type="dxa"/>
            <w:gridSpan w:val="3"/>
            <w:tcBorders>
              <w:top w:val="single" w:sz="8" w:space="0" w:color="auto"/>
              <w:left w:val="single" w:sz="8" w:space="0" w:color="auto"/>
              <w:bottom w:val="single" w:sz="8" w:space="0" w:color="auto"/>
              <w:right w:val="single" w:sz="8" w:space="0" w:color="auto"/>
            </w:tcBorders>
            <w:tcMar>
              <w:top w:w="0" w:type="dxa"/>
              <w:left w:w="57" w:type="dxa"/>
              <w:bottom w:w="0" w:type="dxa"/>
              <w:right w:w="28" w:type="dxa"/>
            </w:tcMar>
            <w:hideMark/>
          </w:tcPr>
          <w:p w14:paraId="274924D9" w14:textId="77777777" w:rsidR="00ED1A9C" w:rsidRDefault="00ED1A9C" w:rsidP="00ED1A9C">
            <w:pPr>
              <w:spacing w:after="0" w:line="240" w:lineRule="auto"/>
              <w:jc w:val="both"/>
              <w:rPr>
                <w:rFonts w:ascii="GOST type A" w:hAnsi="GOST type A"/>
                <w:bCs/>
                <w:i/>
                <w:color w:val="000000"/>
                <w:sz w:val="16"/>
              </w:rPr>
            </w:pPr>
            <w:r>
              <w:rPr>
                <w:rFonts w:ascii="GOST type A" w:hAnsi="GOST type A"/>
                <w:bCs/>
                <w:i/>
                <w:color w:val="000000"/>
                <w:sz w:val="16"/>
              </w:rPr>
              <w:t>Літер</w:t>
            </w:r>
          </w:p>
        </w:tc>
        <w:tc>
          <w:tcPr>
            <w:tcW w:w="781" w:type="dxa"/>
            <w:tcBorders>
              <w:top w:val="single" w:sz="8" w:space="0" w:color="auto"/>
              <w:left w:val="single" w:sz="8" w:space="0" w:color="auto"/>
              <w:bottom w:val="single" w:sz="8" w:space="0" w:color="auto"/>
              <w:right w:val="single" w:sz="8" w:space="0" w:color="auto"/>
            </w:tcBorders>
            <w:tcMar>
              <w:top w:w="0" w:type="dxa"/>
              <w:left w:w="57" w:type="dxa"/>
              <w:bottom w:w="0" w:type="dxa"/>
              <w:right w:w="28" w:type="dxa"/>
            </w:tcMar>
            <w:hideMark/>
          </w:tcPr>
          <w:p w14:paraId="3C175C31" w14:textId="77777777" w:rsidR="00ED1A9C" w:rsidRDefault="00ED1A9C" w:rsidP="00ED1A9C">
            <w:pPr>
              <w:spacing w:after="0" w:line="240" w:lineRule="auto"/>
              <w:jc w:val="center"/>
              <w:rPr>
                <w:rFonts w:ascii="GOST type A" w:hAnsi="GOST type A"/>
                <w:bCs/>
                <w:i/>
                <w:color w:val="000000"/>
                <w:sz w:val="16"/>
              </w:rPr>
            </w:pPr>
            <w:r>
              <w:rPr>
                <w:rFonts w:ascii="GOST type A" w:hAnsi="GOST type A"/>
                <w:bCs/>
                <w:i/>
                <w:color w:val="000000"/>
                <w:sz w:val="16"/>
              </w:rPr>
              <w:t>Аркуш</w:t>
            </w:r>
          </w:p>
        </w:tc>
        <w:tc>
          <w:tcPr>
            <w:tcW w:w="1143" w:type="dxa"/>
            <w:tcBorders>
              <w:top w:val="single" w:sz="8" w:space="0" w:color="auto"/>
              <w:left w:val="single" w:sz="8" w:space="0" w:color="auto"/>
              <w:bottom w:val="single" w:sz="8" w:space="0" w:color="auto"/>
              <w:right w:val="single" w:sz="8" w:space="0" w:color="auto"/>
            </w:tcBorders>
            <w:tcMar>
              <w:top w:w="0" w:type="dxa"/>
              <w:left w:w="57" w:type="dxa"/>
              <w:bottom w:w="0" w:type="dxa"/>
              <w:right w:w="28" w:type="dxa"/>
            </w:tcMar>
            <w:hideMark/>
          </w:tcPr>
          <w:p w14:paraId="6738A8F4" w14:textId="77777777" w:rsidR="00ED1A9C" w:rsidRDefault="00ED1A9C" w:rsidP="00ED1A9C">
            <w:pPr>
              <w:spacing w:after="0" w:line="240" w:lineRule="auto"/>
              <w:jc w:val="center"/>
              <w:rPr>
                <w:rFonts w:ascii="GOST type A" w:hAnsi="GOST type A"/>
                <w:bCs/>
                <w:i/>
                <w:color w:val="000000"/>
                <w:sz w:val="16"/>
              </w:rPr>
            </w:pPr>
            <w:r>
              <w:rPr>
                <w:rFonts w:ascii="GOST type A" w:hAnsi="GOST type A"/>
                <w:bCs/>
                <w:i/>
                <w:color w:val="000000"/>
                <w:sz w:val="16"/>
              </w:rPr>
              <w:t>Аркушів</w:t>
            </w:r>
          </w:p>
        </w:tc>
      </w:tr>
      <w:tr w:rsidR="00ED1A9C" w14:paraId="20B53551" w14:textId="77777777" w:rsidTr="00ED1A9C">
        <w:trPr>
          <w:cantSplit/>
          <w:trHeight w:hRule="exact" w:val="284"/>
          <w:jc w:val="center"/>
        </w:trPr>
        <w:tc>
          <w:tcPr>
            <w:tcW w:w="5172" w:type="dxa"/>
            <w:gridSpan w:val="3"/>
            <w:vMerge/>
            <w:tcBorders>
              <w:top w:val="single" w:sz="4" w:space="0" w:color="auto"/>
              <w:left w:val="single" w:sz="4" w:space="0" w:color="auto"/>
              <w:bottom w:val="single" w:sz="4" w:space="0" w:color="auto"/>
              <w:right w:val="single" w:sz="4" w:space="0" w:color="auto"/>
            </w:tcBorders>
            <w:vAlign w:val="center"/>
            <w:hideMark/>
          </w:tcPr>
          <w:p w14:paraId="0A8EDC22" w14:textId="77777777" w:rsidR="00ED1A9C" w:rsidRDefault="00ED1A9C" w:rsidP="00ED1A9C">
            <w:pPr>
              <w:spacing w:after="0" w:line="240" w:lineRule="auto"/>
              <w:rPr>
                <w:rFonts w:ascii="GOST type A" w:hAnsi="GOST type A"/>
                <w:bCs/>
                <w:i/>
                <w:color w:val="000000"/>
                <w:sz w:val="24"/>
                <w:szCs w:val="24"/>
              </w:rPr>
            </w:pPr>
          </w:p>
        </w:tc>
        <w:tc>
          <w:tcPr>
            <w:tcW w:w="976" w:type="dxa"/>
            <w:gridSpan w:val="2"/>
            <w:tcBorders>
              <w:top w:val="single" w:sz="8" w:space="0" w:color="auto"/>
              <w:left w:val="single" w:sz="4" w:space="0" w:color="auto"/>
              <w:bottom w:val="single" w:sz="8" w:space="0" w:color="auto"/>
              <w:right w:val="single" w:sz="8" w:space="0" w:color="auto"/>
            </w:tcBorders>
            <w:tcMar>
              <w:top w:w="0" w:type="dxa"/>
              <w:left w:w="57" w:type="dxa"/>
              <w:bottom w:w="0" w:type="dxa"/>
              <w:right w:w="28" w:type="dxa"/>
            </w:tcMar>
            <w:vAlign w:val="center"/>
            <w:hideMark/>
          </w:tcPr>
          <w:p w14:paraId="259FBE6C" w14:textId="77777777" w:rsidR="00ED1A9C" w:rsidRDefault="00ED1A9C" w:rsidP="00ED1A9C">
            <w:pPr>
              <w:spacing w:after="0" w:line="240" w:lineRule="auto"/>
              <w:jc w:val="both"/>
              <w:rPr>
                <w:rFonts w:ascii="GOST type A" w:hAnsi="GOST type A"/>
                <w:bCs/>
                <w:i/>
                <w:color w:val="000000"/>
                <w:sz w:val="16"/>
              </w:rPr>
            </w:pPr>
            <w:r>
              <w:rPr>
                <w:rFonts w:ascii="GOST type A" w:hAnsi="GOST type A"/>
                <w:bCs/>
                <w:i/>
                <w:color w:val="000000"/>
                <w:sz w:val="16"/>
              </w:rPr>
              <w:t xml:space="preserve">  Перевірив</w:t>
            </w:r>
          </w:p>
        </w:tc>
        <w:tc>
          <w:tcPr>
            <w:tcW w:w="1408" w:type="dxa"/>
            <w:gridSpan w:val="2"/>
            <w:tcBorders>
              <w:top w:val="single" w:sz="8" w:space="0" w:color="auto"/>
              <w:left w:val="single" w:sz="8" w:space="0" w:color="auto"/>
              <w:bottom w:val="single" w:sz="8" w:space="0" w:color="auto"/>
              <w:right w:val="single" w:sz="8" w:space="0" w:color="auto"/>
            </w:tcBorders>
            <w:tcMar>
              <w:top w:w="0" w:type="dxa"/>
              <w:left w:w="57" w:type="dxa"/>
              <w:bottom w:w="0" w:type="dxa"/>
              <w:right w:w="28" w:type="dxa"/>
            </w:tcMar>
            <w:hideMark/>
          </w:tcPr>
          <w:p w14:paraId="7C59064E" w14:textId="77777777" w:rsidR="00ED1A9C" w:rsidRDefault="00ED1A9C" w:rsidP="00ED1A9C">
            <w:pPr>
              <w:pStyle w:val="af8"/>
              <w:spacing w:line="240" w:lineRule="auto"/>
              <w:jc w:val="left"/>
              <w:rPr>
                <w:rFonts w:ascii="GOST type A" w:hAnsi="GOST type A"/>
                <w:i/>
                <w:sz w:val="18"/>
                <w:szCs w:val="18"/>
                <w:lang w:val="uk-UA"/>
              </w:rPr>
            </w:pPr>
            <w:r>
              <w:rPr>
                <w:rFonts w:ascii="GOST type A" w:hAnsi="GOST type A"/>
                <w:i/>
                <w:sz w:val="18"/>
                <w:szCs w:val="18"/>
                <w:lang w:val="uk-UA"/>
              </w:rPr>
              <w:t>Дзевочко О.М.</w:t>
            </w:r>
          </w:p>
        </w:tc>
        <w:tc>
          <w:tcPr>
            <w:tcW w:w="743" w:type="dxa"/>
            <w:tcBorders>
              <w:top w:val="single" w:sz="8" w:space="0" w:color="auto"/>
              <w:left w:val="single" w:sz="8" w:space="0" w:color="auto"/>
              <w:bottom w:val="single" w:sz="8" w:space="0" w:color="auto"/>
              <w:right w:val="single" w:sz="8" w:space="0" w:color="auto"/>
            </w:tcBorders>
            <w:tcMar>
              <w:top w:w="0" w:type="dxa"/>
              <w:left w:w="57" w:type="dxa"/>
              <w:bottom w:w="0" w:type="dxa"/>
              <w:right w:w="28" w:type="dxa"/>
            </w:tcMar>
            <w:vAlign w:val="center"/>
          </w:tcPr>
          <w:p w14:paraId="7E53CCB4" w14:textId="77777777" w:rsidR="00ED1A9C" w:rsidRDefault="00ED1A9C" w:rsidP="00ED1A9C">
            <w:pPr>
              <w:spacing w:after="0" w:line="240" w:lineRule="auto"/>
              <w:jc w:val="both"/>
              <w:rPr>
                <w:rFonts w:ascii="GOST type A" w:hAnsi="GOST type A"/>
                <w:bCs/>
                <w:i/>
                <w:color w:val="000000"/>
                <w:sz w:val="16"/>
                <w:szCs w:val="24"/>
              </w:rPr>
            </w:pPr>
          </w:p>
        </w:tc>
        <w:tc>
          <w:tcPr>
            <w:tcW w:w="567" w:type="dxa"/>
            <w:tcBorders>
              <w:top w:val="single" w:sz="8" w:space="0" w:color="auto"/>
              <w:left w:val="single" w:sz="8" w:space="0" w:color="auto"/>
              <w:bottom w:val="single" w:sz="8" w:space="0" w:color="auto"/>
              <w:right w:val="single" w:sz="8" w:space="0" w:color="auto"/>
            </w:tcBorders>
            <w:tcMar>
              <w:top w:w="0" w:type="dxa"/>
              <w:left w:w="57" w:type="dxa"/>
              <w:bottom w:w="0" w:type="dxa"/>
              <w:right w:w="28" w:type="dxa"/>
            </w:tcMar>
            <w:vAlign w:val="center"/>
          </w:tcPr>
          <w:p w14:paraId="6FE104A8" w14:textId="77777777" w:rsidR="00ED1A9C" w:rsidRDefault="00ED1A9C" w:rsidP="00ED1A9C">
            <w:pPr>
              <w:spacing w:after="0" w:line="240" w:lineRule="auto"/>
              <w:jc w:val="both"/>
              <w:rPr>
                <w:rFonts w:ascii="GOST type A" w:hAnsi="GOST type A"/>
                <w:bCs/>
                <w:i/>
                <w:color w:val="000000"/>
                <w:sz w:val="16"/>
              </w:rPr>
            </w:pPr>
          </w:p>
        </w:tc>
        <w:tc>
          <w:tcPr>
            <w:tcW w:w="3959" w:type="dxa"/>
            <w:gridSpan w:val="4"/>
            <w:vMerge/>
            <w:tcBorders>
              <w:top w:val="single" w:sz="8" w:space="0" w:color="auto"/>
              <w:left w:val="single" w:sz="8" w:space="0" w:color="auto"/>
              <w:bottom w:val="single" w:sz="8" w:space="0" w:color="auto"/>
              <w:right w:val="single" w:sz="8" w:space="0" w:color="auto"/>
            </w:tcBorders>
            <w:vAlign w:val="center"/>
            <w:hideMark/>
          </w:tcPr>
          <w:p w14:paraId="267C9732" w14:textId="77777777" w:rsidR="00ED1A9C" w:rsidRDefault="00ED1A9C" w:rsidP="00ED1A9C">
            <w:pPr>
              <w:spacing w:after="0" w:line="240" w:lineRule="auto"/>
              <w:rPr>
                <w:rFonts w:ascii="GOST type A" w:hAnsi="GOST type A"/>
                <w:bCs/>
                <w:i/>
                <w:color w:val="000000"/>
                <w:sz w:val="24"/>
                <w:szCs w:val="24"/>
              </w:rPr>
            </w:pPr>
          </w:p>
        </w:tc>
        <w:tc>
          <w:tcPr>
            <w:tcW w:w="283" w:type="dxa"/>
            <w:tcBorders>
              <w:top w:val="single" w:sz="8" w:space="0" w:color="auto"/>
              <w:left w:val="single" w:sz="8" w:space="0" w:color="auto"/>
              <w:bottom w:val="single" w:sz="8" w:space="0" w:color="auto"/>
              <w:right w:val="single" w:sz="8" w:space="0" w:color="auto"/>
            </w:tcBorders>
            <w:tcMar>
              <w:top w:w="0" w:type="dxa"/>
              <w:left w:w="57" w:type="dxa"/>
              <w:bottom w:w="0" w:type="dxa"/>
              <w:right w:w="28" w:type="dxa"/>
            </w:tcMar>
            <w:vAlign w:val="center"/>
            <w:hideMark/>
          </w:tcPr>
          <w:p w14:paraId="14C11DE0" w14:textId="77777777" w:rsidR="00ED1A9C" w:rsidRDefault="00ED1A9C" w:rsidP="00ED1A9C">
            <w:pPr>
              <w:spacing w:after="0" w:line="240" w:lineRule="auto"/>
              <w:jc w:val="both"/>
              <w:rPr>
                <w:rFonts w:ascii="GOST type A" w:hAnsi="GOST type A"/>
                <w:bCs/>
                <w:i/>
                <w:color w:val="000000"/>
                <w:sz w:val="16"/>
              </w:rPr>
            </w:pPr>
            <w:r>
              <w:rPr>
                <w:rFonts w:ascii="GOST type A" w:hAnsi="GOST type A"/>
                <w:bCs/>
                <w:i/>
                <w:color w:val="000000"/>
                <w:sz w:val="16"/>
              </w:rPr>
              <w:t>Д</w:t>
            </w:r>
          </w:p>
        </w:tc>
        <w:tc>
          <w:tcPr>
            <w:tcW w:w="284" w:type="dxa"/>
            <w:tcBorders>
              <w:top w:val="single" w:sz="8" w:space="0" w:color="auto"/>
              <w:left w:val="single" w:sz="8" w:space="0" w:color="auto"/>
              <w:bottom w:val="single" w:sz="8" w:space="0" w:color="auto"/>
              <w:right w:val="single" w:sz="8" w:space="0" w:color="auto"/>
            </w:tcBorders>
            <w:tcMar>
              <w:top w:w="0" w:type="dxa"/>
              <w:left w:w="57" w:type="dxa"/>
              <w:bottom w:w="0" w:type="dxa"/>
              <w:right w:w="28" w:type="dxa"/>
            </w:tcMar>
            <w:vAlign w:val="center"/>
            <w:hideMark/>
          </w:tcPr>
          <w:p w14:paraId="4FA3E381" w14:textId="77777777" w:rsidR="00ED1A9C" w:rsidRDefault="00ED1A9C" w:rsidP="00ED1A9C">
            <w:pPr>
              <w:spacing w:after="0" w:line="240" w:lineRule="auto"/>
              <w:jc w:val="both"/>
              <w:rPr>
                <w:rFonts w:ascii="GOST type A" w:hAnsi="GOST type A"/>
                <w:bCs/>
                <w:i/>
                <w:color w:val="000000"/>
                <w:sz w:val="16"/>
              </w:rPr>
            </w:pPr>
            <w:r>
              <w:rPr>
                <w:rFonts w:ascii="GOST type A" w:hAnsi="GOST type A"/>
                <w:bCs/>
                <w:i/>
                <w:color w:val="000000"/>
                <w:sz w:val="16"/>
              </w:rPr>
              <w:t>Р</w:t>
            </w:r>
          </w:p>
        </w:tc>
        <w:tc>
          <w:tcPr>
            <w:tcW w:w="284" w:type="dxa"/>
            <w:tcBorders>
              <w:top w:val="single" w:sz="8" w:space="0" w:color="auto"/>
              <w:left w:val="single" w:sz="8" w:space="0" w:color="auto"/>
              <w:bottom w:val="single" w:sz="8" w:space="0" w:color="auto"/>
              <w:right w:val="single" w:sz="8" w:space="0" w:color="auto"/>
            </w:tcBorders>
            <w:tcMar>
              <w:top w:w="0" w:type="dxa"/>
              <w:left w:w="57" w:type="dxa"/>
              <w:bottom w:w="0" w:type="dxa"/>
              <w:right w:w="28" w:type="dxa"/>
            </w:tcMar>
            <w:vAlign w:val="center"/>
            <w:hideMark/>
          </w:tcPr>
          <w:p w14:paraId="5D5BB07E" w14:textId="77777777" w:rsidR="00ED1A9C" w:rsidRDefault="00ED1A9C" w:rsidP="00ED1A9C">
            <w:pPr>
              <w:spacing w:after="0" w:line="240" w:lineRule="auto"/>
              <w:jc w:val="both"/>
              <w:rPr>
                <w:rFonts w:ascii="GOST type A" w:hAnsi="GOST type A"/>
                <w:bCs/>
                <w:i/>
                <w:color w:val="000000"/>
                <w:sz w:val="16"/>
              </w:rPr>
            </w:pPr>
            <w:r>
              <w:rPr>
                <w:rFonts w:ascii="GOST type A" w:hAnsi="GOST type A"/>
                <w:bCs/>
                <w:i/>
                <w:color w:val="000000"/>
                <w:sz w:val="16"/>
              </w:rPr>
              <w:t>М</w:t>
            </w:r>
          </w:p>
        </w:tc>
        <w:tc>
          <w:tcPr>
            <w:tcW w:w="781" w:type="dxa"/>
            <w:tcBorders>
              <w:top w:val="single" w:sz="8" w:space="0" w:color="auto"/>
              <w:left w:val="single" w:sz="8" w:space="0" w:color="auto"/>
              <w:bottom w:val="single" w:sz="8" w:space="0" w:color="auto"/>
              <w:right w:val="single" w:sz="8" w:space="0" w:color="auto"/>
            </w:tcBorders>
            <w:tcMar>
              <w:top w:w="0" w:type="dxa"/>
              <w:left w:w="57" w:type="dxa"/>
              <w:bottom w:w="0" w:type="dxa"/>
              <w:right w:w="28" w:type="dxa"/>
            </w:tcMar>
            <w:vAlign w:val="center"/>
            <w:hideMark/>
          </w:tcPr>
          <w:p w14:paraId="218EA971" w14:textId="77777777" w:rsidR="00ED1A9C" w:rsidRDefault="00ED1A9C" w:rsidP="00ED1A9C">
            <w:pPr>
              <w:spacing w:after="0" w:line="240" w:lineRule="auto"/>
              <w:jc w:val="center"/>
              <w:rPr>
                <w:rFonts w:ascii="GOST type A" w:hAnsi="GOST type A"/>
                <w:bCs/>
                <w:i/>
                <w:color w:val="000000"/>
                <w:sz w:val="24"/>
              </w:rPr>
            </w:pPr>
            <w:r>
              <w:rPr>
                <w:rFonts w:ascii="GOST type A" w:hAnsi="GOST type A"/>
                <w:bCs/>
                <w:i/>
                <w:color w:val="000000"/>
              </w:rPr>
              <w:t>1</w:t>
            </w:r>
          </w:p>
        </w:tc>
        <w:tc>
          <w:tcPr>
            <w:tcW w:w="1143" w:type="dxa"/>
            <w:tcBorders>
              <w:top w:val="single" w:sz="8" w:space="0" w:color="auto"/>
              <w:left w:val="single" w:sz="8" w:space="0" w:color="auto"/>
              <w:bottom w:val="single" w:sz="8" w:space="0" w:color="auto"/>
              <w:right w:val="single" w:sz="8" w:space="0" w:color="auto"/>
            </w:tcBorders>
            <w:tcMar>
              <w:top w:w="0" w:type="dxa"/>
              <w:left w:w="57" w:type="dxa"/>
              <w:bottom w:w="0" w:type="dxa"/>
              <w:right w:w="28" w:type="dxa"/>
            </w:tcMar>
            <w:vAlign w:val="center"/>
            <w:hideMark/>
          </w:tcPr>
          <w:p w14:paraId="79071B74" w14:textId="77777777" w:rsidR="00ED1A9C" w:rsidRDefault="00ED1A9C" w:rsidP="00ED1A9C">
            <w:pPr>
              <w:spacing w:after="0" w:line="240" w:lineRule="auto"/>
              <w:jc w:val="center"/>
              <w:rPr>
                <w:rFonts w:ascii="GOST type A" w:hAnsi="GOST type A"/>
                <w:bCs/>
                <w:i/>
                <w:color w:val="000000"/>
              </w:rPr>
            </w:pPr>
            <w:r>
              <w:rPr>
                <w:rFonts w:ascii="GOST type A" w:hAnsi="GOST type A"/>
                <w:bCs/>
                <w:i/>
                <w:color w:val="000000"/>
              </w:rPr>
              <w:t>2</w:t>
            </w:r>
          </w:p>
        </w:tc>
      </w:tr>
      <w:tr w:rsidR="00ED1A9C" w14:paraId="55B13017" w14:textId="77777777" w:rsidTr="00ED1A9C">
        <w:trPr>
          <w:cantSplit/>
          <w:trHeight w:val="284"/>
          <w:jc w:val="center"/>
        </w:trPr>
        <w:tc>
          <w:tcPr>
            <w:tcW w:w="5172" w:type="dxa"/>
            <w:gridSpan w:val="3"/>
            <w:vMerge/>
            <w:tcBorders>
              <w:top w:val="single" w:sz="4" w:space="0" w:color="auto"/>
              <w:left w:val="single" w:sz="4" w:space="0" w:color="auto"/>
              <w:bottom w:val="single" w:sz="4" w:space="0" w:color="auto"/>
              <w:right w:val="single" w:sz="4" w:space="0" w:color="auto"/>
            </w:tcBorders>
            <w:vAlign w:val="center"/>
            <w:hideMark/>
          </w:tcPr>
          <w:p w14:paraId="62CB27C9" w14:textId="77777777" w:rsidR="00ED1A9C" w:rsidRDefault="00ED1A9C" w:rsidP="00ED1A9C">
            <w:pPr>
              <w:spacing w:after="0" w:line="240" w:lineRule="auto"/>
              <w:rPr>
                <w:rFonts w:ascii="GOST type A" w:hAnsi="GOST type A"/>
                <w:bCs/>
                <w:i/>
                <w:color w:val="000000"/>
                <w:sz w:val="24"/>
                <w:szCs w:val="24"/>
              </w:rPr>
            </w:pPr>
          </w:p>
        </w:tc>
        <w:tc>
          <w:tcPr>
            <w:tcW w:w="976" w:type="dxa"/>
            <w:gridSpan w:val="2"/>
            <w:tcBorders>
              <w:top w:val="single" w:sz="8" w:space="0" w:color="auto"/>
              <w:left w:val="single" w:sz="4" w:space="0" w:color="auto"/>
              <w:bottom w:val="single" w:sz="8" w:space="0" w:color="auto"/>
              <w:right w:val="single" w:sz="8" w:space="0" w:color="auto"/>
            </w:tcBorders>
            <w:tcMar>
              <w:top w:w="0" w:type="dxa"/>
              <w:left w:w="57" w:type="dxa"/>
              <w:bottom w:w="0" w:type="dxa"/>
              <w:right w:w="28" w:type="dxa"/>
            </w:tcMar>
            <w:vAlign w:val="center"/>
            <w:hideMark/>
          </w:tcPr>
          <w:p w14:paraId="26C22F2D" w14:textId="77777777" w:rsidR="00ED1A9C" w:rsidRDefault="00ED1A9C" w:rsidP="00ED1A9C">
            <w:pPr>
              <w:spacing w:after="0" w:line="240" w:lineRule="auto"/>
              <w:jc w:val="both"/>
              <w:rPr>
                <w:rFonts w:ascii="GOST type A" w:hAnsi="GOST type A"/>
                <w:bCs/>
                <w:i/>
                <w:color w:val="000000"/>
                <w:sz w:val="16"/>
              </w:rPr>
            </w:pPr>
            <w:r>
              <w:rPr>
                <w:rFonts w:ascii="GOST type A" w:hAnsi="GOST type A"/>
                <w:bCs/>
                <w:i/>
                <w:color w:val="000000"/>
                <w:sz w:val="16"/>
              </w:rPr>
              <w:t xml:space="preserve">  Н. контроль</w:t>
            </w:r>
          </w:p>
        </w:tc>
        <w:tc>
          <w:tcPr>
            <w:tcW w:w="1408" w:type="dxa"/>
            <w:gridSpan w:val="2"/>
            <w:tcBorders>
              <w:top w:val="single" w:sz="8" w:space="0" w:color="auto"/>
              <w:left w:val="single" w:sz="8" w:space="0" w:color="auto"/>
              <w:bottom w:val="single" w:sz="8" w:space="0" w:color="auto"/>
              <w:right w:val="single" w:sz="8" w:space="0" w:color="auto"/>
            </w:tcBorders>
            <w:tcMar>
              <w:top w:w="0" w:type="dxa"/>
              <w:left w:w="57" w:type="dxa"/>
              <w:bottom w:w="0" w:type="dxa"/>
              <w:right w:w="28" w:type="dxa"/>
            </w:tcMar>
          </w:tcPr>
          <w:p w14:paraId="02988D12" w14:textId="77777777" w:rsidR="00ED1A9C" w:rsidRDefault="00ED1A9C" w:rsidP="00ED1A9C">
            <w:pPr>
              <w:pStyle w:val="af8"/>
              <w:spacing w:line="240" w:lineRule="auto"/>
              <w:jc w:val="left"/>
              <w:rPr>
                <w:rFonts w:ascii="GOST type A" w:hAnsi="GOST type A"/>
                <w:i/>
                <w:sz w:val="18"/>
                <w:szCs w:val="18"/>
                <w:lang w:val="uk-UA"/>
              </w:rPr>
            </w:pPr>
          </w:p>
        </w:tc>
        <w:tc>
          <w:tcPr>
            <w:tcW w:w="743" w:type="dxa"/>
            <w:tcBorders>
              <w:top w:val="single" w:sz="8" w:space="0" w:color="auto"/>
              <w:left w:val="single" w:sz="8" w:space="0" w:color="auto"/>
              <w:bottom w:val="single" w:sz="8" w:space="0" w:color="auto"/>
              <w:right w:val="single" w:sz="8" w:space="0" w:color="auto"/>
            </w:tcBorders>
            <w:tcMar>
              <w:top w:w="0" w:type="dxa"/>
              <w:left w:w="57" w:type="dxa"/>
              <w:bottom w:w="0" w:type="dxa"/>
              <w:right w:w="28" w:type="dxa"/>
            </w:tcMar>
            <w:vAlign w:val="center"/>
          </w:tcPr>
          <w:p w14:paraId="31689619" w14:textId="77777777" w:rsidR="00ED1A9C" w:rsidRDefault="00ED1A9C" w:rsidP="00ED1A9C">
            <w:pPr>
              <w:spacing w:after="0" w:line="240" w:lineRule="auto"/>
              <w:jc w:val="both"/>
              <w:rPr>
                <w:rFonts w:ascii="GOST type A" w:hAnsi="GOST type A"/>
                <w:bCs/>
                <w:i/>
                <w:color w:val="000000"/>
                <w:sz w:val="16"/>
                <w:szCs w:val="24"/>
              </w:rPr>
            </w:pPr>
          </w:p>
        </w:tc>
        <w:tc>
          <w:tcPr>
            <w:tcW w:w="567" w:type="dxa"/>
            <w:tcBorders>
              <w:top w:val="single" w:sz="8" w:space="0" w:color="auto"/>
              <w:left w:val="single" w:sz="8" w:space="0" w:color="auto"/>
              <w:bottom w:val="single" w:sz="8" w:space="0" w:color="auto"/>
              <w:right w:val="single" w:sz="8" w:space="0" w:color="auto"/>
            </w:tcBorders>
            <w:tcMar>
              <w:top w:w="0" w:type="dxa"/>
              <w:left w:w="57" w:type="dxa"/>
              <w:bottom w:w="0" w:type="dxa"/>
              <w:right w:w="28" w:type="dxa"/>
            </w:tcMar>
            <w:vAlign w:val="center"/>
          </w:tcPr>
          <w:p w14:paraId="14531D85" w14:textId="77777777" w:rsidR="00ED1A9C" w:rsidRDefault="00ED1A9C" w:rsidP="00ED1A9C">
            <w:pPr>
              <w:spacing w:after="0" w:line="240" w:lineRule="auto"/>
              <w:jc w:val="both"/>
              <w:rPr>
                <w:rFonts w:ascii="GOST type A" w:hAnsi="GOST type A"/>
                <w:bCs/>
                <w:i/>
                <w:color w:val="000000"/>
                <w:sz w:val="16"/>
              </w:rPr>
            </w:pPr>
          </w:p>
        </w:tc>
        <w:tc>
          <w:tcPr>
            <w:tcW w:w="3959" w:type="dxa"/>
            <w:gridSpan w:val="4"/>
            <w:vMerge/>
            <w:tcBorders>
              <w:top w:val="single" w:sz="8" w:space="0" w:color="auto"/>
              <w:left w:val="single" w:sz="8" w:space="0" w:color="auto"/>
              <w:bottom w:val="single" w:sz="8" w:space="0" w:color="auto"/>
              <w:right w:val="single" w:sz="8" w:space="0" w:color="auto"/>
            </w:tcBorders>
            <w:vAlign w:val="center"/>
            <w:hideMark/>
          </w:tcPr>
          <w:p w14:paraId="53A03907" w14:textId="77777777" w:rsidR="00ED1A9C" w:rsidRDefault="00ED1A9C" w:rsidP="00ED1A9C">
            <w:pPr>
              <w:spacing w:after="0" w:line="240" w:lineRule="auto"/>
              <w:rPr>
                <w:rFonts w:ascii="GOST type A" w:hAnsi="GOST type A"/>
                <w:bCs/>
                <w:i/>
                <w:color w:val="000000"/>
                <w:sz w:val="24"/>
                <w:szCs w:val="24"/>
              </w:rPr>
            </w:pPr>
          </w:p>
        </w:tc>
        <w:tc>
          <w:tcPr>
            <w:tcW w:w="2775" w:type="dxa"/>
            <w:gridSpan w:val="5"/>
            <w:vMerge w:val="restart"/>
            <w:tcBorders>
              <w:top w:val="single" w:sz="8" w:space="0" w:color="auto"/>
              <w:left w:val="single" w:sz="8" w:space="0" w:color="auto"/>
              <w:bottom w:val="single" w:sz="8" w:space="0" w:color="auto"/>
              <w:right w:val="single" w:sz="8" w:space="0" w:color="auto"/>
            </w:tcBorders>
            <w:tcMar>
              <w:top w:w="0" w:type="dxa"/>
              <w:left w:w="57" w:type="dxa"/>
              <w:bottom w:w="0" w:type="dxa"/>
              <w:right w:w="28" w:type="dxa"/>
            </w:tcMar>
            <w:vAlign w:val="center"/>
            <w:hideMark/>
          </w:tcPr>
          <w:p w14:paraId="44B8A6D9" w14:textId="77777777" w:rsidR="00ED1A9C" w:rsidRDefault="00ED1A9C" w:rsidP="00ED1A9C">
            <w:pPr>
              <w:pStyle w:val="2"/>
              <w:spacing w:line="240" w:lineRule="auto"/>
              <w:ind w:firstLine="0"/>
              <w:jc w:val="center"/>
              <w:rPr>
                <w:rFonts w:ascii="GOST type A" w:hAnsi="GOST type A"/>
                <w:bCs/>
                <w:i/>
                <w:color w:val="000000"/>
                <w:sz w:val="24"/>
              </w:rPr>
            </w:pPr>
            <w:r>
              <w:rPr>
                <w:rFonts w:ascii="GOST type A" w:hAnsi="GOST type A"/>
                <w:bCs/>
                <w:i/>
                <w:color w:val="000000"/>
                <w:sz w:val="24"/>
              </w:rPr>
              <w:t>НТУ «ХПІ»</w:t>
            </w:r>
          </w:p>
          <w:p w14:paraId="7AE59C7C" w14:textId="77777777" w:rsidR="00ED1A9C" w:rsidRDefault="00ED1A9C" w:rsidP="00ED1A9C">
            <w:pPr>
              <w:spacing w:after="0" w:line="240" w:lineRule="auto"/>
              <w:jc w:val="center"/>
              <w:rPr>
                <w:rFonts w:ascii="GOST type A" w:hAnsi="GOST type A"/>
                <w:bCs/>
                <w:i/>
                <w:color w:val="000000"/>
                <w:sz w:val="28"/>
              </w:rPr>
            </w:pPr>
            <w:r>
              <w:rPr>
                <w:rFonts w:ascii="GOST type A" w:hAnsi="GOST type A"/>
                <w:bCs/>
                <w:i/>
                <w:color w:val="000000"/>
              </w:rPr>
              <w:t>кафедра АТС та ЕМ</w:t>
            </w:r>
          </w:p>
        </w:tc>
      </w:tr>
      <w:tr w:rsidR="00ED1A9C" w14:paraId="1BD897E5" w14:textId="77777777" w:rsidTr="00ED1A9C">
        <w:trPr>
          <w:cantSplit/>
          <w:trHeight w:hRule="exact" w:val="313"/>
          <w:jc w:val="center"/>
        </w:trPr>
        <w:tc>
          <w:tcPr>
            <w:tcW w:w="5172" w:type="dxa"/>
            <w:gridSpan w:val="3"/>
            <w:vMerge/>
            <w:tcBorders>
              <w:top w:val="single" w:sz="4" w:space="0" w:color="auto"/>
              <w:left w:val="single" w:sz="4" w:space="0" w:color="auto"/>
              <w:bottom w:val="single" w:sz="4" w:space="0" w:color="auto"/>
              <w:right w:val="single" w:sz="4" w:space="0" w:color="auto"/>
            </w:tcBorders>
            <w:vAlign w:val="center"/>
            <w:hideMark/>
          </w:tcPr>
          <w:p w14:paraId="098EC3B1" w14:textId="77777777" w:rsidR="00ED1A9C" w:rsidRDefault="00ED1A9C" w:rsidP="00ED1A9C">
            <w:pPr>
              <w:spacing w:after="0" w:line="240" w:lineRule="auto"/>
              <w:rPr>
                <w:rFonts w:ascii="GOST type A" w:hAnsi="GOST type A"/>
                <w:bCs/>
                <w:i/>
                <w:color w:val="000000"/>
                <w:sz w:val="24"/>
                <w:szCs w:val="24"/>
              </w:rPr>
            </w:pPr>
          </w:p>
        </w:tc>
        <w:tc>
          <w:tcPr>
            <w:tcW w:w="976" w:type="dxa"/>
            <w:gridSpan w:val="2"/>
            <w:tcBorders>
              <w:top w:val="single" w:sz="8" w:space="0" w:color="auto"/>
              <w:left w:val="single" w:sz="4" w:space="0" w:color="auto"/>
              <w:bottom w:val="single" w:sz="8" w:space="0" w:color="auto"/>
              <w:right w:val="single" w:sz="8" w:space="0" w:color="auto"/>
            </w:tcBorders>
            <w:tcMar>
              <w:top w:w="0" w:type="dxa"/>
              <w:left w:w="57" w:type="dxa"/>
              <w:bottom w:w="0" w:type="dxa"/>
              <w:right w:w="28" w:type="dxa"/>
            </w:tcMar>
            <w:vAlign w:val="center"/>
            <w:hideMark/>
          </w:tcPr>
          <w:p w14:paraId="44F60EE7" w14:textId="77777777" w:rsidR="00ED1A9C" w:rsidRDefault="00ED1A9C" w:rsidP="00ED1A9C">
            <w:pPr>
              <w:spacing w:after="0" w:line="240" w:lineRule="auto"/>
              <w:jc w:val="both"/>
              <w:rPr>
                <w:rFonts w:ascii="GOST type A" w:hAnsi="GOST type A"/>
                <w:bCs/>
                <w:i/>
                <w:color w:val="000000"/>
                <w:sz w:val="16"/>
              </w:rPr>
            </w:pPr>
            <w:r>
              <w:rPr>
                <w:rFonts w:ascii="GOST type A" w:hAnsi="GOST type A"/>
                <w:bCs/>
                <w:i/>
                <w:color w:val="000000"/>
                <w:sz w:val="16"/>
              </w:rPr>
              <w:t>Зав. каф.</w:t>
            </w:r>
          </w:p>
        </w:tc>
        <w:tc>
          <w:tcPr>
            <w:tcW w:w="1408" w:type="dxa"/>
            <w:gridSpan w:val="2"/>
            <w:tcBorders>
              <w:top w:val="single" w:sz="8" w:space="0" w:color="auto"/>
              <w:left w:val="single" w:sz="8" w:space="0" w:color="auto"/>
              <w:bottom w:val="single" w:sz="8" w:space="0" w:color="auto"/>
              <w:right w:val="single" w:sz="8" w:space="0" w:color="auto"/>
            </w:tcBorders>
            <w:tcMar>
              <w:top w:w="0" w:type="dxa"/>
              <w:left w:w="57" w:type="dxa"/>
              <w:bottom w:w="0" w:type="dxa"/>
              <w:right w:w="28" w:type="dxa"/>
            </w:tcMar>
            <w:hideMark/>
          </w:tcPr>
          <w:p w14:paraId="2EA69733" w14:textId="77777777" w:rsidR="00ED1A9C" w:rsidRDefault="00ED1A9C" w:rsidP="00ED1A9C">
            <w:pPr>
              <w:pStyle w:val="af8"/>
              <w:spacing w:line="240" w:lineRule="auto"/>
              <w:jc w:val="left"/>
              <w:rPr>
                <w:rFonts w:ascii="GOST type A" w:hAnsi="GOST type A"/>
                <w:i/>
                <w:sz w:val="18"/>
                <w:szCs w:val="18"/>
                <w:lang w:val="uk-UA"/>
              </w:rPr>
            </w:pPr>
            <w:r>
              <w:rPr>
                <w:rFonts w:ascii="GOST type A" w:hAnsi="GOST type A"/>
                <w:i/>
                <w:sz w:val="18"/>
                <w:szCs w:val="18"/>
                <w:lang w:val="uk-UA"/>
              </w:rPr>
              <w:t>Подустов М.О.</w:t>
            </w:r>
          </w:p>
        </w:tc>
        <w:tc>
          <w:tcPr>
            <w:tcW w:w="743" w:type="dxa"/>
            <w:tcBorders>
              <w:top w:val="single" w:sz="8" w:space="0" w:color="auto"/>
              <w:left w:val="single" w:sz="8" w:space="0" w:color="auto"/>
              <w:bottom w:val="single" w:sz="8" w:space="0" w:color="auto"/>
              <w:right w:val="single" w:sz="8" w:space="0" w:color="auto"/>
            </w:tcBorders>
            <w:tcMar>
              <w:top w:w="0" w:type="dxa"/>
              <w:left w:w="57" w:type="dxa"/>
              <w:bottom w:w="0" w:type="dxa"/>
              <w:right w:w="28" w:type="dxa"/>
            </w:tcMar>
            <w:vAlign w:val="center"/>
          </w:tcPr>
          <w:p w14:paraId="48034CDA" w14:textId="77777777" w:rsidR="00ED1A9C" w:rsidRDefault="00ED1A9C" w:rsidP="00ED1A9C">
            <w:pPr>
              <w:spacing w:after="0" w:line="240" w:lineRule="auto"/>
              <w:jc w:val="both"/>
              <w:rPr>
                <w:rFonts w:ascii="GOST type A" w:hAnsi="GOST type A"/>
                <w:bCs/>
                <w:i/>
                <w:color w:val="000000"/>
                <w:sz w:val="16"/>
                <w:szCs w:val="24"/>
              </w:rPr>
            </w:pPr>
          </w:p>
        </w:tc>
        <w:tc>
          <w:tcPr>
            <w:tcW w:w="567" w:type="dxa"/>
            <w:tcBorders>
              <w:top w:val="single" w:sz="8" w:space="0" w:color="auto"/>
              <w:left w:val="single" w:sz="8" w:space="0" w:color="auto"/>
              <w:bottom w:val="single" w:sz="8" w:space="0" w:color="auto"/>
              <w:right w:val="single" w:sz="8" w:space="0" w:color="auto"/>
            </w:tcBorders>
            <w:tcMar>
              <w:top w:w="0" w:type="dxa"/>
              <w:left w:w="57" w:type="dxa"/>
              <w:bottom w:w="0" w:type="dxa"/>
              <w:right w:w="28" w:type="dxa"/>
            </w:tcMar>
            <w:vAlign w:val="center"/>
          </w:tcPr>
          <w:p w14:paraId="41A8326B" w14:textId="77777777" w:rsidR="00ED1A9C" w:rsidRDefault="00ED1A9C" w:rsidP="00ED1A9C">
            <w:pPr>
              <w:spacing w:after="0" w:line="240" w:lineRule="auto"/>
              <w:jc w:val="both"/>
              <w:rPr>
                <w:rFonts w:ascii="GOST type A" w:hAnsi="GOST type A"/>
                <w:bCs/>
                <w:i/>
                <w:color w:val="000000"/>
                <w:sz w:val="16"/>
              </w:rPr>
            </w:pPr>
          </w:p>
        </w:tc>
        <w:tc>
          <w:tcPr>
            <w:tcW w:w="3959" w:type="dxa"/>
            <w:gridSpan w:val="4"/>
            <w:vMerge/>
            <w:tcBorders>
              <w:top w:val="single" w:sz="8" w:space="0" w:color="auto"/>
              <w:left w:val="single" w:sz="8" w:space="0" w:color="auto"/>
              <w:bottom w:val="single" w:sz="8" w:space="0" w:color="auto"/>
              <w:right w:val="single" w:sz="8" w:space="0" w:color="auto"/>
            </w:tcBorders>
            <w:vAlign w:val="center"/>
            <w:hideMark/>
          </w:tcPr>
          <w:p w14:paraId="6CA309EF" w14:textId="77777777" w:rsidR="00ED1A9C" w:rsidRDefault="00ED1A9C" w:rsidP="00ED1A9C">
            <w:pPr>
              <w:spacing w:after="0" w:line="240" w:lineRule="auto"/>
              <w:rPr>
                <w:rFonts w:ascii="GOST type A" w:hAnsi="GOST type A"/>
                <w:bCs/>
                <w:i/>
                <w:color w:val="000000"/>
                <w:sz w:val="24"/>
                <w:szCs w:val="24"/>
              </w:rPr>
            </w:pPr>
          </w:p>
        </w:tc>
        <w:tc>
          <w:tcPr>
            <w:tcW w:w="2775" w:type="dxa"/>
            <w:gridSpan w:val="5"/>
            <w:vMerge/>
            <w:tcBorders>
              <w:top w:val="single" w:sz="8" w:space="0" w:color="auto"/>
              <w:left w:val="single" w:sz="8" w:space="0" w:color="auto"/>
              <w:bottom w:val="single" w:sz="8" w:space="0" w:color="auto"/>
              <w:right w:val="single" w:sz="8" w:space="0" w:color="auto"/>
            </w:tcBorders>
            <w:vAlign w:val="center"/>
            <w:hideMark/>
          </w:tcPr>
          <w:p w14:paraId="45C11893" w14:textId="77777777" w:rsidR="00ED1A9C" w:rsidRDefault="00ED1A9C" w:rsidP="00ED1A9C">
            <w:pPr>
              <w:spacing w:after="0" w:line="240" w:lineRule="auto"/>
              <w:rPr>
                <w:rFonts w:ascii="GOST type A" w:hAnsi="GOST type A"/>
                <w:bCs/>
                <w:i/>
                <w:color w:val="000000"/>
                <w:sz w:val="28"/>
                <w:szCs w:val="24"/>
              </w:rPr>
            </w:pPr>
          </w:p>
        </w:tc>
      </w:tr>
    </w:tbl>
    <w:p w14:paraId="6658BBA5" w14:textId="3E7EC443" w:rsidR="00ED1A9C" w:rsidRDefault="00ED1A9C"/>
    <w:p w14:paraId="203C017A" w14:textId="77777777" w:rsidR="00ED1A9C" w:rsidRDefault="00ED1A9C">
      <w:r>
        <w:br w:type="page"/>
      </w:r>
    </w:p>
    <w:tbl>
      <w:tblPr>
        <w:tblW w:w="155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4A0" w:firstRow="1" w:lastRow="0" w:firstColumn="1" w:lastColumn="0" w:noHBand="0" w:noVBand="1"/>
      </w:tblPr>
      <w:tblGrid>
        <w:gridCol w:w="8"/>
        <w:gridCol w:w="1634"/>
        <w:gridCol w:w="2332"/>
        <w:gridCol w:w="1198"/>
        <w:gridCol w:w="635"/>
        <w:gridCol w:w="613"/>
        <w:gridCol w:w="525"/>
        <w:gridCol w:w="861"/>
        <w:gridCol w:w="850"/>
        <w:gridCol w:w="977"/>
        <w:gridCol w:w="1728"/>
        <w:gridCol w:w="1080"/>
        <w:gridCol w:w="2011"/>
        <w:gridCol w:w="12"/>
        <w:gridCol w:w="1124"/>
      </w:tblGrid>
      <w:tr w:rsidR="00ED1A9C" w14:paraId="7E72299F" w14:textId="77777777" w:rsidTr="00ED1A9C">
        <w:trPr>
          <w:cantSplit/>
          <w:trHeight w:val="85"/>
          <w:jc w:val="center"/>
        </w:trPr>
        <w:tc>
          <w:tcPr>
            <w:tcW w:w="1642" w:type="dxa"/>
            <w:gridSpan w:val="2"/>
            <w:tcBorders>
              <w:top w:val="single" w:sz="4" w:space="0" w:color="auto"/>
              <w:left w:val="single" w:sz="4" w:space="0" w:color="auto"/>
              <w:bottom w:val="single" w:sz="4" w:space="0" w:color="auto"/>
              <w:right w:val="single" w:sz="4" w:space="0" w:color="auto"/>
            </w:tcBorders>
            <w:vAlign w:val="center"/>
            <w:hideMark/>
          </w:tcPr>
          <w:p w14:paraId="214237AD" w14:textId="77777777" w:rsidR="00ED1A9C" w:rsidRDefault="00ED1A9C" w:rsidP="00ED1A9C">
            <w:pPr>
              <w:spacing w:after="0" w:line="240" w:lineRule="auto"/>
              <w:jc w:val="center"/>
              <w:rPr>
                <w:rFonts w:ascii="GOST type A" w:hAnsi="GOST type A"/>
                <w:bCs/>
                <w:i/>
                <w:color w:val="000000"/>
              </w:rPr>
            </w:pPr>
            <w:r>
              <w:rPr>
                <w:rFonts w:ascii="GOST type A" w:hAnsi="GOST type A"/>
                <w:bCs/>
                <w:i/>
                <w:color w:val="000000"/>
              </w:rPr>
              <w:lastRenderedPageBreak/>
              <w:t>1</w:t>
            </w:r>
          </w:p>
        </w:tc>
        <w:tc>
          <w:tcPr>
            <w:tcW w:w="2332" w:type="dxa"/>
            <w:tcBorders>
              <w:top w:val="single" w:sz="4" w:space="0" w:color="auto"/>
              <w:left w:val="single" w:sz="4" w:space="0" w:color="auto"/>
              <w:bottom w:val="single" w:sz="4" w:space="0" w:color="auto"/>
              <w:right w:val="single" w:sz="4" w:space="0" w:color="auto"/>
            </w:tcBorders>
            <w:vAlign w:val="center"/>
            <w:hideMark/>
          </w:tcPr>
          <w:p w14:paraId="045EA717" w14:textId="77777777" w:rsidR="00ED1A9C" w:rsidRDefault="00ED1A9C" w:rsidP="00ED1A9C">
            <w:pPr>
              <w:spacing w:after="0" w:line="240" w:lineRule="auto"/>
              <w:jc w:val="center"/>
              <w:rPr>
                <w:rFonts w:ascii="GOST type A" w:hAnsi="GOST type A"/>
                <w:bCs/>
                <w:i/>
                <w:color w:val="000000"/>
              </w:rPr>
            </w:pPr>
            <w:r>
              <w:rPr>
                <w:rFonts w:ascii="GOST type A" w:hAnsi="GOST type A"/>
                <w:bCs/>
                <w:i/>
                <w:color w:val="000000"/>
              </w:rPr>
              <w:t>2</w:t>
            </w:r>
          </w:p>
        </w:tc>
        <w:tc>
          <w:tcPr>
            <w:tcW w:w="1198" w:type="dxa"/>
            <w:tcBorders>
              <w:top w:val="single" w:sz="4" w:space="0" w:color="auto"/>
              <w:left w:val="single" w:sz="4" w:space="0" w:color="auto"/>
              <w:bottom w:val="single" w:sz="4" w:space="0" w:color="auto"/>
              <w:right w:val="single" w:sz="4" w:space="0" w:color="auto"/>
            </w:tcBorders>
            <w:vAlign w:val="center"/>
            <w:hideMark/>
          </w:tcPr>
          <w:p w14:paraId="3E3CDC85" w14:textId="77777777" w:rsidR="00ED1A9C" w:rsidRDefault="00ED1A9C" w:rsidP="00ED1A9C">
            <w:pPr>
              <w:spacing w:after="0" w:line="240" w:lineRule="auto"/>
              <w:jc w:val="center"/>
              <w:rPr>
                <w:rFonts w:ascii="GOST type A" w:hAnsi="GOST type A"/>
                <w:bCs/>
                <w:i/>
                <w:color w:val="000000"/>
              </w:rPr>
            </w:pPr>
            <w:r>
              <w:rPr>
                <w:rFonts w:ascii="GOST type A" w:hAnsi="GOST type A"/>
                <w:bCs/>
                <w:i/>
                <w:color w:val="000000"/>
              </w:rPr>
              <w:t>3</w:t>
            </w:r>
          </w:p>
        </w:tc>
        <w:tc>
          <w:tcPr>
            <w:tcW w:w="1773" w:type="dxa"/>
            <w:gridSpan w:val="3"/>
            <w:tcBorders>
              <w:top w:val="single" w:sz="4" w:space="0" w:color="auto"/>
              <w:left w:val="single" w:sz="4" w:space="0" w:color="auto"/>
              <w:bottom w:val="single" w:sz="4" w:space="0" w:color="auto"/>
              <w:right w:val="single" w:sz="4" w:space="0" w:color="auto"/>
            </w:tcBorders>
            <w:vAlign w:val="center"/>
            <w:hideMark/>
          </w:tcPr>
          <w:p w14:paraId="3FE4B8E0" w14:textId="77777777" w:rsidR="00ED1A9C" w:rsidRDefault="00ED1A9C" w:rsidP="00ED1A9C">
            <w:pPr>
              <w:spacing w:after="0" w:line="240" w:lineRule="auto"/>
              <w:jc w:val="center"/>
              <w:rPr>
                <w:rFonts w:ascii="GOST type A" w:hAnsi="GOST type A"/>
                <w:bCs/>
                <w:i/>
                <w:color w:val="000000"/>
              </w:rPr>
            </w:pPr>
            <w:r>
              <w:rPr>
                <w:rFonts w:ascii="GOST type A" w:hAnsi="GOST type A"/>
                <w:bCs/>
                <w:i/>
                <w:color w:val="000000"/>
              </w:rPr>
              <w:t>4</w:t>
            </w:r>
          </w:p>
        </w:tc>
        <w:tc>
          <w:tcPr>
            <w:tcW w:w="2688" w:type="dxa"/>
            <w:gridSpan w:val="3"/>
            <w:tcBorders>
              <w:top w:val="single" w:sz="4" w:space="0" w:color="auto"/>
              <w:left w:val="single" w:sz="4" w:space="0" w:color="auto"/>
              <w:bottom w:val="single" w:sz="4" w:space="0" w:color="auto"/>
              <w:right w:val="single" w:sz="4" w:space="0" w:color="auto"/>
            </w:tcBorders>
            <w:vAlign w:val="center"/>
            <w:hideMark/>
          </w:tcPr>
          <w:p w14:paraId="44954C0E" w14:textId="77777777" w:rsidR="00ED1A9C" w:rsidRDefault="00ED1A9C" w:rsidP="00ED1A9C">
            <w:pPr>
              <w:spacing w:after="0" w:line="240" w:lineRule="auto"/>
              <w:jc w:val="center"/>
              <w:rPr>
                <w:rFonts w:ascii="GOST type A" w:hAnsi="GOST type A"/>
                <w:bCs/>
                <w:i/>
                <w:color w:val="000000"/>
              </w:rPr>
            </w:pPr>
            <w:r>
              <w:rPr>
                <w:rFonts w:ascii="GOST type A" w:hAnsi="GOST type A"/>
                <w:bCs/>
                <w:i/>
                <w:color w:val="000000"/>
              </w:rPr>
              <w:t>5</w:t>
            </w:r>
          </w:p>
        </w:tc>
        <w:tc>
          <w:tcPr>
            <w:tcW w:w="1728" w:type="dxa"/>
            <w:tcBorders>
              <w:top w:val="single" w:sz="4" w:space="0" w:color="auto"/>
              <w:left w:val="single" w:sz="4" w:space="0" w:color="auto"/>
              <w:bottom w:val="single" w:sz="4" w:space="0" w:color="auto"/>
              <w:right w:val="single" w:sz="4" w:space="0" w:color="auto"/>
            </w:tcBorders>
            <w:vAlign w:val="center"/>
            <w:hideMark/>
          </w:tcPr>
          <w:p w14:paraId="2E939765" w14:textId="77777777" w:rsidR="00ED1A9C" w:rsidRDefault="00ED1A9C" w:rsidP="00ED1A9C">
            <w:pPr>
              <w:spacing w:after="0" w:line="240" w:lineRule="auto"/>
              <w:jc w:val="center"/>
              <w:rPr>
                <w:rFonts w:ascii="GOST type A" w:hAnsi="GOST type A"/>
                <w:bCs/>
                <w:i/>
                <w:color w:val="000000"/>
              </w:rPr>
            </w:pPr>
            <w:r>
              <w:rPr>
                <w:rFonts w:ascii="GOST type A" w:hAnsi="GOST type A"/>
                <w:bCs/>
                <w:i/>
                <w:color w:val="000000"/>
              </w:rPr>
              <w:t>6</w:t>
            </w:r>
          </w:p>
        </w:tc>
        <w:tc>
          <w:tcPr>
            <w:tcW w:w="1080" w:type="dxa"/>
            <w:tcBorders>
              <w:top w:val="single" w:sz="4" w:space="0" w:color="auto"/>
              <w:left w:val="single" w:sz="4" w:space="0" w:color="auto"/>
              <w:bottom w:val="single" w:sz="4" w:space="0" w:color="auto"/>
              <w:right w:val="single" w:sz="4" w:space="0" w:color="auto"/>
            </w:tcBorders>
            <w:vAlign w:val="center"/>
            <w:hideMark/>
          </w:tcPr>
          <w:p w14:paraId="6F23BD27" w14:textId="77777777" w:rsidR="00ED1A9C" w:rsidRDefault="00ED1A9C" w:rsidP="00ED1A9C">
            <w:pPr>
              <w:spacing w:after="0" w:line="240" w:lineRule="auto"/>
              <w:jc w:val="center"/>
              <w:rPr>
                <w:rFonts w:ascii="GOST type A" w:hAnsi="GOST type A"/>
                <w:bCs/>
                <w:i/>
                <w:color w:val="000000"/>
              </w:rPr>
            </w:pPr>
            <w:r>
              <w:rPr>
                <w:rFonts w:ascii="GOST type A" w:hAnsi="GOST type A"/>
                <w:bCs/>
                <w:i/>
                <w:color w:val="000000"/>
              </w:rPr>
              <w:t>7</w:t>
            </w:r>
          </w:p>
        </w:tc>
        <w:tc>
          <w:tcPr>
            <w:tcW w:w="2023" w:type="dxa"/>
            <w:gridSpan w:val="2"/>
            <w:tcBorders>
              <w:top w:val="single" w:sz="4" w:space="0" w:color="auto"/>
              <w:left w:val="single" w:sz="4" w:space="0" w:color="auto"/>
              <w:bottom w:val="single" w:sz="4" w:space="0" w:color="auto"/>
              <w:right w:val="single" w:sz="4" w:space="0" w:color="auto"/>
            </w:tcBorders>
            <w:vAlign w:val="center"/>
            <w:hideMark/>
          </w:tcPr>
          <w:p w14:paraId="491C7B9A" w14:textId="77777777" w:rsidR="00ED1A9C" w:rsidRPr="00ED1A9C" w:rsidRDefault="00ED1A9C" w:rsidP="00ED1A9C">
            <w:pPr>
              <w:pStyle w:val="1"/>
              <w:spacing w:before="0" w:after="0" w:line="240" w:lineRule="auto"/>
              <w:rPr>
                <w:rFonts w:ascii="GOST type A" w:hAnsi="GOST type A"/>
                <w:bCs/>
                <w:i/>
                <w:color w:val="000000"/>
                <w:sz w:val="24"/>
              </w:rPr>
            </w:pPr>
            <w:r w:rsidRPr="00ED1A9C">
              <w:rPr>
                <w:rFonts w:ascii="GOST type A" w:hAnsi="GOST type A"/>
                <w:bCs/>
                <w:i/>
                <w:color w:val="000000"/>
                <w:sz w:val="24"/>
              </w:rPr>
              <w:t>8</w:t>
            </w:r>
          </w:p>
        </w:tc>
        <w:tc>
          <w:tcPr>
            <w:tcW w:w="1124" w:type="dxa"/>
            <w:tcBorders>
              <w:top w:val="single" w:sz="4" w:space="0" w:color="auto"/>
              <w:left w:val="single" w:sz="4" w:space="0" w:color="auto"/>
              <w:bottom w:val="single" w:sz="4" w:space="0" w:color="auto"/>
              <w:right w:val="single" w:sz="4" w:space="0" w:color="auto"/>
            </w:tcBorders>
            <w:vAlign w:val="center"/>
            <w:hideMark/>
          </w:tcPr>
          <w:p w14:paraId="64BE954A" w14:textId="77777777" w:rsidR="00ED1A9C" w:rsidRPr="00ED1A9C" w:rsidRDefault="00ED1A9C" w:rsidP="00ED1A9C">
            <w:pPr>
              <w:pStyle w:val="1"/>
              <w:spacing w:before="0" w:after="0" w:line="240" w:lineRule="auto"/>
              <w:rPr>
                <w:rFonts w:ascii="GOST type A" w:hAnsi="GOST type A"/>
                <w:bCs/>
                <w:i/>
                <w:color w:val="000000"/>
                <w:sz w:val="24"/>
              </w:rPr>
            </w:pPr>
            <w:r w:rsidRPr="00ED1A9C">
              <w:rPr>
                <w:rFonts w:ascii="GOST type A" w:hAnsi="GOST type A"/>
                <w:bCs/>
                <w:i/>
                <w:color w:val="000000"/>
                <w:sz w:val="24"/>
              </w:rPr>
              <w:t>9</w:t>
            </w:r>
          </w:p>
        </w:tc>
      </w:tr>
      <w:tr w:rsidR="00ED1A9C" w14:paraId="427BC98B" w14:textId="77777777" w:rsidTr="00ED1A9C">
        <w:trPr>
          <w:cantSplit/>
          <w:trHeight w:val="85"/>
          <w:jc w:val="center"/>
        </w:trPr>
        <w:tc>
          <w:tcPr>
            <w:tcW w:w="1642" w:type="dxa"/>
            <w:gridSpan w:val="2"/>
            <w:tcBorders>
              <w:top w:val="single" w:sz="4" w:space="0" w:color="auto"/>
              <w:left w:val="single" w:sz="4" w:space="0" w:color="auto"/>
              <w:bottom w:val="single" w:sz="4" w:space="0" w:color="auto"/>
              <w:right w:val="single" w:sz="4" w:space="0" w:color="auto"/>
            </w:tcBorders>
            <w:vAlign w:val="center"/>
          </w:tcPr>
          <w:p w14:paraId="1630E624" w14:textId="77777777" w:rsidR="00ED1A9C" w:rsidRDefault="00ED1A9C" w:rsidP="00ED1A9C">
            <w:pPr>
              <w:spacing w:after="0" w:line="240" w:lineRule="auto"/>
              <w:jc w:val="center"/>
              <w:rPr>
                <w:rFonts w:ascii="GOST type A" w:hAnsi="GOST type A"/>
                <w:bCs/>
                <w:i/>
                <w:color w:val="000000"/>
                <w:sz w:val="24"/>
              </w:rPr>
            </w:pPr>
            <w:r>
              <w:rPr>
                <w:rFonts w:ascii="GOST type A" w:hAnsi="GOST type A"/>
                <w:bCs/>
                <w:i/>
                <w:color w:val="000000"/>
              </w:rPr>
              <w:t>7в, 8в,</w:t>
            </w:r>
          </w:p>
          <w:p w14:paraId="6CF9BC6E" w14:textId="77777777" w:rsidR="00ED1A9C" w:rsidRDefault="00ED1A9C" w:rsidP="00ED1A9C">
            <w:pPr>
              <w:spacing w:after="0" w:line="240" w:lineRule="auto"/>
              <w:jc w:val="center"/>
              <w:rPr>
                <w:rFonts w:ascii="GOST type A" w:hAnsi="GOST type A"/>
                <w:bCs/>
                <w:i/>
                <w:color w:val="000000"/>
              </w:rPr>
            </w:pPr>
            <w:r>
              <w:rPr>
                <w:rFonts w:ascii="GOST type A" w:hAnsi="GOST type A"/>
                <w:bCs/>
                <w:i/>
                <w:color w:val="000000"/>
              </w:rPr>
              <w:t>9д, 16в,</w:t>
            </w:r>
          </w:p>
          <w:p w14:paraId="1424616C" w14:textId="43BEC17F" w:rsidR="00ED1A9C" w:rsidRDefault="00ED1A9C" w:rsidP="00ED1A9C">
            <w:pPr>
              <w:spacing w:after="0" w:line="240" w:lineRule="auto"/>
              <w:jc w:val="center"/>
              <w:rPr>
                <w:rFonts w:ascii="GOST type A" w:hAnsi="GOST type A"/>
                <w:bCs/>
                <w:i/>
                <w:color w:val="000000"/>
              </w:rPr>
            </w:pPr>
            <w:r>
              <w:rPr>
                <w:rFonts w:ascii="GOST type A" w:hAnsi="GOST type A"/>
                <w:bCs/>
                <w:i/>
                <w:color w:val="000000"/>
              </w:rPr>
              <w:t>17в</w:t>
            </w:r>
          </w:p>
        </w:tc>
        <w:tc>
          <w:tcPr>
            <w:tcW w:w="2332" w:type="dxa"/>
            <w:tcBorders>
              <w:top w:val="single" w:sz="4" w:space="0" w:color="auto"/>
              <w:left w:val="single" w:sz="4" w:space="0" w:color="auto"/>
              <w:bottom w:val="single" w:sz="4" w:space="0" w:color="auto"/>
              <w:right w:val="single" w:sz="4" w:space="0" w:color="auto"/>
            </w:tcBorders>
            <w:vAlign w:val="center"/>
          </w:tcPr>
          <w:p w14:paraId="0811F098" w14:textId="77777777" w:rsidR="00ED1A9C" w:rsidRDefault="00ED1A9C" w:rsidP="00ED1A9C">
            <w:pPr>
              <w:spacing w:after="0" w:line="240" w:lineRule="auto"/>
              <w:jc w:val="center"/>
              <w:rPr>
                <w:rFonts w:ascii="GOST type A" w:hAnsi="GOST type A"/>
                <w:bCs/>
                <w:i/>
                <w:color w:val="000000"/>
              </w:rPr>
            </w:pPr>
            <w:r>
              <w:rPr>
                <w:rFonts w:ascii="GOST type A" w:hAnsi="GOST type A"/>
                <w:bCs/>
                <w:i/>
                <w:color w:val="000000"/>
              </w:rPr>
              <w:t>Керування</w:t>
            </w:r>
          </w:p>
          <w:p w14:paraId="3347A753" w14:textId="77777777" w:rsidR="00ED1A9C" w:rsidRDefault="00ED1A9C" w:rsidP="00ED1A9C">
            <w:pPr>
              <w:spacing w:after="0" w:line="240" w:lineRule="auto"/>
              <w:jc w:val="center"/>
              <w:rPr>
                <w:rFonts w:ascii="GOST type A" w:hAnsi="GOST type A"/>
                <w:bCs/>
                <w:i/>
                <w:color w:val="000000"/>
              </w:rPr>
            </w:pPr>
            <w:r>
              <w:rPr>
                <w:rFonts w:ascii="GOST type A" w:hAnsi="GOST type A"/>
                <w:bCs/>
                <w:i/>
                <w:color w:val="000000"/>
              </w:rPr>
              <w:t>електроприводами</w:t>
            </w:r>
          </w:p>
          <w:p w14:paraId="5EEAE627" w14:textId="77777777" w:rsidR="00ED1A9C" w:rsidRDefault="00ED1A9C" w:rsidP="00ED1A9C">
            <w:pPr>
              <w:spacing w:after="0" w:line="240" w:lineRule="auto"/>
              <w:jc w:val="center"/>
              <w:rPr>
                <w:rFonts w:ascii="GOST type A" w:hAnsi="GOST type A"/>
                <w:bCs/>
                <w:i/>
                <w:color w:val="000000"/>
              </w:rPr>
            </w:pPr>
            <w:r>
              <w:rPr>
                <w:rFonts w:ascii="GOST type A" w:hAnsi="GOST type A"/>
                <w:bCs/>
                <w:i/>
                <w:color w:val="000000"/>
              </w:rPr>
              <w:t>виконавчих мехамізмів</w:t>
            </w:r>
          </w:p>
          <w:p w14:paraId="52BA325E" w14:textId="77777777" w:rsidR="00ED1A9C" w:rsidRDefault="00ED1A9C" w:rsidP="00ED1A9C">
            <w:pPr>
              <w:spacing w:after="0" w:line="240" w:lineRule="auto"/>
              <w:jc w:val="center"/>
              <w:rPr>
                <w:rFonts w:ascii="GOST type A" w:hAnsi="GOST type A"/>
                <w:bCs/>
                <w:i/>
                <w:color w:val="000000"/>
              </w:rPr>
            </w:pPr>
          </w:p>
        </w:tc>
        <w:tc>
          <w:tcPr>
            <w:tcW w:w="1198" w:type="dxa"/>
            <w:tcBorders>
              <w:top w:val="single" w:sz="4" w:space="0" w:color="auto"/>
              <w:left w:val="single" w:sz="4" w:space="0" w:color="auto"/>
              <w:bottom w:val="single" w:sz="4" w:space="0" w:color="auto"/>
              <w:right w:val="single" w:sz="4" w:space="0" w:color="auto"/>
            </w:tcBorders>
            <w:vAlign w:val="center"/>
          </w:tcPr>
          <w:p w14:paraId="4C2B1A96" w14:textId="77777777" w:rsidR="00ED1A9C" w:rsidRDefault="00ED1A9C" w:rsidP="00ED1A9C">
            <w:pPr>
              <w:spacing w:after="0" w:line="240" w:lineRule="auto"/>
              <w:jc w:val="center"/>
              <w:rPr>
                <w:rFonts w:ascii="GOST type A" w:hAnsi="GOST type A"/>
                <w:bCs/>
                <w:i/>
                <w:color w:val="000000"/>
              </w:rPr>
            </w:pPr>
          </w:p>
        </w:tc>
        <w:tc>
          <w:tcPr>
            <w:tcW w:w="1773" w:type="dxa"/>
            <w:gridSpan w:val="3"/>
            <w:tcBorders>
              <w:top w:val="single" w:sz="4" w:space="0" w:color="auto"/>
              <w:left w:val="single" w:sz="4" w:space="0" w:color="auto"/>
              <w:bottom w:val="single" w:sz="4" w:space="0" w:color="auto"/>
              <w:right w:val="single" w:sz="4" w:space="0" w:color="auto"/>
            </w:tcBorders>
            <w:vAlign w:val="center"/>
          </w:tcPr>
          <w:p w14:paraId="2CA7CF8D" w14:textId="748C5F8D" w:rsidR="00ED1A9C" w:rsidRDefault="00ED1A9C" w:rsidP="00ED1A9C">
            <w:pPr>
              <w:spacing w:after="0" w:line="240" w:lineRule="auto"/>
              <w:jc w:val="center"/>
              <w:rPr>
                <w:rFonts w:ascii="GOST type A" w:hAnsi="GOST type A"/>
                <w:bCs/>
                <w:i/>
                <w:color w:val="000000"/>
              </w:rPr>
            </w:pPr>
            <w:r>
              <w:rPr>
                <w:rFonts w:ascii="GOST type A" w:hAnsi="GOST type A"/>
                <w:bCs/>
                <w:i/>
                <w:color w:val="000000"/>
              </w:rPr>
              <w:t>За місцем</w:t>
            </w:r>
          </w:p>
        </w:tc>
        <w:tc>
          <w:tcPr>
            <w:tcW w:w="2688" w:type="dxa"/>
            <w:gridSpan w:val="3"/>
            <w:tcBorders>
              <w:top w:val="single" w:sz="4" w:space="0" w:color="auto"/>
              <w:left w:val="single" w:sz="4" w:space="0" w:color="auto"/>
              <w:bottom w:val="single" w:sz="4" w:space="0" w:color="auto"/>
              <w:right w:val="single" w:sz="4" w:space="0" w:color="auto"/>
            </w:tcBorders>
            <w:vAlign w:val="center"/>
          </w:tcPr>
          <w:p w14:paraId="3CD20CA5" w14:textId="483A87F4" w:rsidR="00ED1A9C" w:rsidRDefault="00ED1A9C" w:rsidP="00ED1A9C">
            <w:pPr>
              <w:spacing w:after="0" w:line="240" w:lineRule="auto"/>
              <w:jc w:val="center"/>
              <w:rPr>
                <w:rFonts w:ascii="GOST type A" w:hAnsi="GOST type A"/>
                <w:bCs/>
                <w:i/>
                <w:color w:val="000000"/>
              </w:rPr>
            </w:pPr>
            <w:r>
              <w:rPr>
                <w:rFonts w:ascii="GOST type A" w:hAnsi="GOST type A"/>
                <w:bCs/>
                <w:i/>
                <w:color w:val="000000"/>
              </w:rPr>
              <w:t>Підсилювач потужності</w:t>
            </w:r>
          </w:p>
        </w:tc>
        <w:tc>
          <w:tcPr>
            <w:tcW w:w="1728" w:type="dxa"/>
            <w:tcBorders>
              <w:top w:val="single" w:sz="4" w:space="0" w:color="auto"/>
              <w:left w:val="single" w:sz="4" w:space="0" w:color="auto"/>
              <w:bottom w:val="single" w:sz="4" w:space="0" w:color="auto"/>
              <w:right w:val="single" w:sz="4" w:space="0" w:color="auto"/>
            </w:tcBorders>
            <w:vAlign w:val="center"/>
          </w:tcPr>
          <w:p w14:paraId="613BE729" w14:textId="087E6C7E" w:rsidR="00ED1A9C" w:rsidRDefault="00ED1A9C" w:rsidP="00ED1A9C">
            <w:pPr>
              <w:spacing w:after="0" w:line="240" w:lineRule="auto"/>
              <w:jc w:val="center"/>
              <w:rPr>
                <w:rFonts w:ascii="GOST type A" w:hAnsi="GOST type A"/>
                <w:bCs/>
                <w:i/>
                <w:color w:val="000000"/>
              </w:rPr>
            </w:pPr>
            <w:r>
              <w:rPr>
                <w:rFonts w:ascii="GOST type A" w:hAnsi="GOST type A"/>
                <w:bCs/>
                <w:i/>
                <w:color w:val="000000"/>
              </w:rPr>
              <w:t>ПБР-2М</w:t>
            </w:r>
          </w:p>
        </w:tc>
        <w:tc>
          <w:tcPr>
            <w:tcW w:w="1080" w:type="dxa"/>
            <w:tcBorders>
              <w:top w:val="single" w:sz="4" w:space="0" w:color="auto"/>
              <w:left w:val="single" w:sz="4" w:space="0" w:color="auto"/>
              <w:bottom w:val="single" w:sz="4" w:space="0" w:color="auto"/>
              <w:right w:val="single" w:sz="4" w:space="0" w:color="auto"/>
            </w:tcBorders>
            <w:vAlign w:val="center"/>
          </w:tcPr>
          <w:p w14:paraId="52200C33" w14:textId="7514D0DF" w:rsidR="00ED1A9C" w:rsidRDefault="00ED1A9C" w:rsidP="00ED1A9C">
            <w:pPr>
              <w:spacing w:after="0" w:line="240" w:lineRule="auto"/>
              <w:jc w:val="center"/>
              <w:rPr>
                <w:rFonts w:ascii="GOST type A" w:hAnsi="GOST type A"/>
                <w:bCs/>
                <w:i/>
                <w:color w:val="000000"/>
              </w:rPr>
            </w:pPr>
            <w:r>
              <w:rPr>
                <w:rFonts w:ascii="GOST type A" w:hAnsi="GOST type A"/>
                <w:bCs/>
                <w:i/>
                <w:color w:val="000000"/>
              </w:rPr>
              <w:t>5</w:t>
            </w:r>
          </w:p>
        </w:tc>
        <w:tc>
          <w:tcPr>
            <w:tcW w:w="2023" w:type="dxa"/>
            <w:gridSpan w:val="2"/>
            <w:tcBorders>
              <w:top w:val="single" w:sz="4" w:space="0" w:color="auto"/>
              <w:left w:val="single" w:sz="4" w:space="0" w:color="auto"/>
              <w:bottom w:val="single" w:sz="4" w:space="0" w:color="auto"/>
              <w:right w:val="single" w:sz="4" w:space="0" w:color="auto"/>
            </w:tcBorders>
            <w:vAlign w:val="center"/>
          </w:tcPr>
          <w:p w14:paraId="3280E77B" w14:textId="3A9DF692" w:rsidR="00ED1A9C" w:rsidRPr="00ED1A9C" w:rsidRDefault="00ED1A9C" w:rsidP="00ED1A9C">
            <w:pPr>
              <w:pStyle w:val="1"/>
              <w:spacing w:before="0" w:after="0" w:line="240" w:lineRule="auto"/>
              <w:rPr>
                <w:rFonts w:ascii="GOST type A" w:hAnsi="GOST type A"/>
                <w:bCs/>
                <w:i/>
                <w:color w:val="000000"/>
                <w:sz w:val="24"/>
              </w:rPr>
            </w:pPr>
            <w:r w:rsidRPr="00ED1A9C">
              <w:rPr>
                <w:rFonts w:ascii="GOST type A" w:hAnsi="GOST type A"/>
                <w:bCs/>
                <w:i/>
                <w:color w:val="000000"/>
                <w:sz w:val="22"/>
                <w:szCs w:val="22"/>
              </w:rPr>
              <w:t>ПГ «Метран»</w:t>
            </w:r>
          </w:p>
        </w:tc>
        <w:tc>
          <w:tcPr>
            <w:tcW w:w="1124" w:type="dxa"/>
            <w:tcBorders>
              <w:top w:val="single" w:sz="4" w:space="0" w:color="auto"/>
              <w:left w:val="single" w:sz="4" w:space="0" w:color="auto"/>
              <w:bottom w:val="single" w:sz="4" w:space="0" w:color="auto"/>
              <w:right w:val="single" w:sz="4" w:space="0" w:color="auto"/>
            </w:tcBorders>
            <w:vAlign w:val="center"/>
          </w:tcPr>
          <w:p w14:paraId="163D2331" w14:textId="77777777" w:rsidR="00ED1A9C" w:rsidRDefault="00ED1A9C" w:rsidP="00ED1A9C">
            <w:pPr>
              <w:pStyle w:val="1"/>
              <w:spacing w:before="0" w:after="0" w:line="240" w:lineRule="auto"/>
              <w:rPr>
                <w:rFonts w:ascii="GOST type A" w:hAnsi="GOST type A"/>
                <w:b/>
                <w:bCs/>
                <w:i/>
                <w:color w:val="000000"/>
                <w:sz w:val="24"/>
              </w:rPr>
            </w:pPr>
          </w:p>
        </w:tc>
      </w:tr>
      <w:tr w:rsidR="00ED1A9C" w14:paraId="4FC7279D" w14:textId="77777777" w:rsidTr="00ED1A9C">
        <w:trPr>
          <w:cantSplit/>
          <w:trHeight w:val="85"/>
          <w:jc w:val="center"/>
        </w:trPr>
        <w:tc>
          <w:tcPr>
            <w:tcW w:w="1642" w:type="dxa"/>
            <w:gridSpan w:val="2"/>
            <w:tcBorders>
              <w:top w:val="single" w:sz="4" w:space="0" w:color="auto"/>
              <w:left w:val="single" w:sz="4" w:space="0" w:color="auto"/>
              <w:bottom w:val="single" w:sz="4" w:space="0" w:color="auto"/>
              <w:right w:val="single" w:sz="4" w:space="0" w:color="auto"/>
            </w:tcBorders>
            <w:vAlign w:val="center"/>
            <w:hideMark/>
          </w:tcPr>
          <w:p w14:paraId="7CB3AE9F" w14:textId="77777777" w:rsidR="00ED1A9C" w:rsidRDefault="00ED1A9C" w:rsidP="00ED1A9C">
            <w:pPr>
              <w:spacing w:after="0" w:line="240" w:lineRule="auto"/>
              <w:jc w:val="center"/>
              <w:rPr>
                <w:rFonts w:ascii="GOST type A" w:hAnsi="GOST type A"/>
                <w:bCs/>
                <w:i/>
                <w:color w:val="000000"/>
              </w:rPr>
            </w:pPr>
            <w:r>
              <w:rPr>
                <w:rFonts w:ascii="GOST type A" w:hAnsi="GOST type A"/>
                <w:bCs/>
                <w:i/>
                <w:color w:val="000000"/>
              </w:rPr>
              <w:t>7г, 8г,</w:t>
            </w:r>
          </w:p>
          <w:p w14:paraId="143EFF54" w14:textId="77777777" w:rsidR="00ED1A9C" w:rsidRDefault="00ED1A9C" w:rsidP="00ED1A9C">
            <w:pPr>
              <w:spacing w:after="0" w:line="240" w:lineRule="auto"/>
              <w:jc w:val="center"/>
              <w:rPr>
                <w:rFonts w:ascii="GOST type A" w:hAnsi="GOST type A"/>
                <w:bCs/>
                <w:i/>
                <w:color w:val="000000"/>
              </w:rPr>
            </w:pPr>
            <w:r>
              <w:rPr>
                <w:rFonts w:ascii="GOST type A" w:hAnsi="GOST type A"/>
                <w:bCs/>
                <w:i/>
                <w:color w:val="000000"/>
              </w:rPr>
              <w:t>9е 16г,</w:t>
            </w:r>
          </w:p>
          <w:p w14:paraId="4FD5ECD7" w14:textId="77777777" w:rsidR="00ED1A9C" w:rsidRDefault="00ED1A9C" w:rsidP="00ED1A9C">
            <w:pPr>
              <w:spacing w:after="0" w:line="240" w:lineRule="auto"/>
              <w:jc w:val="center"/>
              <w:rPr>
                <w:rFonts w:ascii="GOST type A" w:hAnsi="GOST type A"/>
                <w:bCs/>
                <w:i/>
                <w:color w:val="000000"/>
              </w:rPr>
            </w:pPr>
            <w:r>
              <w:rPr>
                <w:rFonts w:ascii="GOST type A" w:hAnsi="GOST type A"/>
                <w:bCs/>
                <w:i/>
                <w:color w:val="000000"/>
              </w:rPr>
              <w:t>17г</w:t>
            </w:r>
          </w:p>
        </w:tc>
        <w:tc>
          <w:tcPr>
            <w:tcW w:w="2332" w:type="dxa"/>
            <w:tcBorders>
              <w:top w:val="single" w:sz="4" w:space="0" w:color="auto"/>
              <w:left w:val="single" w:sz="4" w:space="0" w:color="auto"/>
              <w:bottom w:val="single" w:sz="4" w:space="0" w:color="auto"/>
              <w:right w:val="single" w:sz="4" w:space="0" w:color="auto"/>
            </w:tcBorders>
            <w:vAlign w:val="center"/>
          </w:tcPr>
          <w:p w14:paraId="5CEBDE34" w14:textId="77777777" w:rsidR="00ED1A9C" w:rsidRDefault="00ED1A9C" w:rsidP="00ED1A9C">
            <w:pPr>
              <w:spacing w:after="0" w:line="240" w:lineRule="auto"/>
              <w:jc w:val="center"/>
              <w:rPr>
                <w:rFonts w:ascii="GOST type A" w:hAnsi="GOST type A"/>
                <w:bCs/>
                <w:i/>
                <w:color w:val="000000"/>
              </w:rPr>
            </w:pPr>
            <w:r>
              <w:rPr>
                <w:rFonts w:ascii="GOST type A" w:hAnsi="GOST type A"/>
                <w:bCs/>
                <w:i/>
                <w:color w:val="000000"/>
              </w:rPr>
              <w:t>Керування технологічними потоками</w:t>
            </w:r>
          </w:p>
          <w:p w14:paraId="5FB85285" w14:textId="77777777" w:rsidR="00ED1A9C" w:rsidRDefault="00ED1A9C" w:rsidP="00ED1A9C">
            <w:pPr>
              <w:spacing w:after="0" w:line="240" w:lineRule="auto"/>
              <w:jc w:val="center"/>
              <w:rPr>
                <w:rFonts w:ascii="GOST type A" w:hAnsi="GOST type A"/>
                <w:bCs/>
                <w:i/>
                <w:color w:val="000000"/>
              </w:rPr>
            </w:pPr>
          </w:p>
        </w:tc>
        <w:tc>
          <w:tcPr>
            <w:tcW w:w="1198" w:type="dxa"/>
            <w:tcBorders>
              <w:top w:val="single" w:sz="4" w:space="0" w:color="auto"/>
              <w:left w:val="single" w:sz="4" w:space="0" w:color="auto"/>
              <w:bottom w:val="single" w:sz="4" w:space="0" w:color="auto"/>
              <w:right w:val="single" w:sz="4" w:space="0" w:color="auto"/>
            </w:tcBorders>
            <w:vAlign w:val="center"/>
          </w:tcPr>
          <w:p w14:paraId="3D42AC28" w14:textId="77777777" w:rsidR="00ED1A9C" w:rsidRDefault="00ED1A9C" w:rsidP="00ED1A9C">
            <w:pPr>
              <w:spacing w:after="0" w:line="240" w:lineRule="auto"/>
              <w:jc w:val="center"/>
              <w:rPr>
                <w:rFonts w:ascii="GOST type A" w:hAnsi="GOST type A"/>
                <w:bCs/>
                <w:i/>
                <w:color w:val="000000"/>
              </w:rPr>
            </w:pPr>
          </w:p>
        </w:tc>
        <w:tc>
          <w:tcPr>
            <w:tcW w:w="1773" w:type="dxa"/>
            <w:gridSpan w:val="3"/>
            <w:tcBorders>
              <w:top w:val="single" w:sz="4" w:space="0" w:color="auto"/>
              <w:left w:val="single" w:sz="4" w:space="0" w:color="auto"/>
              <w:bottom w:val="single" w:sz="4" w:space="0" w:color="auto"/>
              <w:right w:val="single" w:sz="4" w:space="0" w:color="auto"/>
            </w:tcBorders>
            <w:vAlign w:val="center"/>
            <w:hideMark/>
          </w:tcPr>
          <w:p w14:paraId="41D34D54" w14:textId="77777777" w:rsidR="00ED1A9C" w:rsidRDefault="00ED1A9C" w:rsidP="00ED1A9C">
            <w:pPr>
              <w:spacing w:after="0" w:line="240" w:lineRule="auto"/>
              <w:jc w:val="center"/>
              <w:rPr>
                <w:rFonts w:ascii="GOST type A" w:hAnsi="GOST type A"/>
                <w:bCs/>
                <w:i/>
                <w:color w:val="000000"/>
              </w:rPr>
            </w:pPr>
            <w:r>
              <w:rPr>
                <w:rFonts w:ascii="GOST type A" w:hAnsi="GOST type A"/>
                <w:bCs/>
                <w:i/>
                <w:color w:val="000000"/>
              </w:rPr>
              <w:t>За місцем</w:t>
            </w:r>
          </w:p>
        </w:tc>
        <w:tc>
          <w:tcPr>
            <w:tcW w:w="2688" w:type="dxa"/>
            <w:gridSpan w:val="3"/>
            <w:tcBorders>
              <w:top w:val="single" w:sz="4" w:space="0" w:color="auto"/>
              <w:left w:val="single" w:sz="4" w:space="0" w:color="auto"/>
              <w:bottom w:val="single" w:sz="4" w:space="0" w:color="auto"/>
              <w:right w:val="single" w:sz="4" w:space="0" w:color="auto"/>
            </w:tcBorders>
            <w:vAlign w:val="center"/>
            <w:hideMark/>
          </w:tcPr>
          <w:p w14:paraId="624A5E57" w14:textId="77777777" w:rsidR="00ED1A9C" w:rsidRDefault="00ED1A9C" w:rsidP="00ED1A9C">
            <w:pPr>
              <w:spacing w:after="0" w:line="240" w:lineRule="auto"/>
              <w:jc w:val="center"/>
              <w:rPr>
                <w:rFonts w:ascii="GOST type A" w:hAnsi="GOST type A"/>
                <w:bCs/>
                <w:i/>
                <w:color w:val="000000"/>
              </w:rPr>
            </w:pPr>
            <w:r>
              <w:rPr>
                <w:rFonts w:ascii="GOST type A" w:hAnsi="GOST type A"/>
                <w:bCs/>
                <w:i/>
                <w:color w:val="000000"/>
              </w:rPr>
              <w:t>Шланговий регулювальний</w:t>
            </w:r>
          </w:p>
          <w:p w14:paraId="5A120CBD" w14:textId="77777777" w:rsidR="00ED1A9C" w:rsidRDefault="00ED1A9C" w:rsidP="00ED1A9C">
            <w:pPr>
              <w:spacing w:after="0" w:line="240" w:lineRule="auto"/>
              <w:jc w:val="center"/>
              <w:rPr>
                <w:rFonts w:ascii="GOST type A" w:hAnsi="GOST type A"/>
                <w:bCs/>
                <w:i/>
                <w:color w:val="000000"/>
              </w:rPr>
            </w:pPr>
            <w:r>
              <w:rPr>
                <w:rFonts w:ascii="GOST type A" w:hAnsi="GOST type A"/>
                <w:bCs/>
                <w:i/>
                <w:color w:val="000000"/>
              </w:rPr>
              <w:t xml:space="preserve">клапан </w:t>
            </w:r>
          </w:p>
        </w:tc>
        <w:tc>
          <w:tcPr>
            <w:tcW w:w="1728" w:type="dxa"/>
            <w:tcBorders>
              <w:top w:val="single" w:sz="4" w:space="0" w:color="auto"/>
              <w:left w:val="single" w:sz="4" w:space="0" w:color="auto"/>
              <w:bottom w:val="single" w:sz="4" w:space="0" w:color="auto"/>
              <w:right w:val="single" w:sz="4" w:space="0" w:color="auto"/>
            </w:tcBorders>
            <w:vAlign w:val="center"/>
            <w:hideMark/>
          </w:tcPr>
          <w:p w14:paraId="017FA666" w14:textId="77777777" w:rsidR="00ED1A9C" w:rsidRDefault="00ED1A9C" w:rsidP="00ED1A9C">
            <w:pPr>
              <w:spacing w:after="0" w:line="240" w:lineRule="auto"/>
              <w:jc w:val="center"/>
              <w:rPr>
                <w:rFonts w:ascii="GOST type A" w:hAnsi="GOST type A"/>
                <w:bCs/>
                <w:i/>
                <w:color w:val="000000"/>
              </w:rPr>
            </w:pPr>
            <w:r>
              <w:rPr>
                <w:rFonts w:ascii="GOST type A" w:hAnsi="GOST type A"/>
                <w:bCs/>
                <w:i/>
                <w:color w:val="000000"/>
              </w:rPr>
              <w:t>23ч945р</w:t>
            </w:r>
          </w:p>
        </w:tc>
        <w:tc>
          <w:tcPr>
            <w:tcW w:w="1080" w:type="dxa"/>
            <w:tcBorders>
              <w:top w:val="single" w:sz="4" w:space="0" w:color="auto"/>
              <w:left w:val="single" w:sz="4" w:space="0" w:color="auto"/>
              <w:bottom w:val="single" w:sz="4" w:space="0" w:color="auto"/>
              <w:right w:val="single" w:sz="4" w:space="0" w:color="auto"/>
            </w:tcBorders>
            <w:vAlign w:val="center"/>
            <w:hideMark/>
          </w:tcPr>
          <w:p w14:paraId="191F5493" w14:textId="77777777" w:rsidR="00ED1A9C" w:rsidRDefault="00ED1A9C" w:rsidP="00ED1A9C">
            <w:pPr>
              <w:spacing w:after="0" w:line="240" w:lineRule="auto"/>
              <w:jc w:val="center"/>
              <w:rPr>
                <w:rFonts w:ascii="GOST type A" w:hAnsi="GOST type A"/>
                <w:bCs/>
                <w:i/>
                <w:color w:val="000000"/>
              </w:rPr>
            </w:pPr>
            <w:r>
              <w:rPr>
                <w:rFonts w:ascii="GOST type A" w:hAnsi="GOST type A"/>
                <w:bCs/>
                <w:i/>
                <w:color w:val="000000"/>
              </w:rPr>
              <w:t>5</w:t>
            </w:r>
          </w:p>
        </w:tc>
        <w:tc>
          <w:tcPr>
            <w:tcW w:w="2023" w:type="dxa"/>
            <w:gridSpan w:val="2"/>
            <w:tcBorders>
              <w:top w:val="single" w:sz="4" w:space="0" w:color="auto"/>
              <w:left w:val="single" w:sz="4" w:space="0" w:color="auto"/>
              <w:bottom w:val="single" w:sz="4" w:space="0" w:color="auto"/>
              <w:right w:val="single" w:sz="4" w:space="0" w:color="auto"/>
            </w:tcBorders>
            <w:vAlign w:val="center"/>
            <w:hideMark/>
          </w:tcPr>
          <w:p w14:paraId="61FC43BF" w14:textId="77777777" w:rsidR="00ED1A9C" w:rsidRPr="00ED1A9C" w:rsidRDefault="00ED1A9C" w:rsidP="00ED1A9C">
            <w:pPr>
              <w:pStyle w:val="1"/>
              <w:spacing w:before="0" w:after="0" w:line="240" w:lineRule="auto"/>
              <w:rPr>
                <w:rFonts w:ascii="GOST type A" w:hAnsi="GOST type A"/>
                <w:bCs/>
                <w:i/>
                <w:color w:val="000000"/>
                <w:sz w:val="24"/>
              </w:rPr>
            </w:pPr>
            <w:r w:rsidRPr="00ED1A9C">
              <w:rPr>
                <w:rFonts w:ascii="GOST type A" w:hAnsi="GOST type A"/>
                <w:bCs/>
                <w:i/>
                <w:color w:val="000000"/>
                <w:sz w:val="22"/>
              </w:rPr>
              <w:t>Гусак-Кришталевий арматурний завод</w:t>
            </w:r>
          </w:p>
        </w:tc>
        <w:tc>
          <w:tcPr>
            <w:tcW w:w="1124" w:type="dxa"/>
            <w:tcBorders>
              <w:top w:val="single" w:sz="4" w:space="0" w:color="auto"/>
              <w:left w:val="single" w:sz="4" w:space="0" w:color="auto"/>
              <w:bottom w:val="single" w:sz="4" w:space="0" w:color="auto"/>
              <w:right w:val="single" w:sz="4" w:space="0" w:color="auto"/>
            </w:tcBorders>
            <w:vAlign w:val="center"/>
          </w:tcPr>
          <w:p w14:paraId="25BFF282" w14:textId="77777777" w:rsidR="00ED1A9C" w:rsidRDefault="00ED1A9C" w:rsidP="00ED1A9C">
            <w:pPr>
              <w:pStyle w:val="1"/>
              <w:spacing w:before="0" w:after="0" w:line="240" w:lineRule="auto"/>
              <w:rPr>
                <w:rFonts w:ascii="GOST type A" w:hAnsi="GOST type A"/>
                <w:b/>
                <w:bCs/>
                <w:i/>
                <w:color w:val="000000"/>
                <w:sz w:val="24"/>
              </w:rPr>
            </w:pPr>
          </w:p>
        </w:tc>
      </w:tr>
      <w:tr w:rsidR="00ED1A9C" w14:paraId="04C79011" w14:textId="77777777" w:rsidTr="00ED1A9C">
        <w:trPr>
          <w:cantSplit/>
          <w:trHeight w:val="90"/>
          <w:jc w:val="center"/>
        </w:trPr>
        <w:tc>
          <w:tcPr>
            <w:tcW w:w="1642" w:type="dxa"/>
            <w:gridSpan w:val="2"/>
            <w:tcBorders>
              <w:top w:val="single" w:sz="4" w:space="0" w:color="auto"/>
              <w:left w:val="single" w:sz="4" w:space="0" w:color="auto"/>
              <w:bottom w:val="single" w:sz="4" w:space="0" w:color="auto"/>
              <w:right w:val="single" w:sz="4" w:space="0" w:color="auto"/>
            </w:tcBorders>
            <w:vAlign w:val="center"/>
            <w:hideMark/>
          </w:tcPr>
          <w:p w14:paraId="216C2672" w14:textId="270C5783" w:rsidR="00ED1A9C" w:rsidRDefault="00ED1A9C" w:rsidP="00ED1A9C">
            <w:pPr>
              <w:spacing w:after="0" w:line="240" w:lineRule="auto"/>
              <w:jc w:val="center"/>
              <w:rPr>
                <w:rFonts w:ascii="GOST type A" w:hAnsi="GOST type A"/>
                <w:bCs/>
                <w:i/>
                <w:color w:val="000000"/>
              </w:rPr>
            </w:pPr>
            <w:r>
              <w:rPr>
                <w:rFonts w:ascii="GOST type A" w:hAnsi="GOST type A"/>
                <w:bCs/>
                <w:i/>
                <w:color w:val="000000"/>
              </w:rPr>
              <w:t>10а, 10б, 16а, 16б,</w:t>
            </w:r>
          </w:p>
          <w:p w14:paraId="54575015" w14:textId="1CA2C613" w:rsidR="00ED1A9C" w:rsidRDefault="00ED1A9C" w:rsidP="00ED1A9C">
            <w:pPr>
              <w:spacing w:after="0" w:line="240" w:lineRule="auto"/>
              <w:jc w:val="center"/>
              <w:rPr>
                <w:rFonts w:ascii="GOST type A" w:hAnsi="GOST type A"/>
                <w:bCs/>
                <w:i/>
                <w:color w:val="000000"/>
              </w:rPr>
            </w:pPr>
            <w:r>
              <w:rPr>
                <w:rFonts w:ascii="GOST type A" w:hAnsi="GOST type A"/>
                <w:bCs/>
                <w:i/>
                <w:color w:val="000000"/>
              </w:rPr>
              <w:t>17а, 17б, 18а, 18б,</w:t>
            </w:r>
          </w:p>
          <w:p w14:paraId="34A80607" w14:textId="77777777" w:rsidR="00ED1A9C" w:rsidRDefault="00ED1A9C" w:rsidP="00ED1A9C">
            <w:pPr>
              <w:spacing w:after="0" w:line="240" w:lineRule="auto"/>
              <w:jc w:val="center"/>
              <w:rPr>
                <w:rFonts w:ascii="GOST type A" w:hAnsi="GOST type A"/>
                <w:bCs/>
                <w:i/>
                <w:color w:val="000000"/>
              </w:rPr>
            </w:pPr>
            <w:r>
              <w:rPr>
                <w:rFonts w:ascii="GOST type A" w:hAnsi="GOST type A"/>
                <w:bCs/>
                <w:i/>
                <w:color w:val="000000"/>
              </w:rPr>
              <w:t>19а, 19б</w:t>
            </w:r>
          </w:p>
        </w:tc>
        <w:tc>
          <w:tcPr>
            <w:tcW w:w="2332" w:type="dxa"/>
            <w:tcBorders>
              <w:top w:val="single" w:sz="4" w:space="0" w:color="auto"/>
              <w:left w:val="single" w:sz="4" w:space="0" w:color="auto"/>
              <w:bottom w:val="single" w:sz="4" w:space="0" w:color="auto"/>
              <w:right w:val="single" w:sz="4" w:space="0" w:color="auto"/>
            </w:tcBorders>
            <w:vAlign w:val="center"/>
            <w:hideMark/>
          </w:tcPr>
          <w:p w14:paraId="2CFC1090" w14:textId="77777777" w:rsidR="00ED1A9C" w:rsidRDefault="00ED1A9C" w:rsidP="00ED1A9C">
            <w:pPr>
              <w:spacing w:after="0" w:line="240" w:lineRule="auto"/>
              <w:jc w:val="center"/>
              <w:rPr>
                <w:rFonts w:ascii="GOST type A" w:hAnsi="GOST type A"/>
                <w:bCs/>
                <w:i/>
                <w:color w:val="000000"/>
              </w:rPr>
            </w:pPr>
            <w:r>
              <w:rPr>
                <w:rFonts w:ascii="GOST type A" w:hAnsi="GOST type A"/>
                <w:bCs/>
                <w:i/>
                <w:color w:val="000000"/>
              </w:rPr>
              <w:t xml:space="preserve">Кислотність </w:t>
            </w:r>
          </w:p>
          <w:p w14:paraId="5D142BDE" w14:textId="77777777" w:rsidR="00ED1A9C" w:rsidRDefault="00ED1A9C" w:rsidP="00ED1A9C">
            <w:pPr>
              <w:spacing w:after="0" w:line="240" w:lineRule="auto"/>
              <w:jc w:val="center"/>
              <w:rPr>
                <w:rFonts w:ascii="GOST type A" w:hAnsi="GOST type A"/>
                <w:bCs/>
                <w:i/>
                <w:color w:val="000000"/>
              </w:rPr>
            </w:pPr>
            <w:r>
              <w:rPr>
                <w:rFonts w:ascii="GOST type A" w:hAnsi="GOST type A"/>
                <w:bCs/>
                <w:i/>
                <w:color w:val="000000"/>
              </w:rPr>
              <w:t>розцину</w:t>
            </w:r>
          </w:p>
        </w:tc>
        <w:tc>
          <w:tcPr>
            <w:tcW w:w="1198" w:type="dxa"/>
            <w:tcBorders>
              <w:top w:val="single" w:sz="4" w:space="0" w:color="auto"/>
              <w:left w:val="single" w:sz="4" w:space="0" w:color="auto"/>
              <w:bottom w:val="single" w:sz="4" w:space="0" w:color="auto"/>
              <w:right w:val="single" w:sz="4" w:space="0" w:color="auto"/>
            </w:tcBorders>
            <w:vAlign w:val="center"/>
          </w:tcPr>
          <w:p w14:paraId="69E3CF65" w14:textId="77777777" w:rsidR="00ED1A9C" w:rsidRDefault="00ED1A9C" w:rsidP="00ED1A9C">
            <w:pPr>
              <w:spacing w:after="0" w:line="240" w:lineRule="auto"/>
              <w:jc w:val="center"/>
              <w:rPr>
                <w:rFonts w:ascii="GOST type A" w:hAnsi="GOST type A"/>
                <w:bCs/>
                <w:i/>
                <w:color w:val="000000"/>
              </w:rPr>
            </w:pPr>
          </w:p>
        </w:tc>
        <w:tc>
          <w:tcPr>
            <w:tcW w:w="1773" w:type="dxa"/>
            <w:gridSpan w:val="3"/>
            <w:tcBorders>
              <w:top w:val="single" w:sz="4" w:space="0" w:color="auto"/>
              <w:left w:val="single" w:sz="4" w:space="0" w:color="auto"/>
              <w:bottom w:val="single" w:sz="4" w:space="0" w:color="auto"/>
              <w:right w:val="single" w:sz="4" w:space="0" w:color="auto"/>
            </w:tcBorders>
            <w:vAlign w:val="center"/>
            <w:hideMark/>
          </w:tcPr>
          <w:p w14:paraId="6398372C" w14:textId="77777777" w:rsidR="00ED1A9C" w:rsidRDefault="00ED1A9C" w:rsidP="00ED1A9C">
            <w:pPr>
              <w:spacing w:after="0" w:line="240" w:lineRule="auto"/>
              <w:jc w:val="center"/>
              <w:rPr>
                <w:rFonts w:ascii="GOST type A" w:hAnsi="GOST type A"/>
                <w:bCs/>
                <w:i/>
                <w:color w:val="000000"/>
              </w:rPr>
            </w:pPr>
            <w:r>
              <w:rPr>
                <w:rFonts w:ascii="GOST type A" w:hAnsi="GOST type A"/>
                <w:bCs/>
                <w:i/>
                <w:color w:val="000000"/>
              </w:rPr>
              <w:t>За місцем</w:t>
            </w:r>
          </w:p>
        </w:tc>
        <w:tc>
          <w:tcPr>
            <w:tcW w:w="2688" w:type="dxa"/>
            <w:gridSpan w:val="3"/>
            <w:tcBorders>
              <w:top w:val="single" w:sz="4" w:space="0" w:color="auto"/>
              <w:left w:val="single" w:sz="4" w:space="0" w:color="auto"/>
              <w:bottom w:val="single" w:sz="4" w:space="0" w:color="auto"/>
              <w:right w:val="single" w:sz="4" w:space="0" w:color="auto"/>
            </w:tcBorders>
            <w:vAlign w:val="center"/>
            <w:hideMark/>
          </w:tcPr>
          <w:p w14:paraId="618978E3" w14:textId="77777777" w:rsidR="00ED1A9C" w:rsidRDefault="00ED1A9C" w:rsidP="00ED1A9C">
            <w:pPr>
              <w:spacing w:after="0" w:line="240" w:lineRule="auto"/>
              <w:jc w:val="center"/>
              <w:rPr>
                <w:rFonts w:ascii="GOST type A" w:hAnsi="GOST type A"/>
                <w:bCs/>
                <w:i/>
                <w:color w:val="000000"/>
              </w:rPr>
            </w:pPr>
            <w:r>
              <w:rPr>
                <w:rFonts w:ascii="GOST type A" w:hAnsi="GOST type A"/>
                <w:bCs/>
                <w:i/>
                <w:color w:val="000000"/>
              </w:rPr>
              <w:t>рН-метр</w:t>
            </w:r>
          </w:p>
        </w:tc>
        <w:tc>
          <w:tcPr>
            <w:tcW w:w="1728" w:type="dxa"/>
            <w:tcBorders>
              <w:top w:val="single" w:sz="4" w:space="0" w:color="auto"/>
              <w:left w:val="single" w:sz="4" w:space="0" w:color="auto"/>
              <w:bottom w:val="single" w:sz="4" w:space="0" w:color="auto"/>
              <w:right w:val="single" w:sz="4" w:space="0" w:color="auto"/>
            </w:tcBorders>
            <w:vAlign w:val="center"/>
            <w:hideMark/>
          </w:tcPr>
          <w:p w14:paraId="71EF7780" w14:textId="77777777" w:rsidR="00ED1A9C" w:rsidRDefault="00ED1A9C" w:rsidP="00ED1A9C">
            <w:pPr>
              <w:spacing w:after="0" w:line="240" w:lineRule="auto"/>
              <w:jc w:val="center"/>
              <w:rPr>
                <w:rFonts w:ascii="GOST type A" w:hAnsi="GOST type A"/>
                <w:bCs/>
                <w:i/>
                <w:color w:val="000000"/>
              </w:rPr>
            </w:pPr>
            <w:r>
              <w:rPr>
                <w:rFonts w:ascii="GOST type A" w:hAnsi="GOST type A"/>
                <w:bCs/>
                <w:i/>
                <w:color w:val="000000"/>
              </w:rPr>
              <w:t>рН-200</w:t>
            </w:r>
          </w:p>
        </w:tc>
        <w:tc>
          <w:tcPr>
            <w:tcW w:w="1080" w:type="dxa"/>
            <w:tcBorders>
              <w:top w:val="single" w:sz="4" w:space="0" w:color="auto"/>
              <w:left w:val="single" w:sz="4" w:space="0" w:color="auto"/>
              <w:bottom w:val="single" w:sz="4" w:space="0" w:color="auto"/>
              <w:right w:val="single" w:sz="4" w:space="0" w:color="auto"/>
            </w:tcBorders>
            <w:vAlign w:val="center"/>
            <w:hideMark/>
          </w:tcPr>
          <w:p w14:paraId="0AC85DF1" w14:textId="77777777" w:rsidR="00ED1A9C" w:rsidRDefault="00ED1A9C" w:rsidP="00ED1A9C">
            <w:pPr>
              <w:spacing w:after="0" w:line="240" w:lineRule="auto"/>
              <w:jc w:val="center"/>
              <w:rPr>
                <w:rFonts w:ascii="GOST type A" w:hAnsi="GOST type A"/>
                <w:bCs/>
                <w:i/>
                <w:color w:val="000000"/>
              </w:rPr>
            </w:pPr>
            <w:r>
              <w:rPr>
                <w:rFonts w:ascii="GOST type A" w:hAnsi="GOST type A"/>
                <w:bCs/>
                <w:i/>
                <w:color w:val="000000"/>
              </w:rPr>
              <w:t>5</w:t>
            </w:r>
          </w:p>
        </w:tc>
        <w:tc>
          <w:tcPr>
            <w:tcW w:w="2023" w:type="dxa"/>
            <w:gridSpan w:val="2"/>
            <w:tcBorders>
              <w:top w:val="single" w:sz="4" w:space="0" w:color="auto"/>
              <w:left w:val="single" w:sz="4" w:space="0" w:color="auto"/>
              <w:bottom w:val="single" w:sz="4" w:space="0" w:color="auto"/>
              <w:right w:val="single" w:sz="4" w:space="0" w:color="auto"/>
            </w:tcBorders>
            <w:vAlign w:val="center"/>
          </w:tcPr>
          <w:p w14:paraId="43C8A484" w14:textId="77777777" w:rsidR="00ED1A9C" w:rsidRPr="00ED1A9C" w:rsidRDefault="00ED1A9C" w:rsidP="00ED1A9C">
            <w:pPr>
              <w:pStyle w:val="1"/>
              <w:spacing w:before="0" w:after="0" w:line="240" w:lineRule="auto"/>
              <w:rPr>
                <w:rFonts w:ascii="GOST type A" w:hAnsi="GOST type A"/>
                <w:bCs/>
                <w:i/>
                <w:color w:val="000000"/>
                <w:sz w:val="24"/>
              </w:rPr>
            </w:pPr>
          </w:p>
        </w:tc>
        <w:tc>
          <w:tcPr>
            <w:tcW w:w="1124" w:type="dxa"/>
            <w:tcBorders>
              <w:top w:val="single" w:sz="4" w:space="0" w:color="auto"/>
              <w:left w:val="single" w:sz="4" w:space="0" w:color="auto"/>
              <w:bottom w:val="single" w:sz="4" w:space="0" w:color="auto"/>
              <w:right w:val="single" w:sz="4" w:space="0" w:color="auto"/>
            </w:tcBorders>
            <w:vAlign w:val="center"/>
          </w:tcPr>
          <w:p w14:paraId="035C3E1D" w14:textId="77777777" w:rsidR="00ED1A9C" w:rsidRDefault="00ED1A9C" w:rsidP="00ED1A9C">
            <w:pPr>
              <w:pStyle w:val="1"/>
              <w:spacing w:before="0" w:after="0" w:line="240" w:lineRule="auto"/>
              <w:rPr>
                <w:rFonts w:ascii="GOST type A" w:hAnsi="GOST type A"/>
                <w:b/>
                <w:bCs/>
                <w:i/>
                <w:color w:val="000000"/>
                <w:sz w:val="24"/>
              </w:rPr>
            </w:pPr>
          </w:p>
        </w:tc>
      </w:tr>
      <w:tr w:rsidR="00ED1A9C" w14:paraId="6C664961" w14:textId="77777777" w:rsidTr="00ED1A9C">
        <w:trPr>
          <w:cantSplit/>
          <w:trHeight w:val="582"/>
          <w:jc w:val="center"/>
        </w:trPr>
        <w:tc>
          <w:tcPr>
            <w:tcW w:w="1642" w:type="dxa"/>
            <w:gridSpan w:val="2"/>
            <w:tcBorders>
              <w:top w:val="single" w:sz="4" w:space="0" w:color="auto"/>
              <w:left w:val="single" w:sz="4" w:space="0" w:color="auto"/>
              <w:bottom w:val="single" w:sz="4" w:space="0" w:color="auto"/>
              <w:right w:val="single" w:sz="4" w:space="0" w:color="auto"/>
            </w:tcBorders>
            <w:vAlign w:val="center"/>
            <w:hideMark/>
          </w:tcPr>
          <w:p w14:paraId="76EE921F" w14:textId="77777777" w:rsidR="00ED1A9C" w:rsidRDefault="00ED1A9C" w:rsidP="00ED1A9C">
            <w:pPr>
              <w:spacing w:after="0" w:line="240" w:lineRule="auto"/>
              <w:jc w:val="center"/>
              <w:rPr>
                <w:rFonts w:ascii="GOST type A" w:hAnsi="GOST type A"/>
                <w:bCs/>
                <w:i/>
                <w:color w:val="000000"/>
              </w:rPr>
            </w:pPr>
            <w:r>
              <w:rPr>
                <w:rFonts w:ascii="GOST type A" w:hAnsi="GOST type A"/>
                <w:bCs/>
                <w:i/>
                <w:color w:val="000000"/>
              </w:rPr>
              <w:t>11а</w:t>
            </w:r>
          </w:p>
        </w:tc>
        <w:tc>
          <w:tcPr>
            <w:tcW w:w="2332" w:type="dxa"/>
            <w:tcBorders>
              <w:top w:val="single" w:sz="4" w:space="0" w:color="auto"/>
              <w:left w:val="single" w:sz="4" w:space="0" w:color="auto"/>
              <w:bottom w:val="single" w:sz="4" w:space="0" w:color="auto"/>
              <w:right w:val="single" w:sz="4" w:space="0" w:color="auto"/>
            </w:tcBorders>
            <w:vAlign w:val="center"/>
          </w:tcPr>
          <w:p w14:paraId="3968A713" w14:textId="77777777" w:rsidR="00ED1A9C" w:rsidRDefault="00ED1A9C" w:rsidP="00ED1A9C">
            <w:pPr>
              <w:spacing w:after="0" w:line="240" w:lineRule="auto"/>
              <w:jc w:val="center"/>
              <w:rPr>
                <w:rFonts w:ascii="GOST type A" w:hAnsi="GOST type A"/>
                <w:bCs/>
                <w:i/>
                <w:color w:val="000000"/>
              </w:rPr>
            </w:pPr>
            <w:r>
              <w:rPr>
                <w:rFonts w:ascii="GOST type A" w:hAnsi="GOST type A"/>
                <w:bCs/>
                <w:i/>
                <w:color w:val="000000"/>
              </w:rPr>
              <w:t>Тиск в мережі стиснутого повітря</w:t>
            </w:r>
          </w:p>
          <w:p w14:paraId="7EDE4875" w14:textId="77777777" w:rsidR="00ED1A9C" w:rsidRDefault="00ED1A9C" w:rsidP="00ED1A9C">
            <w:pPr>
              <w:spacing w:after="0" w:line="240" w:lineRule="auto"/>
              <w:jc w:val="center"/>
              <w:rPr>
                <w:rFonts w:ascii="GOST type A" w:hAnsi="GOST type A"/>
                <w:bCs/>
                <w:i/>
                <w:color w:val="000000"/>
              </w:rPr>
            </w:pPr>
          </w:p>
        </w:tc>
        <w:tc>
          <w:tcPr>
            <w:tcW w:w="1198" w:type="dxa"/>
            <w:tcBorders>
              <w:top w:val="single" w:sz="4" w:space="0" w:color="auto"/>
              <w:left w:val="single" w:sz="4" w:space="0" w:color="auto"/>
              <w:bottom w:val="single" w:sz="4" w:space="0" w:color="auto"/>
              <w:right w:val="single" w:sz="4" w:space="0" w:color="auto"/>
            </w:tcBorders>
            <w:vAlign w:val="center"/>
          </w:tcPr>
          <w:p w14:paraId="308EB86D" w14:textId="77777777" w:rsidR="00ED1A9C" w:rsidRDefault="00ED1A9C" w:rsidP="00ED1A9C">
            <w:pPr>
              <w:spacing w:after="0" w:line="240" w:lineRule="auto"/>
              <w:jc w:val="center"/>
              <w:rPr>
                <w:rFonts w:ascii="GOST type A" w:hAnsi="GOST type A"/>
                <w:bCs/>
                <w:i/>
                <w:color w:val="000000"/>
              </w:rPr>
            </w:pPr>
          </w:p>
        </w:tc>
        <w:tc>
          <w:tcPr>
            <w:tcW w:w="1773" w:type="dxa"/>
            <w:gridSpan w:val="3"/>
            <w:tcBorders>
              <w:top w:val="single" w:sz="4" w:space="0" w:color="auto"/>
              <w:left w:val="single" w:sz="4" w:space="0" w:color="auto"/>
              <w:bottom w:val="single" w:sz="4" w:space="0" w:color="auto"/>
              <w:right w:val="single" w:sz="4" w:space="0" w:color="auto"/>
            </w:tcBorders>
            <w:vAlign w:val="center"/>
            <w:hideMark/>
          </w:tcPr>
          <w:p w14:paraId="6E45F441" w14:textId="77777777" w:rsidR="00ED1A9C" w:rsidRDefault="00ED1A9C" w:rsidP="00ED1A9C">
            <w:pPr>
              <w:spacing w:after="0" w:line="240" w:lineRule="auto"/>
              <w:jc w:val="center"/>
              <w:rPr>
                <w:rFonts w:ascii="GOST type A" w:hAnsi="GOST type A"/>
                <w:bCs/>
                <w:i/>
                <w:color w:val="000000"/>
              </w:rPr>
            </w:pPr>
            <w:r>
              <w:rPr>
                <w:rFonts w:ascii="GOST type A" w:hAnsi="GOST type A"/>
                <w:bCs/>
                <w:i/>
                <w:color w:val="000000"/>
              </w:rPr>
              <w:t>За місцем</w:t>
            </w:r>
          </w:p>
        </w:tc>
        <w:tc>
          <w:tcPr>
            <w:tcW w:w="2688" w:type="dxa"/>
            <w:gridSpan w:val="3"/>
            <w:tcBorders>
              <w:top w:val="single" w:sz="4" w:space="0" w:color="auto"/>
              <w:left w:val="single" w:sz="4" w:space="0" w:color="auto"/>
              <w:bottom w:val="single" w:sz="4" w:space="0" w:color="auto"/>
              <w:right w:val="single" w:sz="4" w:space="0" w:color="auto"/>
            </w:tcBorders>
            <w:vAlign w:val="center"/>
            <w:hideMark/>
          </w:tcPr>
          <w:p w14:paraId="0CB84678" w14:textId="77777777" w:rsidR="00ED1A9C" w:rsidRDefault="00ED1A9C" w:rsidP="00ED1A9C">
            <w:pPr>
              <w:spacing w:after="0" w:line="240" w:lineRule="auto"/>
              <w:jc w:val="center"/>
              <w:rPr>
                <w:rFonts w:ascii="GOST type A" w:hAnsi="GOST type A"/>
                <w:bCs/>
                <w:i/>
                <w:color w:val="000000"/>
              </w:rPr>
            </w:pPr>
            <w:r>
              <w:rPr>
                <w:rFonts w:ascii="GOST type A" w:hAnsi="GOST type A"/>
                <w:bCs/>
                <w:i/>
                <w:color w:val="000000"/>
              </w:rPr>
              <w:t>Електроконтактний манометр</w:t>
            </w:r>
          </w:p>
        </w:tc>
        <w:tc>
          <w:tcPr>
            <w:tcW w:w="1728" w:type="dxa"/>
            <w:tcBorders>
              <w:top w:val="single" w:sz="4" w:space="0" w:color="auto"/>
              <w:left w:val="single" w:sz="4" w:space="0" w:color="auto"/>
              <w:bottom w:val="single" w:sz="4" w:space="0" w:color="auto"/>
              <w:right w:val="single" w:sz="4" w:space="0" w:color="auto"/>
            </w:tcBorders>
            <w:vAlign w:val="center"/>
            <w:hideMark/>
          </w:tcPr>
          <w:p w14:paraId="14742FF4" w14:textId="77777777" w:rsidR="00ED1A9C" w:rsidRDefault="00ED1A9C" w:rsidP="00ED1A9C">
            <w:pPr>
              <w:spacing w:after="0" w:line="240" w:lineRule="auto"/>
              <w:jc w:val="center"/>
              <w:rPr>
                <w:rFonts w:ascii="GOST type A" w:hAnsi="GOST type A"/>
                <w:bCs/>
                <w:i/>
                <w:color w:val="000000"/>
              </w:rPr>
            </w:pPr>
            <w:r>
              <w:rPr>
                <w:rFonts w:ascii="GOST type A" w:hAnsi="GOST type A"/>
                <w:bCs/>
                <w:i/>
                <w:color w:val="000000"/>
              </w:rPr>
              <w:t>ЕКМ-2005</w:t>
            </w:r>
          </w:p>
        </w:tc>
        <w:tc>
          <w:tcPr>
            <w:tcW w:w="1080" w:type="dxa"/>
            <w:tcBorders>
              <w:top w:val="single" w:sz="4" w:space="0" w:color="auto"/>
              <w:left w:val="single" w:sz="4" w:space="0" w:color="auto"/>
              <w:bottom w:val="single" w:sz="4" w:space="0" w:color="auto"/>
              <w:right w:val="single" w:sz="4" w:space="0" w:color="auto"/>
            </w:tcBorders>
            <w:vAlign w:val="center"/>
            <w:hideMark/>
          </w:tcPr>
          <w:p w14:paraId="48606C9F" w14:textId="77777777" w:rsidR="00ED1A9C" w:rsidRDefault="00ED1A9C" w:rsidP="00ED1A9C">
            <w:pPr>
              <w:spacing w:after="0" w:line="240" w:lineRule="auto"/>
              <w:jc w:val="center"/>
              <w:rPr>
                <w:rFonts w:ascii="GOST type A" w:hAnsi="GOST type A"/>
                <w:bCs/>
                <w:i/>
                <w:color w:val="000000"/>
              </w:rPr>
            </w:pPr>
            <w:r>
              <w:rPr>
                <w:rFonts w:ascii="GOST type A" w:hAnsi="GOST type A"/>
                <w:bCs/>
                <w:i/>
                <w:color w:val="000000"/>
              </w:rPr>
              <w:t>1</w:t>
            </w:r>
          </w:p>
        </w:tc>
        <w:tc>
          <w:tcPr>
            <w:tcW w:w="2023" w:type="dxa"/>
            <w:gridSpan w:val="2"/>
            <w:tcBorders>
              <w:top w:val="single" w:sz="4" w:space="0" w:color="auto"/>
              <w:left w:val="single" w:sz="4" w:space="0" w:color="auto"/>
              <w:bottom w:val="single" w:sz="4" w:space="0" w:color="auto"/>
              <w:right w:val="single" w:sz="4" w:space="0" w:color="auto"/>
            </w:tcBorders>
            <w:vAlign w:val="center"/>
            <w:hideMark/>
          </w:tcPr>
          <w:p w14:paraId="3633E674" w14:textId="77777777" w:rsidR="00ED1A9C" w:rsidRPr="00ED1A9C" w:rsidRDefault="00ED1A9C" w:rsidP="00ED1A9C">
            <w:pPr>
              <w:pStyle w:val="1"/>
              <w:spacing w:before="0" w:after="0" w:line="240" w:lineRule="auto"/>
              <w:rPr>
                <w:rFonts w:ascii="GOST type A" w:hAnsi="GOST type A"/>
                <w:bCs/>
                <w:i/>
                <w:color w:val="000000"/>
                <w:sz w:val="24"/>
              </w:rPr>
            </w:pPr>
            <w:r w:rsidRPr="00ED1A9C">
              <w:rPr>
                <w:rFonts w:ascii="GOST type A" w:hAnsi="GOST type A"/>
                <w:bCs/>
                <w:i/>
                <w:color w:val="000000"/>
                <w:sz w:val="22"/>
                <w:szCs w:val="22"/>
              </w:rPr>
              <w:t>ПГ «Метран»</w:t>
            </w:r>
          </w:p>
        </w:tc>
        <w:tc>
          <w:tcPr>
            <w:tcW w:w="1124" w:type="dxa"/>
            <w:tcBorders>
              <w:top w:val="single" w:sz="4" w:space="0" w:color="auto"/>
              <w:left w:val="single" w:sz="4" w:space="0" w:color="auto"/>
              <w:bottom w:val="single" w:sz="4" w:space="0" w:color="auto"/>
              <w:right w:val="single" w:sz="4" w:space="0" w:color="auto"/>
            </w:tcBorders>
            <w:vAlign w:val="center"/>
          </w:tcPr>
          <w:p w14:paraId="001CD00E" w14:textId="77777777" w:rsidR="00ED1A9C" w:rsidRDefault="00ED1A9C" w:rsidP="00ED1A9C">
            <w:pPr>
              <w:pStyle w:val="1"/>
              <w:spacing w:before="0" w:after="0" w:line="240" w:lineRule="auto"/>
              <w:rPr>
                <w:rFonts w:ascii="GOST type A" w:hAnsi="GOST type A"/>
                <w:b/>
                <w:bCs/>
                <w:i/>
                <w:color w:val="000000"/>
                <w:sz w:val="24"/>
              </w:rPr>
            </w:pPr>
          </w:p>
        </w:tc>
      </w:tr>
      <w:tr w:rsidR="00ED1A9C" w14:paraId="34E7234B" w14:textId="77777777" w:rsidTr="00ED1A9C">
        <w:trPr>
          <w:cantSplit/>
          <w:trHeight w:val="85"/>
          <w:jc w:val="center"/>
        </w:trPr>
        <w:tc>
          <w:tcPr>
            <w:tcW w:w="1642" w:type="dxa"/>
            <w:gridSpan w:val="2"/>
            <w:tcBorders>
              <w:top w:val="single" w:sz="4" w:space="0" w:color="auto"/>
              <w:left w:val="single" w:sz="4" w:space="0" w:color="auto"/>
              <w:bottom w:val="single" w:sz="4" w:space="0" w:color="auto"/>
              <w:right w:val="single" w:sz="4" w:space="0" w:color="auto"/>
            </w:tcBorders>
            <w:vAlign w:val="center"/>
            <w:hideMark/>
          </w:tcPr>
          <w:p w14:paraId="2B19F318" w14:textId="77777777" w:rsidR="00ED1A9C" w:rsidRDefault="00ED1A9C" w:rsidP="00ED1A9C">
            <w:pPr>
              <w:spacing w:after="0" w:line="240" w:lineRule="auto"/>
              <w:jc w:val="center"/>
              <w:rPr>
                <w:rFonts w:ascii="GOST type A" w:hAnsi="GOST type A"/>
                <w:bCs/>
                <w:i/>
                <w:color w:val="000000"/>
              </w:rPr>
            </w:pPr>
            <w:r>
              <w:rPr>
                <w:rFonts w:ascii="GOST type A" w:hAnsi="GOST type A"/>
                <w:bCs/>
                <w:i/>
                <w:color w:val="000000"/>
              </w:rPr>
              <w:t>12а,12б,</w:t>
            </w:r>
          </w:p>
          <w:p w14:paraId="1D8FB451" w14:textId="77777777" w:rsidR="00ED1A9C" w:rsidRDefault="00ED1A9C" w:rsidP="00ED1A9C">
            <w:pPr>
              <w:spacing w:after="0" w:line="240" w:lineRule="auto"/>
              <w:jc w:val="center"/>
              <w:rPr>
                <w:rFonts w:ascii="GOST type A" w:hAnsi="GOST type A"/>
                <w:bCs/>
                <w:i/>
                <w:color w:val="000000"/>
              </w:rPr>
            </w:pPr>
            <w:r>
              <w:rPr>
                <w:rFonts w:ascii="GOST type A" w:hAnsi="GOST type A"/>
                <w:bCs/>
                <w:i/>
                <w:color w:val="000000"/>
              </w:rPr>
              <w:t>13а,13б,</w:t>
            </w:r>
          </w:p>
          <w:p w14:paraId="2D053DAD" w14:textId="77777777" w:rsidR="00ED1A9C" w:rsidRDefault="00ED1A9C" w:rsidP="00ED1A9C">
            <w:pPr>
              <w:spacing w:after="0" w:line="240" w:lineRule="auto"/>
              <w:jc w:val="center"/>
              <w:rPr>
                <w:rFonts w:ascii="GOST type A" w:hAnsi="GOST type A"/>
                <w:bCs/>
                <w:i/>
                <w:color w:val="000000"/>
              </w:rPr>
            </w:pPr>
            <w:r>
              <w:rPr>
                <w:rFonts w:ascii="GOST type A" w:hAnsi="GOST type A"/>
                <w:bCs/>
                <w:i/>
                <w:color w:val="000000"/>
              </w:rPr>
              <w:t>14а,14б,</w:t>
            </w:r>
          </w:p>
          <w:p w14:paraId="3D1BDCCE" w14:textId="77777777" w:rsidR="00ED1A9C" w:rsidRDefault="00ED1A9C" w:rsidP="00ED1A9C">
            <w:pPr>
              <w:spacing w:after="0" w:line="240" w:lineRule="auto"/>
              <w:jc w:val="center"/>
              <w:rPr>
                <w:rFonts w:ascii="GOST type A" w:hAnsi="GOST type A"/>
                <w:bCs/>
                <w:i/>
                <w:color w:val="000000"/>
              </w:rPr>
            </w:pPr>
            <w:r>
              <w:rPr>
                <w:rFonts w:ascii="GOST type A" w:hAnsi="GOST type A"/>
                <w:bCs/>
                <w:i/>
                <w:color w:val="000000"/>
              </w:rPr>
              <w:t>15а,15б</w:t>
            </w:r>
          </w:p>
        </w:tc>
        <w:tc>
          <w:tcPr>
            <w:tcW w:w="2332" w:type="dxa"/>
            <w:tcBorders>
              <w:top w:val="single" w:sz="4" w:space="0" w:color="auto"/>
              <w:left w:val="single" w:sz="4" w:space="0" w:color="auto"/>
              <w:bottom w:val="single" w:sz="4" w:space="0" w:color="auto"/>
              <w:right w:val="single" w:sz="4" w:space="0" w:color="auto"/>
            </w:tcBorders>
            <w:vAlign w:val="center"/>
            <w:hideMark/>
          </w:tcPr>
          <w:p w14:paraId="70F2A532" w14:textId="77777777" w:rsidR="00ED1A9C" w:rsidRDefault="00ED1A9C" w:rsidP="00ED1A9C">
            <w:pPr>
              <w:spacing w:after="0" w:line="240" w:lineRule="auto"/>
              <w:jc w:val="center"/>
              <w:rPr>
                <w:rFonts w:ascii="GOST type A" w:hAnsi="GOST type A"/>
                <w:bCs/>
                <w:i/>
                <w:color w:val="000000"/>
              </w:rPr>
            </w:pPr>
            <w:r>
              <w:rPr>
                <w:rFonts w:ascii="GOST type A" w:hAnsi="GOST type A"/>
                <w:bCs/>
                <w:i/>
                <w:color w:val="000000"/>
              </w:rPr>
              <w:t>Температура технологічних потоків</w:t>
            </w:r>
          </w:p>
        </w:tc>
        <w:tc>
          <w:tcPr>
            <w:tcW w:w="1198" w:type="dxa"/>
            <w:tcBorders>
              <w:top w:val="single" w:sz="4" w:space="0" w:color="auto"/>
              <w:left w:val="single" w:sz="4" w:space="0" w:color="auto"/>
              <w:bottom w:val="single" w:sz="4" w:space="0" w:color="auto"/>
              <w:right w:val="single" w:sz="4" w:space="0" w:color="auto"/>
            </w:tcBorders>
            <w:vAlign w:val="center"/>
          </w:tcPr>
          <w:p w14:paraId="27B8719E" w14:textId="77777777" w:rsidR="00ED1A9C" w:rsidRDefault="00ED1A9C" w:rsidP="00ED1A9C">
            <w:pPr>
              <w:spacing w:after="0" w:line="240" w:lineRule="auto"/>
              <w:jc w:val="center"/>
              <w:rPr>
                <w:rFonts w:ascii="GOST type A" w:hAnsi="GOST type A"/>
                <w:bCs/>
                <w:i/>
                <w:color w:val="000000"/>
              </w:rPr>
            </w:pPr>
          </w:p>
        </w:tc>
        <w:tc>
          <w:tcPr>
            <w:tcW w:w="1773" w:type="dxa"/>
            <w:gridSpan w:val="3"/>
            <w:tcBorders>
              <w:top w:val="single" w:sz="4" w:space="0" w:color="auto"/>
              <w:left w:val="single" w:sz="4" w:space="0" w:color="auto"/>
              <w:bottom w:val="single" w:sz="4" w:space="0" w:color="auto"/>
              <w:right w:val="single" w:sz="4" w:space="0" w:color="auto"/>
            </w:tcBorders>
            <w:vAlign w:val="center"/>
            <w:hideMark/>
          </w:tcPr>
          <w:p w14:paraId="69EB7703" w14:textId="77777777" w:rsidR="00ED1A9C" w:rsidRDefault="00ED1A9C" w:rsidP="00ED1A9C">
            <w:pPr>
              <w:spacing w:after="0" w:line="240" w:lineRule="auto"/>
              <w:jc w:val="center"/>
              <w:rPr>
                <w:rFonts w:ascii="GOST type A" w:hAnsi="GOST type A"/>
                <w:bCs/>
                <w:i/>
                <w:color w:val="000000"/>
              </w:rPr>
            </w:pPr>
            <w:r>
              <w:rPr>
                <w:rFonts w:ascii="GOST type A" w:hAnsi="GOST type A"/>
                <w:bCs/>
                <w:i/>
                <w:color w:val="000000"/>
              </w:rPr>
              <w:t>За місцем</w:t>
            </w:r>
          </w:p>
        </w:tc>
        <w:tc>
          <w:tcPr>
            <w:tcW w:w="2688" w:type="dxa"/>
            <w:gridSpan w:val="3"/>
            <w:tcBorders>
              <w:top w:val="single" w:sz="4" w:space="0" w:color="auto"/>
              <w:left w:val="single" w:sz="4" w:space="0" w:color="auto"/>
              <w:bottom w:val="single" w:sz="4" w:space="0" w:color="auto"/>
              <w:right w:val="single" w:sz="4" w:space="0" w:color="auto"/>
            </w:tcBorders>
            <w:vAlign w:val="center"/>
            <w:hideMark/>
          </w:tcPr>
          <w:p w14:paraId="0941AC46" w14:textId="77777777" w:rsidR="00ED1A9C" w:rsidRDefault="00ED1A9C" w:rsidP="00ED1A9C">
            <w:pPr>
              <w:spacing w:after="0" w:line="240" w:lineRule="auto"/>
              <w:jc w:val="center"/>
              <w:rPr>
                <w:rFonts w:ascii="GOST type A" w:hAnsi="GOST type A"/>
                <w:bCs/>
                <w:i/>
                <w:color w:val="000000"/>
              </w:rPr>
            </w:pPr>
            <w:r>
              <w:rPr>
                <w:rFonts w:ascii="GOST type A" w:hAnsi="GOST type A"/>
                <w:bCs/>
                <w:i/>
                <w:color w:val="000000"/>
              </w:rPr>
              <w:t>Термометр опору з мідним чутливим елементом (50М)</w:t>
            </w:r>
          </w:p>
          <w:p w14:paraId="377AA869" w14:textId="77777777" w:rsidR="00ED1A9C" w:rsidRDefault="00ED1A9C" w:rsidP="00ED1A9C">
            <w:pPr>
              <w:spacing w:after="0" w:line="240" w:lineRule="auto"/>
              <w:jc w:val="center"/>
              <w:rPr>
                <w:rFonts w:ascii="GOST type A" w:hAnsi="GOST type A"/>
                <w:bCs/>
                <w:i/>
                <w:color w:val="000000"/>
              </w:rPr>
            </w:pPr>
            <w:r>
              <w:rPr>
                <w:rFonts w:ascii="GOST type A" w:hAnsi="GOST type A"/>
                <w:bCs/>
                <w:i/>
                <w:color w:val="000000"/>
              </w:rPr>
              <w:t>З уніфікованим вихідним сигналом</w:t>
            </w:r>
          </w:p>
        </w:tc>
        <w:tc>
          <w:tcPr>
            <w:tcW w:w="1728" w:type="dxa"/>
            <w:tcBorders>
              <w:top w:val="single" w:sz="4" w:space="0" w:color="auto"/>
              <w:left w:val="single" w:sz="4" w:space="0" w:color="auto"/>
              <w:bottom w:val="single" w:sz="4" w:space="0" w:color="auto"/>
              <w:right w:val="single" w:sz="4" w:space="0" w:color="auto"/>
            </w:tcBorders>
            <w:vAlign w:val="center"/>
            <w:hideMark/>
          </w:tcPr>
          <w:p w14:paraId="779B99B6" w14:textId="77777777" w:rsidR="00ED1A9C" w:rsidRDefault="00ED1A9C" w:rsidP="00ED1A9C">
            <w:pPr>
              <w:spacing w:after="0" w:line="240" w:lineRule="auto"/>
              <w:jc w:val="center"/>
              <w:rPr>
                <w:rFonts w:ascii="GOST type A" w:hAnsi="GOST type A"/>
                <w:bCs/>
                <w:i/>
                <w:color w:val="000000"/>
              </w:rPr>
            </w:pPr>
            <w:r>
              <w:rPr>
                <w:rFonts w:ascii="GOST type A" w:hAnsi="GOST type A"/>
                <w:bCs/>
                <w:i/>
                <w:color w:val="000000"/>
              </w:rPr>
              <w:t>ТСМУ-0878</w:t>
            </w:r>
          </w:p>
        </w:tc>
        <w:tc>
          <w:tcPr>
            <w:tcW w:w="1080" w:type="dxa"/>
            <w:tcBorders>
              <w:top w:val="single" w:sz="4" w:space="0" w:color="auto"/>
              <w:left w:val="single" w:sz="4" w:space="0" w:color="auto"/>
              <w:bottom w:val="single" w:sz="4" w:space="0" w:color="auto"/>
              <w:right w:val="single" w:sz="4" w:space="0" w:color="auto"/>
            </w:tcBorders>
            <w:vAlign w:val="center"/>
            <w:hideMark/>
          </w:tcPr>
          <w:p w14:paraId="2764C598" w14:textId="77777777" w:rsidR="00ED1A9C" w:rsidRDefault="00ED1A9C" w:rsidP="00ED1A9C">
            <w:pPr>
              <w:spacing w:after="0" w:line="240" w:lineRule="auto"/>
              <w:jc w:val="center"/>
              <w:rPr>
                <w:rFonts w:ascii="GOST type A" w:hAnsi="GOST type A"/>
                <w:bCs/>
                <w:i/>
                <w:color w:val="000000"/>
              </w:rPr>
            </w:pPr>
            <w:r>
              <w:rPr>
                <w:rFonts w:ascii="GOST type A" w:hAnsi="GOST type A"/>
                <w:bCs/>
                <w:i/>
                <w:color w:val="000000"/>
              </w:rPr>
              <w:t>4</w:t>
            </w:r>
          </w:p>
        </w:tc>
        <w:tc>
          <w:tcPr>
            <w:tcW w:w="2023" w:type="dxa"/>
            <w:gridSpan w:val="2"/>
            <w:tcBorders>
              <w:top w:val="single" w:sz="4" w:space="0" w:color="auto"/>
              <w:left w:val="single" w:sz="4" w:space="0" w:color="auto"/>
              <w:bottom w:val="single" w:sz="4" w:space="0" w:color="auto"/>
              <w:right w:val="single" w:sz="4" w:space="0" w:color="auto"/>
            </w:tcBorders>
            <w:vAlign w:val="center"/>
          </w:tcPr>
          <w:p w14:paraId="5FFD100A" w14:textId="77777777" w:rsidR="00ED1A9C" w:rsidRPr="00ED1A9C" w:rsidRDefault="00ED1A9C" w:rsidP="00ED1A9C">
            <w:pPr>
              <w:pStyle w:val="1"/>
              <w:spacing w:before="0" w:after="0" w:line="240" w:lineRule="auto"/>
              <w:rPr>
                <w:rFonts w:ascii="GOST type A" w:hAnsi="GOST type A"/>
                <w:bCs/>
                <w:i/>
                <w:color w:val="000000"/>
                <w:sz w:val="24"/>
              </w:rPr>
            </w:pPr>
          </w:p>
        </w:tc>
        <w:tc>
          <w:tcPr>
            <w:tcW w:w="1124" w:type="dxa"/>
            <w:tcBorders>
              <w:top w:val="single" w:sz="4" w:space="0" w:color="auto"/>
              <w:left w:val="single" w:sz="4" w:space="0" w:color="auto"/>
              <w:bottom w:val="single" w:sz="4" w:space="0" w:color="auto"/>
              <w:right w:val="single" w:sz="4" w:space="0" w:color="auto"/>
            </w:tcBorders>
            <w:vAlign w:val="center"/>
          </w:tcPr>
          <w:p w14:paraId="0A5D35D7" w14:textId="77777777" w:rsidR="00ED1A9C" w:rsidRDefault="00ED1A9C" w:rsidP="00ED1A9C">
            <w:pPr>
              <w:pStyle w:val="1"/>
              <w:spacing w:before="0" w:after="0" w:line="240" w:lineRule="auto"/>
              <w:rPr>
                <w:rFonts w:ascii="GOST type A" w:hAnsi="GOST type A"/>
                <w:b/>
                <w:bCs/>
                <w:i/>
                <w:color w:val="000000"/>
                <w:sz w:val="24"/>
              </w:rPr>
            </w:pPr>
          </w:p>
        </w:tc>
      </w:tr>
      <w:tr w:rsidR="00ED1A9C" w14:paraId="5416C6D6" w14:textId="77777777" w:rsidTr="00ED1A9C">
        <w:trPr>
          <w:cantSplit/>
          <w:trHeight w:val="85"/>
          <w:jc w:val="center"/>
        </w:trPr>
        <w:tc>
          <w:tcPr>
            <w:tcW w:w="1642" w:type="dxa"/>
            <w:gridSpan w:val="2"/>
            <w:tcBorders>
              <w:top w:val="single" w:sz="4" w:space="0" w:color="auto"/>
              <w:left w:val="single" w:sz="4" w:space="0" w:color="auto"/>
              <w:bottom w:val="single" w:sz="4" w:space="0" w:color="auto"/>
              <w:right w:val="single" w:sz="4" w:space="0" w:color="auto"/>
            </w:tcBorders>
            <w:vAlign w:val="center"/>
            <w:hideMark/>
          </w:tcPr>
          <w:p w14:paraId="2241B1D7" w14:textId="77777777" w:rsidR="00ED1A9C" w:rsidRDefault="00ED1A9C" w:rsidP="00ED1A9C">
            <w:pPr>
              <w:spacing w:after="0" w:line="240" w:lineRule="auto"/>
              <w:jc w:val="center"/>
              <w:rPr>
                <w:rFonts w:ascii="GOST type A" w:hAnsi="GOST type A"/>
                <w:bCs/>
                <w:i/>
                <w:color w:val="000000"/>
              </w:rPr>
            </w:pPr>
            <w:r>
              <w:rPr>
                <w:rFonts w:ascii="GOST type A" w:hAnsi="GOST type A"/>
                <w:bCs/>
                <w:i/>
                <w:color w:val="000000"/>
              </w:rPr>
              <w:t>15в</w:t>
            </w:r>
          </w:p>
        </w:tc>
        <w:tc>
          <w:tcPr>
            <w:tcW w:w="2332" w:type="dxa"/>
            <w:tcBorders>
              <w:top w:val="single" w:sz="4" w:space="0" w:color="auto"/>
              <w:left w:val="single" w:sz="4" w:space="0" w:color="auto"/>
              <w:bottom w:val="single" w:sz="4" w:space="0" w:color="auto"/>
              <w:right w:val="single" w:sz="4" w:space="0" w:color="auto"/>
            </w:tcBorders>
            <w:vAlign w:val="center"/>
          </w:tcPr>
          <w:p w14:paraId="4D50446B" w14:textId="77777777" w:rsidR="00ED1A9C" w:rsidRDefault="00ED1A9C" w:rsidP="00ED1A9C">
            <w:pPr>
              <w:spacing w:after="0" w:line="240" w:lineRule="auto"/>
              <w:jc w:val="center"/>
              <w:rPr>
                <w:rFonts w:ascii="GOST type A" w:hAnsi="GOST type A"/>
                <w:bCs/>
                <w:i/>
                <w:color w:val="000000"/>
              </w:rPr>
            </w:pPr>
            <w:r>
              <w:rPr>
                <w:rFonts w:ascii="GOST type A" w:hAnsi="GOST type A"/>
                <w:bCs/>
                <w:i/>
                <w:color w:val="000000"/>
              </w:rPr>
              <w:t>Підсилювач потужності</w:t>
            </w:r>
          </w:p>
          <w:p w14:paraId="1B5DA95F" w14:textId="77777777" w:rsidR="00ED1A9C" w:rsidRDefault="00ED1A9C" w:rsidP="00ED1A9C">
            <w:pPr>
              <w:spacing w:after="0" w:line="240" w:lineRule="auto"/>
              <w:jc w:val="center"/>
              <w:rPr>
                <w:rFonts w:ascii="GOST type A" w:hAnsi="GOST type A"/>
                <w:bCs/>
                <w:i/>
                <w:color w:val="000000"/>
              </w:rPr>
            </w:pPr>
          </w:p>
        </w:tc>
        <w:tc>
          <w:tcPr>
            <w:tcW w:w="1198" w:type="dxa"/>
            <w:tcBorders>
              <w:top w:val="single" w:sz="4" w:space="0" w:color="auto"/>
              <w:left w:val="single" w:sz="4" w:space="0" w:color="auto"/>
              <w:bottom w:val="single" w:sz="4" w:space="0" w:color="auto"/>
              <w:right w:val="single" w:sz="4" w:space="0" w:color="auto"/>
            </w:tcBorders>
            <w:vAlign w:val="center"/>
          </w:tcPr>
          <w:p w14:paraId="73375596" w14:textId="77777777" w:rsidR="00ED1A9C" w:rsidRDefault="00ED1A9C" w:rsidP="00ED1A9C">
            <w:pPr>
              <w:spacing w:after="0" w:line="240" w:lineRule="auto"/>
              <w:jc w:val="center"/>
              <w:rPr>
                <w:rFonts w:ascii="GOST type A" w:hAnsi="GOST type A"/>
                <w:bCs/>
                <w:i/>
                <w:color w:val="000000"/>
              </w:rPr>
            </w:pPr>
          </w:p>
        </w:tc>
        <w:tc>
          <w:tcPr>
            <w:tcW w:w="1773" w:type="dxa"/>
            <w:gridSpan w:val="3"/>
            <w:tcBorders>
              <w:top w:val="single" w:sz="4" w:space="0" w:color="auto"/>
              <w:left w:val="single" w:sz="4" w:space="0" w:color="auto"/>
              <w:bottom w:val="single" w:sz="4" w:space="0" w:color="auto"/>
              <w:right w:val="single" w:sz="4" w:space="0" w:color="auto"/>
            </w:tcBorders>
            <w:vAlign w:val="center"/>
            <w:hideMark/>
          </w:tcPr>
          <w:p w14:paraId="2CDB3E8D" w14:textId="77777777" w:rsidR="00ED1A9C" w:rsidRDefault="00ED1A9C" w:rsidP="00ED1A9C">
            <w:pPr>
              <w:spacing w:after="0" w:line="240" w:lineRule="auto"/>
              <w:jc w:val="center"/>
              <w:rPr>
                <w:rFonts w:ascii="GOST type A" w:hAnsi="GOST type A"/>
                <w:bCs/>
                <w:i/>
                <w:color w:val="000000"/>
              </w:rPr>
            </w:pPr>
            <w:r>
              <w:rPr>
                <w:rFonts w:ascii="GOST type A" w:hAnsi="GOST type A"/>
                <w:bCs/>
                <w:i/>
                <w:color w:val="000000"/>
              </w:rPr>
              <w:t>За місцем</w:t>
            </w:r>
          </w:p>
        </w:tc>
        <w:tc>
          <w:tcPr>
            <w:tcW w:w="2688" w:type="dxa"/>
            <w:gridSpan w:val="3"/>
            <w:tcBorders>
              <w:top w:val="single" w:sz="4" w:space="0" w:color="auto"/>
              <w:left w:val="single" w:sz="4" w:space="0" w:color="auto"/>
              <w:bottom w:val="single" w:sz="4" w:space="0" w:color="auto"/>
              <w:right w:val="single" w:sz="4" w:space="0" w:color="auto"/>
            </w:tcBorders>
            <w:vAlign w:val="center"/>
            <w:hideMark/>
          </w:tcPr>
          <w:p w14:paraId="71FB5FCA" w14:textId="77777777" w:rsidR="00ED1A9C" w:rsidRDefault="00ED1A9C" w:rsidP="00ED1A9C">
            <w:pPr>
              <w:spacing w:after="0" w:line="240" w:lineRule="auto"/>
              <w:jc w:val="center"/>
              <w:rPr>
                <w:rFonts w:ascii="GOST type A" w:hAnsi="GOST type A"/>
                <w:bCs/>
                <w:i/>
                <w:color w:val="000000"/>
              </w:rPr>
            </w:pPr>
            <w:r>
              <w:rPr>
                <w:rFonts w:ascii="GOST type A" w:hAnsi="GOST type A"/>
                <w:bCs/>
                <w:i/>
                <w:color w:val="000000"/>
              </w:rPr>
              <w:t>Підсилювач потужності для нагрівальних елементів</w:t>
            </w:r>
          </w:p>
        </w:tc>
        <w:tc>
          <w:tcPr>
            <w:tcW w:w="1728" w:type="dxa"/>
            <w:tcBorders>
              <w:top w:val="single" w:sz="4" w:space="0" w:color="auto"/>
              <w:left w:val="single" w:sz="4" w:space="0" w:color="auto"/>
              <w:bottom w:val="single" w:sz="4" w:space="0" w:color="auto"/>
              <w:right w:val="single" w:sz="4" w:space="0" w:color="auto"/>
            </w:tcBorders>
            <w:vAlign w:val="center"/>
            <w:hideMark/>
          </w:tcPr>
          <w:p w14:paraId="5396CDE7" w14:textId="77777777" w:rsidR="00ED1A9C" w:rsidRDefault="00ED1A9C" w:rsidP="00ED1A9C">
            <w:pPr>
              <w:spacing w:after="0" w:line="240" w:lineRule="auto"/>
              <w:jc w:val="center"/>
              <w:rPr>
                <w:rFonts w:ascii="GOST type A" w:hAnsi="GOST type A"/>
                <w:bCs/>
                <w:i/>
                <w:color w:val="000000"/>
              </w:rPr>
            </w:pPr>
            <w:r>
              <w:rPr>
                <w:rFonts w:ascii="GOST type A" w:hAnsi="GOST type A"/>
                <w:bCs/>
                <w:i/>
                <w:color w:val="000000"/>
              </w:rPr>
              <w:t>У13-Н</w:t>
            </w:r>
          </w:p>
        </w:tc>
        <w:tc>
          <w:tcPr>
            <w:tcW w:w="1080" w:type="dxa"/>
            <w:tcBorders>
              <w:top w:val="single" w:sz="4" w:space="0" w:color="auto"/>
              <w:left w:val="single" w:sz="4" w:space="0" w:color="auto"/>
              <w:bottom w:val="single" w:sz="4" w:space="0" w:color="auto"/>
              <w:right w:val="single" w:sz="4" w:space="0" w:color="auto"/>
            </w:tcBorders>
            <w:vAlign w:val="center"/>
            <w:hideMark/>
          </w:tcPr>
          <w:p w14:paraId="5B660B21" w14:textId="77777777" w:rsidR="00ED1A9C" w:rsidRDefault="00ED1A9C" w:rsidP="00ED1A9C">
            <w:pPr>
              <w:spacing w:after="0" w:line="240" w:lineRule="auto"/>
              <w:jc w:val="center"/>
              <w:rPr>
                <w:rFonts w:ascii="GOST type A" w:hAnsi="GOST type A"/>
                <w:bCs/>
                <w:i/>
                <w:color w:val="000000"/>
              </w:rPr>
            </w:pPr>
            <w:r>
              <w:rPr>
                <w:rFonts w:ascii="GOST type A" w:hAnsi="GOST type A"/>
                <w:bCs/>
                <w:i/>
                <w:color w:val="000000"/>
              </w:rPr>
              <w:t>1</w:t>
            </w:r>
          </w:p>
        </w:tc>
        <w:tc>
          <w:tcPr>
            <w:tcW w:w="2023" w:type="dxa"/>
            <w:gridSpan w:val="2"/>
            <w:tcBorders>
              <w:top w:val="single" w:sz="4" w:space="0" w:color="auto"/>
              <w:left w:val="single" w:sz="4" w:space="0" w:color="auto"/>
              <w:bottom w:val="single" w:sz="4" w:space="0" w:color="auto"/>
              <w:right w:val="single" w:sz="4" w:space="0" w:color="auto"/>
            </w:tcBorders>
            <w:vAlign w:val="center"/>
          </w:tcPr>
          <w:p w14:paraId="74C5E69F" w14:textId="77777777" w:rsidR="00ED1A9C" w:rsidRPr="00ED1A9C" w:rsidRDefault="00ED1A9C" w:rsidP="00ED1A9C">
            <w:pPr>
              <w:pStyle w:val="1"/>
              <w:spacing w:before="0" w:after="0" w:line="240" w:lineRule="auto"/>
              <w:rPr>
                <w:rFonts w:ascii="GOST type A" w:hAnsi="GOST type A"/>
                <w:bCs/>
                <w:i/>
                <w:color w:val="000000"/>
                <w:sz w:val="24"/>
              </w:rPr>
            </w:pPr>
          </w:p>
        </w:tc>
        <w:tc>
          <w:tcPr>
            <w:tcW w:w="1124" w:type="dxa"/>
            <w:tcBorders>
              <w:top w:val="single" w:sz="4" w:space="0" w:color="auto"/>
              <w:left w:val="single" w:sz="4" w:space="0" w:color="auto"/>
              <w:bottom w:val="single" w:sz="4" w:space="0" w:color="auto"/>
              <w:right w:val="single" w:sz="4" w:space="0" w:color="auto"/>
            </w:tcBorders>
            <w:vAlign w:val="center"/>
          </w:tcPr>
          <w:p w14:paraId="672D68B5" w14:textId="77777777" w:rsidR="00ED1A9C" w:rsidRDefault="00ED1A9C" w:rsidP="00ED1A9C">
            <w:pPr>
              <w:pStyle w:val="1"/>
              <w:spacing w:before="0" w:after="0" w:line="240" w:lineRule="auto"/>
              <w:rPr>
                <w:rFonts w:ascii="GOST type A" w:hAnsi="GOST type A"/>
                <w:b/>
                <w:bCs/>
                <w:i/>
                <w:color w:val="000000"/>
                <w:sz w:val="24"/>
              </w:rPr>
            </w:pPr>
          </w:p>
        </w:tc>
      </w:tr>
      <w:tr w:rsidR="00ED1A9C" w14:paraId="12B086D4" w14:textId="77777777" w:rsidTr="00ED1A9C">
        <w:trPr>
          <w:cantSplit/>
          <w:trHeight w:val="1137"/>
          <w:jc w:val="center"/>
        </w:trPr>
        <w:tc>
          <w:tcPr>
            <w:tcW w:w="1642" w:type="dxa"/>
            <w:gridSpan w:val="2"/>
            <w:tcBorders>
              <w:top w:val="single" w:sz="4" w:space="0" w:color="auto"/>
              <w:left w:val="single" w:sz="4" w:space="0" w:color="auto"/>
              <w:bottom w:val="single" w:sz="4" w:space="0" w:color="auto"/>
              <w:right w:val="single" w:sz="4" w:space="0" w:color="auto"/>
            </w:tcBorders>
            <w:vAlign w:val="center"/>
            <w:hideMark/>
          </w:tcPr>
          <w:p w14:paraId="5903B1C3" w14:textId="1AAE275F" w:rsidR="00ED1A9C" w:rsidRDefault="00ED1A9C" w:rsidP="00ED1A9C">
            <w:pPr>
              <w:spacing w:after="0" w:line="240" w:lineRule="auto"/>
              <w:jc w:val="center"/>
              <w:rPr>
                <w:rFonts w:ascii="GOST type A" w:hAnsi="GOST type A"/>
                <w:bCs/>
                <w:i/>
                <w:color w:val="000000"/>
              </w:rPr>
            </w:pPr>
            <w:r>
              <w:rPr>
                <w:rFonts w:ascii="GOST type A" w:hAnsi="GOST type A"/>
                <w:bCs/>
                <w:i/>
                <w:color w:val="000000"/>
              </w:rPr>
              <w:t xml:space="preserve">28б, 28в, 29б, 29в, 30б, 31б, </w:t>
            </w:r>
          </w:p>
          <w:p w14:paraId="43D9A574" w14:textId="77777777" w:rsidR="00ED1A9C" w:rsidRDefault="00ED1A9C" w:rsidP="00ED1A9C">
            <w:pPr>
              <w:spacing w:after="0" w:line="240" w:lineRule="auto"/>
              <w:jc w:val="center"/>
              <w:rPr>
                <w:rFonts w:ascii="GOST type A" w:hAnsi="GOST type A"/>
                <w:bCs/>
                <w:i/>
                <w:color w:val="000000"/>
              </w:rPr>
            </w:pPr>
            <w:r>
              <w:rPr>
                <w:rFonts w:ascii="GOST type A" w:hAnsi="GOST type A"/>
                <w:bCs/>
                <w:i/>
                <w:color w:val="000000"/>
              </w:rPr>
              <w:t xml:space="preserve">31в, 32б, 32в, </w:t>
            </w:r>
          </w:p>
          <w:p w14:paraId="3AFBFAE7" w14:textId="4AA99C1C" w:rsidR="00ED1A9C" w:rsidRDefault="00ED1A9C" w:rsidP="00ED1A9C">
            <w:pPr>
              <w:spacing w:after="0" w:line="240" w:lineRule="auto"/>
              <w:jc w:val="center"/>
              <w:rPr>
                <w:rFonts w:ascii="GOST type A" w:hAnsi="GOST type A"/>
                <w:bCs/>
                <w:i/>
                <w:color w:val="000000"/>
              </w:rPr>
            </w:pPr>
            <w:r>
              <w:rPr>
                <w:rFonts w:ascii="GOST type A" w:hAnsi="GOST type A"/>
                <w:bCs/>
                <w:i/>
                <w:color w:val="000000"/>
              </w:rPr>
              <w:t xml:space="preserve">32г, 33б, 33в, </w:t>
            </w:r>
          </w:p>
          <w:p w14:paraId="1325BB95" w14:textId="77777777" w:rsidR="00ED1A9C" w:rsidRDefault="00ED1A9C" w:rsidP="00ED1A9C">
            <w:pPr>
              <w:spacing w:after="0" w:line="240" w:lineRule="auto"/>
              <w:jc w:val="center"/>
              <w:rPr>
                <w:rFonts w:ascii="GOST type A" w:hAnsi="GOST type A"/>
                <w:bCs/>
                <w:i/>
                <w:color w:val="000000"/>
              </w:rPr>
            </w:pPr>
            <w:r>
              <w:rPr>
                <w:rFonts w:ascii="GOST type A" w:hAnsi="GOST type A"/>
                <w:bCs/>
                <w:i/>
                <w:color w:val="000000"/>
              </w:rPr>
              <w:t xml:space="preserve">33г, 34б, 34в, </w:t>
            </w:r>
          </w:p>
          <w:p w14:paraId="69CF053F" w14:textId="126099AC" w:rsidR="00ED1A9C" w:rsidRDefault="00ED1A9C" w:rsidP="00ED1A9C">
            <w:pPr>
              <w:spacing w:after="0" w:line="240" w:lineRule="auto"/>
              <w:jc w:val="center"/>
              <w:rPr>
                <w:rFonts w:ascii="GOST type A" w:hAnsi="GOST type A"/>
                <w:bCs/>
                <w:i/>
                <w:color w:val="000000"/>
              </w:rPr>
            </w:pPr>
            <w:r>
              <w:rPr>
                <w:rFonts w:ascii="GOST type A" w:hAnsi="GOST type A"/>
                <w:bCs/>
                <w:i/>
                <w:color w:val="000000"/>
              </w:rPr>
              <w:t xml:space="preserve">35б, 35в, 36б, </w:t>
            </w:r>
          </w:p>
          <w:p w14:paraId="6995BC6B" w14:textId="7A0F3FC7" w:rsidR="00ED1A9C" w:rsidRDefault="00ED1A9C" w:rsidP="00ED1A9C">
            <w:pPr>
              <w:spacing w:after="0" w:line="240" w:lineRule="auto"/>
              <w:jc w:val="center"/>
              <w:rPr>
                <w:rFonts w:ascii="GOST type A" w:hAnsi="GOST type A"/>
                <w:bCs/>
                <w:i/>
                <w:color w:val="000000"/>
              </w:rPr>
            </w:pPr>
            <w:r>
              <w:rPr>
                <w:rFonts w:ascii="GOST type A" w:hAnsi="GOST type A"/>
                <w:bCs/>
                <w:i/>
                <w:color w:val="000000"/>
              </w:rPr>
              <w:t xml:space="preserve">36в, 37б, 37в </w:t>
            </w:r>
          </w:p>
        </w:tc>
        <w:tc>
          <w:tcPr>
            <w:tcW w:w="2332" w:type="dxa"/>
            <w:tcBorders>
              <w:top w:val="single" w:sz="4" w:space="0" w:color="auto"/>
              <w:left w:val="single" w:sz="4" w:space="0" w:color="auto"/>
              <w:bottom w:val="single" w:sz="4" w:space="0" w:color="auto"/>
              <w:right w:val="single" w:sz="4" w:space="0" w:color="auto"/>
            </w:tcBorders>
            <w:vAlign w:val="center"/>
            <w:hideMark/>
          </w:tcPr>
          <w:p w14:paraId="306A37A1" w14:textId="77777777" w:rsidR="00ED1A9C" w:rsidRDefault="00ED1A9C" w:rsidP="00ED1A9C">
            <w:pPr>
              <w:spacing w:after="0" w:line="240" w:lineRule="auto"/>
              <w:jc w:val="center"/>
              <w:rPr>
                <w:rFonts w:ascii="GOST type A" w:hAnsi="GOST type A"/>
                <w:bCs/>
                <w:i/>
                <w:color w:val="000000"/>
              </w:rPr>
            </w:pPr>
            <w:r>
              <w:rPr>
                <w:rFonts w:ascii="GOST type A" w:hAnsi="GOST type A"/>
                <w:bCs/>
                <w:i/>
                <w:color w:val="000000"/>
              </w:rPr>
              <w:t>Підсилювач потужності</w:t>
            </w:r>
          </w:p>
        </w:tc>
        <w:tc>
          <w:tcPr>
            <w:tcW w:w="1198" w:type="dxa"/>
            <w:tcBorders>
              <w:top w:val="single" w:sz="4" w:space="0" w:color="auto"/>
              <w:left w:val="single" w:sz="4" w:space="0" w:color="auto"/>
              <w:bottom w:val="single" w:sz="4" w:space="0" w:color="auto"/>
              <w:right w:val="single" w:sz="4" w:space="0" w:color="auto"/>
            </w:tcBorders>
            <w:vAlign w:val="center"/>
          </w:tcPr>
          <w:p w14:paraId="75E4DE65" w14:textId="77777777" w:rsidR="00ED1A9C" w:rsidRDefault="00ED1A9C" w:rsidP="00ED1A9C">
            <w:pPr>
              <w:spacing w:after="0" w:line="240" w:lineRule="auto"/>
              <w:jc w:val="center"/>
              <w:rPr>
                <w:rFonts w:ascii="GOST type A" w:hAnsi="GOST type A"/>
                <w:bCs/>
                <w:i/>
                <w:color w:val="000000"/>
              </w:rPr>
            </w:pPr>
          </w:p>
        </w:tc>
        <w:tc>
          <w:tcPr>
            <w:tcW w:w="1773" w:type="dxa"/>
            <w:gridSpan w:val="3"/>
            <w:tcBorders>
              <w:top w:val="single" w:sz="4" w:space="0" w:color="auto"/>
              <w:left w:val="single" w:sz="4" w:space="0" w:color="auto"/>
              <w:bottom w:val="single" w:sz="4" w:space="0" w:color="auto"/>
              <w:right w:val="single" w:sz="4" w:space="0" w:color="auto"/>
            </w:tcBorders>
            <w:vAlign w:val="center"/>
            <w:hideMark/>
          </w:tcPr>
          <w:p w14:paraId="6834D0C2" w14:textId="77777777" w:rsidR="00ED1A9C" w:rsidRDefault="00ED1A9C" w:rsidP="00ED1A9C">
            <w:pPr>
              <w:spacing w:after="0" w:line="240" w:lineRule="auto"/>
              <w:jc w:val="center"/>
              <w:rPr>
                <w:rFonts w:ascii="GOST type A" w:hAnsi="GOST type A"/>
                <w:bCs/>
                <w:i/>
                <w:color w:val="000000"/>
              </w:rPr>
            </w:pPr>
            <w:r>
              <w:rPr>
                <w:rFonts w:ascii="GOST type A" w:hAnsi="GOST type A"/>
                <w:bCs/>
                <w:i/>
                <w:color w:val="000000"/>
              </w:rPr>
              <w:t>За місцем</w:t>
            </w:r>
          </w:p>
        </w:tc>
        <w:tc>
          <w:tcPr>
            <w:tcW w:w="2688" w:type="dxa"/>
            <w:gridSpan w:val="3"/>
            <w:tcBorders>
              <w:top w:val="single" w:sz="4" w:space="0" w:color="auto"/>
              <w:left w:val="single" w:sz="4" w:space="0" w:color="auto"/>
              <w:bottom w:val="single" w:sz="4" w:space="0" w:color="auto"/>
              <w:right w:val="single" w:sz="4" w:space="0" w:color="auto"/>
            </w:tcBorders>
            <w:vAlign w:val="center"/>
            <w:hideMark/>
          </w:tcPr>
          <w:p w14:paraId="4D399D49" w14:textId="77777777" w:rsidR="00ED1A9C" w:rsidRDefault="00ED1A9C" w:rsidP="00ED1A9C">
            <w:pPr>
              <w:spacing w:after="0" w:line="240" w:lineRule="auto"/>
              <w:jc w:val="center"/>
              <w:rPr>
                <w:rFonts w:ascii="GOST type A" w:hAnsi="GOST type A"/>
                <w:bCs/>
                <w:i/>
                <w:color w:val="000000"/>
              </w:rPr>
            </w:pPr>
            <w:r>
              <w:rPr>
                <w:rFonts w:ascii="GOST type A" w:hAnsi="GOST type A"/>
                <w:bCs/>
                <w:i/>
                <w:color w:val="000000"/>
              </w:rPr>
              <w:t>Пускач</w:t>
            </w:r>
          </w:p>
        </w:tc>
        <w:tc>
          <w:tcPr>
            <w:tcW w:w="1728" w:type="dxa"/>
            <w:tcBorders>
              <w:top w:val="single" w:sz="4" w:space="0" w:color="auto"/>
              <w:left w:val="single" w:sz="4" w:space="0" w:color="auto"/>
              <w:bottom w:val="single" w:sz="4" w:space="0" w:color="auto"/>
              <w:right w:val="single" w:sz="4" w:space="0" w:color="auto"/>
            </w:tcBorders>
            <w:vAlign w:val="center"/>
            <w:hideMark/>
          </w:tcPr>
          <w:p w14:paraId="3653C832" w14:textId="77777777" w:rsidR="00ED1A9C" w:rsidRDefault="00ED1A9C" w:rsidP="00ED1A9C">
            <w:pPr>
              <w:spacing w:after="0" w:line="240" w:lineRule="auto"/>
              <w:jc w:val="center"/>
              <w:rPr>
                <w:rFonts w:ascii="GOST type A" w:hAnsi="GOST type A"/>
                <w:bCs/>
                <w:i/>
                <w:color w:val="000000"/>
              </w:rPr>
            </w:pPr>
            <w:r>
              <w:rPr>
                <w:rFonts w:ascii="GOST type A" w:hAnsi="GOST type A"/>
                <w:bCs/>
                <w:i/>
                <w:color w:val="000000"/>
              </w:rPr>
              <w:t>ПБР-3А</w:t>
            </w:r>
          </w:p>
        </w:tc>
        <w:tc>
          <w:tcPr>
            <w:tcW w:w="1080" w:type="dxa"/>
            <w:tcBorders>
              <w:top w:val="single" w:sz="4" w:space="0" w:color="auto"/>
              <w:left w:val="single" w:sz="4" w:space="0" w:color="auto"/>
              <w:bottom w:val="single" w:sz="4" w:space="0" w:color="auto"/>
              <w:right w:val="single" w:sz="4" w:space="0" w:color="auto"/>
            </w:tcBorders>
            <w:vAlign w:val="center"/>
            <w:hideMark/>
          </w:tcPr>
          <w:p w14:paraId="4733F55D" w14:textId="77777777" w:rsidR="00ED1A9C" w:rsidRDefault="00ED1A9C" w:rsidP="00ED1A9C">
            <w:pPr>
              <w:spacing w:after="0" w:line="240" w:lineRule="auto"/>
              <w:jc w:val="center"/>
              <w:rPr>
                <w:rFonts w:ascii="GOST type A" w:hAnsi="GOST type A"/>
                <w:bCs/>
                <w:i/>
                <w:color w:val="000000"/>
              </w:rPr>
            </w:pPr>
            <w:r>
              <w:rPr>
                <w:rFonts w:ascii="GOST type A" w:hAnsi="GOST type A"/>
                <w:bCs/>
                <w:i/>
                <w:color w:val="000000"/>
              </w:rPr>
              <w:t>21</w:t>
            </w:r>
          </w:p>
        </w:tc>
        <w:tc>
          <w:tcPr>
            <w:tcW w:w="2023" w:type="dxa"/>
            <w:gridSpan w:val="2"/>
            <w:tcBorders>
              <w:top w:val="single" w:sz="4" w:space="0" w:color="auto"/>
              <w:left w:val="single" w:sz="4" w:space="0" w:color="auto"/>
              <w:bottom w:val="single" w:sz="4" w:space="0" w:color="auto"/>
              <w:right w:val="single" w:sz="4" w:space="0" w:color="auto"/>
            </w:tcBorders>
            <w:vAlign w:val="center"/>
            <w:hideMark/>
          </w:tcPr>
          <w:p w14:paraId="2F58CA67" w14:textId="77777777" w:rsidR="00ED1A9C" w:rsidRPr="00ED1A9C" w:rsidRDefault="00ED1A9C" w:rsidP="00ED1A9C">
            <w:pPr>
              <w:pStyle w:val="1"/>
              <w:spacing w:before="0" w:after="0" w:line="240" w:lineRule="auto"/>
              <w:rPr>
                <w:rFonts w:ascii="GOST type A" w:hAnsi="GOST type A"/>
                <w:bCs/>
                <w:i/>
                <w:color w:val="000000"/>
                <w:sz w:val="24"/>
              </w:rPr>
            </w:pPr>
            <w:r w:rsidRPr="00ED1A9C">
              <w:rPr>
                <w:rFonts w:ascii="GOST type A" w:hAnsi="GOST type A"/>
                <w:bCs/>
                <w:i/>
                <w:color w:val="000000"/>
                <w:sz w:val="22"/>
                <w:szCs w:val="22"/>
              </w:rPr>
              <w:t>ПГ «Метран»</w:t>
            </w:r>
          </w:p>
        </w:tc>
        <w:tc>
          <w:tcPr>
            <w:tcW w:w="1124" w:type="dxa"/>
            <w:tcBorders>
              <w:top w:val="single" w:sz="4" w:space="0" w:color="auto"/>
              <w:left w:val="single" w:sz="4" w:space="0" w:color="auto"/>
              <w:bottom w:val="single" w:sz="4" w:space="0" w:color="auto"/>
              <w:right w:val="single" w:sz="4" w:space="0" w:color="auto"/>
            </w:tcBorders>
            <w:vAlign w:val="center"/>
          </w:tcPr>
          <w:p w14:paraId="7C598E2E" w14:textId="77777777" w:rsidR="00ED1A9C" w:rsidRDefault="00ED1A9C" w:rsidP="00ED1A9C">
            <w:pPr>
              <w:pStyle w:val="1"/>
              <w:spacing w:before="0" w:after="0" w:line="240" w:lineRule="auto"/>
              <w:rPr>
                <w:rFonts w:ascii="GOST type A" w:hAnsi="GOST type A"/>
                <w:b/>
                <w:bCs/>
                <w:i/>
                <w:color w:val="000000"/>
                <w:sz w:val="24"/>
              </w:rPr>
            </w:pPr>
          </w:p>
        </w:tc>
      </w:tr>
      <w:tr w:rsidR="00ED1A9C" w14:paraId="6D3DB3BD" w14:textId="77777777" w:rsidTr="00ED1A9C">
        <w:trPr>
          <w:cantSplit/>
          <w:trHeight w:val="644"/>
          <w:jc w:val="center"/>
        </w:trPr>
        <w:tc>
          <w:tcPr>
            <w:tcW w:w="1642" w:type="dxa"/>
            <w:gridSpan w:val="2"/>
            <w:tcBorders>
              <w:top w:val="single" w:sz="4" w:space="0" w:color="auto"/>
              <w:left w:val="single" w:sz="4" w:space="0" w:color="auto"/>
              <w:bottom w:val="single" w:sz="4" w:space="0" w:color="auto"/>
              <w:right w:val="single" w:sz="4" w:space="0" w:color="auto"/>
            </w:tcBorders>
            <w:vAlign w:val="center"/>
            <w:hideMark/>
          </w:tcPr>
          <w:p w14:paraId="19314045" w14:textId="77777777" w:rsidR="00ED1A9C" w:rsidRDefault="00ED1A9C" w:rsidP="00ED1A9C">
            <w:pPr>
              <w:spacing w:after="0" w:line="240" w:lineRule="auto"/>
              <w:jc w:val="center"/>
              <w:rPr>
                <w:rFonts w:ascii="GOST type A" w:hAnsi="GOST type A"/>
                <w:bCs/>
                <w:i/>
                <w:color w:val="000000"/>
              </w:rPr>
            </w:pPr>
            <w:r>
              <w:rPr>
                <w:rFonts w:ascii="GOST type A" w:hAnsi="GOST type A"/>
                <w:bCs/>
                <w:i/>
                <w:color w:val="000000"/>
              </w:rPr>
              <w:t>30а</w:t>
            </w:r>
          </w:p>
        </w:tc>
        <w:tc>
          <w:tcPr>
            <w:tcW w:w="2332" w:type="dxa"/>
            <w:tcBorders>
              <w:top w:val="single" w:sz="4" w:space="0" w:color="auto"/>
              <w:left w:val="single" w:sz="4" w:space="0" w:color="auto"/>
              <w:bottom w:val="single" w:sz="4" w:space="0" w:color="auto"/>
              <w:right w:val="single" w:sz="4" w:space="0" w:color="auto"/>
            </w:tcBorders>
            <w:vAlign w:val="center"/>
            <w:hideMark/>
          </w:tcPr>
          <w:p w14:paraId="117B54F6" w14:textId="77777777" w:rsidR="00ED1A9C" w:rsidRDefault="00ED1A9C" w:rsidP="00ED1A9C">
            <w:pPr>
              <w:spacing w:after="0" w:line="240" w:lineRule="auto"/>
              <w:jc w:val="center"/>
              <w:rPr>
                <w:rFonts w:ascii="GOST type A" w:hAnsi="GOST type A"/>
                <w:bCs/>
                <w:i/>
                <w:color w:val="000000"/>
              </w:rPr>
            </w:pPr>
            <w:r>
              <w:rPr>
                <w:rFonts w:ascii="GOST type A" w:hAnsi="GOST type A"/>
                <w:bCs/>
                <w:i/>
                <w:color w:val="000000"/>
              </w:rPr>
              <w:t>Керування електроприводами</w:t>
            </w:r>
          </w:p>
        </w:tc>
        <w:tc>
          <w:tcPr>
            <w:tcW w:w="1198" w:type="dxa"/>
            <w:tcBorders>
              <w:top w:val="single" w:sz="4" w:space="0" w:color="auto"/>
              <w:left w:val="single" w:sz="4" w:space="0" w:color="auto"/>
              <w:bottom w:val="single" w:sz="4" w:space="0" w:color="auto"/>
              <w:right w:val="single" w:sz="4" w:space="0" w:color="auto"/>
            </w:tcBorders>
            <w:vAlign w:val="center"/>
          </w:tcPr>
          <w:p w14:paraId="43771631" w14:textId="77777777" w:rsidR="00ED1A9C" w:rsidRDefault="00ED1A9C" w:rsidP="00ED1A9C">
            <w:pPr>
              <w:spacing w:after="0" w:line="240" w:lineRule="auto"/>
              <w:jc w:val="center"/>
              <w:rPr>
                <w:rFonts w:ascii="GOST type A" w:hAnsi="GOST type A"/>
                <w:bCs/>
                <w:i/>
                <w:color w:val="000000"/>
              </w:rPr>
            </w:pPr>
          </w:p>
        </w:tc>
        <w:tc>
          <w:tcPr>
            <w:tcW w:w="1773" w:type="dxa"/>
            <w:gridSpan w:val="3"/>
            <w:tcBorders>
              <w:top w:val="single" w:sz="4" w:space="0" w:color="auto"/>
              <w:left w:val="single" w:sz="4" w:space="0" w:color="auto"/>
              <w:bottom w:val="single" w:sz="4" w:space="0" w:color="auto"/>
              <w:right w:val="single" w:sz="4" w:space="0" w:color="auto"/>
            </w:tcBorders>
            <w:vAlign w:val="center"/>
            <w:hideMark/>
          </w:tcPr>
          <w:p w14:paraId="4A9B31D0" w14:textId="77777777" w:rsidR="00ED1A9C" w:rsidRDefault="00ED1A9C" w:rsidP="00ED1A9C">
            <w:pPr>
              <w:spacing w:after="0" w:line="240" w:lineRule="auto"/>
              <w:jc w:val="center"/>
              <w:rPr>
                <w:rFonts w:ascii="GOST type A" w:hAnsi="GOST type A"/>
                <w:bCs/>
                <w:i/>
                <w:color w:val="000000"/>
              </w:rPr>
            </w:pPr>
            <w:r>
              <w:rPr>
                <w:rFonts w:ascii="GOST type A" w:hAnsi="GOST type A"/>
                <w:bCs/>
                <w:i/>
                <w:color w:val="000000"/>
              </w:rPr>
              <w:t>На щиті</w:t>
            </w:r>
          </w:p>
        </w:tc>
        <w:tc>
          <w:tcPr>
            <w:tcW w:w="2688" w:type="dxa"/>
            <w:gridSpan w:val="3"/>
            <w:tcBorders>
              <w:top w:val="single" w:sz="4" w:space="0" w:color="auto"/>
              <w:left w:val="single" w:sz="4" w:space="0" w:color="auto"/>
              <w:bottom w:val="single" w:sz="4" w:space="0" w:color="auto"/>
              <w:right w:val="single" w:sz="4" w:space="0" w:color="auto"/>
            </w:tcBorders>
            <w:vAlign w:val="center"/>
            <w:hideMark/>
          </w:tcPr>
          <w:p w14:paraId="3ED2D480" w14:textId="77777777" w:rsidR="00ED1A9C" w:rsidRDefault="00ED1A9C" w:rsidP="00ED1A9C">
            <w:pPr>
              <w:spacing w:after="0" w:line="240" w:lineRule="auto"/>
              <w:jc w:val="center"/>
              <w:rPr>
                <w:rFonts w:ascii="GOST type A" w:hAnsi="GOST type A"/>
                <w:bCs/>
                <w:i/>
                <w:color w:val="000000"/>
              </w:rPr>
            </w:pPr>
            <w:r>
              <w:rPr>
                <w:rFonts w:ascii="GOST type A" w:hAnsi="GOST type A"/>
                <w:bCs/>
                <w:i/>
                <w:color w:val="000000"/>
              </w:rPr>
              <w:t>Перемикач (кнопка)</w:t>
            </w:r>
          </w:p>
        </w:tc>
        <w:tc>
          <w:tcPr>
            <w:tcW w:w="1728" w:type="dxa"/>
            <w:tcBorders>
              <w:top w:val="single" w:sz="4" w:space="0" w:color="auto"/>
              <w:left w:val="single" w:sz="4" w:space="0" w:color="auto"/>
              <w:bottom w:val="single" w:sz="4" w:space="0" w:color="auto"/>
              <w:right w:val="single" w:sz="4" w:space="0" w:color="auto"/>
            </w:tcBorders>
            <w:vAlign w:val="center"/>
            <w:hideMark/>
          </w:tcPr>
          <w:p w14:paraId="392F0778" w14:textId="77777777" w:rsidR="00ED1A9C" w:rsidRDefault="00ED1A9C" w:rsidP="00ED1A9C">
            <w:pPr>
              <w:spacing w:after="0" w:line="240" w:lineRule="auto"/>
              <w:jc w:val="center"/>
              <w:rPr>
                <w:rFonts w:ascii="GOST type A" w:hAnsi="GOST type A"/>
                <w:bCs/>
                <w:i/>
                <w:color w:val="000000"/>
              </w:rPr>
            </w:pPr>
            <w:r>
              <w:rPr>
                <w:rFonts w:ascii="GOST type A" w:hAnsi="GOST type A"/>
                <w:bCs/>
                <w:i/>
                <w:color w:val="000000"/>
              </w:rPr>
              <w:t>КУ-01-380</w:t>
            </w:r>
          </w:p>
        </w:tc>
        <w:tc>
          <w:tcPr>
            <w:tcW w:w="1080" w:type="dxa"/>
            <w:tcBorders>
              <w:top w:val="single" w:sz="4" w:space="0" w:color="auto"/>
              <w:left w:val="single" w:sz="4" w:space="0" w:color="auto"/>
              <w:bottom w:val="single" w:sz="4" w:space="0" w:color="auto"/>
              <w:right w:val="single" w:sz="4" w:space="0" w:color="auto"/>
            </w:tcBorders>
            <w:vAlign w:val="center"/>
            <w:hideMark/>
          </w:tcPr>
          <w:p w14:paraId="5C3E5FAF" w14:textId="77777777" w:rsidR="00ED1A9C" w:rsidRDefault="00ED1A9C" w:rsidP="00ED1A9C">
            <w:pPr>
              <w:spacing w:after="0" w:line="240" w:lineRule="auto"/>
              <w:jc w:val="center"/>
              <w:rPr>
                <w:rFonts w:ascii="GOST type A" w:hAnsi="GOST type A"/>
                <w:bCs/>
                <w:i/>
                <w:color w:val="000000"/>
              </w:rPr>
            </w:pPr>
            <w:r>
              <w:rPr>
                <w:rFonts w:ascii="GOST type A" w:hAnsi="GOST type A"/>
                <w:bCs/>
                <w:i/>
                <w:color w:val="000000"/>
              </w:rPr>
              <w:t>1</w:t>
            </w:r>
          </w:p>
        </w:tc>
        <w:tc>
          <w:tcPr>
            <w:tcW w:w="2023" w:type="dxa"/>
            <w:gridSpan w:val="2"/>
            <w:tcBorders>
              <w:top w:val="single" w:sz="4" w:space="0" w:color="auto"/>
              <w:left w:val="single" w:sz="4" w:space="0" w:color="auto"/>
              <w:bottom w:val="single" w:sz="4" w:space="0" w:color="auto"/>
              <w:right w:val="single" w:sz="4" w:space="0" w:color="auto"/>
            </w:tcBorders>
            <w:vAlign w:val="center"/>
          </w:tcPr>
          <w:p w14:paraId="5FE9954A" w14:textId="77777777" w:rsidR="00ED1A9C" w:rsidRDefault="00ED1A9C" w:rsidP="00ED1A9C">
            <w:pPr>
              <w:pStyle w:val="1"/>
              <w:spacing w:before="0" w:after="0" w:line="240" w:lineRule="auto"/>
              <w:rPr>
                <w:rFonts w:ascii="GOST type A" w:hAnsi="GOST type A"/>
                <w:bCs/>
                <w:i/>
                <w:color w:val="000000"/>
                <w:sz w:val="24"/>
              </w:rPr>
            </w:pPr>
          </w:p>
        </w:tc>
        <w:tc>
          <w:tcPr>
            <w:tcW w:w="1124" w:type="dxa"/>
            <w:tcBorders>
              <w:top w:val="single" w:sz="4" w:space="0" w:color="auto"/>
              <w:left w:val="single" w:sz="4" w:space="0" w:color="auto"/>
              <w:bottom w:val="single" w:sz="4" w:space="0" w:color="auto"/>
              <w:right w:val="single" w:sz="4" w:space="0" w:color="auto"/>
            </w:tcBorders>
            <w:vAlign w:val="center"/>
          </w:tcPr>
          <w:p w14:paraId="1F11141F" w14:textId="77777777" w:rsidR="00ED1A9C" w:rsidRDefault="00ED1A9C" w:rsidP="00ED1A9C">
            <w:pPr>
              <w:pStyle w:val="1"/>
              <w:spacing w:before="0" w:after="0" w:line="240" w:lineRule="auto"/>
              <w:rPr>
                <w:rFonts w:ascii="GOST type A" w:hAnsi="GOST type A"/>
                <w:b/>
                <w:bCs/>
                <w:i/>
                <w:color w:val="000000"/>
                <w:sz w:val="24"/>
              </w:rPr>
            </w:pPr>
          </w:p>
        </w:tc>
      </w:tr>
      <w:tr w:rsidR="00ED1A9C" w14:paraId="6F116013" w14:textId="77777777" w:rsidTr="00ED1A9C">
        <w:trPr>
          <w:cantSplit/>
          <w:trHeight w:val="644"/>
          <w:jc w:val="center"/>
        </w:trPr>
        <w:tc>
          <w:tcPr>
            <w:tcW w:w="1642" w:type="dxa"/>
            <w:gridSpan w:val="2"/>
            <w:tcBorders>
              <w:top w:val="single" w:sz="4" w:space="0" w:color="auto"/>
              <w:left w:val="single" w:sz="4" w:space="0" w:color="auto"/>
              <w:bottom w:val="single" w:sz="4" w:space="0" w:color="auto"/>
              <w:right w:val="single" w:sz="4" w:space="0" w:color="auto"/>
            </w:tcBorders>
            <w:vAlign w:val="center"/>
            <w:hideMark/>
          </w:tcPr>
          <w:p w14:paraId="732548A0" w14:textId="77777777" w:rsidR="00ED1A9C" w:rsidRDefault="00ED1A9C" w:rsidP="00ED1A9C">
            <w:pPr>
              <w:spacing w:after="0" w:line="240" w:lineRule="auto"/>
              <w:jc w:val="center"/>
              <w:rPr>
                <w:rFonts w:ascii="GOST type A" w:hAnsi="GOST type A"/>
                <w:bCs/>
                <w:i/>
                <w:color w:val="000000"/>
              </w:rPr>
            </w:pPr>
            <w:r>
              <w:rPr>
                <w:rFonts w:ascii="GOST type A" w:hAnsi="GOST type A"/>
                <w:bCs/>
                <w:i/>
                <w:color w:val="000000"/>
              </w:rPr>
              <w:t>32а, 33а</w:t>
            </w:r>
          </w:p>
        </w:tc>
        <w:tc>
          <w:tcPr>
            <w:tcW w:w="2332" w:type="dxa"/>
            <w:tcBorders>
              <w:top w:val="single" w:sz="4" w:space="0" w:color="auto"/>
              <w:left w:val="single" w:sz="4" w:space="0" w:color="auto"/>
              <w:bottom w:val="single" w:sz="4" w:space="0" w:color="auto"/>
              <w:right w:val="single" w:sz="4" w:space="0" w:color="auto"/>
            </w:tcBorders>
            <w:vAlign w:val="center"/>
            <w:hideMark/>
          </w:tcPr>
          <w:p w14:paraId="786022C6" w14:textId="77777777" w:rsidR="00ED1A9C" w:rsidRDefault="00ED1A9C" w:rsidP="00ED1A9C">
            <w:pPr>
              <w:spacing w:after="0" w:line="240" w:lineRule="auto"/>
              <w:jc w:val="center"/>
              <w:rPr>
                <w:rFonts w:ascii="GOST type A" w:hAnsi="GOST type A"/>
                <w:bCs/>
                <w:i/>
                <w:color w:val="000000"/>
              </w:rPr>
            </w:pPr>
            <w:r>
              <w:rPr>
                <w:rFonts w:ascii="GOST type A" w:hAnsi="GOST type A"/>
                <w:bCs/>
                <w:i/>
                <w:color w:val="000000"/>
              </w:rPr>
              <w:t>Керування електроприводами</w:t>
            </w:r>
          </w:p>
        </w:tc>
        <w:tc>
          <w:tcPr>
            <w:tcW w:w="1198" w:type="dxa"/>
            <w:tcBorders>
              <w:top w:val="single" w:sz="4" w:space="0" w:color="auto"/>
              <w:left w:val="single" w:sz="4" w:space="0" w:color="auto"/>
              <w:bottom w:val="single" w:sz="4" w:space="0" w:color="auto"/>
              <w:right w:val="single" w:sz="4" w:space="0" w:color="auto"/>
            </w:tcBorders>
            <w:vAlign w:val="center"/>
          </w:tcPr>
          <w:p w14:paraId="1B23017D" w14:textId="77777777" w:rsidR="00ED1A9C" w:rsidRDefault="00ED1A9C" w:rsidP="00ED1A9C">
            <w:pPr>
              <w:spacing w:after="0" w:line="240" w:lineRule="auto"/>
              <w:jc w:val="center"/>
              <w:rPr>
                <w:rFonts w:ascii="GOST type A" w:hAnsi="GOST type A"/>
                <w:bCs/>
                <w:i/>
                <w:color w:val="000000"/>
              </w:rPr>
            </w:pPr>
          </w:p>
        </w:tc>
        <w:tc>
          <w:tcPr>
            <w:tcW w:w="1773" w:type="dxa"/>
            <w:gridSpan w:val="3"/>
            <w:tcBorders>
              <w:top w:val="single" w:sz="4" w:space="0" w:color="auto"/>
              <w:left w:val="single" w:sz="4" w:space="0" w:color="auto"/>
              <w:bottom w:val="single" w:sz="4" w:space="0" w:color="auto"/>
              <w:right w:val="single" w:sz="4" w:space="0" w:color="auto"/>
            </w:tcBorders>
            <w:vAlign w:val="center"/>
            <w:hideMark/>
          </w:tcPr>
          <w:p w14:paraId="28FCE01E" w14:textId="77777777" w:rsidR="00ED1A9C" w:rsidRDefault="00ED1A9C" w:rsidP="00ED1A9C">
            <w:pPr>
              <w:spacing w:after="0" w:line="240" w:lineRule="auto"/>
              <w:jc w:val="center"/>
              <w:rPr>
                <w:rFonts w:ascii="GOST type A" w:hAnsi="GOST type A"/>
                <w:bCs/>
                <w:i/>
                <w:color w:val="000000"/>
              </w:rPr>
            </w:pPr>
            <w:r>
              <w:rPr>
                <w:rFonts w:ascii="GOST type A" w:hAnsi="GOST type A"/>
                <w:bCs/>
                <w:i/>
                <w:color w:val="000000"/>
              </w:rPr>
              <w:t>На щиті</w:t>
            </w:r>
          </w:p>
        </w:tc>
        <w:tc>
          <w:tcPr>
            <w:tcW w:w="2688" w:type="dxa"/>
            <w:gridSpan w:val="3"/>
            <w:tcBorders>
              <w:top w:val="single" w:sz="4" w:space="0" w:color="auto"/>
              <w:left w:val="single" w:sz="4" w:space="0" w:color="auto"/>
              <w:bottom w:val="single" w:sz="4" w:space="0" w:color="auto"/>
              <w:right w:val="single" w:sz="4" w:space="0" w:color="auto"/>
            </w:tcBorders>
            <w:vAlign w:val="center"/>
            <w:hideMark/>
          </w:tcPr>
          <w:p w14:paraId="082EB239" w14:textId="77777777" w:rsidR="00ED1A9C" w:rsidRDefault="00ED1A9C" w:rsidP="00ED1A9C">
            <w:pPr>
              <w:spacing w:after="0" w:line="240" w:lineRule="auto"/>
              <w:jc w:val="center"/>
              <w:rPr>
                <w:rFonts w:ascii="GOST type A" w:hAnsi="GOST type A"/>
                <w:bCs/>
                <w:i/>
                <w:color w:val="000000"/>
              </w:rPr>
            </w:pPr>
            <w:r>
              <w:rPr>
                <w:rFonts w:ascii="GOST type A" w:hAnsi="GOST type A"/>
                <w:bCs/>
                <w:i/>
                <w:color w:val="000000"/>
              </w:rPr>
              <w:t>Перемикач</w:t>
            </w:r>
          </w:p>
          <w:p w14:paraId="0277E796" w14:textId="77777777" w:rsidR="00ED1A9C" w:rsidRDefault="00ED1A9C" w:rsidP="00ED1A9C">
            <w:pPr>
              <w:spacing w:after="0" w:line="240" w:lineRule="auto"/>
              <w:jc w:val="center"/>
              <w:rPr>
                <w:rFonts w:ascii="GOST type A" w:hAnsi="GOST type A"/>
                <w:bCs/>
                <w:i/>
                <w:color w:val="000000"/>
              </w:rPr>
            </w:pPr>
            <w:r>
              <w:rPr>
                <w:rFonts w:ascii="GOST type A" w:hAnsi="GOST type A"/>
                <w:bCs/>
                <w:i/>
                <w:color w:val="000000"/>
              </w:rPr>
              <w:t>3 позиційний</w:t>
            </w:r>
          </w:p>
        </w:tc>
        <w:tc>
          <w:tcPr>
            <w:tcW w:w="1728" w:type="dxa"/>
            <w:tcBorders>
              <w:top w:val="single" w:sz="4" w:space="0" w:color="auto"/>
              <w:left w:val="single" w:sz="4" w:space="0" w:color="auto"/>
              <w:bottom w:val="single" w:sz="4" w:space="0" w:color="auto"/>
              <w:right w:val="single" w:sz="4" w:space="0" w:color="auto"/>
            </w:tcBorders>
            <w:vAlign w:val="center"/>
            <w:hideMark/>
          </w:tcPr>
          <w:p w14:paraId="4CFC25C8" w14:textId="77777777" w:rsidR="00ED1A9C" w:rsidRDefault="00ED1A9C" w:rsidP="00ED1A9C">
            <w:pPr>
              <w:spacing w:after="0" w:line="240" w:lineRule="auto"/>
              <w:jc w:val="center"/>
              <w:rPr>
                <w:rFonts w:ascii="GOST type A" w:hAnsi="GOST type A"/>
                <w:bCs/>
                <w:i/>
                <w:color w:val="000000"/>
              </w:rPr>
            </w:pPr>
            <w:r>
              <w:rPr>
                <w:rFonts w:ascii="GOST type A" w:hAnsi="GOST type A"/>
                <w:bCs/>
                <w:i/>
                <w:color w:val="000000"/>
              </w:rPr>
              <w:t>КУ-03-380</w:t>
            </w:r>
          </w:p>
        </w:tc>
        <w:tc>
          <w:tcPr>
            <w:tcW w:w="1080" w:type="dxa"/>
            <w:tcBorders>
              <w:top w:val="single" w:sz="4" w:space="0" w:color="auto"/>
              <w:left w:val="single" w:sz="4" w:space="0" w:color="auto"/>
              <w:bottom w:val="single" w:sz="4" w:space="0" w:color="auto"/>
              <w:right w:val="single" w:sz="4" w:space="0" w:color="auto"/>
            </w:tcBorders>
            <w:vAlign w:val="center"/>
            <w:hideMark/>
          </w:tcPr>
          <w:p w14:paraId="00423DA8" w14:textId="77777777" w:rsidR="00ED1A9C" w:rsidRDefault="00ED1A9C" w:rsidP="00ED1A9C">
            <w:pPr>
              <w:spacing w:after="0" w:line="240" w:lineRule="auto"/>
              <w:jc w:val="center"/>
              <w:rPr>
                <w:rFonts w:ascii="GOST type A" w:hAnsi="GOST type A"/>
                <w:bCs/>
                <w:i/>
                <w:color w:val="000000"/>
              </w:rPr>
            </w:pPr>
            <w:r>
              <w:rPr>
                <w:rFonts w:ascii="GOST type A" w:hAnsi="GOST type A"/>
                <w:bCs/>
                <w:i/>
                <w:color w:val="000000"/>
              </w:rPr>
              <w:t>2</w:t>
            </w:r>
          </w:p>
        </w:tc>
        <w:tc>
          <w:tcPr>
            <w:tcW w:w="2023" w:type="dxa"/>
            <w:gridSpan w:val="2"/>
            <w:tcBorders>
              <w:top w:val="single" w:sz="4" w:space="0" w:color="auto"/>
              <w:left w:val="single" w:sz="4" w:space="0" w:color="auto"/>
              <w:bottom w:val="single" w:sz="4" w:space="0" w:color="auto"/>
              <w:right w:val="single" w:sz="4" w:space="0" w:color="auto"/>
            </w:tcBorders>
            <w:vAlign w:val="center"/>
          </w:tcPr>
          <w:p w14:paraId="084411E7" w14:textId="77777777" w:rsidR="00ED1A9C" w:rsidRDefault="00ED1A9C" w:rsidP="00ED1A9C">
            <w:pPr>
              <w:pStyle w:val="1"/>
              <w:spacing w:before="0" w:after="0" w:line="240" w:lineRule="auto"/>
              <w:rPr>
                <w:rFonts w:ascii="GOST type A" w:hAnsi="GOST type A"/>
                <w:bCs/>
                <w:i/>
                <w:color w:val="000000"/>
                <w:sz w:val="24"/>
              </w:rPr>
            </w:pPr>
          </w:p>
        </w:tc>
        <w:tc>
          <w:tcPr>
            <w:tcW w:w="1124" w:type="dxa"/>
            <w:tcBorders>
              <w:top w:val="single" w:sz="4" w:space="0" w:color="auto"/>
              <w:left w:val="single" w:sz="4" w:space="0" w:color="auto"/>
              <w:bottom w:val="single" w:sz="4" w:space="0" w:color="auto"/>
              <w:right w:val="single" w:sz="4" w:space="0" w:color="auto"/>
            </w:tcBorders>
            <w:vAlign w:val="center"/>
          </w:tcPr>
          <w:p w14:paraId="366F836B" w14:textId="77777777" w:rsidR="00ED1A9C" w:rsidRDefault="00ED1A9C" w:rsidP="00ED1A9C">
            <w:pPr>
              <w:pStyle w:val="1"/>
              <w:spacing w:before="0" w:after="0" w:line="240" w:lineRule="auto"/>
              <w:rPr>
                <w:rFonts w:ascii="GOST type A" w:hAnsi="GOST type A"/>
                <w:b/>
                <w:bCs/>
                <w:i/>
                <w:color w:val="000000"/>
                <w:sz w:val="24"/>
              </w:rPr>
            </w:pPr>
          </w:p>
        </w:tc>
      </w:tr>
      <w:tr w:rsidR="00ED1A9C" w14:paraId="21DD41FC" w14:textId="77777777" w:rsidTr="00ED1A9C">
        <w:trPr>
          <w:cantSplit/>
          <w:trHeight w:val="644"/>
          <w:jc w:val="center"/>
        </w:trPr>
        <w:tc>
          <w:tcPr>
            <w:tcW w:w="1642" w:type="dxa"/>
            <w:gridSpan w:val="2"/>
            <w:tcBorders>
              <w:top w:val="single" w:sz="4" w:space="0" w:color="auto"/>
              <w:left w:val="single" w:sz="4" w:space="0" w:color="auto"/>
              <w:bottom w:val="single" w:sz="4" w:space="0" w:color="auto"/>
              <w:right w:val="single" w:sz="4" w:space="0" w:color="auto"/>
            </w:tcBorders>
            <w:vAlign w:val="center"/>
            <w:hideMark/>
          </w:tcPr>
          <w:p w14:paraId="089F9D03" w14:textId="77777777" w:rsidR="00ED1A9C" w:rsidRDefault="00ED1A9C" w:rsidP="00ED1A9C">
            <w:pPr>
              <w:spacing w:after="0" w:line="240" w:lineRule="auto"/>
              <w:jc w:val="center"/>
              <w:rPr>
                <w:rFonts w:ascii="GOST type A" w:hAnsi="GOST type A"/>
                <w:bCs/>
                <w:i/>
                <w:color w:val="000000"/>
              </w:rPr>
            </w:pPr>
            <w:r>
              <w:rPr>
                <w:rFonts w:ascii="GOST type A" w:hAnsi="GOST type A"/>
                <w:bCs/>
                <w:i/>
                <w:color w:val="000000"/>
              </w:rPr>
              <w:t>29а, 31а,</w:t>
            </w:r>
          </w:p>
          <w:p w14:paraId="6E5722FA" w14:textId="77777777" w:rsidR="00ED1A9C" w:rsidRDefault="00ED1A9C" w:rsidP="00ED1A9C">
            <w:pPr>
              <w:spacing w:after="0" w:line="240" w:lineRule="auto"/>
              <w:jc w:val="center"/>
              <w:rPr>
                <w:rFonts w:ascii="GOST type A" w:hAnsi="GOST type A"/>
                <w:bCs/>
                <w:i/>
                <w:color w:val="000000"/>
              </w:rPr>
            </w:pPr>
            <w:r>
              <w:rPr>
                <w:rFonts w:ascii="GOST type A" w:hAnsi="GOST type A"/>
                <w:bCs/>
                <w:i/>
                <w:color w:val="000000"/>
              </w:rPr>
              <w:t xml:space="preserve">34а, 35а, </w:t>
            </w:r>
          </w:p>
          <w:p w14:paraId="1FE5B514" w14:textId="77777777" w:rsidR="00ED1A9C" w:rsidRDefault="00ED1A9C" w:rsidP="00ED1A9C">
            <w:pPr>
              <w:spacing w:after="0" w:line="240" w:lineRule="auto"/>
              <w:jc w:val="center"/>
              <w:rPr>
                <w:rFonts w:ascii="GOST type A" w:hAnsi="GOST type A"/>
                <w:bCs/>
                <w:i/>
                <w:color w:val="000000"/>
              </w:rPr>
            </w:pPr>
            <w:r>
              <w:rPr>
                <w:rFonts w:ascii="GOST type A" w:hAnsi="GOST type A"/>
                <w:bCs/>
                <w:i/>
                <w:color w:val="000000"/>
              </w:rPr>
              <w:t>36а, 37а</w:t>
            </w:r>
          </w:p>
        </w:tc>
        <w:tc>
          <w:tcPr>
            <w:tcW w:w="2332" w:type="dxa"/>
            <w:tcBorders>
              <w:top w:val="single" w:sz="4" w:space="0" w:color="auto"/>
              <w:left w:val="single" w:sz="4" w:space="0" w:color="auto"/>
              <w:bottom w:val="single" w:sz="4" w:space="0" w:color="auto"/>
              <w:right w:val="single" w:sz="4" w:space="0" w:color="auto"/>
            </w:tcBorders>
            <w:vAlign w:val="center"/>
            <w:hideMark/>
          </w:tcPr>
          <w:p w14:paraId="4A60753D" w14:textId="77777777" w:rsidR="00ED1A9C" w:rsidRDefault="00ED1A9C" w:rsidP="00ED1A9C">
            <w:pPr>
              <w:spacing w:after="0" w:line="240" w:lineRule="auto"/>
              <w:jc w:val="center"/>
              <w:rPr>
                <w:rFonts w:ascii="GOST type A" w:hAnsi="GOST type A"/>
                <w:bCs/>
                <w:i/>
                <w:color w:val="000000"/>
              </w:rPr>
            </w:pPr>
            <w:r>
              <w:rPr>
                <w:rFonts w:ascii="GOST type A" w:hAnsi="GOST type A"/>
                <w:bCs/>
                <w:i/>
                <w:color w:val="000000"/>
              </w:rPr>
              <w:t>Керування електроприводами</w:t>
            </w:r>
          </w:p>
        </w:tc>
        <w:tc>
          <w:tcPr>
            <w:tcW w:w="1198" w:type="dxa"/>
            <w:tcBorders>
              <w:top w:val="single" w:sz="4" w:space="0" w:color="auto"/>
              <w:left w:val="single" w:sz="4" w:space="0" w:color="auto"/>
              <w:bottom w:val="single" w:sz="4" w:space="0" w:color="auto"/>
              <w:right w:val="single" w:sz="4" w:space="0" w:color="auto"/>
            </w:tcBorders>
            <w:vAlign w:val="center"/>
          </w:tcPr>
          <w:p w14:paraId="717E8F1B" w14:textId="77777777" w:rsidR="00ED1A9C" w:rsidRDefault="00ED1A9C" w:rsidP="00ED1A9C">
            <w:pPr>
              <w:spacing w:after="0" w:line="240" w:lineRule="auto"/>
              <w:jc w:val="center"/>
              <w:rPr>
                <w:rFonts w:ascii="GOST type A" w:hAnsi="GOST type A"/>
                <w:bCs/>
                <w:i/>
                <w:color w:val="000000"/>
              </w:rPr>
            </w:pPr>
          </w:p>
        </w:tc>
        <w:tc>
          <w:tcPr>
            <w:tcW w:w="1773" w:type="dxa"/>
            <w:gridSpan w:val="3"/>
            <w:tcBorders>
              <w:top w:val="single" w:sz="4" w:space="0" w:color="auto"/>
              <w:left w:val="single" w:sz="4" w:space="0" w:color="auto"/>
              <w:bottom w:val="single" w:sz="4" w:space="0" w:color="auto"/>
              <w:right w:val="single" w:sz="4" w:space="0" w:color="auto"/>
            </w:tcBorders>
            <w:vAlign w:val="center"/>
            <w:hideMark/>
          </w:tcPr>
          <w:p w14:paraId="1F44F8DE" w14:textId="77777777" w:rsidR="00ED1A9C" w:rsidRDefault="00ED1A9C" w:rsidP="00ED1A9C">
            <w:pPr>
              <w:spacing w:after="0" w:line="240" w:lineRule="auto"/>
              <w:jc w:val="center"/>
              <w:rPr>
                <w:rFonts w:ascii="GOST type A" w:hAnsi="GOST type A"/>
                <w:bCs/>
                <w:i/>
                <w:color w:val="000000"/>
              </w:rPr>
            </w:pPr>
            <w:r>
              <w:rPr>
                <w:rFonts w:ascii="GOST type A" w:hAnsi="GOST type A"/>
                <w:bCs/>
                <w:i/>
                <w:color w:val="000000"/>
              </w:rPr>
              <w:t>На щиті</w:t>
            </w:r>
          </w:p>
        </w:tc>
        <w:tc>
          <w:tcPr>
            <w:tcW w:w="2688" w:type="dxa"/>
            <w:gridSpan w:val="3"/>
            <w:tcBorders>
              <w:top w:val="single" w:sz="4" w:space="0" w:color="auto"/>
              <w:left w:val="single" w:sz="4" w:space="0" w:color="auto"/>
              <w:bottom w:val="single" w:sz="4" w:space="0" w:color="auto"/>
              <w:right w:val="single" w:sz="4" w:space="0" w:color="auto"/>
            </w:tcBorders>
            <w:vAlign w:val="center"/>
            <w:hideMark/>
          </w:tcPr>
          <w:p w14:paraId="340C3271" w14:textId="77777777" w:rsidR="00ED1A9C" w:rsidRDefault="00ED1A9C" w:rsidP="00ED1A9C">
            <w:pPr>
              <w:spacing w:after="0" w:line="240" w:lineRule="auto"/>
              <w:jc w:val="center"/>
              <w:rPr>
                <w:rFonts w:ascii="GOST type A" w:hAnsi="GOST type A"/>
                <w:bCs/>
                <w:i/>
                <w:color w:val="000000"/>
              </w:rPr>
            </w:pPr>
            <w:r>
              <w:rPr>
                <w:rFonts w:ascii="GOST type A" w:hAnsi="GOST type A"/>
                <w:bCs/>
                <w:i/>
                <w:color w:val="000000"/>
              </w:rPr>
              <w:t>Перемикач</w:t>
            </w:r>
          </w:p>
          <w:p w14:paraId="52F7F211" w14:textId="77777777" w:rsidR="00ED1A9C" w:rsidRDefault="00ED1A9C" w:rsidP="00ED1A9C">
            <w:pPr>
              <w:spacing w:after="0" w:line="240" w:lineRule="auto"/>
              <w:jc w:val="center"/>
              <w:rPr>
                <w:rFonts w:ascii="GOST type A" w:hAnsi="GOST type A"/>
                <w:bCs/>
                <w:i/>
                <w:color w:val="000000"/>
              </w:rPr>
            </w:pPr>
            <w:r>
              <w:rPr>
                <w:rFonts w:ascii="GOST type A" w:hAnsi="GOST type A"/>
                <w:bCs/>
                <w:i/>
                <w:color w:val="000000"/>
              </w:rPr>
              <w:t>4 позиційний</w:t>
            </w:r>
          </w:p>
        </w:tc>
        <w:tc>
          <w:tcPr>
            <w:tcW w:w="1728" w:type="dxa"/>
            <w:tcBorders>
              <w:top w:val="single" w:sz="4" w:space="0" w:color="auto"/>
              <w:left w:val="single" w:sz="4" w:space="0" w:color="auto"/>
              <w:bottom w:val="single" w:sz="4" w:space="0" w:color="auto"/>
              <w:right w:val="single" w:sz="4" w:space="0" w:color="auto"/>
            </w:tcBorders>
            <w:vAlign w:val="center"/>
            <w:hideMark/>
          </w:tcPr>
          <w:p w14:paraId="0D0E47ED" w14:textId="77777777" w:rsidR="00ED1A9C" w:rsidRDefault="00ED1A9C" w:rsidP="00ED1A9C">
            <w:pPr>
              <w:spacing w:after="0" w:line="240" w:lineRule="auto"/>
              <w:jc w:val="center"/>
              <w:rPr>
                <w:rFonts w:ascii="GOST type A" w:hAnsi="GOST type A"/>
                <w:bCs/>
                <w:i/>
                <w:color w:val="000000"/>
              </w:rPr>
            </w:pPr>
            <w:r>
              <w:rPr>
                <w:rFonts w:ascii="GOST type A" w:hAnsi="GOST type A"/>
                <w:bCs/>
                <w:i/>
                <w:color w:val="000000"/>
              </w:rPr>
              <w:t>КУ-04-380</w:t>
            </w:r>
          </w:p>
        </w:tc>
        <w:tc>
          <w:tcPr>
            <w:tcW w:w="1080" w:type="dxa"/>
            <w:tcBorders>
              <w:top w:val="single" w:sz="4" w:space="0" w:color="auto"/>
              <w:left w:val="single" w:sz="4" w:space="0" w:color="auto"/>
              <w:bottom w:val="single" w:sz="4" w:space="0" w:color="auto"/>
              <w:right w:val="single" w:sz="4" w:space="0" w:color="auto"/>
            </w:tcBorders>
            <w:vAlign w:val="center"/>
            <w:hideMark/>
          </w:tcPr>
          <w:p w14:paraId="77EA0917" w14:textId="77777777" w:rsidR="00ED1A9C" w:rsidRDefault="00ED1A9C" w:rsidP="00ED1A9C">
            <w:pPr>
              <w:spacing w:after="0" w:line="240" w:lineRule="auto"/>
              <w:jc w:val="center"/>
              <w:rPr>
                <w:rFonts w:ascii="GOST type A" w:hAnsi="GOST type A"/>
                <w:bCs/>
                <w:i/>
                <w:color w:val="000000"/>
              </w:rPr>
            </w:pPr>
            <w:r>
              <w:rPr>
                <w:rFonts w:ascii="GOST type A" w:hAnsi="GOST type A"/>
                <w:bCs/>
                <w:i/>
                <w:color w:val="000000"/>
              </w:rPr>
              <w:t>6</w:t>
            </w:r>
          </w:p>
        </w:tc>
        <w:tc>
          <w:tcPr>
            <w:tcW w:w="2023" w:type="dxa"/>
            <w:gridSpan w:val="2"/>
            <w:tcBorders>
              <w:top w:val="single" w:sz="4" w:space="0" w:color="auto"/>
              <w:left w:val="single" w:sz="4" w:space="0" w:color="auto"/>
              <w:bottom w:val="single" w:sz="4" w:space="0" w:color="auto"/>
              <w:right w:val="single" w:sz="4" w:space="0" w:color="auto"/>
            </w:tcBorders>
            <w:vAlign w:val="center"/>
          </w:tcPr>
          <w:p w14:paraId="686BA7D2" w14:textId="77777777" w:rsidR="00ED1A9C" w:rsidRDefault="00ED1A9C" w:rsidP="00ED1A9C">
            <w:pPr>
              <w:pStyle w:val="1"/>
              <w:spacing w:before="0" w:after="0" w:line="240" w:lineRule="auto"/>
              <w:rPr>
                <w:rFonts w:ascii="GOST type A" w:hAnsi="GOST type A"/>
                <w:bCs/>
                <w:i/>
                <w:color w:val="000000"/>
                <w:sz w:val="24"/>
              </w:rPr>
            </w:pPr>
          </w:p>
        </w:tc>
        <w:tc>
          <w:tcPr>
            <w:tcW w:w="1124" w:type="dxa"/>
            <w:tcBorders>
              <w:top w:val="single" w:sz="4" w:space="0" w:color="auto"/>
              <w:left w:val="single" w:sz="4" w:space="0" w:color="auto"/>
              <w:bottom w:val="single" w:sz="4" w:space="0" w:color="auto"/>
              <w:right w:val="single" w:sz="4" w:space="0" w:color="auto"/>
            </w:tcBorders>
            <w:vAlign w:val="center"/>
          </w:tcPr>
          <w:p w14:paraId="051215DC" w14:textId="77777777" w:rsidR="00ED1A9C" w:rsidRDefault="00ED1A9C" w:rsidP="00ED1A9C">
            <w:pPr>
              <w:pStyle w:val="1"/>
              <w:spacing w:before="0" w:after="0" w:line="240" w:lineRule="auto"/>
              <w:rPr>
                <w:rFonts w:ascii="GOST type A" w:hAnsi="GOST type A"/>
                <w:b/>
                <w:bCs/>
                <w:i/>
                <w:color w:val="000000"/>
                <w:sz w:val="24"/>
              </w:rPr>
            </w:pPr>
          </w:p>
        </w:tc>
      </w:tr>
      <w:tr w:rsidR="00ED1A9C" w14:paraId="37796F4E" w14:textId="77777777" w:rsidTr="00ED1A9C">
        <w:trPr>
          <w:gridBefore w:val="1"/>
          <w:wBefore w:w="8" w:type="dxa"/>
          <w:cantSplit/>
          <w:trHeight w:val="196"/>
          <w:jc w:val="center"/>
        </w:trPr>
        <w:tc>
          <w:tcPr>
            <w:tcW w:w="5164" w:type="dxa"/>
            <w:gridSpan w:val="3"/>
            <w:vMerge w:val="restart"/>
            <w:tcBorders>
              <w:top w:val="single" w:sz="4" w:space="0" w:color="auto"/>
              <w:left w:val="single" w:sz="4" w:space="0" w:color="auto"/>
              <w:bottom w:val="single" w:sz="4" w:space="0" w:color="auto"/>
              <w:right w:val="nil"/>
            </w:tcBorders>
            <w:tcMar>
              <w:top w:w="0" w:type="dxa"/>
              <w:left w:w="108" w:type="dxa"/>
              <w:bottom w:w="0" w:type="dxa"/>
              <w:right w:w="108" w:type="dxa"/>
            </w:tcMar>
          </w:tcPr>
          <w:p w14:paraId="403928B4" w14:textId="77777777" w:rsidR="00ED1A9C" w:rsidRDefault="00ED1A9C" w:rsidP="00ED1A9C">
            <w:pPr>
              <w:spacing w:after="0" w:line="240" w:lineRule="auto"/>
              <w:jc w:val="both"/>
              <w:rPr>
                <w:rFonts w:ascii="GOST type A" w:hAnsi="GOST type A"/>
                <w:bCs/>
                <w:i/>
                <w:color w:val="000000"/>
                <w:sz w:val="20"/>
                <w:szCs w:val="20"/>
              </w:rPr>
            </w:pPr>
          </w:p>
        </w:tc>
        <w:tc>
          <w:tcPr>
            <w:tcW w:w="635" w:type="dxa"/>
            <w:tcBorders>
              <w:top w:val="single" w:sz="8" w:space="0" w:color="auto"/>
              <w:left w:val="single" w:sz="8" w:space="0" w:color="auto"/>
              <w:bottom w:val="single" w:sz="8" w:space="0" w:color="auto"/>
              <w:right w:val="single" w:sz="8" w:space="0" w:color="auto"/>
            </w:tcBorders>
            <w:tcMar>
              <w:top w:w="0" w:type="dxa"/>
              <w:left w:w="28" w:type="dxa"/>
              <w:bottom w:w="0" w:type="dxa"/>
              <w:right w:w="108" w:type="dxa"/>
            </w:tcMar>
            <w:vAlign w:val="center"/>
          </w:tcPr>
          <w:p w14:paraId="6BDB5828" w14:textId="77777777" w:rsidR="00ED1A9C" w:rsidRDefault="00ED1A9C" w:rsidP="00ED1A9C">
            <w:pPr>
              <w:spacing w:after="0" w:line="240" w:lineRule="auto"/>
              <w:jc w:val="both"/>
              <w:rPr>
                <w:rFonts w:ascii="GOST type A" w:hAnsi="GOST type A"/>
                <w:bCs/>
                <w:i/>
                <w:color w:val="000000"/>
                <w:sz w:val="20"/>
                <w:szCs w:val="20"/>
              </w:rPr>
            </w:pPr>
          </w:p>
        </w:tc>
        <w:tc>
          <w:tcPr>
            <w:tcW w:w="613" w:type="dxa"/>
            <w:tcBorders>
              <w:top w:val="single" w:sz="8" w:space="0" w:color="auto"/>
              <w:left w:val="single" w:sz="8" w:space="0" w:color="auto"/>
              <w:bottom w:val="single" w:sz="8" w:space="0" w:color="auto"/>
              <w:right w:val="single" w:sz="8" w:space="0" w:color="auto"/>
            </w:tcBorders>
            <w:tcMar>
              <w:top w:w="0" w:type="dxa"/>
              <w:left w:w="28" w:type="dxa"/>
              <w:bottom w:w="0" w:type="dxa"/>
              <w:right w:w="108" w:type="dxa"/>
            </w:tcMar>
            <w:vAlign w:val="center"/>
          </w:tcPr>
          <w:p w14:paraId="58D1DD68" w14:textId="77777777" w:rsidR="00ED1A9C" w:rsidRDefault="00ED1A9C" w:rsidP="00ED1A9C">
            <w:pPr>
              <w:spacing w:after="0" w:line="240" w:lineRule="auto"/>
              <w:jc w:val="both"/>
              <w:rPr>
                <w:rFonts w:ascii="GOST type A" w:hAnsi="GOST type A"/>
                <w:bCs/>
                <w:i/>
                <w:color w:val="000000"/>
                <w:sz w:val="20"/>
                <w:szCs w:val="20"/>
              </w:rPr>
            </w:pPr>
          </w:p>
        </w:tc>
        <w:tc>
          <w:tcPr>
            <w:tcW w:w="1386" w:type="dxa"/>
            <w:gridSpan w:val="2"/>
            <w:tcBorders>
              <w:top w:val="single" w:sz="8" w:space="0" w:color="auto"/>
              <w:left w:val="single" w:sz="8" w:space="0" w:color="auto"/>
              <w:bottom w:val="single" w:sz="8" w:space="0" w:color="auto"/>
              <w:right w:val="single" w:sz="8" w:space="0" w:color="auto"/>
            </w:tcBorders>
            <w:tcMar>
              <w:top w:w="0" w:type="dxa"/>
              <w:left w:w="28" w:type="dxa"/>
              <w:bottom w:w="0" w:type="dxa"/>
              <w:right w:w="108" w:type="dxa"/>
            </w:tcMar>
            <w:vAlign w:val="center"/>
          </w:tcPr>
          <w:p w14:paraId="0627C7C2" w14:textId="77777777" w:rsidR="00ED1A9C" w:rsidRDefault="00ED1A9C" w:rsidP="00ED1A9C">
            <w:pPr>
              <w:spacing w:after="0" w:line="240" w:lineRule="auto"/>
              <w:jc w:val="both"/>
              <w:rPr>
                <w:rFonts w:ascii="GOST type A" w:hAnsi="GOST type A"/>
                <w:bCs/>
                <w:i/>
                <w:color w:val="000000"/>
                <w:sz w:val="20"/>
                <w:szCs w:val="20"/>
              </w:rPr>
            </w:pPr>
          </w:p>
        </w:tc>
        <w:tc>
          <w:tcPr>
            <w:tcW w:w="850" w:type="dxa"/>
            <w:tcBorders>
              <w:top w:val="single" w:sz="8" w:space="0" w:color="auto"/>
              <w:left w:val="single" w:sz="8" w:space="0" w:color="auto"/>
              <w:bottom w:val="single" w:sz="8" w:space="0" w:color="auto"/>
              <w:right w:val="single" w:sz="8" w:space="0" w:color="auto"/>
            </w:tcBorders>
            <w:tcMar>
              <w:top w:w="0" w:type="dxa"/>
              <w:left w:w="28" w:type="dxa"/>
              <w:bottom w:w="0" w:type="dxa"/>
              <w:right w:w="108" w:type="dxa"/>
            </w:tcMar>
            <w:vAlign w:val="center"/>
          </w:tcPr>
          <w:p w14:paraId="3F27234F" w14:textId="77777777" w:rsidR="00ED1A9C" w:rsidRDefault="00ED1A9C" w:rsidP="00ED1A9C">
            <w:pPr>
              <w:spacing w:after="0" w:line="240" w:lineRule="auto"/>
              <w:jc w:val="both"/>
              <w:rPr>
                <w:rFonts w:ascii="GOST type A" w:hAnsi="GOST type A"/>
                <w:bCs/>
                <w:i/>
                <w:color w:val="000000"/>
                <w:sz w:val="20"/>
                <w:szCs w:val="20"/>
              </w:rPr>
            </w:pPr>
          </w:p>
        </w:tc>
        <w:tc>
          <w:tcPr>
            <w:tcW w:w="977" w:type="dxa"/>
            <w:tcBorders>
              <w:top w:val="single" w:sz="8" w:space="0" w:color="auto"/>
              <w:left w:val="single" w:sz="8" w:space="0" w:color="auto"/>
              <w:bottom w:val="single" w:sz="8" w:space="0" w:color="auto"/>
              <w:right w:val="single" w:sz="8" w:space="0" w:color="auto"/>
            </w:tcBorders>
            <w:tcMar>
              <w:top w:w="0" w:type="dxa"/>
              <w:left w:w="28" w:type="dxa"/>
              <w:bottom w:w="0" w:type="dxa"/>
              <w:right w:w="108" w:type="dxa"/>
            </w:tcMar>
            <w:vAlign w:val="center"/>
          </w:tcPr>
          <w:p w14:paraId="5B8272A0" w14:textId="77777777" w:rsidR="00ED1A9C" w:rsidRDefault="00ED1A9C" w:rsidP="00ED1A9C">
            <w:pPr>
              <w:spacing w:after="0" w:line="240" w:lineRule="auto"/>
              <w:jc w:val="both"/>
              <w:rPr>
                <w:rFonts w:ascii="GOST type A" w:hAnsi="GOST type A"/>
                <w:bCs/>
                <w:i/>
                <w:color w:val="000000"/>
                <w:sz w:val="20"/>
                <w:szCs w:val="20"/>
              </w:rPr>
            </w:pPr>
          </w:p>
        </w:tc>
        <w:tc>
          <w:tcPr>
            <w:tcW w:w="4819" w:type="dxa"/>
            <w:gridSpan w:val="3"/>
            <w:vMerge w:val="restart"/>
            <w:tcBorders>
              <w:top w:val="single" w:sz="8" w:space="0" w:color="auto"/>
              <w:left w:val="single" w:sz="8" w:space="0" w:color="auto"/>
              <w:bottom w:val="single" w:sz="8" w:space="0" w:color="auto"/>
              <w:right w:val="single" w:sz="8" w:space="0" w:color="auto"/>
            </w:tcBorders>
            <w:tcMar>
              <w:top w:w="0" w:type="dxa"/>
              <w:left w:w="28" w:type="dxa"/>
              <w:bottom w:w="0" w:type="dxa"/>
              <w:right w:w="108" w:type="dxa"/>
            </w:tcMar>
            <w:vAlign w:val="center"/>
            <w:hideMark/>
          </w:tcPr>
          <w:p w14:paraId="367457AA" w14:textId="77777777" w:rsidR="00ED1A9C" w:rsidRDefault="00ED1A9C" w:rsidP="00ED1A9C">
            <w:pPr>
              <w:pStyle w:val="2"/>
              <w:spacing w:line="240" w:lineRule="auto"/>
              <w:ind w:firstLine="0"/>
              <w:jc w:val="center"/>
              <w:rPr>
                <w:rFonts w:ascii="GOST type A" w:hAnsi="GOST type A"/>
                <w:bCs/>
                <w:i/>
                <w:color w:val="000000"/>
                <w:sz w:val="32"/>
                <w:szCs w:val="32"/>
              </w:rPr>
            </w:pPr>
            <w:r>
              <w:rPr>
                <w:rFonts w:ascii="GOST type A" w:hAnsi="GOST type A"/>
                <w:bCs/>
                <w:i/>
                <w:color w:val="000000"/>
                <w:sz w:val="32"/>
                <w:szCs w:val="32"/>
              </w:rPr>
              <w:t>КІТ-М419В.26.1.00.00.00 С1</w:t>
            </w:r>
          </w:p>
        </w:tc>
        <w:tc>
          <w:tcPr>
            <w:tcW w:w="1136" w:type="dxa"/>
            <w:gridSpan w:val="2"/>
            <w:tcBorders>
              <w:top w:val="single" w:sz="8" w:space="0" w:color="auto"/>
              <w:left w:val="single" w:sz="8" w:space="0" w:color="auto"/>
              <w:bottom w:val="single" w:sz="8" w:space="0" w:color="auto"/>
              <w:right w:val="single" w:sz="8" w:space="0" w:color="auto"/>
            </w:tcBorders>
            <w:tcMar>
              <w:top w:w="0" w:type="dxa"/>
              <w:left w:w="28" w:type="dxa"/>
              <w:bottom w:w="0" w:type="dxa"/>
              <w:right w:w="108" w:type="dxa"/>
            </w:tcMar>
            <w:vAlign w:val="center"/>
            <w:hideMark/>
          </w:tcPr>
          <w:p w14:paraId="2853F20C" w14:textId="77777777" w:rsidR="00ED1A9C" w:rsidRDefault="00ED1A9C" w:rsidP="00ED1A9C">
            <w:pPr>
              <w:pStyle w:val="2"/>
              <w:spacing w:line="240" w:lineRule="auto"/>
              <w:ind w:firstLine="0"/>
              <w:jc w:val="center"/>
              <w:rPr>
                <w:rFonts w:ascii="GOST type A" w:hAnsi="GOST type A"/>
                <w:bCs/>
                <w:i/>
                <w:color w:val="000000"/>
                <w:sz w:val="20"/>
                <w:szCs w:val="20"/>
              </w:rPr>
            </w:pPr>
            <w:r>
              <w:rPr>
                <w:rFonts w:ascii="GOST type A" w:hAnsi="GOST type A"/>
                <w:bCs/>
                <w:i/>
                <w:color w:val="000000"/>
                <w:sz w:val="20"/>
              </w:rPr>
              <w:t>Лист</w:t>
            </w:r>
          </w:p>
        </w:tc>
      </w:tr>
      <w:tr w:rsidR="00ED1A9C" w14:paraId="279D60E0" w14:textId="77777777" w:rsidTr="00ED1A9C">
        <w:trPr>
          <w:gridBefore w:val="1"/>
          <w:wBefore w:w="8" w:type="dxa"/>
          <w:cantSplit/>
          <w:trHeight w:val="100"/>
          <w:jc w:val="center"/>
        </w:trPr>
        <w:tc>
          <w:tcPr>
            <w:tcW w:w="5164" w:type="dxa"/>
            <w:gridSpan w:val="3"/>
            <w:vMerge/>
            <w:tcBorders>
              <w:top w:val="single" w:sz="4" w:space="0" w:color="auto"/>
              <w:left w:val="single" w:sz="4" w:space="0" w:color="auto"/>
              <w:bottom w:val="single" w:sz="4" w:space="0" w:color="auto"/>
              <w:right w:val="nil"/>
            </w:tcBorders>
            <w:vAlign w:val="center"/>
            <w:hideMark/>
          </w:tcPr>
          <w:p w14:paraId="48AFDEF9" w14:textId="77777777" w:rsidR="00ED1A9C" w:rsidRDefault="00ED1A9C" w:rsidP="00ED1A9C">
            <w:pPr>
              <w:spacing w:after="0" w:line="240" w:lineRule="auto"/>
              <w:rPr>
                <w:rFonts w:ascii="GOST type A" w:hAnsi="GOST type A"/>
                <w:bCs/>
                <w:i/>
                <w:color w:val="000000"/>
                <w:sz w:val="20"/>
                <w:szCs w:val="20"/>
              </w:rPr>
            </w:pPr>
          </w:p>
        </w:tc>
        <w:tc>
          <w:tcPr>
            <w:tcW w:w="635" w:type="dxa"/>
            <w:tcBorders>
              <w:top w:val="single" w:sz="8" w:space="0" w:color="auto"/>
              <w:left w:val="single" w:sz="8" w:space="0" w:color="auto"/>
              <w:bottom w:val="single" w:sz="8" w:space="0" w:color="auto"/>
              <w:right w:val="single" w:sz="8" w:space="0" w:color="auto"/>
            </w:tcBorders>
            <w:tcMar>
              <w:top w:w="0" w:type="dxa"/>
              <w:left w:w="28" w:type="dxa"/>
              <w:bottom w:w="0" w:type="dxa"/>
              <w:right w:w="108" w:type="dxa"/>
            </w:tcMar>
            <w:vAlign w:val="center"/>
          </w:tcPr>
          <w:p w14:paraId="1E09D5EB" w14:textId="77777777" w:rsidR="00ED1A9C" w:rsidRDefault="00ED1A9C" w:rsidP="00ED1A9C">
            <w:pPr>
              <w:spacing w:after="0" w:line="240" w:lineRule="auto"/>
              <w:jc w:val="both"/>
              <w:rPr>
                <w:rFonts w:ascii="GOST type A" w:hAnsi="GOST type A"/>
                <w:bCs/>
                <w:i/>
                <w:color w:val="000000"/>
                <w:sz w:val="20"/>
                <w:szCs w:val="20"/>
              </w:rPr>
            </w:pPr>
          </w:p>
        </w:tc>
        <w:tc>
          <w:tcPr>
            <w:tcW w:w="613" w:type="dxa"/>
            <w:tcBorders>
              <w:top w:val="single" w:sz="8" w:space="0" w:color="auto"/>
              <w:left w:val="single" w:sz="8" w:space="0" w:color="auto"/>
              <w:bottom w:val="single" w:sz="8" w:space="0" w:color="auto"/>
              <w:right w:val="single" w:sz="8" w:space="0" w:color="auto"/>
            </w:tcBorders>
            <w:tcMar>
              <w:top w:w="0" w:type="dxa"/>
              <w:left w:w="28" w:type="dxa"/>
              <w:bottom w:w="0" w:type="dxa"/>
              <w:right w:w="108" w:type="dxa"/>
            </w:tcMar>
            <w:vAlign w:val="center"/>
          </w:tcPr>
          <w:p w14:paraId="7A605B94" w14:textId="77777777" w:rsidR="00ED1A9C" w:rsidRDefault="00ED1A9C" w:rsidP="00ED1A9C">
            <w:pPr>
              <w:spacing w:after="0" w:line="240" w:lineRule="auto"/>
              <w:jc w:val="both"/>
              <w:rPr>
                <w:rFonts w:ascii="GOST type A" w:hAnsi="GOST type A"/>
                <w:bCs/>
                <w:i/>
                <w:color w:val="000000"/>
                <w:sz w:val="20"/>
                <w:szCs w:val="20"/>
              </w:rPr>
            </w:pPr>
          </w:p>
        </w:tc>
        <w:tc>
          <w:tcPr>
            <w:tcW w:w="1386" w:type="dxa"/>
            <w:gridSpan w:val="2"/>
            <w:tcBorders>
              <w:top w:val="single" w:sz="8" w:space="0" w:color="auto"/>
              <w:left w:val="single" w:sz="8" w:space="0" w:color="auto"/>
              <w:bottom w:val="single" w:sz="8" w:space="0" w:color="auto"/>
              <w:right w:val="single" w:sz="8" w:space="0" w:color="auto"/>
            </w:tcBorders>
            <w:tcMar>
              <w:top w:w="0" w:type="dxa"/>
              <w:left w:w="28" w:type="dxa"/>
              <w:bottom w:w="0" w:type="dxa"/>
              <w:right w:w="108" w:type="dxa"/>
            </w:tcMar>
            <w:vAlign w:val="center"/>
          </w:tcPr>
          <w:p w14:paraId="5DA63A58" w14:textId="77777777" w:rsidR="00ED1A9C" w:rsidRDefault="00ED1A9C" w:rsidP="00ED1A9C">
            <w:pPr>
              <w:spacing w:after="0" w:line="240" w:lineRule="auto"/>
              <w:jc w:val="both"/>
              <w:rPr>
                <w:rFonts w:ascii="GOST type A" w:hAnsi="GOST type A"/>
                <w:bCs/>
                <w:i/>
                <w:color w:val="000000"/>
                <w:sz w:val="20"/>
                <w:szCs w:val="20"/>
              </w:rPr>
            </w:pPr>
          </w:p>
        </w:tc>
        <w:tc>
          <w:tcPr>
            <w:tcW w:w="850" w:type="dxa"/>
            <w:tcBorders>
              <w:top w:val="single" w:sz="8" w:space="0" w:color="auto"/>
              <w:left w:val="single" w:sz="8" w:space="0" w:color="auto"/>
              <w:bottom w:val="single" w:sz="8" w:space="0" w:color="auto"/>
              <w:right w:val="single" w:sz="8" w:space="0" w:color="auto"/>
            </w:tcBorders>
            <w:tcMar>
              <w:top w:w="0" w:type="dxa"/>
              <w:left w:w="28" w:type="dxa"/>
              <w:bottom w:w="0" w:type="dxa"/>
              <w:right w:w="108" w:type="dxa"/>
            </w:tcMar>
            <w:vAlign w:val="center"/>
          </w:tcPr>
          <w:p w14:paraId="4D192C4B" w14:textId="77777777" w:rsidR="00ED1A9C" w:rsidRDefault="00ED1A9C" w:rsidP="00ED1A9C">
            <w:pPr>
              <w:spacing w:after="0" w:line="240" w:lineRule="auto"/>
              <w:jc w:val="both"/>
              <w:rPr>
                <w:rFonts w:ascii="GOST type A" w:hAnsi="GOST type A"/>
                <w:bCs/>
                <w:i/>
                <w:color w:val="000000"/>
                <w:sz w:val="20"/>
                <w:szCs w:val="20"/>
              </w:rPr>
            </w:pPr>
          </w:p>
        </w:tc>
        <w:tc>
          <w:tcPr>
            <w:tcW w:w="977" w:type="dxa"/>
            <w:tcBorders>
              <w:top w:val="single" w:sz="8" w:space="0" w:color="auto"/>
              <w:left w:val="single" w:sz="8" w:space="0" w:color="auto"/>
              <w:bottom w:val="single" w:sz="8" w:space="0" w:color="auto"/>
              <w:right w:val="single" w:sz="8" w:space="0" w:color="auto"/>
            </w:tcBorders>
            <w:tcMar>
              <w:top w:w="0" w:type="dxa"/>
              <w:left w:w="28" w:type="dxa"/>
              <w:bottom w:w="0" w:type="dxa"/>
              <w:right w:w="108" w:type="dxa"/>
            </w:tcMar>
            <w:vAlign w:val="center"/>
          </w:tcPr>
          <w:p w14:paraId="59C5096B" w14:textId="77777777" w:rsidR="00ED1A9C" w:rsidRDefault="00ED1A9C" w:rsidP="00ED1A9C">
            <w:pPr>
              <w:spacing w:after="0" w:line="240" w:lineRule="auto"/>
              <w:jc w:val="both"/>
              <w:rPr>
                <w:rFonts w:ascii="GOST type A" w:hAnsi="GOST type A"/>
                <w:bCs/>
                <w:i/>
                <w:color w:val="000000"/>
                <w:sz w:val="20"/>
                <w:szCs w:val="20"/>
              </w:rPr>
            </w:pPr>
          </w:p>
        </w:tc>
        <w:tc>
          <w:tcPr>
            <w:tcW w:w="4819" w:type="dxa"/>
            <w:gridSpan w:val="3"/>
            <w:vMerge/>
            <w:tcBorders>
              <w:top w:val="single" w:sz="8" w:space="0" w:color="auto"/>
              <w:left w:val="single" w:sz="8" w:space="0" w:color="auto"/>
              <w:bottom w:val="single" w:sz="8" w:space="0" w:color="auto"/>
              <w:right w:val="single" w:sz="8" w:space="0" w:color="auto"/>
            </w:tcBorders>
            <w:vAlign w:val="center"/>
            <w:hideMark/>
          </w:tcPr>
          <w:p w14:paraId="77073558" w14:textId="77777777" w:rsidR="00ED1A9C" w:rsidRDefault="00ED1A9C" w:rsidP="00ED1A9C">
            <w:pPr>
              <w:spacing w:after="0" w:line="240" w:lineRule="auto"/>
              <w:rPr>
                <w:rFonts w:ascii="GOST type A" w:hAnsi="GOST type A"/>
                <w:bCs/>
                <w:i/>
                <w:color w:val="000000"/>
                <w:sz w:val="32"/>
                <w:szCs w:val="32"/>
              </w:rPr>
            </w:pPr>
          </w:p>
        </w:tc>
        <w:tc>
          <w:tcPr>
            <w:tcW w:w="1136" w:type="dxa"/>
            <w:gridSpan w:val="2"/>
            <w:vMerge w:val="restart"/>
            <w:tcBorders>
              <w:top w:val="single" w:sz="8" w:space="0" w:color="auto"/>
              <w:left w:val="single" w:sz="8" w:space="0" w:color="auto"/>
              <w:bottom w:val="single" w:sz="8" w:space="0" w:color="auto"/>
              <w:right w:val="single" w:sz="8" w:space="0" w:color="auto"/>
            </w:tcBorders>
            <w:tcMar>
              <w:top w:w="0" w:type="dxa"/>
              <w:left w:w="28" w:type="dxa"/>
              <w:bottom w:w="0" w:type="dxa"/>
              <w:right w:w="108" w:type="dxa"/>
            </w:tcMar>
            <w:vAlign w:val="center"/>
            <w:hideMark/>
          </w:tcPr>
          <w:p w14:paraId="6A966B40" w14:textId="77777777" w:rsidR="00ED1A9C" w:rsidRDefault="00ED1A9C" w:rsidP="00ED1A9C">
            <w:pPr>
              <w:spacing w:after="0" w:line="240" w:lineRule="auto"/>
              <w:jc w:val="center"/>
              <w:rPr>
                <w:rFonts w:ascii="GOST type A" w:hAnsi="GOST type A"/>
                <w:bCs/>
                <w:i/>
                <w:color w:val="000000"/>
                <w:sz w:val="20"/>
                <w:szCs w:val="20"/>
              </w:rPr>
            </w:pPr>
            <w:r>
              <w:rPr>
                <w:rFonts w:ascii="GOST type A" w:hAnsi="GOST type A"/>
                <w:bCs/>
                <w:i/>
                <w:color w:val="000000"/>
                <w:sz w:val="20"/>
                <w:szCs w:val="20"/>
              </w:rPr>
              <w:t>2</w:t>
            </w:r>
          </w:p>
        </w:tc>
      </w:tr>
      <w:tr w:rsidR="00ED1A9C" w14:paraId="75AFB9B6" w14:textId="77777777" w:rsidTr="00ED1A9C">
        <w:trPr>
          <w:gridBefore w:val="1"/>
          <w:wBefore w:w="8" w:type="dxa"/>
          <w:cantSplit/>
          <w:trHeight w:val="173"/>
          <w:jc w:val="center"/>
        </w:trPr>
        <w:tc>
          <w:tcPr>
            <w:tcW w:w="5164" w:type="dxa"/>
            <w:gridSpan w:val="3"/>
            <w:vMerge/>
            <w:tcBorders>
              <w:top w:val="single" w:sz="4" w:space="0" w:color="auto"/>
              <w:left w:val="single" w:sz="4" w:space="0" w:color="auto"/>
              <w:bottom w:val="single" w:sz="4" w:space="0" w:color="auto"/>
              <w:right w:val="nil"/>
            </w:tcBorders>
            <w:vAlign w:val="center"/>
            <w:hideMark/>
          </w:tcPr>
          <w:p w14:paraId="5B9A370F" w14:textId="77777777" w:rsidR="00ED1A9C" w:rsidRDefault="00ED1A9C" w:rsidP="00ED1A9C">
            <w:pPr>
              <w:spacing w:after="0" w:line="240" w:lineRule="auto"/>
              <w:rPr>
                <w:rFonts w:ascii="GOST type A" w:hAnsi="GOST type A"/>
                <w:bCs/>
                <w:i/>
                <w:color w:val="000000"/>
                <w:sz w:val="20"/>
                <w:szCs w:val="20"/>
              </w:rPr>
            </w:pPr>
          </w:p>
        </w:tc>
        <w:tc>
          <w:tcPr>
            <w:tcW w:w="635" w:type="dxa"/>
            <w:tcBorders>
              <w:top w:val="single" w:sz="8" w:space="0" w:color="auto"/>
              <w:left w:val="single" w:sz="8" w:space="0" w:color="auto"/>
              <w:bottom w:val="single" w:sz="8" w:space="0" w:color="auto"/>
              <w:right w:val="single" w:sz="8" w:space="0" w:color="auto"/>
            </w:tcBorders>
            <w:tcMar>
              <w:top w:w="0" w:type="dxa"/>
              <w:left w:w="28" w:type="dxa"/>
              <w:bottom w:w="0" w:type="dxa"/>
              <w:right w:w="108" w:type="dxa"/>
            </w:tcMar>
            <w:vAlign w:val="center"/>
            <w:hideMark/>
          </w:tcPr>
          <w:p w14:paraId="463F1171" w14:textId="77777777" w:rsidR="00ED1A9C" w:rsidRDefault="00ED1A9C" w:rsidP="00ED1A9C">
            <w:pPr>
              <w:spacing w:after="0" w:line="240" w:lineRule="auto"/>
              <w:rPr>
                <w:rFonts w:ascii="GOST type A" w:hAnsi="GOST type A"/>
                <w:bCs/>
                <w:i/>
                <w:color w:val="000000"/>
                <w:sz w:val="20"/>
                <w:szCs w:val="20"/>
              </w:rPr>
            </w:pPr>
            <w:r>
              <w:rPr>
                <w:rFonts w:ascii="GOST type A" w:hAnsi="GOST type A"/>
                <w:bCs/>
                <w:i/>
                <w:color w:val="000000"/>
                <w:sz w:val="20"/>
                <w:szCs w:val="20"/>
              </w:rPr>
              <w:t xml:space="preserve">  Изм.</w:t>
            </w:r>
          </w:p>
        </w:tc>
        <w:tc>
          <w:tcPr>
            <w:tcW w:w="613" w:type="dxa"/>
            <w:tcBorders>
              <w:top w:val="single" w:sz="8" w:space="0" w:color="auto"/>
              <w:left w:val="single" w:sz="8" w:space="0" w:color="auto"/>
              <w:bottom w:val="single" w:sz="8" w:space="0" w:color="auto"/>
              <w:right w:val="single" w:sz="8" w:space="0" w:color="auto"/>
            </w:tcBorders>
            <w:tcMar>
              <w:top w:w="0" w:type="dxa"/>
              <w:left w:w="28" w:type="dxa"/>
              <w:bottom w:w="0" w:type="dxa"/>
              <w:right w:w="108" w:type="dxa"/>
            </w:tcMar>
            <w:vAlign w:val="center"/>
            <w:hideMark/>
          </w:tcPr>
          <w:p w14:paraId="7C8CF177" w14:textId="77777777" w:rsidR="00ED1A9C" w:rsidRDefault="00ED1A9C" w:rsidP="00ED1A9C">
            <w:pPr>
              <w:spacing w:after="0" w:line="240" w:lineRule="auto"/>
              <w:jc w:val="center"/>
              <w:rPr>
                <w:rFonts w:ascii="GOST type A" w:hAnsi="GOST type A"/>
                <w:bCs/>
                <w:i/>
                <w:color w:val="000000"/>
                <w:sz w:val="20"/>
                <w:szCs w:val="20"/>
              </w:rPr>
            </w:pPr>
            <w:r>
              <w:rPr>
                <w:rFonts w:ascii="GOST type A" w:hAnsi="GOST type A"/>
                <w:bCs/>
                <w:i/>
                <w:color w:val="000000"/>
                <w:sz w:val="20"/>
                <w:szCs w:val="20"/>
              </w:rPr>
              <w:t>Лист</w:t>
            </w:r>
          </w:p>
        </w:tc>
        <w:tc>
          <w:tcPr>
            <w:tcW w:w="1386" w:type="dxa"/>
            <w:gridSpan w:val="2"/>
            <w:tcBorders>
              <w:top w:val="single" w:sz="8" w:space="0" w:color="auto"/>
              <w:left w:val="single" w:sz="8" w:space="0" w:color="auto"/>
              <w:bottom w:val="single" w:sz="8" w:space="0" w:color="auto"/>
              <w:right w:val="single" w:sz="8" w:space="0" w:color="auto"/>
            </w:tcBorders>
            <w:tcMar>
              <w:top w:w="0" w:type="dxa"/>
              <w:left w:w="28" w:type="dxa"/>
              <w:bottom w:w="0" w:type="dxa"/>
              <w:right w:w="108" w:type="dxa"/>
            </w:tcMar>
            <w:vAlign w:val="center"/>
            <w:hideMark/>
          </w:tcPr>
          <w:p w14:paraId="46186521" w14:textId="77777777" w:rsidR="00ED1A9C" w:rsidRDefault="00ED1A9C" w:rsidP="00ED1A9C">
            <w:pPr>
              <w:spacing w:after="0" w:line="240" w:lineRule="auto"/>
              <w:jc w:val="center"/>
              <w:rPr>
                <w:rFonts w:ascii="GOST type A" w:hAnsi="GOST type A"/>
                <w:bCs/>
                <w:i/>
                <w:color w:val="000000"/>
                <w:sz w:val="20"/>
                <w:szCs w:val="20"/>
              </w:rPr>
            </w:pPr>
            <w:r>
              <w:rPr>
                <w:rFonts w:ascii="GOST type A" w:hAnsi="GOST type A"/>
                <w:bCs/>
                <w:i/>
                <w:color w:val="000000"/>
                <w:sz w:val="20"/>
                <w:szCs w:val="20"/>
              </w:rPr>
              <w:t>№ документа</w:t>
            </w:r>
          </w:p>
        </w:tc>
        <w:tc>
          <w:tcPr>
            <w:tcW w:w="850" w:type="dxa"/>
            <w:tcBorders>
              <w:top w:val="single" w:sz="8" w:space="0" w:color="auto"/>
              <w:left w:val="single" w:sz="8" w:space="0" w:color="auto"/>
              <w:bottom w:val="single" w:sz="8" w:space="0" w:color="auto"/>
              <w:right w:val="single" w:sz="8" w:space="0" w:color="auto"/>
            </w:tcBorders>
            <w:tcMar>
              <w:top w:w="0" w:type="dxa"/>
              <w:left w:w="28" w:type="dxa"/>
              <w:bottom w:w="0" w:type="dxa"/>
              <w:right w:w="108" w:type="dxa"/>
            </w:tcMar>
            <w:vAlign w:val="center"/>
            <w:hideMark/>
          </w:tcPr>
          <w:p w14:paraId="30EC896B" w14:textId="77777777" w:rsidR="00ED1A9C" w:rsidRDefault="00ED1A9C" w:rsidP="00ED1A9C">
            <w:pPr>
              <w:spacing w:after="0" w:line="240" w:lineRule="auto"/>
              <w:jc w:val="center"/>
              <w:rPr>
                <w:rFonts w:ascii="GOST type A" w:hAnsi="GOST type A"/>
                <w:bCs/>
                <w:i/>
                <w:color w:val="000000"/>
                <w:sz w:val="20"/>
                <w:szCs w:val="20"/>
              </w:rPr>
            </w:pPr>
            <w:r>
              <w:rPr>
                <w:rFonts w:ascii="GOST type A" w:hAnsi="GOST type A"/>
                <w:bCs/>
                <w:i/>
                <w:color w:val="000000"/>
                <w:sz w:val="20"/>
                <w:szCs w:val="20"/>
              </w:rPr>
              <w:t>Підпис</w:t>
            </w:r>
          </w:p>
        </w:tc>
        <w:tc>
          <w:tcPr>
            <w:tcW w:w="977" w:type="dxa"/>
            <w:tcBorders>
              <w:top w:val="single" w:sz="8" w:space="0" w:color="auto"/>
              <w:left w:val="single" w:sz="8" w:space="0" w:color="auto"/>
              <w:bottom w:val="single" w:sz="8" w:space="0" w:color="auto"/>
              <w:right w:val="single" w:sz="8" w:space="0" w:color="auto"/>
            </w:tcBorders>
            <w:tcMar>
              <w:top w:w="0" w:type="dxa"/>
              <w:left w:w="28" w:type="dxa"/>
              <w:bottom w:w="0" w:type="dxa"/>
              <w:right w:w="108" w:type="dxa"/>
            </w:tcMar>
            <w:vAlign w:val="center"/>
            <w:hideMark/>
          </w:tcPr>
          <w:p w14:paraId="7D608CF5" w14:textId="77777777" w:rsidR="00ED1A9C" w:rsidRDefault="00ED1A9C" w:rsidP="00ED1A9C">
            <w:pPr>
              <w:spacing w:after="0" w:line="240" w:lineRule="auto"/>
              <w:jc w:val="center"/>
              <w:rPr>
                <w:rFonts w:ascii="GOST type A" w:hAnsi="GOST type A"/>
                <w:bCs/>
                <w:i/>
                <w:color w:val="000000"/>
                <w:sz w:val="20"/>
                <w:szCs w:val="20"/>
              </w:rPr>
            </w:pPr>
            <w:r>
              <w:rPr>
                <w:rFonts w:ascii="GOST type A" w:hAnsi="GOST type A"/>
                <w:bCs/>
                <w:i/>
                <w:color w:val="000000"/>
                <w:sz w:val="20"/>
                <w:szCs w:val="20"/>
              </w:rPr>
              <w:t>Дата</w:t>
            </w:r>
          </w:p>
        </w:tc>
        <w:tc>
          <w:tcPr>
            <w:tcW w:w="4819" w:type="dxa"/>
            <w:gridSpan w:val="3"/>
            <w:vMerge/>
            <w:tcBorders>
              <w:top w:val="single" w:sz="8" w:space="0" w:color="auto"/>
              <w:left w:val="single" w:sz="8" w:space="0" w:color="auto"/>
              <w:bottom w:val="single" w:sz="8" w:space="0" w:color="auto"/>
              <w:right w:val="single" w:sz="8" w:space="0" w:color="auto"/>
            </w:tcBorders>
            <w:vAlign w:val="center"/>
            <w:hideMark/>
          </w:tcPr>
          <w:p w14:paraId="7C0C90F4" w14:textId="77777777" w:rsidR="00ED1A9C" w:rsidRDefault="00ED1A9C" w:rsidP="00ED1A9C">
            <w:pPr>
              <w:spacing w:after="0" w:line="240" w:lineRule="auto"/>
              <w:rPr>
                <w:rFonts w:ascii="GOST type A" w:hAnsi="GOST type A"/>
                <w:bCs/>
                <w:i/>
                <w:color w:val="000000"/>
                <w:sz w:val="32"/>
                <w:szCs w:val="32"/>
              </w:rPr>
            </w:pPr>
          </w:p>
        </w:tc>
        <w:tc>
          <w:tcPr>
            <w:tcW w:w="1136" w:type="dxa"/>
            <w:gridSpan w:val="2"/>
            <w:vMerge/>
            <w:tcBorders>
              <w:top w:val="single" w:sz="8" w:space="0" w:color="auto"/>
              <w:left w:val="single" w:sz="8" w:space="0" w:color="auto"/>
              <w:bottom w:val="single" w:sz="8" w:space="0" w:color="auto"/>
              <w:right w:val="single" w:sz="8" w:space="0" w:color="auto"/>
            </w:tcBorders>
            <w:vAlign w:val="center"/>
            <w:hideMark/>
          </w:tcPr>
          <w:p w14:paraId="0921EDE2" w14:textId="77777777" w:rsidR="00ED1A9C" w:rsidRDefault="00ED1A9C" w:rsidP="00ED1A9C">
            <w:pPr>
              <w:spacing w:after="0" w:line="240" w:lineRule="auto"/>
              <w:rPr>
                <w:rFonts w:ascii="GOST type A" w:hAnsi="GOST type A"/>
                <w:bCs/>
                <w:i/>
                <w:color w:val="000000"/>
                <w:sz w:val="20"/>
                <w:szCs w:val="20"/>
              </w:rPr>
            </w:pPr>
          </w:p>
        </w:tc>
      </w:tr>
    </w:tbl>
    <w:p w14:paraId="4D433A6F" w14:textId="7FAAF6F6" w:rsidR="009D6910" w:rsidRPr="003041A8" w:rsidRDefault="009D6910">
      <w:pPr>
        <w:rPr>
          <w:rFonts w:ascii="Times New Roman" w:eastAsia="Times New Roman" w:hAnsi="Times New Roman" w:cs="Times New Roman"/>
          <w:color w:val="000000"/>
          <w:sz w:val="28"/>
          <w:szCs w:val="28"/>
          <w:lang w:eastAsia="ru-RU"/>
        </w:rPr>
      </w:pPr>
    </w:p>
    <w:p w14:paraId="113BFB4B" w14:textId="54A9183E" w:rsidR="009D6910" w:rsidRPr="003041A8" w:rsidRDefault="009D6910" w:rsidP="009D6910">
      <w:pPr>
        <w:spacing w:before="240" w:after="120" w:line="360" w:lineRule="auto"/>
        <w:jc w:val="center"/>
        <w:outlineLvl w:val="0"/>
        <w:rPr>
          <w:rFonts w:ascii="Times New Roman" w:eastAsia="Times New Roman" w:hAnsi="Times New Roman" w:cs="Times New Roman"/>
          <w:color w:val="000000"/>
          <w:sz w:val="28"/>
          <w:szCs w:val="28"/>
          <w:lang w:eastAsia="ru-RU"/>
        </w:rPr>
      </w:pPr>
      <w:bookmarkStart w:id="78" w:name="_Toc56965590"/>
      <w:r w:rsidRPr="003041A8">
        <w:rPr>
          <w:rFonts w:ascii="Times New Roman" w:eastAsia="Times New Roman" w:hAnsi="Times New Roman" w:cs="Times New Roman"/>
          <w:color w:val="000000"/>
          <w:sz w:val="28"/>
          <w:szCs w:val="28"/>
          <w:lang w:eastAsia="ru-RU"/>
        </w:rPr>
        <w:lastRenderedPageBreak/>
        <w:t>ДОДАТОК В КРЕСЛЕННЯ</w:t>
      </w:r>
      <w:bookmarkEnd w:id="78"/>
    </w:p>
    <w:p w14:paraId="65E0EEFA" w14:textId="5D28886D" w:rsidR="00A91839" w:rsidRPr="003041A8" w:rsidRDefault="00A91839" w:rsidP="00A63252">
      <w:pPr>
        <w:spacing w:after="0" w:line="360" w:lineRule="auto"/>
        <w:ind w:firstLine="709"/>
        <w:rPr>
          <w:rFonts w:ascii="Times New Roman" w:eastAsia="Times New Roman" w:hAnsi="Times New Roman" w:cs="Times New Roman"/>
          <w:color w:val="000000"/>
          <w:sz w:val="28"/>
          <w:szCs w:val="28"/>
          <w:lang w:eastAsia="ru-RU"/>
        </w:rPr>
      </w:pPr>
    </w:p>
    <w:p w14:paraId="7706A260" w14:textId="1433D488" w:rsidR="00A63252" w:rsidRPr="003041A8" w:rsidRDefault="00A63252" w:rsidP="00D04D62">
      <w:pPr>
        <w:spacing w:after="0" w:line="360" w:lineRule="auto"/>
        <w:ind w:firstLine="709"/>
        <w:rPr>
          <w:rFonts w:ascii="Times New Roman" w:eastAsia="Times New Roman" w:hAnsi="Times New Roman" w:cs="Times New Roman"/>
          <w:color w:val="000000"/>
          <w:sz w:val="28"/>
          <w:szCs w:val="28"/>
          <w:lang w:eastAsia="ru-RU"/>
        </w:rPr>
      </w:pPr>
    </w:p>
    <w:p w14:paraId="24695E7C" w14:textId="19D39AA8" w:rsidR="00A91839" w:rsidRPr="003041A8" w:rsidRDefault="00A91839">
      <w:pPr>
        <w:rPr>
          <w:rFonts w:ascii="Times New Roman" w:eastAsia="Times New Roman" w:hAnsi="Times New Roman" w:cs="Times New Roman"/>
          <w:color w:val="000000"/>
          <w:sz w:val="28"/>
          <w:szCs w:val="28"/>
          <w:lang w:eastAsia="ru-RU"/>
        </w:rPr>
      </w:pPr>
      <w:r w:rsidRPr="003041A8">
        <w:rPr>
          <w:rFonts w:ascii="Times New Roman" w:eastAsia="Times New Roman" w:hAnsi="Times New Roman" w:cs="Times New Roman"/>
          <w:color w:val="000000"/>
          <w:sz w:val="28"/>
          <w:szCs w:val="28"/>
          <w:lang w:eastAsia="ru-RU"/>
        </w:rPr>
        <w:br w:type="page"/>
      </w:r>
    </w:p>
    <w:tbl>
      <w:tblPr>
        <w:tblW w:w="157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000" w:firstRow="0" w:lastRow="0" w:firstColumn="0" w:lastColumn="0" w:noHBand="0" w:noVBand="0"/>
      </w:tblPr>
      <w:tblGrid>
        <w:gridCol w:w="5221"/>
        <w:gridCol w:w="412"/>
        <w:gridCol w:w="573"/>
        <w:gridCol w:w="1422"/>
        <w:gridCol w:w="751"/>
        <w:gridCol w:w="572"/>
        <w:gridCol w:w="3997"/>
        <w:gridCol w:w="284"/>
        <w:gridCol w:w="285"/>
        <w:gridCol w:w="288"/>
        <w:gridCol w:w="788"/>
        <w:gridCol w:w="1159"/>
        <w:gridCol w:w="13"/>
      </w:tblGrid>
      <w:tr w:rsidR="00D04D62" w:rsidRPr="009A660D" w14:paraId="27935950" w14:textId="77777777" w:rsidTr="00D04D62">
        <w:trPr>
          <w:cantSplit/>
          <w:trHeight w:val="5527"/>
          <w:jc w:val="center"/>
        </w:trPr>
        <w:tc>
          <w:tcPr>
            <w:tcW w:w="15765" w:type="dxa"/>
            <w:gridSpan w:val="13"/>
            <w:tcBorders>
              <w:top w:val="single" w:sz="4" w:space="0" w:color="auto"/>
              <w:left w:val="single" w:sz="4" w:space="0" w:color="auto"/>
              <w:right w:val="single" w:sz="4" w:space="0" w:color="auto"/>
            </w:tcBorders>
            <w:vAlign w:val="center"/>
          </w:tcPr>
          <w:p w14:paraId="51EF44C5" w14:textId="77777777" w:rsidR="00D04D62" w:rsidRPr="00AB64C6" w:rsidRDefault="00D04D62" w:rsidP="00AB64C6">
            <w:pPr>
              <w:ind w:left="34"/>
              <w:jc w:val="both"/>
              <w:rPr>
                <w:rFonts w:ascii="GOST type A" w:hAnsi="GOST type A"/>
                <w:bCs/>
                <w:color w:val="000000"/>
              </w:rPr>
            </w:pPr>
          </w:p>
          <w:tbl>
            <w:tblPr>
              <w:tblW w:w="0" w:type="auto"/>
              <w:tblInd w:w="2567" w:type="dxa"/>
              <w:tblLayout w:type="fixed"/>
              <w:tblCellMar>
                <w:left w:w="40" w:type="dxa"/>
                <w:right w:w="40" w:type="dxa"/>
              </w:tblCellMar>
              <w:tblLook w:val="0000" w:firstRow="0" w:lastRow="0" w:firstColumn="0" w:lastColumn="0" w:noHBand="0" w:noVBand="0"/>
            </w:tblPr>
            <w:tblGrid>
              <w:gridCol w:w="7335"/>
              <w:gridCol w:w="2406"/>
            </w:tblGrid>
            <w:tr w:rsidR="00D04D62" w:rsidRPr="00AB64C6" w14:paraId="3A42FFB6" w14:textId="77777777" w:rsidTr="007600BD">
              <w:trPr>
                <w:trHeight w:hRule="exact" w:val="454"/>
              </w:trPr>
              <w:tc>
                <w:tcPr>
                  <w:tcW w:w="7335" w:type="dxa"/>
                  <w:tcBorders>
                    <w:top w:val="single" w:sz="6" w:space="0" w:color="auto"/>
                    <w:left w:val="single" w:sz="6" w:space="0" w:color="auto"/>
                    <w:bottom w:val="single" w:sz="6" w:space="0" w:color="auto"/>
                    <w:right w:val="single" w:sz="6" w:space="0" w:color="auto"/>
                  </w:tcBorders>
                  <w:shd w:val="clear" w:color="auto" w:fill="FFFFFF"/>
                  <w:vAlign w:val="center"/>
                </w:tcPr>
                <w:p w14:paraId="1E30AF1F" w14:textId="77777777" w:rsidR="00D04D62" w:rsidRPr="00AB64C6" w:rsidRDefault="00D04D62" w:rsidP="00AB64C6">
                  <w:pPr>
                    <w:ind w:left="34"/>
                    <w:jc w:val="both"/>
                    <w:rPr>
                      <w:rFonts w:ascii="GOST type A" w:hAnsi="GOST type A"/>
                      <w:bCs/>
                      <w:color w:val="000000"/>
                    </w:rPr>
                  </w:pPr>
                  <w:r w:rsidRPr="00AB64C6">
                    <w:rPr>
                      <w:rFonts w:ascii="GOST type A" w:hAnsi="GOST type A"/>
                      <w:bCs/>
                      <w:color w:val="000000"/>
                    </w:rPr>
                    <w:t>Найменування показника</w:t>
                  </w:r>
                </w:p>
              </w:tc>
              <w:tc>
                <w:tcPr>
                  <w:tcW w:w="2406" w:type="dxa"/>
                  <w:tcBorders>
                    <w:top w:val="single" w:sz="6" w:space="0" w:color="auto"/>
                    <w:left w:val="single" w:sz="6" w:space="0" w:color="auto"/>
                    <w:bottom w:val="single" w:sz="6" w:space="0" w:color="auto"/>
                    <w:right w:val="single" w:sz="6" w:space="0" w:color="auto"/>
                  </w:tcBorders>
                  <w:shd w:val="clear" w:color="auto" w:fill="FFFFFF"/>
                  <w:vAlign w:val="center"/>
                </w:tcPr>
                <w:p w14:paraId="4CBAEDD6" w14:textId="77777777" w:rsidR="00D04D62" w:rsidRPr="00AB64C6" w:rsidRDefault="00D04D62" w:rsidP="00AB64C6">
                  <w:pPr>
                    <w:ind w:left="34"/>
                    <w:jc w:val="both"/>
                    <w:rPr>
                      <w:rFonts w:ascii="GOST type A" w:hAnsi="GOST type A"/>
                      <w:bCs/>
                      <w:color w:val="000000"/>
                    </w:rPr>
                  </w:pPr>
                  <w:r w:rsidRPr="00AB64C6">
                    <w:rPr>
                      <w:rFonts w:ascii="GOST type A" w:hAnsi="GOST type A"/>
                      <w:bCs/>
                      <w:color w:val="000000"/>
                    </w:rPr>
                    <w:t>Значення показника</w:t>
                  </w:r>
                </w:p>
              </w:tc>
            </w:tr>
            <w:tr w:rsidR="00D04D62" w:rsidRPr="00AB64C6" w14:paraId="417F5D55" w14:textId="77777777" w:rsidTr="007600BD">
              <w:trPr>
                <w:trHeight w:hRule="exact" w:val="409"/>
              </w:trPr>
              <w:tc>
                <w:tcPr>
                  <w:tcW w:w="7335" w:type="dxa"/>
                  <w:tcBorders>
                    <w:top w:val="single" w:sz="6" w:space="0" w:color="auto"/>
                    <w:left w:val="single" w:sz="6" w:space="0" w:color="auto"/>
                    <w:bottom w:val="single" w:sz="6" w:space="0" w:color="auto"/>
                    <w:right w:val="single" w:sz="6" w:space="0" w:color="auto"/>
                  </w:tcBorders>
                  <w:shd w:val="clear" w:color="auto" w:fill="FFFFFF"/>
                  <w:vAlign w:val="center"/>
                </w:tcPr>
                <w:p w14:paraId="3758C235" w14:textId="77777777" w:rsidR="00D04D62" w:rsidRPr="00AB64C6" w:rsidRDefault="00D04D62" w:rsidP="00AB64C6">
                  <w:pPr>
                    <w:ind w:left="34"/>
                    <w:jc w:val="both"/>
                    <w:rPr>
                      <w:rFonts w:ascii="GOST type A" w:hAnsi="GOST type A"/>
                      <w:bCs/>
                      <w:color w:val="000000"/>
                    </w:rPr>
                  </w:pPr>
                  <w:r w:rsidRPr="00AB64C6">
                    <w:rPr>
                      <w:rFonts w:ascii="GOST type A" w:hAnsi="GOST type A"/>
                      <w:bCs/>
                      <w:color w:val="000000"/>
                    </w:rPr>
                    <w:t>Витрати на розробку проекту, грн</w:t>
                  </w:r>
                </w:p>
              </w:tc>
              <w:tc>
                <w:tcPr>
                  <w:tcW w:w="2406" w:type="dxa"/>
                  <w:tcBorders>
                    <w:top w:val="single" w:sz="6" w:space="0" w:color="auto"/>
                    <w:left w:val="single" w:sz="6" w:space="0" w:color="auto"/>
                    <w:bottom w:val="single" w:sz="6" w:space="0" w:color="auto"/>
                    <w:right w:val="single" w:sz="6" w:space="0" w:color="auto"/>
                  </w:tcBorders>
                  <w:shd w:val="clear" w:color="auto" w:fill="FFFFFF"/>
                  <w:vAlign w:val="center"/>
                </w:tcPr>
                <w:p w14:paraId="631F43F8" w14:textId="77777777" w:rsidR="00D04D62" w:rsidRPr="00AB64C6" w:rsidRDefault="00D04D62" w:rsidP="00AB64C6">
                  <w:pPr>
                    <w:ind w:left="34"/>
                    <w:jc w:val="both"/>
                    <w:rPr>
                      <w:rFonts w:ascii="GOST type A" w:hAnsi="GOST type A"/>
                      <w:bCs/>
                      <w:color w:val="000000"/>
                    </w:rPr>
                  </w:pPr>
                  <w:r w:rsidRPr="00AB64C6">
                    <w:rPr>
                      <w:rFonts w:ascii="GOST type A" w:hAnsi="GOST type A"/>
                      <w:bCs/>
                      <w:color w:val="000000"/>
                    </w:rPr>
                    <w:t>211847,63</w:t>
                  </w:r>
                </w:p>
              </w:tc>
            </w:tr>
            <w:tr w:rsidR="00D04D62" w:rsidRPr="00AB64C6" w14:paraId="2D3BC0C2" w14:textId="77777777" w:rsidTr="007600BD">
              <w:trPr>
                <w:trHeight w:hRule="exact" w:val="414"/>
              </w:trPr>
              <w:tc>
                <w:tcPr>
                  <w:tcW w:w="7335" w:type="dxa"/>
                  <w:tcBorders>
                    <w:top w:val="single" w:sz="6" w:space="0" w:color="auto"/>
                    <w:left w:val="single" w:sz="6" w:space="0" w:color="auto"/>
                    <w:bottom w:val="single" w:sz="6" w:space="0" w:color="auto"/>
                    <w:right w:val="single" w:sz="6" w:space="0" w:color="auto"/>
                  </w:tcBorders>
                  <w:shd w:val="clear" w:color="auto" w:fill="FFFFFF"/>
                  <w:vAlign w:val="center"/>
                </w:tcPr>
                <w:p w14:paraId="4E2C505B" w14:textId="77777777" w:rsidR="00D04D62" w:rsidRPr="00AB64C6" w:rsidRDefault="00D04D62" w:rsidP="00AB64C6">
                  <w:pPr>
                    <w:ind w:left="34"/>
                    <w:jc w:val="both"/>
                    <w:rPr>
                      <w:rFonts w:ascii="GOST type A" w:hAnsi="GOST type A"/>
                      <w:bCs/>
                      <w:color w:val="000000"/>
                    </w:rPr>
                  </w:pPr>
                  <w:r w:rsidRPr="00AB64C6">
                    <w:rPr>
                      <w:rFonts w:ascii="GOST type A" w:hAnsi="GOST type A"/>
                      <w:bCs/>
                      <w:color w:val="000000"/>
                    </w:rPr>
                    <w:t>Загальні витрати на устаткування, грн</w:t>
                  </w:r>
                </w:p>
              </w:tc>
              <w:tc>
                <w:tcPr>
                  <w:tcW w:w="2406" w:type="dxa"/>
                  <w:tcBorders>
                    <w:top w:val="single" w:sz="6" w:space="0" w:color="auto"/>
                    <w:left w:val="single" w:sz="6" w:space="0" w:color="auto"/>
                    <w:bottom w:val="single" w:sz="6" w:space="0" w:color="auto"/>
                    <w:right w:val="single" w:sz="6" w:space="0" w:color="auto"/>
                  </w:tcBorders>
                  <w:shd w:val="clear" w:color="auto" w:fill="FFFFFF"/>
                  <w:vAlign w:val="center"/>
                </w:tcPr>
                <w:p w14:paraId="1513A208" w14:textId="77777777" w:rsidR="00D04D62" w:rsidRPr="00AB64C6" w:rsidRDefault="00D04D62" w:rsidP="00AB64C6">
                  <w:pPr>
                    <w:ind w:left="34"/>
                    <w:jc w:val="both"/>
                    <w:rPr>
                      <w:rFonts w:ascii="GOST type A" w:hAnsi="GOST type A"/>
                      <w:bCs/>
                      <w:color w:val="000000"/>
                    </w:rPr>
                  </w:pPr>
                  <w:r w:rsidRPr="00AB64C6">
                    <w:rPr>
                      <w:rFonts w:ascii="GOST type A" w:hAnsi="GOST type A"/>
                      <w:bCs/>
                      <w:color w:val="000000"/>
                    </w:rPr>
                    <w:t>169704,19</w:t>
                  </w:r>
                </w:p>
              </w:tc>
            </w:tr>
            <w:tr w:rsidR="00D04D62" w:rsidRPr="00AB64C6" w14:paraId="1FE81E88" w14:textId="77777777" w:rsidTr="007600BD">
              <w:trPr>
                <w:trHeight w:hRule="exact" w:val="420"/>
              </w:trPr>
              <w:tc>
                <w:tcPr>
                  <w:tcW w:w="7335" w:type="dxa"/>
                  <w:tcBorders>
                    <w:top w:val="single" w:sz="6" w:space="0" w:color="auto"/>
                    <w:left w:val="single" w:sz="6" w:space="0" w:color="auto"/>
                    <w:bottom w:val="single" w:sz="6" w:space="0" w:color="auto"/>
                    <w:right w:val="single" w:sz="6" w:space="0" w:color="auto"/>
                  </w:tcBorders>
                  <w:shd w:val="clear" w:color="auto" w:fill="FFFFFF"/>
                  <w:vAlign w:val="center"/>
                </w:tcPr>
                <w:p w14:paraId="685EA0A0" w14:textId="77777777" w:rsidR="00D04D62" w:rsidRPr="00AB64C6" w:rsidRDefault="00D04D62" w:rsidP="00AB64C6">
                  <w:pPr>
                    <w:ind w:left="34"/>
                    <w:jc w:val="both"/>
                    <w:rPr>
                      <w:rFonts w:ascii="GOST type A" w:hAnsi="GOST type A"/>
                      <w:bCs/>
                      <w:color w:val="000000"/>
                    </w:rPr>
                  </w:pPr>
                  <w:r w:rsidRPr="00AB64C6">
                    <w:rPr>
                      <w:rFonts w:ascii="GOST type A" w:hAnsi="GOST type A"/>
                      <w:bCs/>
                      <w:color w:val="000000"/>
                    </w:rPr>
                    <w:t>Загальна сума капітальних витрат, грн</w:t>
                  </w:r>
                </w:p>
              </w:tc>
              <w:tc>
                <w:tcPr>
                  <w:tcW w:w="2406" w:type="dxa"/>
                  <w:tcBorders>
                    <w:top w:val="single" w:sz="6" w:space="0" w:color="auto"/>
                    <w:left w:val="single" w:sz="6" w:space="0" w:color="auto"/>
                    <w:bottom w:val="single" w:sz="6" w:space="0" w:color="auto"/>
                    <w:right w:val="single" w:sz="6" w:space="0" w:color="auto"/>
                  </w:tcBorders>
                  <w:shd w:val="clear" w:color="auto" w:fill="FFFFFF"/>
                  <w:vAlign w:val="center"/>
                </w:tcPr>
                <w:p w14:paraId="11450547" w14:textId="77777777" w:rsidR="00D04D62" w:rsidRPr="00AB64C6" w:rsidRDefault="00D04D62" w:rsidP="00AB64C6">
                  <w:pPr>
                    <w:ind w:left="34"/>
                    <w:jc w:val="both"/>
                    <w:rPr>
                      <w:rFonts w:ascii="GOST type A" w:hAnsi="GOST type A"/>
                      <w:bCs/>
                      <w:color w:val="000000"/>
                    </w:rPr>
                  </w:pPr>
                  <w:r w:rsidRPr="00AB64C6">
                    <w:rPr>
                      <w:rFonts w:ascii="GOST type A" w:hAnsi="GOST type A"/>
                      <w:bCs/>
                      <w:color w:val="000000"/>
                    </w:rPr>
                    <w:t>381551,82</w:t>
                  </w:r>
                </w:p>
              </w:tc>
            </w:tr>
            <w:tr w:rsidR="00D04D62" w:rsidRPr="00AB64C6" w14:paraId="154A3297" w14:textId="77777777" w:rsidTr="007600BD">
              <w:trPr>
                <w:trHeight w:hRule="exact" w:val="426"/>
              </w:trPr>
              <w:tc>
                <w:tcPr>
                  <w:tcW w:w="7335" w:type="dxa"/>
                  <w:tcBorders>
                    <w:top w:val="single" w:sz="6" w:space="0" w:color="auto"/>
                    <w:left w:val="single" w:sz="6" w:space="0" w:color="auto"/>
                    <w:bottom w:val="single" w:sz="6" w:space="0" w:color="auto"/>
                    <w:right w:val="single" w:sz="6" w:space="0" w:color="auto"/>
                  </w:tcBorders>
                  <w:shd w:val="clear" w:color="auto" w:fill="FFFFFF"/>
                  <w:vAlign w:val="center"/>
                </w:tcPr>
                <w:p w14:paraId="26E8018D" w14:textId="77777777" w:rsidR="00D04D62" w:rsidRPr="00AB64C6" w:rsidRDefault="00D04D62" w:rsidP="00AB64C6">
                  <w:pPr>
                    <w:ind w:left="34"/>
                    <w:jc w:val="both"/>
                    <w:rPr>
                      <w:rFonts w:ascii="GOST type A" w:hAnsi="GOST type A"/>
                      <w:bCs/>
                      <w:color w:val="000000"/>
                    </w:rPr>
                  </w:pPr>
                  <w:r w:rsidRPr="00AB64C6">
                    <w:rPr>
                      <w:rFonts w:ascii="GOST type A" w:hAnsi="GOST type A"/>
                      <w:bCs/>
                      <w:color w:val="000000"/>
                    </w:rPr>
                    <w:t>Загальна сума річних витрат по експлуатації СА, грн</w:t>
                  </w:r>
                </w:p>
              </w:tc>
              <w:tc>
                <w:tcPr>
                  <w:tcW w:w="2406" w:type="dxa"/>
                  <w:tcBorders>
                    <w:top w:val="single" w:sz="6" w:space="0" w:color="auto"/>
                    <w:left w:val="single" w:sz="6" w:space="0" w:color="auto"/>
                    <w:bottom w:val="single" w:sz="6" w:space="0" w:color="auto"/>
                    <w:right w:val="single" w:sz="6" w:space="0" w:color="auto"/>
                  </w:tcBorders>
                  <w:shd w:val="clear" w:color="auto" w:fill="FFFFFF"/>
                  <w:vAlign w:val="center"/>
                </w:tcPr>
                <w:p w14:paraId="2D905644" w14:textId="77777777" w:rsidR="00D04D62" w:rsidRPr="00AB64C6" w:rsidRDefault="00D04D62" w:rsidP="00AB64C6">
                  <w:pPr>
                    <w:ind w:left="34"/>
                    <w:jc w:val="both"/>
                    <w:rPr>
                      <w:rFonts w:ascii="GOST type A" w:hAnsi="GOST type A"/>
                      <w:bCs/>
                      <w:color w:val="000000"/>
                    </w:rPr>
                  </w:pPr>
                  <w:r w:rsidRPr="00AB64C6">
                    <w:rPr>
                      <w:rFonts w:ascii="GOST type A" w:hAnsi="GOST type A"/>
                      <w:bCs/>
                      <w:color w:val="000000"/>
                    </w:rPr>
                    <w:t>104879,28</w:t>
                  </w:r>
                </w:p>
              </w:tc>
            </w:tr>
            <w:tr w:rsidR="00D04D62" w:rsidRPr="00AB64C6" w14:paraId="518672E7" w14:textId="77777777" w:rsidTr="007600BD">
              <w:trPr>
                <w:trHeight w:hRule="exact" w:val="432"/>
              </w:trPr>
              <w:tc>
                <w:tcPr>
                  <w:tcW w:w="7335" w:type="dxa"/>
                  <w:tcBorders>
                    <w:top w:val="single" w:sz="6" w:space="0" w:color="auto"/>
                    <w:left w:val="single" w:sz="6" w:space="0" w:color="auto"/>
                    <w:bottom w:val="single" w:sz="6" w:space="0" w:color="auto"/>
                    <w:right w:val="single" w:sz="6" w:space="0" w:color="auto"/>
                  </w:tcBorders>
                  <w:shd w:val="clear" w:color="auto" w:fill="FFFFFF"/>
                  <w:vAlign w:val="center"/>
                </w:tcPr>
                <w:p w14:paraId="5A83940F" w14:textId="77777777" w:rsidR="00D04D62" w:rsidRPr="00AB64C6" w:rsidRDefault="00D04D62" w:rsidP="00AB64C6">
                  <w:pPr>
                    <w:ind w:left="34"/>
                    <w:jc w:val="both"/>
                    <w:rPr>
                      <w:rFonts w:ascii="GOST type A" w:hAnsi="GOST type A"/>
                      <w:bCs/>
                      <w:color w:val="000000"/>
                    </w:rPr>
                  </w:pPr>
                  <w:r w:rsidRPr="00AB64C6">
                    <w:rPr>
                      <w:rFonts w:ascii="GOST type A" w:hAnsi="GOST type A"/>
                      <w:bCs/>
                      <w:color w:val="000000"/>
                    </w:rPr>
                    <w:t>Сумарна річна економія за рахунок всіх факторів, грн/рік</w:t>
                  </w:r>
                </w:p>
              </w:tc>
              <w:tc>
                <w:tcPr>
                  <w:tcW w:w="2406" w:type="dxa"/>
                  <w:tcBorders>
                    <w:top w:val="single" w:sz="6" w:space="0" w:color="auto"/>
                    <w:left w:val="single" w:sz="6" w:space="0" w:color="auto"/>
                    <w:bottom w:val="single" w:sz="6" w:space="0" w:color="auto"/>
                    <w:right w:val="single" w:sz="6" w:space="0" w:color="auto"/>
                  </w:tcBorders>
                  <w:shd w:val="clear" w:color="auto" w:fill="FFFFFF"/>
                  <w:vAlign w:val="center"/>
                </w:tcPr>
                <w:p w14:paraId="04D3EF0D" w14:textId="77777777" w:rsidR="00D04D62" w:rsidRPr="00AB64C6" w:rsidRDefault="00D04D62" w:rsidP="00AB64C6">
                  <w:pPr>
                    <w:ind w:left="34"/>
                    <w:jc w:val="both"/>
                    <w:rPr>
                      <w:rFonts w:ascii="GOST type A" w:hAnsi="GOST type A"/>
                      <w:bCs/>
                      <w:color w:val="000000"/>
                    </w:rPr>
                  </w:pPr>
                  <w:r w:rsidRPr="00AB64C6">
                    <w:rPr>
                      <w:rFonts w:ascii="GOST type A" w:hAnsi="GOST type A"/>
                      <w:bCs/>
                      <w:color w:val="000000"/>
                    </w:rPr>
                    <w:t>573096,25</w:t>
                  </w:r>
                </w:p>
              </w:tc>
            </w:tr>
            <w:tr w:rsidR="00D04D62" w:rsidRPr="00AB64C6" w14:paraId="307C2091" w14:textId="77777777" w:rsidTr="007600BD">
              <w:trPr>
                <w:trHeight w:hRule="exact" w:val="438"/>
              </w:trPr>
              <w:tc>
                <w:tcPr>
                  <w:tcW w:w="7335" w:type="dxa"/>
                  <w:tcBorders>
                    <w:top w:val="single" w:sz="6" w:space="0" w:color="auto"/>
                    <w:left w:val="single" w:sz="6" w:space="0" w:color="auto"/>
                    <w:bottom w:val="single" w:sz="6" w:space="0" w:color="auto"/>
                    <w:right w:val="single" w:sz="6" w:space="0" w:color="auto"/>
                  </w:tcBorders>
                  <w:shd w:val="clear" w:color="auto" w:fill="FFFFFF"/>
                  <w:vAlign w:val="center"/>
                </w:tcPr>
                <w:p w14:paraId="2DF2F610" w14:textId="77777777" w:rsidR="00D04D62" w:rsidRPr="00AB64C6" w:rsidRDefault="00D04D62" w:rsidP="00AB64C6">
                  <w:pPr>
                    <w:ind w:left="34"/>
                    <w:jc w:val="both"/>
                    <w:rPr>
                      <w:rFonts w:ascii="GOST type A" w:hAnsi="GOST type A"/>
                      <w:bCs/>
                      <w:color w:val="000000"/>
                    </w:rPr>
                  </w:pPr>
                  <w:r w:rsidRPr="00AB64C6">
                    <w:rPr>
                      <w:rFonts w:ascii="GOST type A" w:hAnsi="GOST type A"/>
                      <w:bCs/>
                      <w:color w:val="000000"/>
                    </w:rPr>
                    <w:t>Оцінка наукової і науково-технічної результативності роботи, %</w:t>
                  </w:r>
                </w:p>
              </w:tc>
              <w:tc>
                <w:tcPr>
                  <w:tcW w:w="2406" w:type="dxa"/>
                  <w:tcBorders>
                    <w:top w:val="single" w:sz="6" w:space="0" w:color="auto"/>
                    <w:left w:val="single" w:sz="6" w:space="0" w:color="auto"/>
                    <w:bottom w:val="single" w:sz="6" w:space="0" w:color="auto"/>
                    <w:right w:val="single" w:sz="6" w:space="0" w:color="auto"/>
                  </w:tcBorders>
                  <w:shd w:val="clear" w:color="auto" w:fill="FFFFFF"/>
                  <w:vAlign w:val="center"/>
                </w:tcPr>
                <w:p w14:paraId="5CD69E1A" w14:textId="77777777" w:rsidR="00D04D62" w:rsidRPr="00AB64C6" w:rsidRDefault="00D04D62" w:rsidP="00AB64C6">
                  <w:pPr>
                    <w:ind w:left="34"/>
                    <w:jc w:val="both"/>
                    <w:rPr>
                      <w:rFonts w:ascii="GOST type A" w:hAnsi="GOST type A"/>
                      <w:bCs/>
                      <w:color w:val="000000"/>
                    </w:rPr>
                  </w:pPr>
                  <w:r w:rsidRPr="00AB64C6">
                    <w:rPr>
                      <w:rFonts w:ascii="GOST type A" w:hAnsi="GOST type A"/>
                      <w:bCs/>
                      <w:color w:val="000000"/>
                    </w:rPr>
                    <w:t>55,78</w:t>
                  </w:r>
                </w:p>
              </w:tc>
            </w:tr>
            <w:tr w:rsidR="00D04D62" w:rsidRPr="00AB64C6" w14:paraId="1D1E4141" w14:textId="77777777" w:rsidTr="007600BD">
              <w:trPr>
                <w:trHeight w:hRule="exact" w:val="376"/>
              </w:trPr>
              <w:tc>
                <w:tcPr>
                  <w:tcW w:w="7335" w:type="dxa"/>
                  <w:tcBorders>
                    <w:top w:val="single" w:sz="6" w:space="0" w:color="auto"/>
                    <w:left w:val="single" w:sz="6" w:space="0" w:color="auto"/>
                    <w:bottom w:val="single" w:sz="6" w:space="0" w:color="auto"/>
                    <w:right w:val="single" w:sz="6" w:space="0" w:color="auto"/>
                  </w:tcBorders>
                  <w:shd w:val="clear" w:color="auto" w:fill="FFFFFF"/>
                  <w:vAlign w:val="center"/>
                </w:tcPr>
                <w:p w14:paraId="24FA1B57" w14:textId="77777777" w:rsidR="00D04D62" w:rsidRPr="00AB64C6" w:rsidRDefault="00D04D62" w:rsidP="00AB64C6">
                  <w:pPr>
                    <w:ind w:left="34"/>
                    <w:jc w:val="both"/>
                    <w:rPr>
                      <w:rFonts w:ascii="GOST type A" w:hAnsi="GOST type A"/>
                      <w:bCs/>
                      <w:color w:val="000000"/>
                    </w:rPr>
                  </w:pPr>
                  <w:r w:rsidRPr="00AB64C6">
                    <w:rPr>
                      <w:rFonts w:ascii="GOST type A" w:hAnsi="GOST type A"/>
                      <w:bCs/>
                      <w:color w:val="000000"/>
                    </w:rPr>
                    <w:t>Річна економія при зниженні прямих затрат, грн/рік</w:t>
                  </w:r>
                </w:p>
              </w:tc>
              <w:tc>
                <w:tcPr>
                  <w:tcW w:w="2406" w:type="dxa"/>
                  <w:tcBorders>
                    <w:top w:val="single" w:sz="6" w:space="0" w:color="auto"/>
                    <w:left w:val="single" w:sz="6" w:space="0" w:color="auto"/>
                    <w:bottom w:val="single" w:sz="6" w:space="0" w:color="auto"/>
                    <w:right w:val="single" w:sz="6" w:space="0" w:color="auto"/>
                  </w:tcBorders>
                  <w:shd w:val="clear" w:color="auto" w:fill="FFFFFF"/>
                  <w:vAlign w:val="center"/>
                </w:tcPr>
                <w:p w14:paraId="29F7A915" w14:textId="77777777" w:rsidR="00D04D62" w:rsidRPr="00AB64C6" w:rsidRDefault="00D04D62" w:rsidP="00AB64C6">
                  <w:pPr>
                    <w:ind w:left="34"/>
                    <w:jc w:val="both"/>
                    <w:rPr>
                      <w:rFonts w:ascii="GOST type A" w:hAnsi="GOST type A"/>
                      <w:bCs/>
                      <w:color w:val="000000"/>
                    </w:rPr>
                  </w:pPr>
                  <w:r w:rsidRPr="00AB64C6">
                    <w:rPr>
                      <w:rFonts w:ascii="GOST type A" w:hAnsi="GOST type A"/>
                      <w:bCs/>
                      <w:color w:val="000000"/>
                    </w:rPr>
                    <w:t>308217,83</w:t>
                  </w:r>
                </w:p>
              </w:tc>
            </w:tr>
            <w:tr w:rsidR="00D04D62" w:rsidRPr="00AB64C6" w14:paraId="070FB2A6" w14:textId="77777777" w:rsidTr="007600BD">
              <w:trPr>
                <w:trHeight w:hRule="exact" w:val="445"/>
              </w:trPr>
              <w:tc>
                <w:tcPr>
                  <w:tcW w:w="7335" w:type="dxa"/>
                  <w:tcBorders>
                    <w:top w:val="single" w:sz="6" w:space="0" w:color="auto"/>
                    <w:left w:val="single" w:sz="6" w:space="0" w:color="auto"/>
                    <w:bottom w:val="single" w:sz="6" w:space="0" w:color="auto"/>
                    <w:right w:val="single" w:sz="6" w:space="0" w:color="auto"/>
                  </w:tcBorders>
                  <w:shd w:val="clear" w:color="auto" w:fill="FFFFFF"/>
                  <w:vAlign w:val="center"/>
                </w:tcPr>
                <w:p w14:paraId="2CBA1E0D" w14:textId="77777777" w:rsidR="00D04D62" w:rsidRPr="00AB64C6" w:rsidRDefault="00D04D62" w:rsidP="00AB64C6">
                  <w:pPr>
                    <w:ind w:left="34"/>
                    <w:jc w:val="both"/>
                    <w:rPr>
                      <w:rFonts w:ascii="GOST type A" w:hAnsi="GOST type A"/>
                      <w:bCs/>
                      <w:color w:val="000000"/>
                    </w:rPr>
                  </w:pPr>
                  <w:r w:rsidRPr="00AB64C6">
                    <w:rPr>
                      <w:rFonts w:ascii="GOST type A" w:hAnsi="GOST type A"/>
                      <w:bCs/>
                      <w:color w:val="000000"/>
                    </w:rPr>
                    <w:t>Річна економія при зниженні суми плати за шкідливі викиди, грн/рік</w:t>
                  </w:r>
                </w:p>
              </w:tc>
              <w:tc>
                <w:tcPr>
                  <w:tcW w:w="2406" w:type="dxa"/>
                  <w:tcBorders>
                    <w:top w:val="single" w:sz="6" w:space="0" w:color="auto"/>
                    <w:left w:val="single" w:sz="6" w:space="0" w:color="auto"/>
                    <w:bottom w:val="single" w:sz="6" w:space="0" w:color="auto"/>
                    <w:right w:val="single" w:sz="6" w:space="0" w:color="auto"/>
                  </w:tcBorders>
                  <w:shd w:val="clear" w:color="auto" w:fill="FFFFFF"/>
                  <w:vAlign w:val="center"/>
                </w:tcPr>
                <w:p w14:paraId="7B1F9E7A" w14:textId="77777777" w:rsidR="00D04D62" w:rsidRPr="00AB64C6" w:rsidRDefault="00D04D62" w:rsidP="00AB64C6">
                  <w:pPr>
                    <w:ind w:left="34"/>
                    <w:jc w:val="both"/>
                    <w:rPr>
                      <w:rFonts w:ascii="GOST type A" w:hAnsi="GOST type A"/>
                      <w:bCs/>
                      <w:color w:val="000000"/>
                    </w:rPr>
                  </w:pPr>
                  <w:r w:rsidRPr="00AB64C6">
                    <w:rPr>
                      <w:rFonts w:ascii="GOST type A" w:hAnsi="GOST type A"/>
                      <w:bCs/>
                      <w:color w:val="000000"/>
                    </w:rPr>
                    <w:t>15000</w:t>
                  </w:r>
                </w:p>
              </w:tc>
            </w:tr>
            <w:tr w:rsidR="00D04D62" w:rsidRPr="00AB64C6" w14:paraId="6C386326" w14:textId="77777777" w:rsidTr="007600BD">
              <w:trPr>
                <w:trHeight w:hRule="exact" w:val="491"/>
              </w:trPr>
              <w:tc>
                <w:tcPr>
                  <w:tcW w:w="7335" w:type="dxa"/>
                  <w:tcBorders>
                    <w:top w:val="single" w:sz="6" w:space="0" w:color="auto"/>
                    <w:left w:val="single" w:sz="6" w:space="0" w:color="auto"/>
                    <w:bottom w:val="single" w:sz="6" w:space="0" w:color="auto"/>
                    <w:right w:val="single" w:sz="6" w:space="0" w:color="auto"/>
                  </w:tcBorders>
                  <w:shd w:val="clear" w:color="auto" w:fill="FFFFFF"/>
                  <w:vAlign w:val="center"/>
                </w:tcPr>
                <w:p w14:paraId="00453565" w14:textId="77777777" w:rsidR="00D04D62" w:rsidRPr="00AB64C6" w:rsidRDefault="00D04D62" w:rsidP="00AB64C6">
                  <w:pPr>
                    <w:ind w:left="34"/>
                    <w:jc w:val="both"/>
                    <w:rPr>
                      <w:rFonts w:ascii="GOST type A" w:hAnsi="GOST type A"/>
                      <w:bCs/>
                      <w:color w:val="000000"/>
                    </w:rPr>
                  </w:pPr>
                  <w:r w:rsidRPr="00AB64C6">
                    <w:rPr>
                      <w:rFonts w:ascii="GOST type A" w:hAnsi="GOST type A"/>
                      <w:bCs/>
                      <w:color w:val="000000"/>
                    </w:rPr>
                    <w:t>Річний приріст балансового прибутку, грн/рік</w:t>
                  </w:r>
                </w:p>
              </w:tc>
              <w:tc>
                <w:tcPr>
                  <w:tcW w:w="2406" w:type="dxa"/>
                  <w:tcBorders>
                    <w:top w:val="single" w:sz="6" w:space="0" w:color="auto"/>
                    <w:left w:val="single" w:sz="6" w:space="0" w:color="auto"/>
                    <w:bottom w:val="single" w:sz="6" w:space="0" w:color="auto"/>
                    <w:right w:val="single" w:sz="6" w:space="0" w:color="auto"/>
                  </w:tcBorders>
                  <w:shd w:val="clear" w:color="auto" w:fill="FFFFFF"/>
                  <w:vAlign w:val="center"/>
                </w:tcPr>
                <w:p w14:paraId="7A1E01CF" w14:textId="77777777" w:rsidR="00D04D62" w:rsidRPr="00AB64C6" w:rsidRDefault="00D04D62" w:rsidP="00AB64C6">
                  <w:pPr>
                    <w:ind w:left="34"/>
                    <w:jc w:val="both"/>
                    <w:rPr>
                      <w:rFonts w:ascii="GOST type A" w:hAnsi="GOST type A"/>
                      <w:bCs/>
                      <w:color w:val="000000"/>
                    </w:rPr>
                  </w:pPr>
                  <w:r w:rsidRPr="00AB64C6">
                    <w:rPr>
                      <w:rFonts w:ascii="GOST type A" w:hAnsi="GOST type A"/>
                      <w:bCs/>
                      <w:color w:val="000000"/>
                    </w:rPr>
                    <w:t>468217</w:t>
                  </w:r>
                </w:p>
              </w:tc>
            </w:tr>
            <w:tr w:rsidR="00D04D62" w:rsidRPr="00AB64C6" w14:paraId="33207669" w14:textId="77777777" w:rsidTr="007600BD">
              <w:trPr>
                <w:trHeight w:hRule="exact" w:val="531"/>
              </w:trPr>
              <w:tc>
                <w:tcPr>
                  <w:tcW w:w="7335" w:type="dxa"/>
                  <w:tcBorders>
                    <w:top w:val="single" w:sz="6" w:space="0" w:color="auto"/>
                    <w:left w:val="single" w:sz="6" w:space="0" w:color="auto"/>
                    <w:bottom w:val="single" w:sz="6" w:space="0" w:color="auto"/>
                    <w:right w:val="single" w:sz="6" w:space="0" w:color="auto"/>
                  </w:tcBorders>
                  <w:shd w:val="clear" w:color="auto" w:fill="FFFFFF"/>
                  <w:vAlign w:val="center"/>
                </w:tcPr>
                <w:p w14:paraId="4A40A842" w14:textId="77777777" w:rsidR="00D04D62" w:rsidRPr="00AB64C6" w:rsidRDefault="00D04D62" w:rsidP="00AB64C6">
                  <w:pPr>
                    <w:ind w:left="34"/>
                    <w:jc w:val="both"/>
                    <w:rPr>
                      <w:rFonts w:ascii="GOST type A" w:hAnsi="GOST type A"/>
                      <w:bCs/>
                      <w:color w:val="000000"/>
                    </w:rPr>
                  </w:pPr>
                  <w:r w:rsidRPr="00AB64C6">
                    <w:rPr>
                      <w:rFonts w:ascii="GOST type A" w:hAnsi="GOST type A"/>
                      <w:bCs/>
                      <w:color w:val="000000"/>
                    </w:rPr>
                    <w:t>Річний приріст чистого прибутку, грн/рік</w:t>
                  </w:r>
                </w:p>
              </w:tc>
              <w:tc>
                <w:tcPr>
                  <w:tcW w:w="2406" w:type="dxa"/>
                  <w:tcBorders>
                    <w:top w:val="single" w:sz="6" w:space="0" w:color="auto"/>
                    <w:left w:val="single" w:sz="6" w:space="0" w:color="auto"/>
                    <w:bottom w:val="single" w:sz="6" w:space="0" w:color="auto"/>
                    <w:right w:val="single" w:sz="6" w:space="0" w:color="auto"/>
                  </w:tcBorders>
                  <w:shd w:val="clear" w:color="auto" w:fill="FFFFFF"/>
                  <w:vAlign w:val="center"/>
                </w:tcPr>
                <w:p w14:paraId="2D83C4C5" w14:textId="77777777" w:rsidR="00D04D62" w:rsidRPr="00AB64C6" w:rsidRDefault="00D04D62" w:rsidP="00AB64C6">
                  <w:pPr>
                    <w:ind w:left="34"/>
                    <w:jc w:val="both"/>
                    <w:rPr>
                      <w:rFonts w:ascii="GOST type A" w:hAnsi="GOST type A"/>
                      <w:bCs/>
                      <w:color w:val="000000"/>
                    </w:rPr>
                  </w:pPr>
                  <w:r w:rsidRPr="00AB64C6">
                    <w:rPr>
                      <w:rFonts w:ascii="GOST type A" w:hAnsi="GOST type A"/>
                      <w:bCs/>
                      <w:color w:val="000000"/>
                    </w:rPr>
                    <w:t>341162,75</w:t>
                  </w:r>
                </w:p>
              </w:tc>
            </w:tr>
            <w:tr w:rsidR="00D04D62" w:rsidRPr="00AB64C6" w14:paraId="2B541E50" w14:textId="77777777" w:rsidTr="007600BD">
              <w:trPr>
                <w:trHeight w:hRule="exact" w:val="471"/>
              </w:trPr>
              <w:tc>
                <w:tcPr>
                  <w:tcW w:w="7335" w:type="dxa"/>
                  <w:tcBorders>
                    <w:top w:val="single" w:sz="6" w:space="0" w:color="auto"/>
                    <w:left w:val="single" w:sz="6" w:space="0" w:color="auto"/>
                    <w:bottom w:val="single" w:sz="6" w:space="0" w:color="auto"/>
                    <w:right w:val="single" w:sz="6" w:space="0" w:color="auto"/>
                  </w:tcBorders>
                  <w:shd w:val="clear" w:color="auto" w:fill="FFFFFF"/>
                  <w:vAlign w:val="center"/>
                </w:tcPr>
                <w:p w14:paraId="7F6B6080" w14:textId="77777777" w:rsidR="00D04D62" w:rsidRPr="00AB64C6" w:rsidRDefault="00D04D62" w:rsidP="00AB64C6">
                  <w:pPr>
                    <w:ind w:left="34"/>
                    <w:jc w:val="both"/>
                    <w:rPr>
                      <w:rFonts w:ascii="GOST type A" w:hAnsi="GOST type A"/>
                      <w:bCs/>
                      <w:color w:val="000000"/>
                    </w:rPr>
                  </w:pPr>
                  <w:r w:rsidRPr="00AB64C6">
                    <w:rPr>
                      <w:rFonts w:ascii="GOST type A" w:hAnsi="GOST type A"/>
                      <w:bCs/>
                      <w:color w:val="000000"/>
                    </w:rPr>
                    <w:t>Коефіцієнт ефективності кап. вкладень, грн/грн</w:t>
                  </w:r>
                </w:p>
              </w:tc>
              <w:tc>
                <w:tcPr>
                  <w:tcW w:w="2406" w:type="dxa"/>
                  <w:tcBorders>
                    <w:top w:val="single" w:sz="6" w:space="0" w:color="auto"/>
                    <w:left w:val="single" w:sz="6" w:space="0" w:color="auto"/>
                    <w:bottom w:val="single" w:sz="6" w:space="0" w:color="auto"/>
                    <w:right w:val="single" w:sz="6" w:space="0" w:color="auto"/>
                  </w:tcBorders>
                  <w:shd w:val="clear" w:color="auto" w:fill="FFFFFF"/>
                  <w:vAlign w:val="center"/>
                </w:tcPr>
                <w:p w14:paraId="5561FDD8" w14:textId="77777777" w:rsidR="00D04D62" w:rsidRPr="00AB64C6" w:rsidRDefault="00D04D62" w:rsidP="00AB64C6">
                  <w:pPr>
                    <w:ind w:left="34"/>
                    <w:jc w:val="both"/>
                    <w:rPr>
                      <w:rFonts w:ascii="GOST type A" w:hAnsi="GOST type A"/>
                      <w:bCs/>
                      <w:color w:val="000000"/>
                    </w:rPr>
                  </w:pPr>
                  <w:r w:rsidRPr="00AB64C6">
                    <w:rPr>
                      <w:rFonts w:ascii="GOST type A" w:hAnsi="GOST type A"/>
                      <w:bCs/>
                      <w:color w:val="000000"/>
                    </w:rPr>
                    <w:t>0,92</w:t>
                  </w:r>
                </w:p>
              </w:tc>
            </w:tr>
            <w:tr w:rsidR="00D04D62" w:rsidRPr="00AB64C6" w14:paraId="0D081209" w14:textId="77777777" w:rsidTr="007600BD">
              <w:trPr>
                <w:trHeight w:hRule="exact" w:val="342"/>
              </w:trPr>
              <w:tc>
                <w:tcPr>
                  <w:tcW w:w="7335" w:type="dxa"/>
                  <w:tcBorders>
                    <w:top w:val="single" w:sz="6" w:space="0" w:color="auto"/>
                    <w:left w:val="single" w:sz="6" w:space="0" w:color="auto"/>
                    <w:bottom w:val="single" w:sz="6" w:space="0" w:color="auto"/>
                    <w:right w:val="single" w:sz="6" w:space="0" w:color="auto"/>
                  </w:tcBorders>
                  <w:shd w:val="clear" w:color="auto" w:fill="FFFFFF"/>
                  <w:vAlign w:val="center"/>
                </w:tcPr>
                <w:p w14:paraId="551BAA8B" w14:textId="77777777" w:rsidR="00D04D62" w:rsidRPr="00AB64C6" w:rsidRDefault="00D04D62" w:rsidP="00AB64C6">
                  <w:pPr>
                    <w:ind w:left="34"/>
                    <w:jc w:val="both"/>
                    <w:rPr>
                      <w:rFonts w:ascii="GOST type A" w:hAnsi="GOST type A"/>
                      <w:bCs/>
                      <w:color w:val="000000"/>
                    </w:rPr>
                  </w:pPr>
                  <w:r w:rsidRPr="00AB64C6">
                    <w:rPr>
                      <w:rFonts w:ascii="GOST type A" w:hAnsi="GOST type A"/>
                      <w:bCs/>
                      <w:color w:val="000000"/>
                    </w:rPr>
                    <w:t>Строк окупності капіталовкладень, років</w:t>
                  </w:r>
                </w:p>
              </w:tc>
              <w:tc>
                <w:tcPr>
                  <w:tcW w:w="2406" w:type="dxa"/>
                  <w:tcBorders>
                    <w:top w:val="single" w:sz="6" w:space="0" w:color="auto"/>
                    <w:left w:val="single" w:sz="6" w:space="0" w:color="auto"/>
                    <w:bottom w:val="single" w:sz="6" w:space="0" w:color="auto"/>
                    <w:right w:val="single" w:sz="6" w:space="0" w:color="auto"/>
                  </w:tcBorders>
                  <w:shd w:val="clear" w:color="auto" w:fill="FFFFFF"/>
                  <w:vAlign w:val="center"/>
                </w:tcPr>
                <w:p w14:paraId="216A7B47" w14:textId="77777777" w:rsidR="00D04D62" w:rsidRPr="00AB64C6" w:rsidRDefault="00D04D62" w:rsidP="00AB64C6">
                  <w:pPr>
                    <w:ind w:left="34"/>
                    <w:jc w:val="both"/>
                    <w:rPr>
                      <w:rFonts w:ascii="GOST type A" w:hAnsi="GOST type A"/>
                      <w:bCs/>
                      <w:color w:val="000000"/>
                    </w:rPr>
                  </w:pPr>
                  <w:r w:rsidRPr="00AB64C6">
                    <w:rPr>
                      <w:rFonts w:ascii="GOST type A" w:hAnsi="GOST type A"/>
                      <w:bCs/>
                      <w:color w:val="000000"/>
                    </w:rPr>
                    <w:t>1,08</w:t>
                  </w:r>
                </w:p>
              </w:tc>
            </w:tr>
          </w:tbl>
          <w:p w14:paraId="2BD8647A" w14:textId="0E47C367" w:rsidR="00D04D62" w:rsidRPr="00D04D62" w:rsidRDefault="00ED1FA8" w:rsidP="00D04D62">
            <w:r w:rsidRPr="00BB42EC">
              <w:rPr>
                <w:color w:val="FFFFFF" w:themeColor="background1"/>
              </w:rPr>
              <w:t>впівапівапіап</w:t>
            </w:r>
          </w:p>
        </w:tc>
      </w:tr>
      <w:tr w:rsidR="00D04D62" w:rsidRPr="009A660D" w14:paraId="10F62E5D" w14:textId="77777777" w:rsidTr="00ED1FA8">
        <w:tblPrEx>
          <w:tblCellMar>
            <w:left w:w="108" w:type="dxa"/>
            <w:right w:w="108" w:type="dxa"/>
          </w:tblCellMar>
        </w:tblPrEx>
        <w:trPr>
          <w:gridAfter w:val="1"/>
          <w:wAfter w:w="13" w:type="dxa"/>
          <w:cantSplit/>
          <w:trHeight w:val="221"/>
          <w:jc w:val="center"/>
        </w:trPr>
        <w:tc>
          <w:tcPr>
            <w:tcW w:w="5221" w:type="dxa"/>
            <w:vMerge w:val="restart"/>
            <w:tcBorders>
              <w:right w:val="single" w:sz="4" w:space="0" w:color="auto"/>
            </w:tcBorders>
          </w:tcPr>
          <w:p w14:paraId="24D4A059" w14:textId="77777777" w:rsidR="00D04D62" w:rsidRPr="009A660D" w:rsidRDefault="00D04D62" w:rsidP="002D6222">
            <w:pPr>
              <w:jc w:val="both"/>
              <w:rPr>
                <w:rFonts w:ascii="GOST type A" w:hAnsi="GOST type A"/>
                <w:bCs/>
                <w:i/>
                <w:color w:val="000000"/>
              </w:rPr>
            </w:pPr>
          </w:p>
        </w:tc>
        <w:tc>
          <w:tcPr>
            <w:tcW w:w="412" w:type="dxa"/>
            <w:tcBorders>
              <w:top w:val="single" w:sz="8" w:space="0" w:color="auto"/>
              <w:left w:val="single" w:sz="4" w:space="0" w:color="auto"/>
              <w:bottom w:val="single" w:sz="8" w:space="0" w:color="auto"/>
              <w:right w:val="single" w:sz="8" w:space="0" w:color="auto"/>
            </w:tcBorders>
          </w:tcPr>
          <w:p w14:paraId="0C1839C5" w14:textId="77777777" w:rsidR="00D04D62" w:rsidRPr="009A660D" w:rsidRDefault="00D04D62" w:rsidP="002D6222">
            <w:pPr>
              <w:ind w:left="34"/>
              <w:jc w:val="both"/>
              <w:rPr>
                <w:rFonts w:ascii="GOST type A" w:hAnsi="GOST type A"/>
                <w:bCs/>
                <w:i/>
                <w:color w:val="000000"/>
                <w:sz w:val="16"/>
                <w:szCs w:val="16"/>
              </w:rPr>
            </w:pPr>
          </w:p>
        </w:tc>
        <w:tc>
          <w:tcPr>
            <w:tcW w:w="573" w:type="dxa"/>
            <w:tcBorders>
              <w:top w:val="single" w:sz="8" w:space="0" w:color="auto"/>
              <w:left w:val="single" w:sz="8" w:space="0" w:color="auto"/>
              <w:bottom w:val="single" w:sz="8" w:space="0" w:color="auto"/>
              <w:right w:val="single" w:sz="8" w:space="0" w:color="auto"/>
            </w:tcBorders>
          </w:tcPr>
          <w:p w14:paraId="186D0054" w14:textId="77777777" w:rsidR="00D04D62" w:rsidRPr="002D6222" w:rsidRDefault="00D04D62" w:rsidP="002D6222">
            <w:pPr>
              <w:ind w:left="34"/>
              <w:jc w:val="both"/>
              <w:rPr>
                <w:rFonts w:ascii="GOST type A" w:hAnsi="GOST type A"/>
                <w:bCs/>
                <w:i/>
                <w:color w:val="000000"/>
                <w:sz w:val="16"/>
                <w:szCs w:val="16"/>
                <w:lang w:val="ru-RU"/>
              </w:rPr>
            </w:pPr>
          </w:p>
        </w:tc>
        <w:tc>
          <w:tcPr>
            <w:tcW w:w="1422" w:type="dxa"/>
            <w:tcBorders>
              <w:top w:val="single" w:sz="8" w:space="0" w:color="auto"/>
              <w:left w:val="single" w:sz="8" w:space="0" w:color="auto"/>
              <w:bottom w:val="single" w:sz="8" w:space="0" w:color="auto"/>
              <w:right w:val="single" w:sz="8" w:space="0" w:color="auto"/>
            </w:tcBorders>
          </w:tcPr>
          <w:p w14:paraId="28B24E1D" w14:textId="77777777" w:rsidR="00D04D62" w:rsidRPr="009A660D" w:rsidRDefault="00D04D62" w:rsidP="002D6222">
            <w:pPr>
              <w:ind w:left="34"/>
              <w:jc w:val="both"/>
              <w:rPr>
                <w:rFonts w:ascii="GOST type A" w:hAnsi="GOST type A"/>
                <w:bCs/>
                <w:i/>
                <w:color w:val="000000"/>
                <w:sz w:val="16"/>
                <w:szCs w:val="16"/>
              </w:rPr>
            </w:pPr>
          </w:p>
        </w:tc>
        <w:tc>
          <w:tcPr>
            <w:tcW w:w="751" w:type="dxa"/>
            <w:tcBorders>
              <w:top w:val="single" w:sz="8" w:space="0" w:color="auto"/>
              <w:left w:val="single" w:sz="8" w:space="0" w:color="auto"/>
              <w:bottom w:val="single" w:sz="8" w:space="0" w:color="auto"/>
              <w:right w:val="single" w:sz="8" w:space="0" w:color="auto"/>
            </w:tcBorders>
          </w:tcPr>
          <w:p w14:paraId="5B6B7FD5" w14:textId="77777777" w:rsidR="00D04D62" w:rsidRPr="009A660D" w:rsidRDefault="00D04D62" w:rsidP="002D6222">
            <w:pPr>
              <w:ind w:left="34"/>
              <w:jc w:val="both"/>
              <w:rPr>
                <w:rFonts w:ascii="GOST type A" w:hAnsi="GOST type A"/>
                <w:bCs/>
                <w:i/>
                <w:color w:val="000000"/>
                <w:sz w:val="16"/>
                <w:szCs w:val="16"/>
              </w:rPr>
            </w:pPr>
          </w:p>
        </w:tc>
        <w:tc>
          <w:tcPr>
            <w:tcW w:w="572" w:type="dxa"/>
            <w:tcBorders>
              <w:top w:val="single" w:sz="8" w:space="0" w:color="auto"/>
              <w:left w:val="single" w:sz="8" w:space="0" w:color="auto"/>
              <w:bottom w:val="single" w:sz="8" w:space="0" w:color="auto"/>
              <w:right w:val="single" w:sz="8" w:space="0" w:color="auto"/>
            </w:tcBorders>
          </w:tcPr>
          <w:p w14:paraId="4613EB4A" w14:textId="77777777" w:rsidR="00D04D62" w:rsidRPr="009A660D" w:rsidRDefault="00D04D62" w:rsidP="002D6222">
            <w:pPr>
              <w:ind w:left="34"/>
              <w:jc w:val="both"/>
              <w:rPr>
                <w:rFonts w:ascii="GOST type A" w:hAnsi="GOST type A"/>
                <w:bCs/>
                <w:i/>
                <w:color w:val="000000"/>
                <w:sz w:val="16"/>
                <w:szCs w:val="16"/>
              </w:rPr>
            </w:pPr>
          </w:p>
        </w:tc>
        <w:tc>
          <w:tcPr>
            <w:tcW w:w="6801" w:type="dxa"/>
            <w:gridSpan w:val="6"/>
            <w:vMerge w:val="restart"/>
            <w:tcBorders>
              <w:top w:val="single" w:sz="8" w:space="0" w:color="auto"/>
              <w:left w:val="single" w:sz="8" w:space="0" w:color="auto"/>
              <w:bottom w:val="single" w:sz="8" w:space="0" w:color="auto"/>
              <w:right w:val="single" w:sz="8" w:space="0" w:color="auto"/>
            </w:tcBorders>
            <w:vAlign w:val="center"/>
          </w:tcPr>
          <w:p w14:paraId="053658B8" w14:textId="1C447714" w:rsidR="00D04D62" w:rsidRPr="001500B4" w:rsidRDefault="00D04D62" w:rsidP="001500B4">
            <w:pPr>
              <w:pStyle w:val="af8"/>
              <w:spacing w:line="240" w:lineRule="auto"/>
              <w:ind w:right="-180"/>
              <w:jc w:val="center"/>
              <w:rPr>
                <w:rFonts w:ascii="GOST type A" w:hAnsi="GOST type A"/>
                <w:i/>
                <w:sz w:val="32"/>
                <w:szCs w:val="18"/>
                <w:lang w:val="uk-UA"/>
              </w:rPr>
            </w:pPr>
            <w:r w:rsidRPr="001500B4">
              <w:rPr>
                <w:rFonts w:ascii="GOST type A" w:hAnsi="GOST type A"/>
                <w:i/>
                <w:sz w:val="32"/>
                <w:szCs w:val="18"/>
                <w:lang w:val="uk-UA"/>
              </w:rPr>
              <w:t>КІТ-М419В.26.1.00.00.00 ТБ</w:t>
            </w:r>
          </w:p>
        </w:tc>
      </w:tr>
      <w:tr w:rsidR="00D04D62" w:rsidRPr="009A660D" w14:paraId="6F24EF7D" w14:textId="77777777" w:rsidTr="00ED1FA8">
        <w:tblPrEx>
          <w:tblCellMar>
            <w:left w:w="108" w:type="dxa"/>
            <w:right w:w="108" w:type="dxa"/>
          </w:tblCellMar>
        </w:tblPrEx>
        <w:trPr>
          <w:gridAfter w:val="1"/>
          <w:wAfter w:w="13" w:type="dxa"/>
          <w:cantSplit/>
          <w:trHeight w:val="128"/>
          <w:jc w:val="center"/>
        </w:trPr>
        <w:tc>
          <w:tcPr>
            <w:tcW w:w="5221" w:type="dxa"/>
            <w:vMerge/>
            <w:tcBorders>
              <w:right w:val="single" w:sz="4" w:space="0" w:color="auto"/>
            </w:tcBorders>
          </w:tcPr>
          <w:p w14:paraId="4F5D5D02" w14:textId="77777777" w:rsidR="00D04D62" w:rsidRPr="009A660D" w:rsidRDefault="00D04D62" w:rsidP="002D6222">
            <w:pPr>
              <w:ind w:left="34"/>
              <w:jc w:val="both"/>
              <w:rPr>
                <w:rFonts w:ascii="GOST type A" w:hAnsi="GOST type A"/>
                <w:bCs/>
                <w:i/>
                <w:color w:val="000000"/>
              </w:rPr>
            </w:pPr>
          </w:p>
        </w:tc>
        <w:tc>
          <w:tcPr>
            <w:tcW w:w="412" w:type="dxa"/>
            <w:tcBorders>
              <w:top w:val="single" w:sz="8" w:space="0" w:color="auto"/>
              <w:left w:val="single" w:sz="4" w:space="0" w:color="auto"/>
              <w:bottom w:val="single" w:sz="8" w:space="0" w:color="auto"/>
              <w:right w:val="single" w:sz="8" w:space="0" w:color="auto"/>
            </w:tcBorders>
          </w:tcPr>
          <w:p w14:paraId="4BC5EA8C" w14:textId="77777777" w:rsidR="00D04D62" w:rsidRPr="009A660D" w:rsidRDefault="00D04D62" w:rsidP="002D6222">
            <w:pPr>
              <w:ind w:left="34"/>
              <w:jc w:val="both"/>
              <w:rPr>
                <w:rFonts w:ascii="GOST type A" w:hAnsi="GOST type A"/>
                <w:bCs/>
                <w:i/>
                <w:color w:val="000000"/>
                <w:sz w:val="16"/>
                <w:szCs w:val="16"/>
              </w:rPr>
            </w:pPr>
          </w:p>
        </w:tc>
        <w:tc>
          <w:tcPr>
            <w:tcW w:w="573" w:type="dxa"/>
            <w:tcBorders>
              <w:top w:val="single" w:sz="8" w:space="0" w:color="auto"/>
              <w:left w:val="single" w:sz="8" w:space="0" w:color="auto"/>
              <w:bottom w:val="single" w:sz="8" w:space="0" w:color="auto"/>
              <w:right w:val="single" w:sz="8" w:space="0" w:color="auto"/>
            </w:tcBorders>
          </w:tcPr>
          <w:p w14:paraId="02C3C804" w14:textId="77777777" w:rsidR="00D04D62" w:rsidRPr="009A660D" w:rsidRDefault="00D04D62" w:rsidP="002D6222">
            <w:pPr>
              <w:ind w:left="34"/>
              <w:jc w:val="both"/>
              <w:rPr>
                <w:rFonts w:ascii="GOST type A" w:hAnsi="GOST type A"/>
                <w:bCs/>
                <w:i/>
                <w:color w:val="000000"/>
                <w:sz w:val="16"/>
                <w:szCs w:val="16"/>
              </w:rPr>
            </w:pPr>
          </w:p>
        </w:tc>
        <w:tc>
          <w:tcPr>
            <w:tcW w:w="1422" w:type="dxa"/>
            <w:tcBorders>
              <w:top w:val="single" w:sz="8" w:space="0" w:color="auto"/>
              <w:left w:val="single" w:sz="8" w:space="0" w:color="auto"/>
              <w:bottom w:val="single" w:sz="8" w:space="0" w:color="auto"/>
              <w:right w:val="single" w:sz="8" w:space="0" w:color="auto"/>
            </w:tcBorders>
          </w:tcPr>
          <w:p w14:paraId="2BDCFC0C" w14:textId="77777777" w:rsidR="00D04D62" w:rsidRPr="009A660D" w:rsidRDefault="00D04D62" w:rsidP="002D6222">
            <w:pPr>
              <w:ind w:left="34"/>
              <w:jc w:val="both"/>
              <w:rPr>
                <w:rFonts w:ascii="GOST type A" w:hAnsi="GOST type A"/>
                <w:bCs/>
                <w:i/>
                <w:color w:val="000000"/>
                <w:sz w:val="16"/>
                <w:szCs w:val="16"/>
              </w:rPr>
            </w:pPr>
          </w:p>
        </w:tc>
        <w:tc>
          <w:tcPr>
            <w:tcW w:w="751" w:type="dxa"/>
            <w:tcBorders>
              <w:top w:val="single" w:sz="8" w:space="0" w:color="auto"/>
              <w:left w:val="single" w:sz="8" w:space="0" w:color="auto"/>
              <w:bottom w:val="single" w:sz="8" w:space="0" w:color="auto"/>
              <w:right w:val="single" w:sz="8" w:space="0" w:color="auto"/>
            </w:tcBorders>
          </w:tcPr>
          <w:p w14:paraId="57BE33D9" w14:textId="77777777" w:rsidR="00D04D62" w:rsidRPr="009A660D" w:rsidRDefault="00D04D62" w:rsidP="002D6222">
            <w:pPr>
              <w:ind w:left="34"/>
              <w:jc w:val="both"/>
              <w:rPr>
                <w:rFonts w:ascii="GOST type A" w:hAnsi="GOST type A"/>
                <w:bCs/>
                <w:i/>
                <w:color w:val="000000"/>
                <w:sz w:val="16"/>
                <w:szCs w:val="16"/>
              </w:rPr>
            </w:pPr>
          </w:p>
        </w:tc>
        <w:tc>
          <w:tcPr>
            <w:tcW w:w="572" w:type="dxa"/>
            <w:tcBorders>
              <w:top w:val="single" w:sz="8" w:space="0" w:color="auto"/>
              <w:left w:val="single" w:sz="8" w:space="0" w:color="auto"/>
              <w:bottom w:val="single" w:sz="8" w:space="0" w:color="auto"/>
              <w:right w:val="single" w:sz="8" w:space="0" w:color="auto"/>
            </w:tcBorders>
          </w:tcPr>
          <w:p w14:paraId="36D7F45C" w14:textId="77777777" w:rsidR="00D04D62" w:rsidRPr="009A660D" w:rsidRDefault="00D04D62" w:rsidP="002D6222">
            <w:pPr>
              <w:ind w:left="34"/>
              <w:jc w:val="both"/>
              <w:rPr>
                <w:rFonts w:ascii="GOST type A" w:hAnsi="GOST type A"/>
                <w:bCs/>
                <w:i/>
                <w:color w:val="000000"/>
                <w:sz w:val="16"/>
                <w:szCs w:val="16"/>
              </w:rPr>
            </w:pPr>
          </w:p>
        </w:tc>
        <w:tc>
          <w:tcPr>
            <w:tcW w:w="6801" w:type="dxa"/>
            <w:gridSpan w:val="6"/>
            <w:vMerge/>
            <w:tcBorders>
              <w:top w:val="single" w:sz="8" w:space="0" w:color="auto"/>
              <w:left w:val="single" w:sz="8" w:space="0" w:color="auto"/>
              <w:bottom w:val="single" w:sz="8" w:space="0" w:color="auto"/>
              <w:right w:val="single" w:sz="8" w:space="0" w:color="auto"/>
            </w:tcBorders>
          </w:tcPr>
          <w:p w14:paraId="15C62FD0" w14:textId="77777777" w:rsidR="00D04D62" w:rsidRPr="009A660D" w:rsidRDefault="00D04D62" w:rsidP="002D6222">
            <w:pPr>
              <w:ind w:left="34"/>
              <w:jc w:val="both"/>
              <w:rPr>
                <w:rFonts w:ascii="GOST type A" w:hAnsi="GOST type A"/>
                <w:bCs/>
                <w:i/>
                <w:color w:val="000000"/>
              </w:rPr>
            </w:pPr>
          </w:p>
        </w:tc>
      </w:tr>
      <w:tr w:rsidR="00D04D62" w:rsidRPr="009A660D" w14:paraId="5C8D58E4" w14:textId="77777777" w:rsidTr="00ED1FA8">
        <w:tblPrEx>
          <w:tblCellMar>
            <w:left w:w="108" w:type="dxa"/>
            <w:right w:w="108" w:type="dxa"/>
          </w:tblCellMar>
        </w:tblPrEx>
        <w:trPr>
          <w:gridAfter w:val="1"/>
          <w:wAfter w:w="13" w:type="dxa"/>
          <w:cantSplit/>
          <w:trHeight w:hRule="exact" w:val="347"/>
          <w:jc w:val="center"/>
        </w:trPr>
        <w:tc>
          <w:tcPr>
            <w:tcW w:w="5221" w:type="dxa"/>
            <w:vMerge/>
            <w:tcBorders>
              <w:right w:val="single" w:sz="4" w:space="0" w:color="auto"/>
            </w:tcBorders>
          </w:tcPr>
          <w:p w14:paraId="77047FB3" w14:textId="77777777" w:rsidR="00D04D62" w:rsidRPr="009A660D" w:rsidRDefault="00D04D62" w:rsidP="002D6222">
            <w:pPr>
              <w:ind w:left="34"/>
              <w:jc w:val="both"/>
              <w:rPr>
                <w:rFonts w:ascii="GOST type A" w:hAnsi="GOST type A"/>
                <w:bCs/>
                <w:i/>
                <w:color w:val="000000"/>
              </w:rPr>
            </w:pPr>
          </w:p>
        </w:tc>
        <w:tc>
          <w:tcPr>
            <w:tcW w:w="412" w:type="dxa"/>
            <w:tcBorders>
              <w:top w:val="single" w:sz="8" w:space="0" w:color="auto"/>
              <w:left w:val="single" w:sz="4" w:space="0" w:color="auto"/>
              <w:bottom w:val="single" w:sz="8" w:space="0" w:color="auto"/>
              <w:right w:val="single" w:sz="8" w:space="0" w:color="auto"/>
            </w:tcBorders>
            <w:tcMar>
              <w:left w:w="57" w:type="dxa"/>
              <w:right w:w="28" w:type="dxa"/>
            </w:tcMar>
            <w:vAlign w:val="center"/>
          </w:tcPr>
          <w:p w14:paraId="02A3E872" w14:textId="77777777" w:rsidR="00D04D62" w:rsidRPr="009A660D" w:rsidRDefault="00D04D62" w:rsidP="002D6222">
            <w:pPr>
              <w:ind w:left="-107" w:right="5"/>
              <w:jc w:val="both"/>
              <w:rPr>
                <w:rFonts w:ascii="GOST type A" w:hAnsi="GOST type A"/>
                <w:bCs/>
                <w:i/>
                <w:color w:val="000000"/>
                <w:sz w:val="16"/>
              </w:rPr>
            </w:pPr>
            <w:r w:rsidRPr="009A660D">
              <w:rPr>
                <w:rFonts w:ascii="GOST type A" w:hAnsi="GOST type A"/>
                <w:bCs/>
                <w:i/>
                <w:color w:val="000000"/>
                <w:sz w:val="16"/>
              </w:rPr>
              <w:t xml:space="preserve">  Изм</w:t>
            </w:r>
          </w:p>
        </w:tc>
        <w:tc>
          <w:tcPr>
            <w:tcW w:w="573" w:type="dxa"/>
            <w:tcBorders>
              <w:top w:val="single" w:sz="8" w:space="0" w:color="auto"/>
              <w:left w:val="single" w:sz="8" w:space="0" w:color="auto"/>
              <w:bottom w:val="single" w:sz="8" w:space="0" w:color="auto"/>
              <w:right w:val="single" w:sz="8" w:space="0" w:color="auto"/>
            </w:tcBorders>
            <w:tcMar>
              <w:left w:w="57" w:type="dxa"/>
              <w:right w:w="28" w:type="dxa"/>
            </w:tcMar>
            <w:vAlign w:val="center"/>
          </w:tcPr>
          <w:p w14:paraId="65191EF9" w14:textId="77777777" w:rsidR="00D04D62" w:rsidRPr="009A660D" w:rsidRDefault="00D04D62" w:rsidP="002D6222">
            <w:pPr>
              <w:ind w:left="34"/>
              <w:jc w:val="both"/>
              <w:rPr>
                <w:rFonts w:ascii="GOST type A" w:hAnsi="GOST type A"/>
                <w:bCs/>
                <w:i/>
                <w:color w:val="000000"/>
                <w:sz w:val="16"/>
              </w:rPr>
            </w:pPr>
            <w:r w:rsidRPr="009A660D">
              <w:rPr>
                <w:rFonts w:ascii="GOST type A" w:hAnsi="GOST type A"/>
                <w:bCs/>
                <w:i/>
                <w:color w:val="000000"/>
                <w:sz w:val="16"/>
              </w:rPr>
              <w:t>Лист</w:t>
            </w:r>
          </w:p>
        </w:tc>
        <w:tc>
          <w:tcPr>
            <w:tcW w:w="1422" w:type="dxa"/>
            <w:tcBorders>
              <w:top w:val="single" w:sz="8" w:space="0" w:color="auto"/>
              <w:left w:val="single" w:sz="8" w:space="0" w:color="auto"/>
              <w:bottom w:val="single" w:sz="8" w:space="0" w:color="auto"/>
              <w:right w:val="single" w:sz="8" w:space="0" w:color="auto"/>
            </w:tcBorders>
            <w:tcMar>
              <w:left w:w="57" w:type="dxa"/>
              <w:right w:w="28" w:type="dxa"/>
            </w:tcMar>
            <w:vAlign w:val="center"/>
          </w:tcPr>
          <w:p w14:paraId="0FC63431" w14:textId="77777777" w:rsidR="00D04D62" w:rsidRPr="009A660D" w:rsidRDefault="00D04D62" w:rsidP="002D6222">
            <w:pPr>
              <w:ind w:left="34"/>
              <w:jc w:val="both"/>
              <w:rPr>
                <w:rFonts w:ascii="GOST type A" w:hAnsi="GOST type A"/>
                <w:bCs/>
                <w:i/>
                <w:color w:val="000000"/>
                <w:sz w:val="16"/>
              </w:rPr>
            </w:pPr>
            <w:r w:rsidRPr="009A660D">
              <w:rPr>
                <w:rFonts w:ascii="GOST type A" w:hAnsi="GOST type A"/>
                <w:bCs/>
                <w:i/>
                <w:color w:val="000000"/>
                <w:sz w:val="16"/>
              </w:rPr>
              <w:t>№ документа</w:t>
            </w:r>
          </w:p>
        </w:tc>
        <w:tc>
          <w:tcPr>
            <w:tcW w:w="751" w:type="dxa"/>
            <w:tcBorders>
              <w:top w:val="single" w:sz="8" w:space="0" w:color="auto"/>
              <w:left w:val="single" w:sz="8" w:space="0" w:color="auto"/>
              <w:bottom w:val="single" w:sz="8" w:space="0" w:color="auto"/>
              <w:right w:val="single" w:sz="8" w:space="0" w:color="auto"/>
            </w:tcBorders>
            <w:tcMar>
              <w:left w:w="57" w:type="dxa"/>
              <w:right w:w="28" w:type="dxa"/>
            </w:tcMar>
            <w:vAlign w:val="center"/>
          </w:tcPr>
          <w:p w14:paraId="41CCFE56" w14:textId="77777777" w:rsidR="00D04D62" w:rsidRPr="009A660D" w:rsidRDefault="00D04D62" w:rsidP="002D6222">
            <w:pPr>
              <w:ind w:left="34"/>
              <w:jc w:val="both"/>
              <w:rPr>
                <w:rFonts w:ascii="GOST type A" w:hAnsi="GOST type A"/>
                <w:bCs/>
                <w:i/>
                <w:color w:val="000000"/>
                <w:sz w:val="16"/>
              </w:rPr>
            </w:pPr>
            <w:r w:rsidRPr="009A660D">
              <w:rPr>
                <w:rFonts w:ascii="GOST type A" w:hAnsi="GOST type A"/>
                <w:bCs/>
                <w:i/>
                <w:color w:val="000000"/>
                <w:sz w:val="16"/>
              </w:rPr>
              <w:t>Підпис</w:t>
            </w:r>
          </w:p>
        </w:tc>
        <w:tc>
          <w:tcPr>
            <w:tcW w:w="572" w:type="dxa"/>
            <w:tcBorders>
              <w:top w:val="single" w:sz="8" w:space="0" w:color="auto"/>
              <w:left w:val="single" w:sz="8" w:space="0" w:color="auto"/>
              <w:bottom w:val="single" w:sz="8" w:space="0" w:color="auto"/>
              <w:right w:val="single" w:sz="8" w:space="0" w:color="auto"/>
            </w:tcBorders>
            <w:tcMar>
              <w:left w:w="57" w:type="dxa"/>
              <w:right w:w="28" w:type="dxa"/>
            </w:tcMar>
            <w:vAlign w:val="center"/>
          </w:tcPr>
          <w:p w14:paraId="70460E78" w14:textId="77777777" w:rsidR="00D04D62" w:rsidRPr="009A660D" w:rsidRDefault="00D04D62" w:rsidP="002D6222">
            <w:pPr>
              <w:ind w:left="34"/>
              <w:jc w:val="both"/>
              <w:rPr>
                <w:rFonts w:ascii="GOST type A" w:hAnsi="GOST type A"/>
                <w:bCs/>
                <w:i/>
                <w:color w:val="000000"/>
                <w:sz w:val="16"/>
              </w:rPr>
            </w:pPr>
            <w:r w:rsidRPr="009A660D">
              <w:rPr>
                <w:rFonts w:ascii="GOST type A" w:hAnsi="GOST type A"/>
                <w:bCs/>
                <w:i/>
                <w:color w:val="000000"/>
                <w:sz w:val="16"/>
              </w:rPr>
              <w:t>Дата</w:t>
            </w:r>
          </w:p>
        </w:tc>
        <w:tc>
          <w:tcPr>
            <w:tcW w:w="6801" w:type="dxa"/>
            <w:gridSpan w:val="6"/>
            <w:vMerge/>
            <w:tcBorders>
              <w:top w:val="single" w:sz="8" w:space="0" w:color="auto"/>
              <w:left w:val="single" w:sz="8" w:space="0" w:color="auto"/>
              <w:bottom w:val="single" w:sz="8" w:space="0" w:color="auto"/>
              <w:right w:val="single" w:sz="8" w:space="0" w:color="auto"/>
            </w:tcBorders>
            <w:tcMar>
              <w:left w:w="57" w:type="dxa"/>
              <w:right w:w="28" w:type="dxa"/>
            </w:tcMar>
          </w:tcPr>
          <w:p w14:paraId="4AA5FAA5" w14:textId="77777777" w:rsidR="00D04D62" w:rsidRPr="009A660D" w:rsidRDefault="00D04D62" w:rsidP="002D6222">
            <w:pPr>
              <w:ind w:left="34"/>
              <w:jc w:val="both"/>
              <w:rPr>
                <w:rFonts w:ascii="GOST type A" w:hAnsi="GOST type A"/>
                <w:bCs/>
                <w:i/>
                <w:color w:val="000000"/>
              </w:rPr>
            </w:pPr>
          </w:p>
        </w:tc>
      </w:tr>
      <w:tr w:rsidR="00D04D62" w:rsidRPr="009A660D" w14:paraId="7D485464" w14:textId="77777777" w:rsidTr="00ED1FA8">
        <w:tblPrEx>
          <w:tblCellMar>
            <w:left w:w="108" w:type="dxa"/>
            <w:right w:w="108" w:type="dxa"/>
          </w:tblCellMar>
        </w:tblPrEx>
        <w:trPr>
          <w:gridAfter w:val="1"/>
          <w:wAfter w:w="13" w:type="dxa"/>
          <w:cantSplit/>
          <w:trHeight w:hRule="exact" w:val="347"/>
          <w:jc w:val="center"/>
        </w:trPr>
        <w:tc>
          <w:tcPr>
            <w:tcW w:w="5221" w:type="dxa"/>
            <w:vMerge/>
            <w:tcBorders>
              <w:right w:val="single" w:sz="4" w:space="0" w:color="auto"/>
            </w:tcBorders>
          </w:tcPr>
          <w:p w14:paraId="35981193" w14:textId="77777777" w:rsidR="00D04D62" w:rsidRPr="009A660D" w:rsidRDefault="00D04D62" w:rsidP="002D6222">
            <w:pPr>
              <w:ind w:left="34"/>
              <w:jc w:val="both"/>
              <w:rPr>
                <w:rFonts w:ascii="GOST type A" w:hAnsi="GOST type A"/>
                <w:bCs/>
                <w:i/>
                <w:color w:val="000000"/>
              </w:rPr>
            </w:pPr>
          </w:p>
        </w:tc>
        <w:tc>
          <w:tcPr>
            <w:tcW w:w="985" w:type="dxa"/>
            <w:gridSpan w:val="2"/>
            <w:tcBorders>
              <w:top w:val="single" w:sz="8" w:space="0" w:color="auto"/>
              <w:left w:val="single" w:sz="4" w:space="0" w:color="auto"/>
              <w:bottom w:val="single" w:sz="8" w:space="0" w:color="auto"/>
              <w:right w:val="single" w:sz="8" w:space="0" w:color="auto"/>
            </w:tcBorders>
            <w:tcMar>
              <w:left w:w="57" w:type="dxa"/>
              <w:right w:w="28" w:type="dxa"/>
            </w:tcMar>
            <w:vAlign w:val="center"/>
          </w:tcPr>
          <w:p w14:paraId="25E6F9B7" w14:textId="77777777" w:rsidR="00D04D62" w:rsidRPr="009A660D" w:rsidRDefault="00D04D62" w:rsidP="002D6222">
            <w:pPr>
              <w:ind w:left="-107"/>
              <w:jc w:val="both"/>
              <w:rPr>
                <w:rFonts w:ascii="GOST type A" w:hAnsi="GOST type A"/>
                <w:bCs/>
                <w:i/>
                <w:color w:val="000000"/>
                <w:sz w:val="16"/>
              </w:rPr>
            </w:pPr>
            <w:r w:rsidRPr="009A660D">
              <w:rPr>
                <w:rFonts w:ascii="GOST type A" w:hAnsi="GOST type A"/>
                <w:bCs/>
                <w:i/>
                <w:color w:val="000000"/>
                <w:sz w:val="16"/>
              </w:rPr>
              <w:t xml:space="preserve">  Розробив</w:t>
            </w:r>
          </w:p>
        </w:tc>
        <w:tc>
          <w:tcPr>
            <w:tcW w:w="1422" w:type="dxa"/>
            <w:tcBorders>
              <w:top w:val="single" w:sz="8" w:space="0" w:color="auto"/>
              <w:left w:val="single" w:sz="8" w:space="0" w:color="auto"/>
              <w:bottom w:val="single" w:sz="8" w:space="0" w:color="auto"/>
              <w:right w:val="single" w:sz="8" w:space="0" w:color="auto"/>
            </w:tcBorders>
            <w:tcMar>
              <w:left w:w="57" w:type="dxa"/>
              <w:right w:w="28" w:type="dxa"/>
            </w:tcMar>
          </w:tcPr>
          <w:p w14:paraId="290695A2" w14:textId="77777777" w:rsidR="00D04D62" w:rsidRPr="009A660D" w:rsidRDefault="00D04D62" w:rsidP="002D6222">
            <w:pPr>
              <w:pStyle w:val="af8"/>
              <w:spacing w:line="240" w:lineRule="auto"/>
              <w:ind w:right="-180"/>
              <w:jc w:val="left"/>
              <w:rPr>
                <w:rFonts w:ascii="GOST type A" w:hAnsi="GOST type A"/>
                <w:i/>
                <w:sz w:val="18"/>
                <w:szCs w:val="18"/>
                <w:lang w:val="uk-UA"/>
              </w:rPr>
            </w:pPr>
            <w:r w:rsidRPr="009A660D">
              <w:rPr>
                <w:rFonts w:ascii="GOST type A" w:hAnsi="GOST type A"/>
                <w:i/>
                <w:sz w:val="18"/>
                <w:szCs w:val="18"/>
                <w:lang w:val="uk-UA"/>
              </w:rPr>
              <w:t>Ященко О.В,</w:t>
            </w:r>
          </w:p>
        </w:tc>
        <w:tc>
          <w:tcPr>
            <w:tcW w:w="751" w:type="dxa"/>
            <w:tcBorders>
              <w:top w:val="single" w:sz="8" w:space="0" w:color="auto"/>
              <w:left w:val="single" w:sz="8" w:space="0" w:color="auto"/>
              <w:bottom w:val="single" w:sz="8" w:space="0" w:color="auto"/>
              <w:right w:val="single" w:sz="8" w:space="0" w:color="auto"/>
            </w:tcBorders>
            <w:tcMar>
              <w:left w:w="57" w:type="dxa"/>
              <w:right w:w="28" w:type="dxa"/>
            </w:tcMar>
            <w:vAlign w:val="center"/>
          </w:tcPr>
          <w:p w14:paraId="7CA72B82" w14:textId="77777777" w:rsidR="00D04D62" w:rsidRPr="009A660D" w:rsidRDefault="00D04D62" w:rsidP="002D6222">
            <w:pPr>
              <w:ind w:left="34"/>
              <w:jc w:val="both"/>
              <w:rPr>
                <w:rFonts w:ascii="GOST type A" w:hAnsi="GOST type A"/>
                <w:bCs/>
                <w:i/>
                <w:color w:val="000000"/>
                <w:sz w:val="16"/>
              </w:rPr>
            </w:pPr>
          </w:p>
        </w:tc>
        <w:tc>
          <w:tcPr>
            <w:tcW w:w="572" w:type="dxa"/>
            <w:tcBorders>
              <w:top w:val="single" w:sz="8" w:space="0" w:color="auto"/>
              <w:left w:val="single" w:sz="8" w:space="0" w:color="auto"/>
              <w:bottom w:val="single" w:sz="8" w:space="0" w:color="auto"/>
              <w:right w:val="single" w:sz="8" w:space="0" w:color="auto"/>
            </w:tcBorders>
            <w:tcMar>
              <w:left w:w="57" w:type="dxa"/>
              <w:right w:w="28" w:type="dxa"/>
            </w:tcMar>
            <w:vAlign w:val="center"/>
          </w:tcPr>
          <w:p w14:paraId="343D1B41" w14:textId="77777777" w:rsidR="00D04D62" w:rsidRPr="00D04D62" w:rsidRDefault="00D04D62" w:rsidP="00D04D62">
            <w:pPr>
              <w:pStyle w:val="af8"/>
              <w:spacing w:line="240" w:lineRule="auto"/>
              <w:ind w:right="-180"/>
              <w:jc w:val="left"/>
              <w:rPr>
                <w:rFonts w:ascii="GOST type A" w:hAnsi="GOST type A"/>
                <w:i/>
                <w:sz w:val="18"/>
                <w:szCs w:val="18"/>
                <w:lang w:val="uk-UA"/>
              </w:rPr>
            </w:pPr>
          </w:p>
        </w:tc>
        <w:tc>
          <w:tcPr>
            <w:tcW w:w="3997" w:type="dxa"/>
            <w:vMerge w:val="restart"/>
            <w:tcBorders>
              <w:top w:val="single" w:sz="8" w:space="0" w:color="auto"/>
              <w:left w:val="single" w:sz="8" w:space="0" w:color="auto"/>
              <w:bottom w:val="single" w:sz="8" w:space="0" w:color="auto"/>
              <w:right w:val="single" w:sz="8" w:space="0" w:color="auto"/>
            </w:tcBorders>
            <w:tcMar>
              <w:top w:w="28" w:type="dxa"/>
              <w:left w:w="57" w:type="dxa"/>
              <w:right w:w="28" w:type="dxa"/>
            </w:tcMar>
          </w:tcPr>
          <w:p w14:paraId="3F638FBC" w14:textId="77777777" w:rsidR="00D04D62" w:rsidRDefault="00D04D62" w:rsidP="00D04D62">
            <w:pPr>
              <w:pStyle w:val="af8"/>
              <w:spacing w:line="240" w:lineRule="auto"/>
              <w:ind w:right="-180"/>
              <w:jc w:val="center"/>
              <w:rPr>
                <w:rFonts w:ascii="GOST type A" w:hAnsi="GOST type A"/>
                <w:i/>
                <w:sz w:val="18"/>
                <w:szCs w:val="18"/>
                <w:lang w:val="uk-UA"/>
              </w:rPr>
            </w:pPr>
          </w:p>
          <w:p w14:paraId="6589EB8B" w14:textId="77777777" w:rsidR="00D04D62" w:rsidRDefault="00D04D62" w:rsidP="00D04D62">
            <w:pPr>
              <w:pStyle w:val="af8"/>
              <w:spacing w:line="240" w:lineRule="auto"/>
              <w:ind w:right="-180"/>
              <w:jc w:val="center"/>
              <w:rPr>
                <w:rFonts w:ascii="GOST type A" w:hAnsi="GOST type A"/>
                <w:i/>
                <w:sz w:val="18"/>
                <w:szCs w:val="18"/>
                <w:lang w:val="uk-UA"/>
              </w:rPr>
            </w:pPr>
          </w:p>
          <w:p w14:paraId="001B05F9" w14:textId="2CA232F7" w:rsidR="00D04D62" w:rsidRPr="00D04D62" w:rsidRDefault="00D04D62" w:rsidP="00D04D62">
            <w:pPr>
              <w:pStyle w:val="af8"/>
              <w:spacing w:line="240" w:lineRule="auto"/>
              <w:ind w:right="-180"/>
              <w:jc w:val="center"/>
              <w:rPr>
                <w:rFonts w:ascii="GOST type A" w:hAnsi="GOST type A"/>
                <w:i/>
                <w:sz w:val="18"/>
                <w:szCs w:val="18"/>
                <w:lang w:val="uk-UA"/>
              </w:rPr>
            </w:pPr>
            <w:r w:rsidRPr="00D04D62">
              <w:rPr>
                <w:rFonts w:ascii="GOST type A" w:hAnsi="GOST type A"/>
                <w:i/>
                <w:sz w:val="20"/>
                <w:szCs w:val="18"/>
                <w:lang w:val="uk-UA"/>
              </w:rPr>
              <w:t>Основні техніко-економічні показники</w:t>
            </w:r>
          </w:p>
        </w:tc>
        <w:tc>
          <w:tcPr>
            <w:tcW w:w="857" w:type="dxa"/>
            <w:gridSpan w:val="3"/>
            <w:tcBorders>
              <w:top w:val="single" w:sz="8" w:space="0" w:color="auto"/>
              <w:left w:val="single" w:sz="8" w:space="0" w:color="auto"/>
              <w:bottom w:val="single" w:sz="8" w:space="0" w:color="auto"/>
              <w:right w:val="single" w:sz="8" w:space="0" w:color="auto"/>
            </w:tcBorders>
            <w:tcMar>
              <w:left w:w="57" w:type="dxa"/>
              <w:right w:w="28" w:type="dxa"/>
            </w:tcMar>
          </w:tcPr>
          <w:p w14:paraId="27C0C38D" w14:textId="77777777" w:rsidR="00D04D62" w:rsidRPr="009A660D" w:rsidRDefault="00D04D62" w:rsidP="002D6222">
            <w:pPr>
              <w:ind w:left="34"/>
              <w:jc w:val="both"/>
              <w:rPr>
                <w:rFonts w:ascii="GOST type A" w:hAnsi="GOST type A"/>
                <w:bCs/>
                <w:i/>
                <w:color w:val="000000"/>
                <w:sz w:val="16"/>
              </w:rPr>
            </w:pPr>
            <w:r w:rsidRPr="009A660D">
              <w:rPr>
                <w:rFonts w:ascii="GOST type A" w:hAnsi="GOST type A"/>
                <w:bCs/>
                <w:i/>
                <w:color w:val="000000"/>
                <w:sz w:val="16"/>
              </w:rPr>
              <w:t>Літер</w:t>
            </w:r>
          </w:p>
        </w:tc>
        <w:tc>
          <w:tcPr>
            <w:tcW w:w="788" w:type="dxa"/>
            <w:tcBorders>
              <w:top w:val="single" w:sz="8" w:space="0" w:color="auto"/>
              <w:left w:val="single" w:sz="8" w:space="0" w:color="auto"/>
              <w:bottom w:val="single" w:sz="8" w:space="0" w:color="auto"/>
              <w:right w:val="single" w:sz="8" w:space="0" w:color="auto"/>
            </w:tcBorders>
            <w:tcMar>
              <w:left w:w="57" w:type="dxa"/>
              <w:right w:w="28" w:type="dxa"/>
            </w:tcMar>
          </w:tcPr>
          <w:p w14:paraId="291AC481" w14:textId="77777777" w:rsidR="00D04D62" w:rsidRPr="009A660D" w:rsidRDefault="00D04D62" w:rsidP="002D6222">
            <w:pPr>
              <w:ind w:left="34"/>
              <w:jc w:val="center"/>
              <w:rPr>
                <w:rFonts w:ascii="GOST type A" w:hAnsi="GOST type A"/>
                <w:bCs/>
                <w:i/>
                <w:color w:val="000000"/>
                <w:sz w:val="16"/>
              </w:rPr>
            </w:pPr>
            <w:r w:rsidRPr="009A660D">
              <w:rPr>
                <w:rFonts w:ascii="GOST type A" w:hAnsi="GOST type A"/>
                <w:bCs/>
                <w:i/>
                <w:color w:val="000000"/>
                <w:sz w:val="16"/>
              </w:rPr>
              <w:t>Аркуш</w:t>
            </w:r>
          </w:p>
        </w:tc>
        <w:tc>
          <w:tcPr>
            <w:tcW w:w="1159" w:type="dxa"/>
            <w:tcBorders>
              <w:top w:val="single" w:sz="8" w:space="0" w:color="auto"/>
              <w:left w:val="single" w:sz="8" w:space="0" w:color="auto"/>
              <w:bottom w:val="single" w:sz="8" w:space="0" w:color="auto"/>
              <w:right w:val="single" w:sz="8" w:space="0" w:color="auto"/>
            </w:tcBorders>
            <w:tcMar>
              <w:left w:w="57" w:type="dxa"/>
              <w:right w:w="28" w:type="dxa"/>
            </w:tcMar>
          </w:tcPr>
          <w:p w14:paraId="02F14748" w14:textId="77777777" w:rsidR="00D04D62" w:rsidRPr="009A660D" w:rsidRDefault="00D04D62" w:rsidP="002D6222">
            <w:pPr>
              <w:ind w:left="34"/>
              <w:jc w:val="center"/>
              <w:rPr>
                <w:rFonts w:ascii="GOST type A" w:hAnsi="GOST type A"/>
                <w:bCs/>
                <w:i/>
                <w:color w:val="000000"/>
                <w:sz w:val="16"/>
              </w:rPr>
            </w:pPr>
            <w:r w:rsidRPr="009A660D">
              <w:rPr>
                <w:rFonts w:ascii="GOST type A" w:hAnsi="GOST type A"/>
                <w:bCs/>
                <w:i/>
                <w:color w:val="000000"/>
                <w:sz w:val="16"/>
              </w:rPr>
              <w:t>Аркушів</w:t>
            </w:r>
          </w:p>
        </w:tc>
      </w:tr>
      <w:tr w:rsidR="00D04D62" w:rsidRPr="009A660D" w14:paraId="58BC2941" w14:textId="77777777" w:rsidTr="00ED1FA8">
        <w:tblPrEx>
          <w:tblCellMar>
            <w:left w:w="108" w:type="dxa"/>
            <w:right w:w="108" w:type="dxa"/>
          </w:tblCellMar>
        </w:tblPrEx>
        <w:trPr>
          <w:gridAfter w:val="1"/>
          <w:wAfter w:w="13" w:type="dxa"/>
          <w:cantSplit/>
          <w:trHeight w:hRule="exact" w:val="347"/>
          <w:jc w:val="center"/>
        </w:trPr>
        <w:tc>
          <w:tcPr>
            <w:tcW w:w="5221" w:type="dxa"/>
            <w:vMerge/>
            <w:tcBorders>
              <w:right w:val="single" w:sz="4" w:space="0" w:color="auto"/>
            </w:tcBorders>
          </w:tcPr>
          <w:p w14:paraId="5ADA8C38" w14:textId="77777777" w:rsidR="00D04D62" w:rsidRPr="009A660D" w:rsidRDefault="00D04D62" w:rsidP="002D6222">
            <w:pPr>
              <w:ind w:left="34"/>
              <w:jc w:val="both"/>
              <w:rPr>
                <w:rFonts w:ascii="GOST type A" w:hAnsi="GOST type A"/>
                <w:bCs/>
                <w:i/>
                <w:color w:val="000000"/>
              </w:rPr>
            </w:pPr>
          </w:p>
        </w:tc>
        <w:tc>
          <w:tcPr>
            <w:tcW w:w="985" w:type="dxa"/>
            <w:gridSpan w:val="2"/>
            <w:tcBorders>
              <w:top w:val="single" w:sz="8" w:space="0" w:color="auto"/>
              <w:left w:val="single" w:sz="4" w:space="0" w:color="auto"/>
              <w:bottom w:val="single" w:sz="8" w:space="0" w:color="auto"/>
              <w:right w:val="single" w:sz="8" w:space="0" w:color="auto"/>
            </w:tcBorders>
            <w:tcMar>
              <w:left w:w="57" w:type="dxa"/>
              <w:right w:w="28" w:type="dxa"/>
            </w:tcMar>
            <w:vAlign w:val="center"/>
          </w:tcPr>
          <w:p w14:paraId="0D4235E9" w14:textId="77777777" w:rsidR="00D04D62" w:rsidRPr="009A660D" w:rsidRDefault="00D04D62" w:rsidP="002D6222">
            <w:pPr>
              <w:ind w:left="-107"/>
              <w:jc w:val="both"/>
              <w:rPr>
                <w:rFonts w:ascii="GOST type A" w:hAnsi="GOST type A"/>
                <w:bCs/>
                <w:i/>
                <w:color w:val="000000"/>
                <w:sz w:val="16"/>
              </w:rPr>
            </w:pPr>
            <w:r w:rsidRPr="009A660D">
              <w:rPr>
                <w:rFonts w:ascii="GOST type A" w:hAnsi="GOST type A"/>
                <w:bCs/>
                <w:i/>
                <w:color w:val="000000"/>
                <w:sz w:val="16"/>
              </w:rPr>
              <w:t xml:space="preserve">  Перевірив</w:t>
            </w:r>
          </w:p>
        </w:tc>
        <w:tc>
          <w:tcPr>
            <w:tcW w:w="1422" w:type="dxa"/>
            <w:tcBorders>
              <w:top w:val="single" w:sz="8" w:space="0" w:color="auto"/>
              <w:left w:val="single" w:sz="8" w:space="0" w:color="auto"/>
              <w:bottom w:val="single" w:sz="8" w:space="0" w:color="auto"/>
              <w:right w:val="single" w:sz="8" w:space="0" w:color="auto"/>
            </w:tcBorders>
            <w:tcMar>
              <w:left w:w="57" w:type="dxa"/>
              <w:right w:w="28" w:type="dxa"/>
            </w:tcMar>
          </w:tcPr>
          <w:p w14:paraId="401ADEE5" w14:textId="77777777" w:rsidR="00D04D62" w:rsidRPr="009A660D" w:rsidRDefault="00D04D62" w:rsidP="002D6222">
            <w:pPr>
              <w:pStyle w:val="af8"/>
              <w:spacing w:line="240" w:lineRule="auto"/>
              <w:jc w:val="left"/>
              <w:rPr>
                <w:rFonts w:ascii="GOST type A" w:hAnsi="GOST type A"/>
                <w:i/>
                <w:sz w:val="18"/>
                <w:szCs w:val="18"/>
                <w:lang w:val="uk-UA"/>
              </w:rPr>
            </w:pPr>
            <w:r w:rsidRPr="009A660D">
              <w:rPr>
                <w:rFonts w:ascii="GOST type A" w:hAnsi="GOST type A"/>
                <w:i/>
                <w:sz w:val="18"/>
                <w:szCs w:val="18"/>
                <w:lang w:val="uk-UA"/>
              </w:rPr>
              <w:t>Дзевочко О.М.</w:t>
            </w:r>
          </w:p>
        </w:tc>
        <w:tc>
          <w:tcPr>
            <w:tcW w:w="751" w:type="dxa"/>
            <w:tcBorders>
              <w:top w:val="single" w:sz="8" w:space="0" w:color="auto"/>
              <w:left w:val="single" w:sz="8" w:space="0" w:color="auto"/>
              <w:bottom w:val="single" w:sz="8" w:space="0" w:color="auto"/>
              <w:right w:val="single" w:sz="8" w:space="0" w:color="auto"/>
            </w:tcBorders>
            <w:tcMar>
              <w:left w:w="57" w:type="dxa"/>
              <w:right w:w="28" w:type="dxa"/>
            </w:tcMar>
            <w:vAlign w:val="center"/>
          </w:tcPr>
          <w:p w14:paraId="61E5DA52" w14:textId="77777777" w:rsidR="00D04D62" w:rsidRPr="009A660D" w:rsidRDefault="00D04D62" w:rsidP="002D6222">
            <w:pPr>
              <w:ind w:left="34"/>
              <w:jc w:val="both"/>
              <w:rPr>
                <w:rFonts w:ascii="GOST type A" w:hAnsi="GOST type A"/>
                <w:bCs/>
                <w:i/>
                <w:color w:val="000000"/>
                <w:sz w:val="16"/>
              </w:rPr>
            </w:pPr>
          </w:p>
        </w:tc>
        <w:tc>
          <w:tcPr>
            <w:tcW w:w="572" w:type="dxa"/>
            <w:tcBorders>
              <w:top w:val="single" w:sz="8" w:space="0" w:color="auto"/>
              <w:left w:val="single" w:sz="8" w:space="0" w:color="auto"/>
              <w:bottom w:val="single" w:sz="8" w:space="0" w:color="auto"/>
              <w:right w:val="single" w:sz="8" w:space="0" w:color="auto"/>
            </w:tcBorders>
            <w:tcMar>
              <w:left w:w="57" w:type="dxa"/>
              <w:right w:w="28" w:type="dxa"/>
            </w:tcMar>
            <w:vAlign w:val="center"/>
          </w:tcPr>
          <w:p w14:paraId="49F5618B" w14:textId="77777777" w:rsidR="00D04D62" w:rsidRPr="009A660D" w:rsidRDefault="00D04D62" w:rsidP="002D6222">
            <w:pPr>
              <w:ind w:left="34"/>
              <w:jc w:val="both"/>
              <w:rPr>
                <w:rFonts w:ascii="GOST type A" w:hAnsi="GOST type A"/>
                <w:bCs/>
                <w:i/>
                <w:color w:val="000000"/>
                <w:sz w:val="16"/>
              </w:rPr>
            </w:pPr>
          </w:p>
        </w:tc>
        <w:tc>
          <w:tcPr>
            <w:tcW w:w="3997" w:type="dxa"/>
            <w:vMerge/>
            <w:tcBorders>
              <w:top w:val="single" w:sz="8" w:space="0" w:color="auto"/>
              <w:left w:val="single" w:sz="8" w:space="0" w:color="auto"/>
              <w:bottom w:val="single" w:sz="8" w:space="0" w:color="auto"/>
              <w:right w:val="single" w:sz="8" w:space="0" w:color="auto"/>
            </w:tcBorders>
            <w:tcMar>
              <w:left w:w="57" w:type="dxa"/>
              <w:right w:w="28" w:type="dxa"/>
            </w:tcMar>
          </w:tcPr>
          <w:p w14:paraId="65ABDE98" w14:textId="77777777" w:rsidR="00D04D62" w:rsidRPr="009A660D" w:rsidRDefault="00D04D62" w:rsidP="002D6222">
            <w:pPr>
              <w:ind w:left="34"/>
              <w:jc w:val="both"/>
              <w:rPr>
                <w:rFonts w:ascii="GOST type A" w:hAnsi="GOST type A"/>
                <w:bCs/>
                <w:i/>
                <w:color w:val="000000"/>
              </w:rPr>
            </w:pPr>
          </w:p>
        </w:tc>
        <w:tc>
          <w:tcPr>
            <w:tcW w:w="284" w:type="dxa"/>
            <w:tcBorders>
              <w:top w:val="single" w:sz="8" w:space="0" w:color="auto"/>
              <w:left w:val="single" w:sz="8" w:space="0" w:color="auto"/>
              <w:bottom w:val="single" w:sz="8" w:space="0" w:color="auto"/>
              <w:right w:val="single" w:sz="8" w:space="0" w:color="auto"/>
            </w:tcBorders>
            <w:tcMar>
              <w:left w:w="57" w:type="dxa"/>
              <w:right w:w="28" w:type="dxa"/>
            </w:tcMar>
            <w:vAlign w:val="center"/>
          </w:tcPr>
          <w:p w14:paraId="0D8769E7" w14:textId="77777777" w:rsidR="00D04D62" w:rsidRPr="00BE1475" w:rsidRDefault="00D04D62" w:rsidP="002D6222">
            <w:pPr>
              <w:ind w:left="34"/>
              <w:jc w:val="both"/>
              <w:rPr>
                <w:rFonts w:ascii="GOST type A" w:hAnsi="GOST type A"/>
                <w:bCs/>
                <w:i/>
                <w:color w:val="000000"/>
                <w:sz w:val="16"/>
              </w:rPr>
            </w:pPr>
            <w:r>
              <w:rPr>
                <w:rFonts w:ascii="GOST type A" w:hAnsi="GOST type A"/>
                <w:bCs/>
                <w:i/>
                <w:color w:val="000000"/>
                <w:sz w:val="16"/>
              </w:rPr>
              <w:t>Д</w:t>
            </w:r>
          </w:p>
        </w:tc>
        <w:tc>
          <w:tcPr>
            <w:tcW w:w="285" w:type="dxa"/>
            <w:tcBorders>
              <w:top w:val="single" w:sz="8" w:space="0" w:color="auto"/>
              <w:left w:val="single" w:sz="8" w:space="0" w:color="auto"/>
              <w:bottom w:val="single" w:sz="8" w:space="0" w:color="auto"/>
              <w:right w:val="single" w:sz="8" w:space="0" w:color="auto"/>
            </w:tcBorders>
            <w:tcMar>
              <w:left w:w="57" w:type="dxa"/>
              <w:right w:w="28" w:type="dxa"/>
            </w:tcMar>
            <w:vAlign w:val="center"/>
          </w:tcPr>
          <w:p w14:paraId="1EF67FFD" w14:textId="77777777" w:rsidR="00D04D62" w:rsidRPr="00BE1475" w:rsidRDefault="00D04D62" w:rsidP="002D6222">
            <w:pPr>
              <w:ind w:left="34"/>
              <w:jc w:val="both"/>
              <w:rPr>
                <w:rFonts w:ascii="GOST type A" w:hAnsi="GOST type A"/>
                <w:bCs/>
                <w:i/>
                <w:color w:val="000000"/>
                <w:sz w:val="16"/>
              </w:rPr>
            </w:pPr>
            <w:r>
              <w:rPr>
                <w:rFonts w:ascii="GOST type A" w:hAnsi="GOST type A"/>
                <w:bCs/>
                <w:i/>
                <w:color w:val="000000"/>
                <w:sz w:val="16"/>
              </w:rPr>
              <w:t>Р</w:t>
            </w:r>
          </w:p>
        </w:tc>
        <w:tc>
          <w:tcPr>
            <w:tcW w:w="288" w:type="dxa"/>
            <w:tcBorders>
              <w:top w:val="single" w:sz="8" w:space="0" w:color="auto"/>
              <w:left w:val="single" w:sz="8" w:space="0" w:color="auto"/>
              <w:bottom w:val="single" w:sz="8" w:space="0" w:color="auto"/>
              <w:right w:val="single" w:sz="8" w:space="0" w:color="auto"/>
            </w:tcBorders>
            <w:tcMar>
              <w:left w:w="57" w:type="dxa"/>
              <w:right w:w="28" w:type="dxa"/>
            </w:tcMar>
            <w:vAlign w:val="center"/>
          </w:tcPr>
          <w:p w14:paraId="7198C1CF" w14:textId="77777777" w:rsidR="00D04D62" w:rsidRPr="00BE1475" w:rsidRDefault="00D04D62" w:rsidP="002D6222">
            <w:pPr>
              <w:ind w:left="34"/>
              <w:jc w:val="both"/>
              <w:rPr>
                <w:rFonts w:ascii="GOST type A" w:hAnsi="GOST type A"/>
                <w:bCs/>
                <w:i/>
                <w:color w:val="000000"/>
                <w:sz w:val="16"/>
              </w:rPr>
            </w:pPr>
            <w:r>
              <w:rPr>
                <w:rFonts w:ascii="GOST type A" w:hAnsi="GOST type A"/>
                <w:bCs/>
                <w:i/>
                <w:color w:val="000000"/>
                <w:sz w:val="16"/>
              </w:rPr>
              <w:t>М</w:t>
            </w:r>
          </w:p>
        </w:tc>
        <w:tc>
          <w:tcPr>
            <w:tcW w:w="788" w:type="dxa"/>
            <w:tcBorders>
              <w:top w:val="single" w:sz="8" w:space="0" w:color="auto"/>
              <w:left w:val="single" w:sz="8" w:space="0" w:color="auto"/>
              <w:bottom w:val="single" w:sz="8" w:space="0" w:color="auto"/>
              <w:right w:val="single" w:sz="8" w:space="0" w:color="auto"/>
            </w:tcBorders>
            <w:tcMar>
              <w:left w:w="57" w:type="dxa"/>
              <w:right w:w="28" w:type="dxa"/>
            </w:tcMar>
            <w:vAlign w:val="center"/>
          </w:tcPr>
          <w:p w14:paraId="0C50052F" w14:textId="77777777" w:rsidR="00D04D62" w:rsidRPr="009A660D" w:rsidRDefault="00D04D62" w:rsidP="002D6222">
            <w:pPr>
              <w:ind w:left="34"/>
              <w:jc w:val="center"/>
              <w:rPr>
                <w:rFonts w:ascii="GOST type A" w:hAnsi="GOST type A"/>
                <w:bCs/>
                <w:i/>
                <w:color w:val="000000"/>
              </w:rPr>
            </w:pPr>
            <w:r w:rsidRPr="009A660D">
              <w:rPr>
                <w:rFonts w:ascii="GOST type A" w:hAnsi="GOST type A"/>
                <w:bCs/>
                <w:i/>
                <w:color w:val="000000"/>
              </w:rPr>
              <w:t>1</w:t>
            </w:r>
          </w:p>
        </w:tc>
        <w:tc>
          <w:tcPr>
            <w:tcW w:w="1159" w:type="dxa"/>
            <w:tcBorders>
              <w:top w:val="single" w:sz="8" w:space="0" w:color="auto"/>
              <w:left w:val="single" w:sz="8" w:space="0" w:color="auto"/>
              <w:bottom w:val="single" w:sz="8" w:space="0" w:color="auto"/>
              <w:right w:val="single" w:sz="8" w:space="0" w:color="auto"/>
            </w:tcBorders>
            <w:tcMar>
              <w:left w:w="57" w:type="dxa"/>
              <w:right w:w="28" w:type="dxa"/>
            </w:tcMar>
            <w:vAlign w:val="center"/>
          </w:tcPr>
          <w:p w14:paraId="74E38D99" w14:textId="648ACE62" w:rsidR="00D04D62" w:rsidRPr="009A660D" w:rsidRDefault="00B36F7F" w:rsidP="002D6222">
            <w:pPr>
              <w:ind w:left="34"/>
              <w:jc w:val="center"/>
              <w:rPr>
                <w:rFonts w:ascii="GOST type A" w:hAnsi="GOST type A"/>
                <w:bCs/>
                <w:i/>
                <w:color w:val="000000"/>
              </w:rPr>
            </w:pPr>
            <w:r>
              <w:rPr>
                <w:rFonts w:ascii="GOST type A" w:hAnsi="GOST type A"/>
                <w:bCs/>
                <w:i/>
                <w:color w:val="000000"/>
              </w:rPr>
              <w:t>1</w:t>
            </w:r>
          </w:p>
        </w:tc>
      </w:tr>
      <w:tr w:rsidR="00D04D62" w:rsidRPr="009A660D" w14:paraId="1169A576" w14:textId="77777777" w:rsidTr="00ED1FA8">
        <w:tblPrEx>
          <w:tblCellMar>
            <w:left w:w="108" w:type="dxa"/>
            <w:right w:w="108" w:type="dxa"/>
          </w:tblCellMar>
        </w:tblPrEx>
        <w:trPr>
          <w:gridAfter w:val="1"/>
          <w:wAfter w:w="13" w:type="dxa"/>
          <w:cantSplit/>
          <w:trHeight w:hRule="exact" w:val="347"/>
          <w:jc w:val="center"/>
        </w:trPr>
        <w:tc>
          <w:tcPr>
            <w:tcW w:w="5221" w:type="dxa"/>
            <w:vMerge/>
            <w:tcBorders>
              <w:right w:val="single" w:sz="4" w:space="0" w:color="auto"/>
            </w:tcBorders>
          </w:tcPr>
          <w:p w14:paraId="45879A6C" w14:textId="77777777" w:rsidR="00D04D62" w:rsidRPr="009A660D" w:rsidRDefault="00D04D62" w:rsidP="002D6222">
            <w:pPr>
              <w:ind w:left="34"/>
              <w:jc w:val="both"/>
              <w:rPr>
                <w:rFonts w:ascii="GOST type A" w:hAnsi="GOST type A"/>
                <w:bCs/>
                <w:i/>
                <w:color w:val="000000"/>
              </w:rPr>
            </w:pPr>
          </w:p>
        </w:tc>
        <w:tc>
          <w:tcPr>
            <w:tcW w:w="985" w:type="dxa"/>
            <w:gridSpan w:val="2"/>
            <w:tcBorders>
              <w:top w:val="single" w:sz="8" w:space="0" w:color="auto"/>
              <w:left w:val="single" w:sz="4" w:space="0" w:color="auto"/>
              <w:bottom w:val="single" w:sz="8" w:space="0" w:color="auto"/>
              <w:right w:val="single" w:sz="8" w:space="0" w:color="auto"/>
            </w:tcBorders>
            <w:tcMar>
              <w:left w:w="57" w:type="dxa"/>
              <w:right w:w="28" w:type="dxa"/>
            </w:tcMar>
            <w:vAlign w:val="center"/>
          </w:tcPr>
          <w:p w14:paraId="7E3C0C14" w14:textId="77777777" w:rsidR="00D04D62" w:rsidRPr="009A660D" w:rsidRDefault="00D04D62" w:rsidP="002D6222">
            <w:pPr>
              <w:ind w:left="-107"/>
              <w:jc w:val="both"/>
              <w:rPr>
                <w:rFonts w:ascii="GOST type A" w:hAnsi="GOST type A"/>
                <w:bCs/>
                <w:i/>
                <w:color w:val="000000"/>
                <w:sz w:val="16"/>
              </w:rPr>
            </w:pPr>
            <w:r w:rsidRPr="009A660D">
              <w:rPr>
                <w:rFonts w:ascii="GOST type A" w:hAnsi="GOST type A"/>
                <w:bCs/>
                <w:i/>
                <w:color w:val="000000"/>
                <w:sz w:val="16"/>
              </w:rPr>
              <w:t xml:space="preserve">  Н. контроль</w:t>
            </w:r>
          </w:p>
        </w:tc>
        <w:tc>
          <w:tcPr>
            <w:tcW w:w="1422" w:type="dxa"/>
            <w:tcBorders>
              <w:top w:val="single" w:sz="8" w:space="0" w:color="auto"/>
              <w:left w:val="single" w:sz="8" w:space="0" w:color="auto"/>
              <w:bottom w:val="single" w:sz="8" w:space="0" w:color="auto"/>
              <w:right w:val="single" w:sz="8" w:space="0" w:color="auto"/>
            </w:tcBorders>
            <w:tcMar>
              <w:left w:w="57" w:type="dxa"/>
              <w:right w:w="28" w:type="dxa"/>
            </w:tcMar>
          </w:tcPr>
          <w:p w14:paraId="60A85C37" w14:textId="77777777" w:rsidR="00D04D62" w:rsidRPr="009A660D" w:rsidRDefault="00D04D62" w:rsidP="002D6222">
            <w:pPr>
              <w:pStyle w:val="af8"/>
              <w:spacing w:line="240" w:lineRule="auto"/>
              <w:jc w:val="left"/>
              <w:rPr>
                <w:rFonts w:ascii="GOST type A" w:hAnsi="GOST type A"/>
                <w:i/>
                <w:sz w:val="18"/>
                <w:szCs w:val="18"/>
                <w:lang w:val="uk-UA"/>
              </w:rPr>
            </w:pPr>
          </w:p>
        </w:tc>
        <w:tc>
          <w:tcPr>
            <w:tcW w:w="751" w:type="dxa"/>
            <w:tcBorders>
              <w:top w:val="single" w:sz="8" w:space="0" w:color="auto"/>
              <w:left w:val="single" w:sz="8" w:space="0" w:color="auto"/>
              <w:bottom w:val="single" w:sz="8" w:space="0" w:color="auto"/>
              <w:right w:val="single" w:sz="8" w:space="0" w:color="auto"/>
            </w:tcBorders>
            <w:tcMar>
              <w:left w:w="57" w:type="dxa"/>
              <w:right w:w="28" w:type="dxa"/>
            </w:tcMar>
            <w:vAlign w:val="center"/>
          </w:tcPr>
          <w:p w14:paraId="35E69B0C" w14:textId="77777777" w:rsidR="00D04D62" w:rsidRPr="009A660D" w:rsidRDefault="00D04D62" w:rsidP="002D6222">
            <w:pPr>
              <w:ind w:left="34"/>
              <w:jc w:val="both"/>
              <w:rPr>
                <w:rFonts w:ascii="GOST type A" w:hAnsi="GOST type A"/>
                <w:bCs/>
                <w:i/>
                <w:color w:val="000000"/>
                <w:sz w:val="16"/>
              </w:rPr>
            </w:pPr>
          </w:p>
        </w:tc>
        <w:tc>
          <w:tcPr>
            <w:tcW w:w="572" w:type="dxa"/>
            <w:tcBorders>
              <w:top w:val="single" w:sz="8" w:space="0" w:color="auto"/>
              <w:left w:val="single" w:sz="8" w:space="0" w:color="auto"/>
              <w:bottom w:val="single" w:sz="8" w:space="0" w:color="auto"/>
              <w:right w:val="single" w:sz="8" w:space="0" w:color="auto"/>
            </w:tcBorders>
            <w:tcMar>
              <w:left w:w="57" w:type="dxa"/>
              <w:right w:w="28" w:type="dxa"/>
            </w:tcMar>
            <w:vAlign w:val="center"/>
          </w:tcPr>
          <w:p w14:paraId="6AD6F8DE" w14:textId="77777777" w:rsidR="00D04D62" w:rsidRPr="009A660D" w:rsidRDefault="00D04D62" w:rsidP="002D6222">
            <w:pPr>
              <w:ind w:left="34"/>
              <w:jc w:val="both"/>
              <w:rPr>
                <w:rFonts w:ascii="GOST type A" w:hAnsi="GOST type A"/>
                <w:bCs/>
                <w:i/>
                <w:color w:val="000000"/>
                <w:sz w:val="16"/>
              </w:rPr>
            </w:pPr>
          </w:p>
        </w:tc>
        <w:tc>
          <w:tcPr>
            <w:tcW w:w="3997" w:type="dxa"/>
            <w:vMerge/>
            <w:tcBorders>
              <w:top w:val="single" w:sz="8" w:space="0" w:color="auto"/>
              <w:left w:val="single" w:sz="8" w:space="0" w:color="auto"/>
              <w:bottom w:val="single" w:sz="8" w:space="0" w:color="auto"/>
              <w:right w:val="single" w:sz="8" w:space="0" w:color="auto"/>
            </w:tcBorders>
            <w:tcMar>
              <w:left w:w="57" w:type="dxa"/>
              <w:right w:w="28" w:type="dxa"/>
            </w:tcMar>
          </w:tcPr>
          <w:p w14:paraId="541650DC" w14:textId="77777777" w:rsidR="00D04D62" w:rsidRPr="009A660D" w:rsidRDefault="00D04D62" w:rsidP="002D6222">
            <w:pPr>
              <w:ind w:left="34"/>
              <w:jc w:val="center"/>
              <w:rPr>
                <w:rFonts w:ascii="GOST type A" w:hAnsi="GOST type A"/>
                <w:bCs/>
                <w:i/>
                <w:color w:val="000000"/>
              </w:rPr>
            </w:pPr>
          </w:p>
        </w:tc>
        <w:tc>
          <w:tcPr>
            <w:tcW w:w="2804" w:type="dxa"/>
            <w:gridSpan w:val="5"/>
            <w:vMerge w:val="restart"/>
            <w:tcBorders>
              <w:top w:val="single" w:sz="8" w:space="0" w:color="auto"/>
              <w:left w:val="single" w:sz="8" w:space="0" w:color="auto"/>
              <w:bottom w:val="single" w:sz="8" w:space="0" w:color="auto"/>
              <w:right w:val="single" w:sz="8" w:space="0" w:color="auto"/>
            </w:tcBorders>
            <w:tcMar>
              <w:left w:w="57" w:type="dxa"/>
              <w:right w:w="28" w:type="dxa"/>
            </w:tcMar>
            <w:vAlign w:val="center"/>
          </w:tcPr>
          <w:p w14:paraId="7728FDA2" w14:textId="77777777" w:rsidR="00D04D62" w:rsidRPr="00BB42EC" w:rsidRDefault="00D04D62" w:rsidP="002D6222">
            <w:pPr>
              <w:spacing w:after="0" w:line="360" w:lineRule="auto"/>
              <w:ind w:left="-108" w:firstLine="187"/>
              <w:jc w:val="center"/>
              <w:rPr>
                <w:rFonts w:ascii="GOST type A" w:hAnsi="GOST type A"/>
                <w:bCs/>
                <w:i/>
                <w:color w:val="000000"/>
              </w:rPr>
            </w:pPr>
            <w:r w:rsidRPr="00BB42EC">
              <w:rPr>
                <w:i/>
              </w:rPr>
              <w:t>НТУ «ХПІ»</w:t>
            </w:r>
          </w:p>
          <w:p w14:paraId="7A971766" w14:textId="77777777" w:rsidR="00D04D62" w:rsidRPr="009A660D" w:rsidRDefault="00D04D62" w:rsidP="002D6222">
            <w:pPr>
              <w:ind w:left="-108" w:firstLine="187"/>
              <w:jc w:val="center"/>
              <w:rPr>
                <w:rFonts w:ascii="GOST type A" w:hAnsi="GOST type A"/>
                <w:bCs/>
                <w:i/>
                <w:color w:val="000000"/>
                <w:sz w:val="28"/>
              </w:rPr>
            </w:pPr>
            <w:r>
              <w:rPr>
                <w:rFonts w:ascii="GOST type A" w:hAnsi="GOST type A"/>
                <w:bCs/>
                <w:i/>
                <w:color w:val="000000"/>
              </w:rPr>
              <w:t>кафедра АТС та Е</w:t>
            </w:r>
            <w:r w:rsidRPr="009A660D">
              <w:rPr>
                <w:rFonts w:ascii="GOST type A" w:hAnsi="GOST type A"/>
                <w:bCs/>
                <w:i/>
                <w:color w:val="000000"/>
              </w:rPr>
              <w:t>М</w:t>
            </w:r>
          </w:p>
        </w:tc>
      </w:tr>
      <w:tr w:rsidR="00D04D62" w:rsidRPr="009A660D" w14:paraId="6DE2CB9E" w14:textId="77777777" w:rsidTr="00ED1FA8">
        <w:tblPrEx>
          <w:tblCellMar>
            <w:left w:w="108" w:type="dxa"/>
            <w:right w:w="108" w:type="dxa"/>
          </w:tblCellMar>
        </w:tblPrEx>
        <w:trPr>
          <w:gridAfter w:val="1"/>
          <w:wAfter w:w="13" w:type="dxa"/>
          <w:cantSplit/>
          <w:trHeight w:hRule="exact" w:val="382"/>
          <w:jc w:val="center"/>
        </w:trPr>
        <w:tc>
          <w:tcPr>
            <w:tcW w:w="5221" w:type="dxa"/>
            <w:vMerge/>
            <w:tcBorders>
              <w:right w:val="single" w:sz="4" w:space="0" w:color="auto"/>
            </w:tcBorders>
          </w:tcPr>
          <w:p w14:paraId="1CFD47A8" w14:textId="77777777" w:rsidR="00D04D62" w:rsidRPr="009A660D" w:rsidRDefault="00D04D62" w:rsidP="002D6222">
            <w:pPr>
              <w:ind w:left="34"/>
              <w:jc w:val="both"/>
              <w:rPr>
                <w:rFonts w:ascii="GOST type A" w:hAnsi="GOST type A"/>
                <w:bCs/>
                <w:i/>
                <w:color w:val="000000"/>
              </w:rPr>
            </w:pPr>
          </w:p>
        </w:tc>
        <w:tc>
          <w:tcPr>
            <w:tcW w:w="985" w:type="dxa"/>
            <w:gridSpan w:val="2"/>
            <w:tcBorders>
              <w:top w:val="single" w:sz="8" w:space="0" w:color="auto"/>
              <w:left w:val="single" w:sz="4" w:space="0" w:color="auto"/>
              <w:bottom w:val="single" w:sz="8" w:space="0" w:color="auto"/>
              <w:right w:val="single" w:sz="8" w:space="0" w:color="auto"/>
            </w:tcBorders>
            <w:tcMar>
              <w:left w:w="57" w:type="dxa"/>
              <w:right w:w="28" w:type="dxa"/>
            </w:tcMar>
            <w:vAlign w:val="center"/>
          </w:tcPr>
          <w:p w14:paraId="3BB2BCD1" w14:textId="77777777" w:rsidR="00D04D62" w:rsidRPr="009A660D" w:rsidRDefault="00D04D62" w:rsidP="002D6222">
            <w:pPr>
              <w:jc w:val="both"/>
              <w:rPr>
                <w:rFonts w:ascii="GOST type A" w:hAnsi="GOST type A"/>
                <w:bCs/>
                <w:i/>
                <w:color w:val="000000"/>
                <w:sz w:val="16"/>
              </w:rPr>
            </w:pPr>
            <w:r w:rsidRPr="009A660D">
              <w:rPr>
                <w:rFonts w:ascii="GOST type A" w:hAnsi="GOST type A"/>
                <w:bCs/>
                <w:i/>
                <w:color w:val="000000"/>
                <w:sz w:val="16"/>
              </w:rPr>
              <w:t>Зав. каф.</w:t>
            </w:r>
          </w:p>
        </w:tc>
        <w:tc>
          <w:tcPr>
            <w:tcW w:w="1422" w:type="dxa"/>
            <w:tcBorders>
              <w:top w:val="single" w:sz="8" w:space="0" w:color="auto"/>
              <w:left w:val="single" w:sz="8" w:space="0" w:color="auto"/>
              <w:bottom w:val="single" w:sz="8" w:space="0" w:color="auto"/>
              <w:right w:val="single" w:sz="8" w:space="0" w:color="auto"/>
            </w:tcBorders>
            <w:tcMar>
              <w:left w:w="57" w:type="dxa"/>
              <w:right w:w="28" w:type="dxa"/>
            </w:tcMar>
          </w:tcPr>
          <w:p w14:paraId="53026E06" w14:textId="77777777" w:rsidR="00D04D62" w:rsidRPr="009A660D" w:rsidRDefault="00D04D62" w:rsidP="002D6222">
            <w:pPr>
              <w:pStyle w:val="af8"/>
              <w:spacing w:line="240" w:lineRule="auto"/>
              <w:jc w:val="left"/>
              <w:rPr>
                <w:rFonts w:ascii="GOST type A" w:hAnsi="GOST type A"/>
                <w:i/>
                <w:sz w:val="18"/>
                <w:szCs w:val="18"/>
                <w:lang w:val="uk-UA"/>
              </w:rPr>
            </w:pPr>
            <w:r w:rsidRPr="009A660D">
              <w:rPr>
                <w:rFonts w:ascii="GOST type A" w:hAnsi="GOST type A"/>
                <w:i/>
                <w:sz w:val="18"/>
                <w:szCs w:val="18"/>
                <w:lang w:val="uk-UA"/>
              </w:rPr>
              <w:t>Подустов М.О.</w:t>
            </w:r>
          </w:p>
        </w:tc>
        <w:tc>
          <w:tcPr>
            <w:tcW w:w="751" w:type="dxa"/>
            <w:tcBorders>
              <w:top w:val="single" w:sz="8" w:space="0" w:color="auto"/>
              <w:left w:val="single" w:sz="8" w:space="0" w:color="auto"/>
              <w:bottom w:val="single" w:sz="8" w:space="0" w:color="auto"/>
              <w:right w:val="single" w:sz="8" w:space="0" w:color="auto"/>
            </w:tcBorders>
            <w:tcMar>
              <w:left w:w="57" w:type="dxa"/>
              <w:right w:w="28" w:type="dxa"/>
            </w:tcMar>
            <w:vAlign w:val="center"/>
          </w:tcPr>
          <w:p w14:paraId="1F43BCB1" w14:textId="77777777" w:rsidR="00D04D62" w:rsidRPr="009A660D" w:rsidRDefault="00D04D62" w:rsidP="002D6222">
            <w:pPr>
              <w:ind w:left="34"/>
              <w:jc w:val="both"/>
              <w:rPr>
                <w:rFonts w:ascii="GOST type A" w:hAnsi="GOST type A"/>
                <w:bCs/>
                <w:i/>
                <w:color w:val="000000"/>
                <w:sz w:val="16"/>
              </w:rPr>
            </w:pPr>
          </w:p>
        </w:tc>
        <w:tc>
          <w:tcPr>
            <w:tcW w:w="572" w:type="dxa"/>
            <w:tcBorders>
              <w:top w:val="single" w:sz="8" w:space="0" w:color="auto"/>
              <w:left w:val="single" w:sz="8" w:space="0" w:color="auto"/>
              <w:bottom w:val="single" w:sz="8" w:space="0" w:color="auto"/>
              <w:right w:val="single" w:sz="8" w:space="0" w:color="auto"/>
            </w:tcBorders>
            <w:tcMar>
              <w:left w:w="57" w:type="dxa"/>
              <w:right w:w="28" w:type="dxa"/>
            </w:tcMar>
            <w:vAlign w:val="center"/>
          </w:tcPr>
          <w:p w14:paraId="04AA83FB" w14:textId="77777777" w:rsidR="00D04D62" w:rsidRPr="009A660D" w:rsidRDefault="00D04D62" w:rsidP="002D6222">
            <w:pPr>
              <w:ind w:left="34"/>
              <w:jc w:val="both"/>
              <w:rPr>
                <w:rFonts w:ascii="GOST type A" w:hAnsi="GOST type A"/>
                <w:bCs/>
                <w:i/>
                <w:color w:val="000000"/>
                <w:sz w:val="16"/>
              </w:rPr>
            </w:pPr>
          </w:p>
        </w:tc>
        <w:tc>
          <w:tcPr>
            <w:tcW w:w="3997" w:type="dxa"/>
            <w:vMerge/>
            <w:tcBorders>
              <w:top w:val="single" w:sz="8" w:space="0" w:color="auto"/>
              <w:left w:val="single" w:sz="8" w:space="0" w:color="auto"/>
              <w:bottom w:val="single" w:sz="8" w:space="0" w:color="auto"/>
              <w:right w:val="single" w:sz="8" w:space="0" w:color="auto"/>
            </w:tcBorders>
            <w:tcMar>
              <w:left w:w="57" w:type="dxa"/>
              <w:right w:w="28" w:type="dxa"/>
            </w:tcMar>
          </w:tcPr>
          <w:p w14:paraId="1C95F812" w14:textId="77777777" w:rsidR="00D04D62" w:rsidRPr="009A660D" w:rsidRDefault="00D04D62" w:rsidP="002D6222">
            <w:pPr>
              <w:ind w:left="34"/>
              <w:jc w:val="both"/>
              <w:rPr>
                <w:rFonts w:ascii="GOST type A" w:hAnsi="GOST type A"/>
                <w:bCs/>
                <w:i/>
                <w:color w:val="000000"/>
              </w:rPr>
            </w:pPr>
          </w:p>
        </w:tc>
        <w:tc>
          <w:tcPr>
            <w:tcW w:w="2804" w:type="dxa"/>
            <w:gridSpan w:val="5"/>
            <w:vMerge/>
            <w:tcBorders>
              <w:top w:val="single" w:sz="8" w:space="0" w:color="auto"/>
              <w:left w:val="single" w:sz="8" w:space="0" w:color="auto"/>
              <w:bottom w:val="single" w:sz="8" w:space="0" w:color="auto"/>
              <w:right w:val="single" w:sz="8" w:space="0" w:color="auto"/>
            </w:tcBorders>
            <w:tcMar>
              <w:left w:w="57" w:type="dxa"/>
              <w:right w:w="28" w:type="dxa"/>
            </w:tcMar>
          </w:tcPr>
          <w:p w14:paraId="405A93BF" w14:textId="77777777" w:rsidR="00D04D62" w:rsidRPr="009A660D" w:rsidRDefault="00D04D62" w:rsidP="002D6222">
            <w:pPr>
              <w:ind w:left="34"/>
              <w:jc w:val="both"/>
              <w:rPr>
                <w:rFonts w:ascii="GOST type A" w:hAnsi="GOST type A"/>
                <w:bCs/>
                <w:i/>
                <w:color w:val="000000"/>
              </w:rPr>
            </w:pPr>
          </w:p>
        </w:tc>
      </w:tr>
    </w:tbl>
    <w:p w14:paraId="313B3E58" w14:textId="77777777" w:rsidR="009D6910" w:rsidRPr="003041A8" w:rsidRDefault="009D6910" w:rsidP="00D04D62">
      <w:pPr>
        <w:spacing w:after="0" w:line="360" w:lineRule="auto"/>
        <w:jc w:val="both"/>
        <w:rPr>
          <w:rFonts w:ascii="Times New Roman" w:eastAsia="Times New Roman" w:hAnsi="Times New Roman" w:cs="Times New Roman"/>
          <w:color w:val="000000"/>
          <w:sz w:val="28"/>
          <w:szCs w:val="28"/>
          <w:lang w:eastAsia="ru-RU"/>
        </w:rPr>
      </w:pPr>
    </w:p>
    <w:sectPr w:rsidR="009D6910" w:rsidRPr="003041A8" w:rsidSect="00A63252">
      <w:endnotePr>
        <w:numFmt w:val="decimal"/>
      </w:endnotePr>
      <w:pgSz w:w="16838" w:h="11906" w:orient="landscape"/>
      <w:pgMar w:top="1418" w:right="1134" w:bottom="851" w:left="1134"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7D6F11" w14:textId="77777777" w:rsidR="007442E9" w:rsidRDefault="007442E9" w:rsidP="005F6620">
      <w:pPr>
        <w:spacing w:after="0" w:line="240" w:lineRule="auto"/>
      </w:pPr>
      <w:r>
        <w:separator/>
      </w:r>
    </w:p>
  </w:endnote>
  <w:endnote w:type="continuationSeparator" w:id="0">
    <w:p w14:paraId="69CEC770" w14:textId="77777777" w:rsidR="007442E9" w:rsidRDefault="007442E9" w:rsidP="005F66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GOST type A">
    <w:altName w:val="Bahnschrift Light"/>
    <w:panose1 w:val="020B0500000000000000"/>
    <w:charset w:val="00"/>
    <w:family w:val="swiss"/>
    <w:pitch w:val="variable"/>
    <w:sig w:usb0="00000201" w:usb1="00000000" w:usb2="00000000" w:usb3="00000000" w:csb0="00000005" w:csb1="00000000"/>
  </w:font>
  <w:font w:name="Arial">
    <w:panose1 w:val="020B0604020202020204"/>
    <w:charset w:val="CC"/>
    <w:family w:val="swiss"/>
    <w:pitch w:val="variable"/>
    <w:sig w:usb0="E0002EFF" w:usb1="C0007843" w:usb2="00000009" w:usb3="00000000" w:csb0="000001FF" w:csb1="00000000"/>
  </w:font>
  <w:font w:name="ISOCPEUR">
    <w:altName w:val="Arial"/>
    <w:charset w:val="CC"/>
    <w:family w:val="swiss"/>
    <w:pitch w:val="variable"/>
    <w:sig w:usb0="00000001" w:usb1="00000000"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FA28F7" w14:textId="77777777" w:rsidR="007442E9" w:rsidRDefault="007442E9" w:rsidP="005F6620">
      <w:pPr>
        <w:spacing w:after="0" w:line="240" w:lineRule="auto"/>
      </w:pPr>
      <w:r>
        <w:separator/>
      </w:r>
    </w:p>
  </w:footnote>
  <w:footnote w:type="continuationSeparator" w:id="0">
    <w:p w14:paraId="25FD31E2" w14:textId="77777777" w:rsidR="007442E9" w:rsidRDefault="007442E9" w:rsidP="005F66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8"/>
      </w:rPr>
      <w:id w:val="1536535171"/>
      <w:docPartObj>
        <w:docPartGallery w:val="Page Numbers (Top of Page)"/>
        <w:docPartUnique/>
      </w:docPartObj>
    </w:sdtPr>
    <w:sdtContent>
      <w:p w14:paraId="4F59CC8F" w14:textId="36104BFB" w:rsidR="00ED1A9C" w:rsidRDefault="00ED1A9C" w:rsidP="005F6620">
        <w:pPr>
          <w:pStyle w:val="a6"/>
          <w:spacing w:line="360" w:lineRule="auto"/>
          <w:jc w:val="right"/>
          <w:rPr>
            <w:rFonts w:ascii="Times New Roman" w:hAnsi="Times New Roman" w:cs="Times New Roman"/>
            <w:sz w:val="28"/>
          </w:rPr>
        </w:pPr>
        <w:r w:rsidRPr="005F6620">
          <w:rPr>
            <w:rFonts w:ascii="Times New Roman" w:hAnsi="Times New Roman" w:cs="Times New Roman"/>
            <w:sz w:val="28"/>
          </w:rPr>
          <w:fldChar w:fldCharType="begin"/>
        </w:r>
        <w:r w:rsidRPr="005F6620">
          <w:rPr>
            <w:rFonts w:ascii="Times New Roman" w:hAnsi="Times New Roman" w:cs="Times New Roman"/>
            <w:sz w:val="28"/>
          </w:rPr>
          <w:instrText>PAGE   \* MERGEFORMAT</w:instrText>
        </w:r>
        <w:r w:rsidRPr="005F6620">
          <w:rPr>
            <w:rFonts w:ascii="Times New Roman" w:hAnsi="Times New Roman" w:cs="Times New Roman"/>
            <w:sz w:val="28"/>
          </w:rPr>
          <w:fldChar w:fldCharType="separate"/>
        </w:r>
        <w:r w:rsidR="0041727F">
          <w:rPr>
            <w:rFonts w:ascii="Times New Roman" w:hAnsi="Times New Roman" w:cs="Times New Roman"/>
            <w:noProof/>
            <w:sz w:val="28"/>
          </w:rPr>
          <w:t>3</w:t>
        </w:r>
        <w:r w:rsidRPr="005F6620">
          <w:rPr>
            <w:rFonts w:ascii="Times New Roman" w:hAnsi="Times New Roman" w:cs="Times New Roman"/>
            <w:sz w:val="28"/>
          </w:rPr>
          <w:fldChar w:fldCharType="end"/>
        </w:r>
      </w:p>
      <w:p w14:paraId="43096690" w14:textId="15C08A5B" w:rsidR="00ED1A9C" w:rsidRPr="005F6620" w:rsidRDefault="00ED1A9C" w:rsidP="00E57546">
        <w:pPr>
          <w:pStyle w:val="a6"/>
          <w:spacing w:line="360" w:lineRule="auto"/>
          <w:rPr>
            <w:rFonts w:ascii="Times New Roman" w:hAnsi="Times New Roman" w:cs="Times New Roman"/>
            <w:sz w:val="28"/>
          </w:rPr>
        </w:pPr>
      </w:p>
    </w:sdtContent>
  </w:sdt>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84E6A"/>
    <w:multiLevelType w:val="hybridMultilevel"/>
    <w:tmpl w:val="C1F67B82"/>
    <w:lvl w:ilvl="0" w:tplc="61961C8E">
      <w:start w:val="1"/>
      <w:numFmt w:val="bullet"/>
      <w:lvlText w:val=""/>
      <w:lvlJc w:val="left"/>
      <w:pPr>
        <w:tabs>
          <w:tab w:val="num" w:pos="1069"/>
        </w:tabs>
        <w:ind w:left="879" w:hanging="170"/>
      </w:pPr>
      <w:rPr>
        <w:rFonts w:ascii="Symbol" w:hAnsi="Symbol" w:hint="default"/>
      </w:rPr>
    </w:lvl>
    <w:lvl w:ilvl="1" w:tplc="D234D542">
      <w:start w:val="1"/>
      <w:numFmt w:val="bullet"/>
      <w:suff w:val="space"/>
      <w:lvlText w:val=""/>
      <w:lvlJc w:val="left"/>
      <w:pPr>
        <w:ind w:left="0" w:firstLine="0"/>
      </w:pPr>
      <w:rPr>
        <w:rFonts w:ascii="Symbol" w:hAnsi="Symbol"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 w15:restartNumberingAfterBreak="0">
    <w:nsid w:val="02AD6692"/>
    <w:multiLevelType w:val="hybridMultilevel"/>
    <w:tmpl w:val="F57C5462"/>
    <w:lvl w:ilvl="0" w:tplc="B38A4D04">
      <w:start w:val="1"/>
      <w:numFmt w:val="decimal"/>
      <w:suff w:val="space"/>
      <w:lvlText w:val="%1."/>
      <w:lvlJc w:val="left"/>
      <w:pPr>
        <w:ind w:left="142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067E4DD5"/>
    <w:multiLevelType w:val="singleLevel"/>
    <w:tmpl w:val="5E0EC014"/>
    <w:lvl w:ilvl="0">
      <w:start w:val="1"/>
      <w:numFmt w:val="decimal"/>
      <w:lvlText w:val="%1."/>
      <w:legacy w:legacy="1" w:legacySpace="0" w:legacyIndent="288"/>
      <w:lvlJc w:val="left"/>
      <w:rPr>
        <w:rFonts w:ascii="Times New Roman" w:hAnsi="Times New Roman" w:cs="Times New Roman" w:hint="default"/>
      </w:rPr>
    </w:lvl>
  </w:abstractNum>
  <w:abstractNum w:abstractNumId="3" w15:restartNumberingAfterBreak="0">
    <w:nsid w:val="1C2B4668"/>
    <w:multiLevelType w:val="hybridMultilevel"/>
    <w:tmpl w:val="8802339C"/>
    <w:lvl w:ilvl="0" w:tplc="6F5C7CD6">
      <w:start w:val="1"/>
      <w:numFmt w:val="decimal"/>
      <w:lvlText w:val="%1)"/>
      <w:lvlJc w:val="left"/>
      <w:pPr>
        <w:ind w:left="1084" w:hanging="37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1E5268B4"/>
    <w:multiLevelType w:val="hybridMultilevel"/>
    <w:tmpl w:val="113A289A"/>
    <w:lvl w:ilvl="0" w:tplc="61961C8E">
      <w:start w:val="1"/>
      <w:numFmt w:val="bullet"/>
      <w:lvlText w:val=""/>
      <w:lvlJc w:val="left"/>
      <w:pPr>
        <w:tabs>
          <w:tab w:val="num" w:pos="1069"/>
        </w:tabs>
        <w:ind w:left="879" w:hanging="170"/>
      </w:pPr>
      <w:rPr>
        <w:rFonts w:ascii="Symbol" w:hAnsi="Symbol" w:hint="default"/>
      </w:rPr>
    </w:lvl>
    <w:lvl w:ilvl="1" w:tplc="04190003">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5" w15:restartNumberingAfterBreak="0">
    <w:nsid w:val="24785B08"/>
    <w:multiLevelType w:val="hybridMultilevel"/>
    <w:tmpl w:val="6AA4A88C"/>
    <w:lvl w:ilvl="0" w:tplc="B044D56E">
      <w:start w:val="1"/>
      <w:numFmt w:val="decimal"/>
      <w:suff w:val="space"/>
      <w:lvlText w:val="%1."/>
      <w:lvlJc w:val="left"/>
      <w:pPr>
        <w:ind w:left="142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2960797E"/>
    <w:multiLevelType w:val="hybridMultilevel"/>
    <w:tmpl w:val="021EA9A2"/>
    <w:lvl w:ilvl="0" w:tplc="6B20259A">
      <w:start w:val="1"/>
      <w:numFmt w:val="bullet"/>
      <w:suff w:val="space"/>
      <w:lvlText w:val="-"/>
      <w:lvlJc w:val="left"/>
      <w:pPr>
        <w:ind w:left="0" w:firstLine="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2AB81FA3"/>
    <w:multiLevelType w:val="hybridMultilevel"/>
    <w:tmpl w:val="F10ACC2E"/>
    <w:lvl w:ilvl="0" w:tplc="BD284972">
      <w:start w:val="1"/>
      <w:numFmt w:val="decimal"/>
      <w:suff w:val="space"/>
      <w:lvlText w:val="%1."/>
      <w:lvlJc w:val="left"/>
      <w:pPr>
        <w:ind w:left="1429" w:hanging="360"/>
      </w:pPr>
      <w:rPr>
        <w:rFonts w:hint="default"/>
        <w:sz w:val="28"/>
        <w:szCs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33754EDA"/>
    <w:multiLevelType w:val="hybridMultilevel"/>
    <w:tmpl w:val="7120663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3463792E"/>
    <w:multiLevelType w:val="hybridMultilevel"/>
    <w:tmpl w:val="EB1412B6"/>
    <w:lvl w:ilvl="0" w:tplc="29E6C898">
      <w:start w:val="65535"/>
      <w:numFmt w:val="bullet"/>
      <w:suff w:val="space"/>
      <w:lvlText w:val="-"/>
      <w:lvlJc w:val="left"/>
      <w:pPr>
        <w:ind w:left="0" w:firstLine="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37DC3474"/>
    <w:multiLevelType w:val="hybridMultilevel"/>
    <w:tmpl w:val="ACE8D034"/>
    <w:lvl w:ilvl="0" w:tplc="36DE380C">
      <w:start w:val="1"/>
      <w:numFmt w:val="decimal"/>
      <w:lvlText w:val="%1."/>
      <w:lvlJc w:val="left"/>
      <w:pPr>
        <w:ind w:left="810" w:hanging="45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AF048E7"/>
    <w:multiLevelType w:val="singleLevel"/>
    <w:tmpl w:val="0090E818"/>
    <w:lvl w:ilvl="0">
      <w:start w:val="6"/>
      <w:numFmt w:val="decimal"/>
      <w:lvlText w:val="%1."/>
      <w:legacy w:legacy="1" w:legacySpace="0" w:legacyIndent="288"/>
      <w:lvlJc w:val="left"/>
      <w:rPr>
        <w:rFonts w:ascii="Times New Roman" w:hAnsi="Times New Roman" w:cs="Times New Roman" w:hint="default"/>
      </w:rPr>
    </w:lvl>
  </w:abstractNum>
  <w:abstractNum w:abstractNumId="12" w15:restartNumberingAfterBreak="0">
    <w:nsid w:val="421C682C"/>
    <w:multiLevelType w:val="hybridMultilevel"/>
    <w:tmpl w:val="D812B428"/>
    <w:lvl w:ilvl="0" w:tplc="50C299E2">
      <w:start w:val="1"/>
      <w:numFmt w:val="decimal"/>
      <w:suff w:val="space"/>
      <w:lvlText w:val="%1."/>
      <w:lvlJc w:val="left"/>
      <w:pPr>
        <w:ind w:left="0" w:firstLine="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458B24D6"/>
    <w:multiLevelType w:val="hybridMultilevel"/>
    <w:tmpl w:val="E8FE15C4"/>
    <w:lvl w:ilvl="0" w:tplc="8752C562">
      <w:start w:val="1"/>
      <w:numFmt w:val="decimal"/>
      <w:suff w:val="space"/>
      <w:lvlText w:val="%1."/>
      <w:lvlJc w:val="left"/>
      <w:pPr>
        <w:ind w:left="0" w:firstLine="0"/>
      </w:pPr>
      <w:rPr>
        <w:rFonts w:hint="default"/>
      </w:rPr>
    </w:lvl>
    <w:lvl w:ilvl="1" w:tplc="04190019" w:tentative="1">
      <w:start w:val="1"/>
      <w:numFmt w:val="lowerLetter"/>
      <w:lvlText w:val="%2."/>
      <w:lvlJc w:val="left"/>
      <w:pPr>
        <w:ind w:left="2203" w:hanging="360"/>
      </w:pPr>
    </w:lvl>
    <w:lvl w:ilvl="2" w:tplc="0419001B" w:tentative="1">
      <w:start w:val="1"/>
      <w:numFmt w:val="lowerRoman"/>
      <w:lvlText w:val="%3."/>
      <w:lvlJc w:val="right"/>
      <w:pPr>
        <w:ind w:left="2923" w:hanging="180"/>
      </w:pPr>
    </w:lvl>
    <w:lvl w:ilvl="3" w:tplc="0419000F" w:tentative="1">
      <w:start w:val="1"/>
      <w:numFmt w:val="decimal"/>
      <w:lvlText w:val="%4."/>
      <w:lvlJc w:val="left"/>
      <w:pPr>
        <w:ind w:left="3643" w:hanging="360"/>
      </w:pPr>
    </w:lvl>
    <w:lvl w:ilvl="4" w:tplc="04190019" w:tentative="1">
      <w:start w:val="1"/>
      <w:numFmt w:val="lowerLetter"/>
      <w:lvlText w:val="%5."/>
      <w:lvlJc w:val="left"/>
      <w:pPr>
        <w:ind w:left="4363" w:hanging="360"/>
      </w:pPr>
    </w:lvl>
    <w:lvl w:ilvl="5" w:tplc="0419001B" w:tentative="1">
      <w:start w:val="1"/>
      <w:numFmt w:val="lowerRoman"/>
      <w:lvlText w:val="%6."/>
      <w:lvlJc w:val="right"/>
      <w:pPr>
        <w:ind w:left="5083" w:hanging="180"/>
      </w:pPr>
    </w:lvl>
    <w:lvl w:ilvl="6" w:tplc="0419000F" w:tentative="1">
      <w:start w:val="1"/>
      <w:numFmt w:val="decimal"/>
      <w:lvlText w:val="%7."/>
      <w:lvlJc w:val="left"/>
      <w:pPr>
        <w:ind w:left="5803" w:hanging="360"/>
      </w:pPr>
    </w:lvl>
    <w:lvl w:ilvl="7" w:tplc="04190019" w:tentative="1">
      <w:start w:val="1"/>
      <w:numFmt w:val="lowerLetter"/>
      <w:lvlText w:val="%8."/>
      <w:lvlJc w:val="left"/>
      <w:pPr>
        <w:ind w:left="6523" w:hanging="360"/>
      </w:pPr>
    </w:lvl>
    <w:lvl w:ilvl="8" w:tplc="0419001B" w:tentative="1">
      <w:start w:val="1"/>
      <w:numFmt w:val="lowerRoman"/>
      <w:lvlText w:val="%9."/>
      <w:lvlJc w:val="right"/>
      <w:pPr>
        <w:ind w:left="7243" w:hanging="180"/>
      </w:pPr>
    </w:lvl>
  </w:abstractNum>
  <w:abstractNum w:abstractNumId="14" w15:restartNumberingAfterBreak="0">
    <w:nsid w:val="4B7638C6"/>
    <w:multiLevelType w:val="hybridMultilevel"/>
    <w:tmpl w:val="A62C66E0"/>
    <w:lvl w:ilvl="0" w:tplc="9670ADF2">
      <w:start w:val="65535"/>
      <w:numFmt w:val="bullet"/>
      <w:suff w:val="space"/>
      <w:lvlText w:val="-"/>
      <w:lvlJc w:val="left"/>
      <w:pPr>
        <w:ind w:left="0" w:firstLine="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4ED5112C"/>
    <w:multiLevelType w:val="hybridMultilevel"/>
    <w:tmpl w:val="E7DA157E"/>
    <w:lvl w:ilvl="0" w:tplc="D1C4FF56">
      <w:start w:val="1"/>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5B2B4ED6"/>
    <w:multiLevelType w:val="hybridMultilevel"/>
    <w:tmpl w:val="2C841B96"/>
    <w:lvl w:ilvl="0" w:tplc="0450AAFC">
      <w:start w:val="65535"/>
      <w:numFmt w:val="bullet"/>
      <w:suff w:val="space"/>
      <w:lvlText w:val="-"/>
      <w:lvlJc w:val="left"/>
      <w:pPr>
        <w:ind w:left="0" w:firstLine="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5D6237C0"/>
    <w:multiLevelType w:val="hybridMultilevel"/>
    <w:tmpl w:val="A6BAC51E"/>
    <w:lvl w:ilvl="0" w:tplc="A2342C60">
      <w:start w:val="1"/>
      <w:numFmt w:val="decimal"/>
      <w:suff w:val="space"/>
      <w:lvlText w:val="%1."/>
      <w:lvlJc w:val="left"/>
      <w:pPr>
        <w:ind w:left="0" w:firstLine="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6BD76B56"/>
    <w:multiLevelType w:val="hybridMultilevel"/>
    <w:tmpl w:val="0B8EC0E4"/>
    <w:lvl w:ilvl="0" w:tplc="12801DF0">
      <w:start w:val="1"/>
      <w:numFmt w:val="decimal"/>
      <w:suff w:val="space"/>
      <w:lvlText w:val="%1."/>
      <w:lvlJc w:val="left"/>
      <w:pPr>
        <w:ind w:left="0" w:firstLine="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15:restartNumberingAfterBreak="0">
    <w:nsid w:val="793F3CAC"/>
    <w:multiLevelType w:val="hybridMultilevel"/>
    <w:tmpl w:val="CCC074D4"/>
    <w:lvl w:ilvl="0" w:tplc="BB82F710">
      <w:start w:val="1"/>
      <w:numFmt w:val="decimal"/>
      <w:suff w:val="space"/>
      <w:lvlText w:val="%1."/>
      <w:lvlJc w:val="left"/>
      <w:pPr>
        <w:ind w:left="0" w:firstLine="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15:restartNumberingAfterBreak="0">
    <w:nsid w:val="7C081A61"/>
    <w:multiLevelType w:val="hybridMultilevel"/>
    <w:tmpl w:val="86B2DDCE"/>
    <w:lvl w:ilvl="0" w:tplc="18AE5112">
      <w:start w:val="65535"/>
      <w:numFmt w:val="bullet"/>
      <w:suff w:val="space"/>
      <w:lvlText w:val="-"/>
      <w:lvlJc w:val="left"/>
      <w:pPr>
        <w:ind w:left="0" w:firstLine="0"/>
      </w:pPr>
      <w:rPr>
        <w:rFonts w:ascii="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1" w15:restartNumberingAfterBreak="0">
    <w:nsid w:val="7DFA2E8E"/>
    <w:multiLevelType w:val="hybridMultilevel"/>
    <w:tmpl w:val="015A4FBC"/>
    <w:lvl w:ilvl="0" w:tplc="AD540AE8">
      <w:start w:val="1"/>
      <w:numFmt w:val="decimal"/>
      <w:suff w:val="space"/>
      <w:lvlText w:val="%1."/>
      <w:lvlJc w:val="left"/>
      <w:pPr>
        <w:ind w:left="1774" w:hanging="70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2" w15:restartNumberingAfterBreak="0">
    <w:nsid w:val="7DFC73D0"/>
    <w:multiLevelType w:val="hybridMultilevel"/>
    <w:tmpl w:val="EE084A52"/>
    <w:lvl w:ilvl="0" w:tplc="23BC354C">
      <w:start w:val="1"/>
      <w:numFmt w:val="bullet"/>
      <w:suff w:val="space"/>
      <w:lvlText w:val="-"/>
      <w:lvlJc w:val="left"/>
      <w:pPr>
        <w:ind w:left="0" w:firstLine="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0"/>
  </w:num>
  <w:num w:numId="2">
    <w:abstractNumId w:val="18"/>
  </w:num>
  <w:num w:numId="3">
    <w:abstractNumId w:val="8"/>
  </w:num>
  <w:num w:numId="4">
    <w:abstractNumId w:val="7"/>
  </w:num>
  <w:num w:numId="5">
    <w:abstractNumId w:val="5"/>
  </w:num>
  <w:num w:numId="6">
    <w:abstractNumId w:val="1"/>
  </w:num>
  <w:num w:numId="7">
    <w:abstractNumId w:val="21"/>
  </w:num>
  <w:num w:numId="8">
    <w:abstractNumId w:val="2"/>
  </w:num>
  <w:num w:numId="9">
    <w:abstractNumId w:val="11"/>
  </w:num>
  <w:num w:numId="10">
    <w:abstractNumId w:val="11"/>
    <w:lvlOverride w:ilvl="0">
      <w:lvl w:ilvl="0">
        <w:start w:val="10"/>
        <w:numFmt w:val="decimal"/>
        <w:lvlText w:val="%1."/>
        <w:legacy w:legacy="1" w:legacySpace="0" w:legacyIndent="422"/>
        <w:lvlJc w:val="left"/>
        <w:rPr>
          <w:rFonts w:ascii="Times New Roman" w:hAnsi="Times New Roman" w:cs="Times New Roman" w:hint="default"/>
        </w:rPr>
      </w:lvl>
    </w:lvlOverride>
  </w:num>
  <w:num w:numId="11">
    <w:abstractNumId w:val="13"/>
  </w:num>
  <w:num w:numId="12">
    <w:abstractNumId w:val="14"/>
  </w:num>
  <w:num w:numId="13">
    <w:abstractNumId w:val="16"/>
  </w:num>
  <w:num w:numId="14">
    <w:abstractNumId w:val="17"/>
  </w:num>
  <w:num w:numId="15">
    <w:abstractNumId w:val="9"/>
  </w:num>
  <w:num w:numId="16">
    <w:abstractNumId w:val="19"/>
  </w:num>
  <w:num w:numId="17">
    <w:abstractNumId w:val="12"/>
  </w:num>
  <w:num w:numId="18">
    <w:abstractNumId w:val="3"/>
  </w:num>
  <w:num w:numId="19">
    <w:abstractNumId w:val="6"/>
  </w:num>
  <w:num w:numId="20">
    <w:abstractNumId w:val="22"/>
  </w:num>
  <w:num w:numId="21">
    <w:abstractNumId w:val="15"/>
  </w:num>
  <w:num w:numId="22">
    <w:abstractNumId w:val="4"/>
  </w:num>
  <w:num w:numId="23">
    <w:abstractNumId w:val="0"/>
  </w:num>
  <w:num w:numId="24">
    <w:abstractNumId w:val="1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836"/>
    <w:rsid w:val="00000720"/>
    <w:rsid w:val="00005CAE"/>
    <w:rsid w:val="00006F35"/>
    <w:rsid w:val="00011C9F"/>
    <w:rsid w:val="000226EF"/>
    <w:rsid w:val="00025EA6"/>
    <w:rsid w:val="00036E2C"/>
    <w:rsid w:val="00043103"/>
    <w:rsid w:val="000449A8"/>
    <w:rsid w:val="00046138"/>
    <w:rsid w:val="00046AC6"/>
    <w:rsid w:val="000647E7"/>
    <w:rsid w:val="00066EB9"/>
    <w:rsid w:val="000722CA"/>
    <w:rsid w:val="00072502"/>
    <w:rsid w:val="00074C81"/>
    <w:rsid w:val="00084FDB"/>
    <w:rsid w:val="0008705D"/>
    <w:rsid w:val="00090670"/>
    <w:rsid w:val="00093946"/>
    <w:rsid w:val="000B5083"/>
    <w:rsid w:val="000B7769"/>
    <w:rsid w:val="000C0ED3"/>
    <w:rsid w:val="000C75D1"/>
    <w:rsid w:val="000C7B03"/>
    <w:rsid w:val="000D27DC"/>
    <w:rsid w:val="000E13BA"/>
    <w:rsid w:val="000F0757"/>
    <w:rsid w:val="000F1086"/>
    <w:rsid w:val="000F114F"/>
    <w:rsid w:val="000F774F"/>
    <w:rsid w:val="00103F2D"/>
    <w:rsid w:val="00111C3A"/>
    <w:rsid w:val="001128B8"/>
    <w:rsid w:val="00126820"/>
    <w:rsid w:val="00130CD8"/>
    <w:rsid w:val="00131BD3"/>
    <w:rsid w:val="001379D1"/>
    <w:rsid w:val="00141816"/>
    <w:rsid w:val="0014384B"/>
    <w:rsid w:val="00146763"/>
    <w:rsid w:val="001500B4"/>
    <w:rsid w:val="001500C3"/>
    <w:rsid w:val="00152BE9"/>
    <w:rsid w:val="00153117"/>
    <w:rsid w:val="001547FE"/>
    <w:rsid w:val="00157A37"/>
    <w:rsid w:val="001719DD"/>
    <w:rsid w:val="00173E56"/>
    <w:rsid w:val="00194FCF"/>
    <w:rsid w:val="001A4A77"/>
    <w:rsid w:val="001C0D10"/>
    <w:rsid w:val="001C6AB5"/>
    <w:rsid w:val="001D4D54"/>
    <w:rsid w:val="001D74FC"/>
    <w:rsid w:val="001E6C07"/>
    <w:rsid w:val="001F294C"/>
    <w:rsid w:val="001F3A79"/>
    <w:rsid w:val="001F7E9A"/>
    <w:rsid w:val="00202982"/>
    <w:rsid w:val="0020442F"/>
    <w:rsid w:val="00205767"/>
    <w:rsid w:val="00206B73"/>
    <w:rsid w:val="0021219A"/>
    <w:rsid w:val="00217D9E"/>
    <w:rsid w:val="002227E6"/>
    <w:rsid w:val="00225F0A"/>
    <w:rsid w:val="00235FEB"/>
    <w:rsid w:val="00244B1B"/>
    <w:rsid w:val="00251237"/>
    <w:rsid w:val="00255325"/>
    <w:rsid w:val="002603D8"/>
    <w:rsid w:val="00267A6E"/>
    <w:rsid w:val="0027509A"/>
    <w:rsid w:val="002775EE"/>
    <w:rsid w:val="00277DE6"/>
    <w:rsid w:val="00280330"/>
    <w:rsid w:val="00286628"/>
    <w:rsid w:val="002921B8"/>
    <w:rsid w:val="002A1306"/>
    <w:rsid w:val="002A590D"/>
    <w:rsid w:val="002A5D6D"/>
    <w:rsid w:val="002B4BDB"/>
    <w:rsid w:val="002B50A2"/>
    <w:rsid w:val="002C048F"/>
    <w:rsid w:val="002C750B"/>
    <w:rsid w:val="002D2756"/>
    <w:rsid w:val="002D4080"/>
    <w:rsid w:val="002D6222"/>
    <w:rsid w:val="002D6369"/>
    <w:rsid w:val="002E6417"/>
    <w:rsid w:val="002E7FAC"/>
    <w:rsid w:val="002F0DD7"/>
    <w:rsid w:val="002F491A"/>
    <w:rsid w:val="002F51F0"/>
    <w:rsid w:val="0030062A"/>
    <w:rsid w:val="003041A8"/>
    <w:rsid w:val="003047E6"/>
    <w:rsid w:val="00305C08"/>
    <w:rsid w:val="00327431"/>
    <w:rsid w:val="00327E05"/>
    <w:rsid w:val="0033188C"/>
    <w:rsid w:val="003345BF"/>
    <w:rsid w:val="00335AB0"/>
    <w:rsid w:val="00335D8B"/>
    <w:rsid w:val="00344D8A"/>
    <w:rsid w:val="00344DEE"/>
    <w:rsid w:val="00356B36"/>
    <w:rsid w:val="003602D3"/>
    <w:rsid w:val="0037352C"/>
    <w:rsid w:val="00375627"/>
    <w:rsid w:val="003761E9"/>
    <w:rsid w:val="00376E44"/>
    <w:rsid w:val="00377F06"/>
    <w:rsid w:val="00383832"/>
    <w:rsid w:val="003859E8"/>
    <w:rsid w:val="003906F8"/>
    <w:rsid w:val="00390CA1"/>
    <w:rsid w:val="0039423A"/>
    <w:rsid w:val="003A319E"/>
    <w:rsid w:val="003A7C34"/>
    <w:rsid w:val="003B6767"/>
    <w:rsid w:val="003C1F09"/>
    <w:rsid w:val="003C262F"/>
    <w:rsid w:val="003D0F9B"/>
    <w:rsid w:val="003D16F8"/>
    <w:rsid w:val="003D5D3A"/>
    <w:rsid w:val="003D6C48"/>
    <w:rsid w:val="003D70C2"/>
    <w:rsid w:val="003E23A7"/>
    <w:rsid w:val="003E5B6A"/>
    <w:rsid w:val="003E6F9D"/>
    <w:rsid w:val="003F2BD6"/>
    <w:rsid w:val="003F3A8B"/>
    <w:rsid w:val="00401D5C"/>
    <w:rsid w:val="00403A5A"/>
    <w:rsid w:val="00404099"/>
    <w:rsid w:val="004061CF"/>
    <w:rsid w:val="0041282B"/>
    <w:rsid w:val="0041727F"/>
    <w:rsid w:val="0042032B"/>
    <w:rsid w:val="00420D3F"/>
    <w:rsid w:val="00422C0B"/>
    <w:rsid w:val="004314F1"/>
    <w:rsid w:val="00432B44"/>
    <w:rsid w:val="004338CF"/>
    <w:rsid w:val="00434071"/>
    <w:rsid w:val="0045346E"/>
    <w:rsid w:val="0047104B"/>
    <w:rsid w:val="00472C04"/>
    <w:rsid w:val="004771D0"/>
    <w:rsid w:val="00477AF8"/>
    <w:rsid w:val="00481E72"/>
    <w:rsid w:val="00482431"/>
    <w:rsid w:val="004827DE"/>
    <w:rsid w:val="00483616"/>
    <w:rsid w:val="004A22ED"/>
    <w:rsid w:val="004A29A5"/>
    <w:rsid w:val="004A35E7"/>
    <w:rsid w:val="004A3785"/>
    <w:rsid w:val="004A5DEF"/>
    <w:rsid w:val="004B49A3"/>
    <w:rsid w:val="004C2F5C"/>
    <w:rsid w:val="004D5B1B"/>
    <w:rsid w:val="004E4979"/>
    <w:rsid w:val="004E5063"/>
    <w:rsid w:val="004F07AB"/>
    <w:rsid w:val="004F5B24"/>
    <w:rsid w:val="004F7F9B"/>
    <w:rsid w:val="00501318"/>
    <w:rsid w:val="00502941"/>
    <w:rsid w:val="00502A3B"/>
    <w:rsid w:val="00504B01"/>
    <w:rsid w:val="0050738D"/>
    <w:rsid w:val="00510110"/>
    <w:rsid w:val="00533B12"/>
    <w:rsid w:val="0054304D"/>
    <w:rsid w:val="00547450"/>
    <w:rsid w:val="00550A3C"/>
    <w:rsid w:val="005563F5"/>
    <w:rsid w:val="00560443"/>
    <w:rsid w:val="0056236C"/>
    <w:rsid w:val="00564D5C"/>
    <w:rsid w:val="0057127E"/>
    <w:rsid w:val="005774DE"/>
    <w:rsid w:val="00583898"/>
    <w:rsid w:val="00583BD1"/>
    <w:rsid w:val="00586579"/>
    <w:rsid w:val="0059615C"/>
    <w:rsid w:val="00597C33"/>
    <w:rsid w:val="00597D6A"/>
    <w:rsid w:val="005A0F27"/>
    <w:rsid w:val="005A29D7"/>
    <w:rsid w:val="005A4792"/>
    <w:rsid w:val="005B5DE1"/>
    <w:rsid w:val="005C4506"/>
    <w:rsid w:val="005D2CE3"/>
    <w:rsid w:val="005D5065"/>
    <w:rsid w:val="005E4DDF"/>
    <w:rsid w:val="005E742F"/>
    <w:rsid w:val="005F0702"/>
    <w:rsid w:val="005F08E7"/>
    <w:rsid w:val="005F6620"/>
    <w:rsid w:val="0061325C"/>
    <w:rsid w:val="00616936"/>
    <w:rsid w:val="006231A2"/>
    <w:rsid w:val="00632613"/>
    <w:rsid w:val="00637483"/>
    <w:rsid w:val="00641404"/>
    <w:rsid w:val="00646491"/>
    <w:rsid w:val="0064714F"/>
    <w:rsid w:val="0066042C"/>
    <w:rsid w:val="00666B9F"/>
    <w:rsid w:val="00673818"/>
    <w:rsid w:val="00674E85"/>
    <w:rsid w:val="006779C3"/>
    <w:rsid w:val="006838BE"/>
    <w:rsid w:val="006859FB"/>
    <w:rsid w:val="00690BE6"/>
    <w:rsid w:val="00691F67"/>
    <w:rsid w:val="00695148"/>
    <w:rsid w:val="00695242"/>
    <w:rsid w:val="00696021"/>
    <w:rsid w:val="006A0CD1"/>
    <w:rsid w:val="006A3E9D"/>
    <w:rsid w:val="006B6C11"/>
    <w:rsid w:val="006B787F"/>
    <w:rsid w:val="006E5A09"/>
    <w:rsid w:val="006F7CB0"/>
    <w:rsid w:val="00725784"/>
    <w:rsid w:val="00730F3B"/>
    <w:rsid w:val="00732FBC"/>
    <w:rsid w:val="00733BE5"/>
    <w:rsid w:val="00735790"/>
    <w:rsid w:val="00741199"/>
    <w:rsid w:val="007442E9"/>
    <w:rsid w:val="00745E17"/>
    <w:rsid w:val="00746B26"/>
    <w:rsid w:val="007600BD"/>
    <w:rsid w:val="007616A8"/>
    <w:rsid w:val="00767EBA"/>
    <w:rsid w:val="00777937"/>
    <w:rsid w:val="007819E6"/>
    <w:rsid w:val="00781CFF"/>
    <w:rsid w:val="00782BA1"/>
    <w:rsid w:val="00784874"/>
    <w:rsid w:val="0079470D"/>
    <w:rsid w:val="00796C4E"/>
    <w:rsid w:val="007A071C"/>
    <w:rsid w:val="007C01CE"/>
    <w:rsid w:val="007C0391"/>
    <w:rsid w:val="007C52BD"/>
    <w:rsid w:val="007C7951"/>
    <w:rsid w:val="007E4AC9"/>
    <w:rsid w:val="007E6B0D"/>
    <w:rsid w:val="007F2DC8"/>
    <w:rsid w:val="007F478F"/>
    <w:rsid w:val="007F7EFD"/>
    <w:rsid w:val="00803EA7"/>
    <w:rsid w:val="008063ED"/>
    <w:rsid w:val="0081197D"/>
    <w:rsid w:val="00822C1A"/>
    <w:rsid w:val="008252D9"/>
    <w:rsid w:val="00827FCA"/>
    <w:rsid w:val="008327F4"/>
    <w:rsid w:val="00836719"/>
    <w:rsid w:val="00847DA3"/>
    <w:rsid w:val="008503FB"/>
    <w:rsid w:val="00855A96"/>
    <w:rsid w:val="008634C1"/>
    <w:rsid w:val="00871B4F"/>
    <w:rsid w:val="008774B9"/>
    <w:rsid w:val="008868AC"/>
    <w:rsid w:val="0088751F"/>
    <w:rsid w:val="0089354D"/>
    <w:rsid w:val="00897657"/>
    <w:rsid w:val="008A03F9"/>
    <w:rsid w:val="008B01E4"/>
    <w:rsid w:val="008B5942"/>
    <w:rsid w:val="008D1FB1"/>
    <w:rsid w:val="008D2117"/>
    <w:rsid w:val="008E3B8C"/>
    <w:rsid w:val="008E4EB5"/>
    <w:rsid w:val="008F4490"/>
    <w:rsid w:val="008F4752"/>
    <w:rsid w:val="00904921"/>
    <w:rsid w:val="009108E6"/>
    <w:rsid w:val="009133DC"/>
    <w:rsid w:val="0091438E"/>
    <w:rsid w:val="00914EFF"/>
    <w:rsid w:val="00916D9E"/>
    <w:rsid w:val="00932082"/>
    <w:rsid w:val="009338CA"/>
    <w:rsid w:val="00934B64"/>
    <w:rsid w:val="00935BC4"/>
    <w:rsid w:val="00946BF4"/>
    <w:rsid w:val="00947592"/>
    <w:rsid w:val="00952B0F"/>
    <w:rsid w:val="0096306D"/>
    <w:rsid w:val="0097529E"/>
    <w:rsid w:val="009812A3"/>
    <w:rsid w:val="00982847"/>
    <w:rsid w:val="009843AA"/>
    <w:rsid w:val="00984E07"/>
    <w:rsid w:val="00985496"/>
    <w:rsid w:val="00985949"/>
    <w:rsid w:val="00990510"/>
    <w:rsid w:val="009944F0"/>
    <w:rsid w:val="009A76A2"/>
    <w:rsid w:val="009B5B7F"/>
    <w:rsid w:val="009B757F"/>
    <w:rsid w:val="009C1C38"/>
    <w:rsid w:val="009D0253"/>
    <w:rsid w:val="009D0F58"/>
    <w:rsid w:val="009D3FDC"/>
    <w:rsid w:val="009D6910"/>
    <w:rsid w:val="009D7FDF"/>
    <w:rsid w:val="009E017C"/>
    <w:rsid w:val="009E6501"/>
    <w:rsid w:val="009F0C46"/>
    <w:rsid w:val="00A02B79"/>
    <w:rsid w:val="00A11969"/>
    <w:rsid w:val="00A26F13"/>
    <w:rsid w:val="00A3066C"/>
    <w:rsid w:val="00A344F1"/>
    <w:rsid w:val="00A35C33"/>
    <w:rsid w:val="00A36877"/>
    <w:rsid w:val="00A36A40"/>
    <w:rsid w:val="00A6008E"/>
    <w:rsid w:val="00A606D8"/>
    <w:rsid w:val="00A61186"/>
    <w:rsid w:val="00A6164B"/>
    <w:rsid w:val="00A62E55"/>
    <w:rsid w:val="00A63252"/>
    <w:rsid w:val="00A82151"/>
    <w:rsid w:val="00A8737F"/>
    <w:rsid w:val="00A91839"/>
    <w:rsid w:val="00A93724"/>
    <w:rsid w:val="00AA7A03"/>
    <w:rsid w:val="00AB123C"/>
    <w:rsid w:val="00AB23AC"/>
    <w:rsid w:val="00AB37DC"/>
    <w:rsid w:val="00AB3A9E"/>
    <w:rsid w:val="00AB64C6"/>
    <w:rsid w:val="00AB6CF1"/>
    <w:rsid w:val="00AC158F"/>
    <w:rsid w:val="00AC470C"/>
    <w:rsid w:val="00AC5284"/>
    <w:rsid w:val="00AD2C35"/>
    <w:rsid w:val="00AE4A5B"/>
    <w:rsid w:val="00AE611F"/>
    <w:rsid w:val="00AF402C"/>
    <w:rsid w:val="00AF6D3F"/>
    <w:rsid w:val="00B025A1"/>
    <w:rsid w:val="00B02FDF"/>
    <w:rsid w:val="00B03C3A"/>
    <w:rsid w:val="00B05557"/>
    <w:rsid w:val="00B06F8F"/>
    <w:rsid w:val="00B1313E"/>
    <w:rsid w:val="00B21611"/>
    <w:rsid w:val="00B22698"/>
    <w:rsid w:val="00B312BF"/>
    <w:rsid w:val="00B32675"/>
    <w:rsid w:val="00B33595"/>
    <w:rsid w:val="00B35217"/>
    <w:rsid w:val="00B36F7F"/>
    <w:rsid w:val="00B37B4E"/>
    <w:rsid w:val="00B572AB"/>
    <w:rsid w:val="00B57CC1"/>
    <w:rsid w:val="00B61F1C"/>
    <w:rsid w:val="00B65A5E"/>
    <w:rsid w:val="00B66D63"/>
    <w:rsid w:val="00B75B37"/>
    <w:rsid w:val="00B845D6"/>
    <w:rsid w:val="00B84AEF"/>
    <w:rsid w:val="00B85065"/>
    <w:rsid w:val="00BA7A96"/>
    <w:rsid w:val="00BB42EC"/>
    <w:rsid w:val="00BC13AB"/>
    <w:rsid w:val="00BC6F9D"/>
    <w:rsid w:val="00BD68DC"/>
    <w:rsid w:val="00BE3254"/>
    <w:rsid w:val="00BF2BDD"/>
    <w:rsid w:val="00C02E37"/>
    <w:rsid w:val="00C06C45"/>
    <w:rsid w:val="00C14454"/>
    <w:rsid w:val="00C16776"/>
    <w:rsid w:val="00C174C6"/>
    <w:rsid w:val="00C323F9"/>
    <w:rsid w:val="00C33DEB"/>
    <w:rsid w:val="00C342BF"/>
    <w:rsid w:val="00C36176"/>
    <w:rsid w:val="00C42E07"/>
    <w:rsid w:val="00C447D5"/>
    <w:rsid w:val="00C4730F"/>
    <w:rsid w:val="00C508E6"/>
    <w:rsid w:val="00C51E0C"/>
    <w:rsid w:val="00C52EE9"/>
    <w:rsid w:val="00C5433E"/>
    <w:rsid w:val="00C63463"/>
    <w:rsid w:val="00C64444"/>
    <w:rsid w:val="00C664F7"/>
    <w:rsid w:val="00C71390"/>
    <w:rsid w:val="00C84C13"/>
    <w:rsid w:val="00C93501"/>
    <w:rsid w:val="00C95012"/>
    <w:rsid w:val="00CA19BB"/>
    <w:rsid w:val="00CA2BA3"/>
    <w:rsid w:val="00CA4B55"/>
    <w:rsid w:val="00CB0CC4"/>
    <w:rsid w:val="00CB3DB7"/>
    <w:rsid w:val="00CB57A3"/>
    <w:rsid w:val="00CC20F2"/>
    <w:rsid w:val="00CC2788"/>
    <w:rsid w:val="00CC4138"/>
    <w:rsid w:val="00CC5D51"/>
    <w:rsid w:val="00CC602D"/>
    <w:rsid w:val="00CD3955"/>
    <w:rsid w:val="00CE4B0F"/>
    <w:rsid w:val="00CE6F9C"/>
    <w:rsid w:val="00CF6C02"/>
    <w:rsid w:val="00D04D62"/>
    <w:rsid w:val="00D06883"/>
    <w:rsid w:val="00D122F4"/>
    <w:rsid w:val="00D14130"/>
    <w:rsid w:val="00D15836"/>
    <w:rsid w:val="00D27B3B"/>
    <w:rsid w:val="00D30E9E"/>
    <w:rsid w:val="00D3182A"/>
    <w:rsid w:val="00D422EB"/>
    <w:rsid w:val="00D45A77"/>
    <w:rsid w:val="00D512D5"/>
    <w:rsid w:val="00D554DF"/>
    <w:rsid w:val="00D555BF"/>
    <w:rsid w:val="00D62B17"/>
    <w:rsid w:val="00D7082E"/>
    <w:rsid w:val="00D81A5E"/>
    <w:rsid w:val="00D8677E"/>
    <w:rsid w:val="00D86F8B"/>
    <w:rsid w:val="00D87E3C"/>
    <w:rsid w:val="00D90512"/>
    <w:rsid w:val="00D9152F"/>
    <w:rsid w:val="00D95636"/>
    <w:rsid w:val="00DA01B5"/>
    <w:rsid w:val="00DA7DA7"/>
    <w:rsid w:val="00DB1513"/>
    <w:rsid w:val="00DB2B31"/>
    <w:rsid w:val="00DC127F"/>
    <w:rsid w:val="00DC4ED7"/>
    <w:rsid w:val="00DD01A2"/>
    <w:rsid w:val="00DF08FE"/>
    <w:rsid w:val="00DF3170"/>
    <w:rsid w:val="00E0072E"/>
    <w:rsid w:val="00E300E4"/>
    <w:rsid w:val="00E310B8"/>
    <w:rsid w:val="00E36A86"/>
    <w:rsid w:val="00E36AD1"/>
    <w:rsid w:val="00E50620"/>
    <w:rsid w:val="00E50BC2"/>
    <w:rsid w:val="00E521EA"/>
    <w:rsid w:val="00E54C05"/>
    <w:rsid w:val="00E55168"/>
    <w:rsid w:val="00E56534"/>
    <w:rsid w:val="00E56F7D"/>
    <w:rsid w:val="00E57546"/>
    <w:rsid w:val="00E61F1A"/>
    <w:rsid w:val="00E731AF"/>
    <w:rsid w:val="00E76446"/>
    <w:rsid w:val="00E866C4"/>
    <w:rsid w:val="00E94909"/>
    <w:rsid w:val="00EA152A"/>
    <w:rsid w:val="00EA50AB"/>
    <w:rsid w:val="00EB14A6"/>
    <w:rsid w:val="00EB3949"/>
    <w:rsid w:val="00EB6496"/>
    <w:rsid w:val="00EC07CD"/>
    <w:rsid w:val="00ED1A9C"/>
    <w:rsid w:val="00ED1FA8"/>
    <w:rsid w:val="00ED4A89"/>
    <w:rsid w:val="00ED69B2"/>
    <w:rsid w:val="00ED737A"/>
    <w:rsid w:val="00EE037F"/>
    <w:rsid w:val="00EE1224"/>
    <w:rsid w:val="00EE7C80"/>
    <w:rsid w:val="00EF2DB9"/>
    <w:rsid w:val="00EF40A5"/>
    <w:rsid w:val="00EF589C"/>
    <w:rsid w:val="00F04B6B"/>
    <w:rsid w:val="00F06953"/>
    <w:rsid w:val="00F212E7"/>
    <w:rsid w:val="00F24C2F"/>
    <w:rsid w:val="00F25D08"/>
    <w:rsid w:val="00F27237"/>
    <w:rsid w:val="00F3080A"/>
    <w:rsid w:val="00F338FA"/>
    <w:rsid w:val="00F33A5B"/>
    <w:rsid w:val="00F34EA7"/>
    <w:rsid w:val="00F47B25"/>
    <w:rsid w:val="00F548F5"/>
    <w:rsid w:val="00F5503B"/>
    <w:rsid w:val="00F65F82"/>
    <w:rsid w:val="00F72723"/>
    <w:rsid w:val="00F73D1E"/>
    <w:rsid w:val="00F80239"/>
    <w:rsid w:val="00F82056"/>
    <w:rsid w:val="00F8387C"/>
    <w:rsid w:val="00F8676F"/>
    <w:rsid w:val="00F924D3"/>
    <w:rsid w:val="00F92DE4"/>
    <w:rsid w:val="00F965C3"/>
    <w:rsid w:val="00FA3AB0"/>
    <w:rsid w:val="00FA7DAE"/>
    <w:rsid w:val="00FB04CA"/>
    <w:rsid w:val="00FB5E38"/>
    <w:rsid w:val="00FC213C"/>
    <w:rsid w:val="00FD2C59"/>
    <w:rsid w:val="00FD3181"/>
    <w:rsid w:val="00FD3367"/>
    <w:rsid w:val="00FD4ACF"/>
    <w:rsid w:val="00FE0778"/>
    <w:rsid w:val="00FE1F2F"/>
    <w:rsid w:val="00FE430D"/>
    <w:rsid w:val="00FE477C"/>
    <w:rsid w:val="00FF1282"/>
    <w:rsid w:val="00FF3D2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7D3203"/>
  <w15:chartTrackingRefBased/>
  <w15:docId w15:val="{0F5FF2FC-2036-4223-878E-4EDD8A97C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lang w:val="uk-UA"/>
    </w:rPr>
  </w:style>
  <w:style w:type="paragraph" w:styleId="1">
    <w:name w:val="heading 1"/>
    <w:basedOn w:val="a"/>
    <w:next w:val="a"/>
    <w:link w:val="10"/>
    <w:uiPriority w:val="9"/>
    <w:qFormat/>
    <w:rsid w:val="004771D0"/>
    <w:pPr>
      <w:keepNext/>
      <w:keepLines/>
      <w:spacing w:before="240" w:after="120" w:line="360" w:lineRule="auto"/>
      <w:jc w:val="center"/>
      <w:outlineLvl w:val="0"/>
    </w:pPr>
    <w:rPr>
      <w:rFonts w:ascii="Times New Roman" w:eastAsiaTheme="majorEastAsia" w:hAnsi="Times New Roman" w:cstheme="majorBidi"/>
      <w:sz w:val="28"/>
      <w:szCs w:val="32"/>
    </w:rPr>
  </w:style>
  <w:style w:type="paragraph" w:styleId="2">
    <w:name w:val="heading 2"/>
    <w:basedOn w:val="a"/>
    <w:next w:val="a"/>
    <w:link w:val="20"/>
    <w:uiPriority w:val="9"/>
    <w:unhideWhenUsed/>
    <w:qFormat/>
    <w:rsid w:val="004771D0"/>
    <w:pPr>
      <w:keepNext/>
      <w:keepLines/>
      <w:spacing w:after="0" w:line="360" w:lineRule="auto"/>
      <w:ind w:firstLine="709"/>
      <w:jc w:val="both"/>
      <w:outlineLvl w:val="1"/>
    </w:pPr>
    <w:rPr>
      <w:rFonts w:ascii="Times New Roman" w:eastAsiaTheme="majorEastAsia" w:hAnsi="Times New Roman" w:cstheme="majorBidi"/>
      <w:sz w:val="28"/>
      <w:szCs w:val="26"/>
    </w:rPr>
  </w:style>
  <w:style w:type="paragraph" w:styleId="3">
    <w:name w:val="heading 3"/>
    <w:basedOn w:val="a"/>
    <w:next w:val="a"/>
    <w:link w:val="30"/>
    <w:uiPriority w:val="9"/>
    <w:semiHidden/>
    <w:unhideWhenUsed/>
    <w:qFormat/>
    <w:rsid w:val="00C664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EC07C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tab-span">
    <w:name w:val="apple-tab-span"/>
    <w:basedOn w:val="a0"/>
    <w:rsid w:val="00EC07CD"/>
  </w:style>
  <w:style w:type="paragraph" w:styleId="a4">
    <w:name w:val="List Paragraph"/>
    <w:basedOn w:val="a"/>
    <w:uiPriority w:val="34"/>
    <w:qFormat/>
    <w:rsid w:val="00EC07CD"/>
    <w:pPr>
      <w:ind w:left="720"/>
      <w:contextualSpacing/>
    </w:pPr>
  </w:style>
  <w:style w:type="paragraph" w:styleId="21">
    <w:name w:val="toc 2"/>
    <w:basedOn w:val="a"/>
    <w:next w:val="a"/>
    <w:autoRedefine/>
    <w:uiPriority w:val="39"/>
    <w:unhideWhenUsed/>
    <w:rsid w:val="003345BF"/>
    <w:pPr>
      <w:tabs>
        <w:tab w:val="right" w:leader="dot" w:pos="9627"/>
      </w:tabs>
      <w:spacing w:after="0" w:line="360" w:lineRule="auto"/>
      <w:ind w:firstLine="567"/>
      <w:jc w:val="both"/>
    </w:pPr>
    <w:rPr>
      <w:rFonts w:ascii="Times New Roman" w:hAnsi="Times New Roman"/>
      <w:sz w:val="28"/>
    </w:rPr>
  </w:style>
  <w:style w:type="paragraph" w:styleId="11">
    <w:name w:val="toc 1"/>
    <w:basedOn w:val="a"/>
    <w:next w:val="a"/>
    <w:autoRedefine/>
    <w:uiPriority w:val="39"/>
    <w:unhideWhenUsed/>
    <w:rsid w:val="00A35C33"/>
    <w:pPr>
      <w:tabs>
        <w:tab w:val="right" w:leader="dot" w:pos="9627"/>
      </w:tabs>
      <w:spacing w:after="0" w:line="360" w:lineRule="auto"/>
      <w:jc w:val="both"/>
    </w:pPr>
    <w:rPr>
      <w:rFonts w:ascii="Times New Roman" w:hAnsi="Times New Roman"/>
      <w:sz w:val="28"/>
    </w:rPr>
  </w:style>
  <w:style w:type="paragraph" w:styleId="31">
    <w:name w:val="toc 3"/>
    <w:basedOn w:val="a"/>
    <w:next w:val="a"/>
    <w:autoRedefine/>
    <w:uiPriority w:val="39"/>
    <w:unhideWhenUsed/>
    <w:rsid w:val="00472C04"/>
    <w:pPr>
      <w:spacing w:after="0" w:line="360" w:lineRule="auto"/>
      <w:ind w:left="567" w:firstLine="709"/>
      <w:jc w:val="both"/>
    </w:pPr>
    <w:rPr>
      <w:rFonts w:ascii="Times New Roman" w:hAnsi="Times New Roman"/>
      <w:sz w:val="28"/>
    </w:rPr>
  </w:style>
  <w:style w:type="character" w:styleId="a5">
    <w:name w:val="Hyperlink"/>
    <w:basedOn w:val="a0"/>
    <w:uiPriority w:val="99"/>
    <w:unhideWhenUsed/>
    <w:rsid w:val="00F34EA7"/>
    <w:rPr>
      <w:color w:val="0563C1" w:themeColor="hyperlink"/>
      <w:u w:val="single"/>
    </w:rPr>
  </w:style>
  <w:style w:type="paragraph" w:styleId="a6">
    <w:name w:val="header"/>
    <w:basedOn w:val="a"/>
    <w:link w:val="a7"/>
    <w:uiPriority w:val="99"/>
    <w:unhideWhenUsed/>
    <w:rsid w:val="005F6620"/>
    <w:pPr>
      <w:tabs>
        <w:tab w:val="center" w:pos="4844"/>
        <w:tab w:val="right" w:pos="9689"/>
      </w:tabs>
      <w:spacing w:after="0" w:line="240" w:lineRule="auto"/>
    </w:pPr>
  </w:style>
  <w:style w:type="character" w:customStyle="1" w:styleId="a7">
    <w:name w:val="Верхний колонтитул Знак"/>
    <w:basedOn w:val="a0"/>
    <w:link w:val="a6"/>
    <w:uiPriority w:val="99"/>
    <w:rsid w:val="005F6620"/>
  </w:style>
  <w:style w:type="paragraph" w:styleId="a8">
    <w:name w:val="footer"/>
    <w:basedOn w:val="a"/>
    <w:link w:val="a9"/>
    <w:uiPriority w:val="99"/>
    <w:unhideWhenUsed/>
    <w:rsid w:val="005F6620"/>
    <w:pPr>
      <w:tabs>
        <w:tab w:val="center" w:pos="4844"/>
        <w:tab w:val="right" w:pos="9689"/>
      </w:tabs>
      <w:spacing w:after="0" w:line="240" w:lineRule="auto"/>
    </w:pPr>
  </w:style>
  <w:style w:type="character" w:customStyle="1" w:styleId="a9">
    <w:name w:val="Нижний колонтитул Знак"/>
    <w:basedOn w:val="a0"/>
    <w:link w:val="a8"/>
    <w:uiPriority w:val="99"/>
    <w:rsid w:val="005F6620"/>
  </w:style>
  <w:style w:type="table" w:customStyle="1" w:styleId="TableGrid">
    <w:name w:val="TableGrid"/>
    <w:rsid w:val="00CC2788"/>
    <w:pPr>
      <w:spacing w:after="0" w:line="240" w:lineRule="auto"/>
    </w:pPr>
    <w:rPr>
      <w:rFonts w:eastAsiaTheme="minorEastAsia"/>
      <w:lang w:eastAsia="ru-RU"/>
    </w:rPr>
    <w:tblPr>
      <w:tblCellMar>
        <w:top w:w="0" w:type="dxa"/>
        <w:left w:w="0" w:type="dxa"/>
        <w:bottom w:w="0" w:type="dxa"/>
        <w:right w:w="0" w:type="dxa"/>
      </w:tblCellMar>
    </w:tblPr>
  </w:style>
  <w:style w:type="character" w:customStyle="1" w:styleId="10">
    <w:name w:val="Заголовок 1 Знак"/>
    <w:basedOn w:val="a0"/>
    <w:link w:val="1"/>
    <w:uiPriority w:val="9"/>
    <w:rsid w:val="004771D0"/>
    <w:rPr>
      <w:rFonts w:ascii="Times New Roman" w:eastAsiaTheme="majorEastAsia" w:hAnsi="Times New Roman" w:cstheme="majorBidi"/>
      <w:sz w:val="28"/>
      <w:szCs w:val="32"/>
      <w:lang w:val="uk-UA"/>
    </w:rPr>
  </w:style>
  <w:style w:type="paragraph" w:styleId="aa">
    <w:name w:val="No Spacing"/>
    <w:uiPriority w:val="1"/>
    <w:qFormat/>
    <w:rsid w:val="004C2F5C"/>
    <w:pPr>
      <w:spacing w:after="0" w:line="240" w:lineRule="auto"/>
    </w:pPr>
  </w:style>
  <w:style w:type="character" w:styleId="ab">
    <w:name w:val="annotation reference"/>
    <w:basedOn w:val="a0"/>
    <w:uiPriority w:val="99"/>
    <w:semiHidden/>
    <w:unhideWhenUsed/>
    <w:rsid w:val="006B787F"/>
    <w:rPr>
      <w:sz w:val="16"/>
      <w:szCs w:val="16"/>
    </w:rPr>
  </w:style>
  <w:style w:type="paragraph" w:styleId="ac">
    <w:name w:val="annotation text"/>
    <w:basedOn w:val="a"/>
    <w:link w:val="ad"/>
    <w:uiPriority w:val="99"/>
    <w:unhideWhenUsed/>
    <w:rsid w:val="006B787F"/>
    <w:pPr>
      <w:spacing w:line="240" w:lineRule="auto"/>
    </w:pPr>
    <w:rPr>
      <w:sz w:val="20"/>
      <w:szCs w:val="20"/>
    </w:rPr>
  </w:style>
  <w:style w:type="character" w:customStyle="1" w:styleId="ad">
    <w:name w:val="Текст примечания Знак"/>
    <w:basedOn w:val="a0"/>
    <w:link w:val="ac"/>
    <w:uiPriority w:val="99"/>
    <w:rsid w:val="006B787F"/>
    <w:rPr>
      <w:sz w:val="20"/>
      <w:szCs w:val="20"/>
    </w:rPr>
  </w:style>
  <w:style w:type="paragraph" w:styleId="ae">
    <w:name w:val="annotation subject"/>
    <w:basedOn w:val="ac"/>
    <w:next w:val="ac"/>
    <w:link w:val="af"/>
    <w:uiPriority w:val="99"/>
    <w:semiHidden/>
    <w:unhideWhenUsed/>
    <w:rsid w:val="006B787F"/>
    <w:rPr>
      <w:b/>
      <w:bCs/>
    </w:rPr>
  </w:style>
  <w:style w:type="character" w:customStyle="1" w:styleId="af">
    <w:name w:val="Тема примечания Знак"/>
    <w:basedOn w:val="ad"/>
    <w:link w:val="ae"/>
    <w:uiPriority w:val="99"/>
    <w:semiHidden/>
    <w:rsid w:val="006B787F"/>
    <w:rPr>
      <w:b/>
      <w:bCs/>
      <w:sz w:val="20"/>
      <w:szCs w:val="20"/>
    </w:rPr>
  </w:style>
  <w:style w:type="paragraph" w:styleId="af0">
    <w:name w:val="Balloon Text"/>
    <w:basedOn w:val="a"/>
    <w:link w:val="af1"/>
    <w:uiPriority w:val="99"/>
    <w:semiHidden/>
    <w:unhideWhenUsed/>
    <w:rsid w:val="006B787F"/>
    <w:pPr>
      <w:spacing w:after="0" w:line="240" w:lineRule="auto"/>
    </w:pPr>
    <w:rPr>
      <w:rFonts w:ascii="Segoe UI" w:hAnsi="Segoe UI" w:cs="Segoe UI"/>
      <w:sz w:val="18"/>
      <w:szCs w:val="18"/>
    </w:rPr>
  </w:style>
  <w:style w:type="character" w:customStyle="1" w:styleId="af1">
    <w:name w:val="Текст выноски Знак"/>
    <w:basedOn w:val="a0"/>
    <w:link w:val="af0"/>
    <w:uiPriority w:val="99"/>
    <w:semiHidden/>
    <w:rsid w:val="006B787F"/>
    <w:rPr>
      <w:rFonts w:ascii="Segoe UI" w:hAnsi="Segoe UI" w:cs="Segoe UI"/>
      <w:sz w:val="18"/>
      <w:szCs w:val="18"/>
    </w:rPr>
  </w:style>
  <w:style w:type="character" w:customStyle="1" w:styleId="30">
    <w:name w:val="Заголовок 3 Знак"/>
    <w:basedOn w:val="a0"/>
    <w:link w:val="3"/>
    <w:uiPriority w:val="9"/>
    <w:semiHidden/>
    <w:rsid w:val="00C664F7"/>
    <w:rPr>
      <w:rFonts w:asciiTheme="majorHAnsi" w:eastAsiaTheme="majorEastAsia" w:hAnsiTheme="majorHAnsi" w:cstheme="majorBidi"/>
      <w:color w:val="1F4D78" w:themeColor="accent1" w:themeShade="7F"/>
      <w:sz w:val="24"/>
      <w:szCs w:val="24"/>
      <w:lang w:val="uk-UA"/>
    </w:rPr>
  </w:style>
  <w:style w:type="paragraph" w:styleId="af2">
    <w:name w:val="endnote text"/>
    <w:basedOn w:val="a"/>
    <w:link w:val="af3"/>
    <w:uiPriority w:val="99"/>
    <w:semiHidden/>
    <w:unhideWhenUsed/>
    <w:rsid w:val="00043103"/>
    <w:pPr>
      <w:spacing w:after="0" w:line="240" w:lineRule="auto"/>
    </w:pPr>
    <w:rPr>
      <w:sz w:val="20"/>
      <w:szCs w:val="20"/>
    </w:rPr>
  </w:style>
  <w:style w:type="character" w:customStyle="1" w:styleId="af3">
    <w:name w:val="Текст концевой сноски Знак"/>
    <w:basedOn w:val="a0"/>
    <w:link w:val="af2"/>
    <w:uiPriority w:val="99"/>
    <w:semiHidden/>
    <w:rsid w:val="00043103"/>
    <w:rPr>
      <w:sz w:val="20"/>
      <w:szCs w:val="20"/>
      <w:lang w:val="uk-UA"/>
    </w:rPr>
  </w:style>
  <w:style w:type="character" w:styleId="af4">
    <w:name w:val="endnote reference"/>
    <w:basedOn w:val="a0"/>
    <w:uiPriority w:val="99"/>
    <w:semiHidden/>
    <w:unhideWhenUsed/>
    <w:rsid w:val="00043103"/>
    <w:rPr>
      <w:vertAlign w:val="superscript"/>
    </w:rPr>
  </w:style>
  <w:style w:type="paragraph" w:customStyle="1" w:styleId="12">
    <w:name w:val="Обычный1"/>
    <w:rsid w:val="003E23A7"/>
    <w:pPr>
      <w:spacing w:after="0" w:line="240" w:lineRule="auto"/>
    </w:pPr>
    <w:rPr>
      <w:rFonts w:ascii="Times New Roman" w:eastAsia="Times New Roman" w:hAnsi="Times New Roman" w:cs="Times New Roman"/>
      <w:sz w:val="24"/>
      <w:szCs w:val="20"/>
      <w:lang w:eastAsia="ru-RU"/>
    </w:rPr>
  </w:style>
  <w:style w:type="character" w:styleId="af5">
    <w:name w:val="FollowedHyperlink"/>
    <w:basedOn w:val="a0"/>
    <w:uiPriority w:val="99"/>
    <w:semiHidden/>
    <w:unhideWhenUsed/>
    <w:rsid w:val="003E23A7"/>
    <w:rPr>
      <w:color w:val="954F72" w:themeColor="followedHyperlink"/>
      <w:u w:val="single"/>
    </w:rPr>
  </w:style>
  <w:style w:type="character" w:customStyle="1" w:styleId="20">
    <w:name w:val="Заголовок 2 Знак"/>
    <w:basedOn w:val="a0"/>
    <w:link w:val="2"/>
    <w:uiPriority w:val="9"/>
    <w:rsid w:val="004771D0"/>
    <w:rPr>
      <w:rFonts w:ascii="Times New Roman" w:eastAsiaTheme="majorEastAsia" w:hAnsi="Times New Roman" w:cstheme="majorBidi"/>
      <w:sz w:val="28"/>
      <w:szCs w:val="26"/>
      <w:lang w:val="uk-UA"/>
    </w:rPr>
  </w:style>
  <w:style w:type="table" w:styleId="af6">
    <w:name w:val="Table Grid"/>
    <w:basedOn w:val="a1"/>
    <w:uiPriority w:val="39"/>
    <w:rsid w:val="00803E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8B5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0">
    <w:name w:val="Стандартный HTML Знак"/>
    <w:basedOn w:val="a0"/>
    <w:link w:val="HTML"/>
    <w:uiPriority w:val="99"/>
    <w:rsid w:val="008B5942"/>
    <w:rPr>
      <w:rFonts w:ascii="Courier New" w:eastAsia="Times New Roman" w:hAnsi="Courier New" w:cs="Courier New"/>
      <w:sz w:val="20"/>
      <w:szCs w:val="20"/>
      <w:lang w:val="en-US"/>
    </w:rPr>
  </w:style>
  <w:style w:type="character" w:styleId="af7">
    <w:name w:val="Placeholder Text"/>
    <w:basedOn w:val="a0"/>
    <w:uiPriority w:val="99"/>
    <w:semiHidden/>
    <w:rsid w:val="005D2CE3"/>
    <w:rPr>
      <w:color w:val="808080"/>
    </w:rPr>
  </w:style>
  <w:style w:type="paragraph" w:styleId="af8">
    <w:name w:val="Body Text"/>
    <w:basedOn w:val="a"/>
    <w:link w:val="af9"/>
    <w:rsid w:val="002E6417"/>
    <w:pPr>
      <w:spacing w:after="0" w:line="360" w:lineRule="auto"/>
      <w:jc w:val="both"/>
    </w:pPr>
    <w:rPr>
      <w:rFonts w:ascii="Times New Roman" w:eastAsia="Times New Roman" w:hAnsi="Times New Roman" w:cs="Times New Roman"/>
      <w:sz w:val="28"/>
      <w:szCs w:val="20"/>
      <w:lang w:val="ru-RU" w:eastAsia="ru-RU"/>
    </w:rPr>
  </w:style>
  <w:style w:type="character" w:customStyle="1" w:styleId="af9">
    <w:name w:val="Основной текст Знак"/>
    <w:basedOn w:val="a0"/>
    <w:link w:val="af8"/>
    <w:rsid w:val="002E6417"/>
    <w:rPr>
      <w:rFonts w:ascii="Times New Roman" w:eastAsia="Times New Roman" w:hAnsi="Times New Roman" w:cs="Times New Roman"/>
      <w:sz w:val="28"/>
      <w:szCs w:val="20"/>
      <w:lang w:eastAsia="ru-RU"/>
    </w:rPr>
  </w:style>
  <w:style w:type="paragraph" w:styleId="afa">
    <w:name w:val="Plain Text"/>
    <w:basedOn w:val="a"/>
    <w:link w:val="afb"/>
    <w:rsid w:val="00B572AB"/>
    <w:pPr>
      <w:spacing w:after="0" w:line="240" w:lineRule="auto"/>
    </w:pPr>
    <w:rPr>
      <w:rFonts w:ascii="Courier New" w:eastAsia="Times New Roman" w:hAnsi="Courier New" w:cs="Times New Roman"/>
      <w:sz w:val="20"/>
      <w:szCs w:val="20"/>
      <w:lang w:val="ru-RU" w:eastAsia="ru-RU"/>
    </w:rPr>
  </w:style>
  <w:style w:type="character" w:customStyle="1" w:styleId="afb">
    <w:name w:val="Текст Знак"/>
    <w:basedOn w:val="a0"/>
    <w:link w:val="afa"/>
    <w:rsid w:val="00B572AB"/>
    <w:rPr>
      <w:rFonts w:ascii="Courier New" w:eastAsia="Times New Roman" w:hAnsi="Courier New" w:cs="Times New Roman"/>
      <w:sz w:val="20"/>
      <w:szCs w:val="20"/>
      <w:lang w:eastAsia="ru-RU"/>
    </w:rPr>
  </w:style>
  <w:style w:type="character" w:styleId="afc">
    <w:name w:val="Strong"/>
    <w:uiPriority w:val="22"/>
    <w:qFormat/>
    <w:rsid w:val="00E61F1A"/>
    <w:rPr>
      <w:b/>
      <w:bCs/>
    </w:rPr>
  </w:style>
  <w:style w:type="paragraph" w:customStyle="1" w:styleId="text">
    <w:name w:val="text"/>
    <w:rsid w:val="00194FCF"/>
    <w:pPr>
      <w:spacing w:after="0" w:line="240" w:lineRule="auto"/>
      <w:ind w:firstLine="720"/>
      <w:jc w:val="both"/>
    </w:pPr>
    <w:rPr>
      <w:rFonts w:ascii="Times New Roman" w:eastAsia="Times New Roman" w:hAnsi="Times New Roman" w:cs="Times New Roman"/>
      <w:noProof/>
      <w:sz w:val="24"/>
      <w:szCs w:val="20"/>
      <w:lang w:eastAsia="ru-RU"/>
    </w:rPr>
  </w:style>
  <w:style w:type="paragraph" w:customStyle="1" w:styleId="formula">
    <w:name w:val="formula"/>
    <w:basedOn w:val="text"/>
    <w:next w:val="text"/>
    <w:rsid w:val="00194FCF"/>
    <w:pPr>
      <w:tabs>
        <w:tab w:val="center" w:pos="4678"/>
        <w:tab w:val="right" w:pos="9356"/>
      </w:tabs>
      <w:spacing w:before="240" w:after="240"/>
    </w:pPr>
    <w:rPr>
      <w:sz w:val="28"/>
    </w:rPr>
  </w:style>
  <w:style w:type="paragraph" w:customStyle="1" w:styleId="rvps2">
    <w:name w:val="rvps2"/>
    <w:basedOn w:val="a"/>
    <w:rsid w:val="004A22ED"/>
    <w:pPr>
      <w:spacing w:before="100" w:beforeAutospacing="1" w:after="100" w:afterAutospacing="1" w:line="240" w:lineRule="auto"/>
    </w:pPr>
    <w:rPr>
      <w:rFonts w:ascii="Times New Roman" w:eastAsia="Times New Roman" w:hAnsi="Times New Roman" w:cs="Times New Roman"/>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88635">
      <w:bodyDiv w:val="1"/>
      <w:marLeft w:val="0"/>
      <w:marRight w:val="0"/>
      <w:marTop w:val="0"/>
      <w:marBottom w:val="0"/>
      <w:divBdr>
        <w:top w:val="none" w:sz="0" w:space="0" w:color="auto"/>
        <w:left w:val="none" w:sz="0" w:space="0" w:color="auto"/>
        <w:bottom w:val="none" w:sz="0" w:space="0" w:color="auto"/>
        <w:right w:val="none" w:sz="0" w:space="0" w:color="auto"/>
      </w:divBdr>
    </w:div>
    <w:div w:id="39130768">
      <w:bodyDiv w:val="1"/>
      <w:marLeft w:val="0"/>
      <w:marRight w:val="0"/>
      <w:marTop w:val="0"/>
      <w:marBottom w:val="0"/>
      <w:divBdr>
        <w:top w:val="none" w:sz="0" w:space="0" w:color="auto"/>
        <w:left w:val="none" w:sz="0" w:space="0" w:color="auto"/>
        <w:bottom w:val="none" w:sz="0" w:space="0" w:color="auto"/>
        <w:right w:val="none" w:sz="0" w:space="0" w:color="auto"/>
      </w:divBdr>
    </w:div>
    <w:div w:id="58986717">
      <w:bodyDiv w:val="1"/>
      <w:marLeft w:val="0"/>
      <w:marRight w:val="0"/>
      <w:marTop w:val="0"/>
      <w:marBottom w:val="0"/>
      <w:divBdr>
        <w:top w:val="none" w:sz="0" w:space="0" w:color="auto"/>
        <w:left w:val="none" w:sz="0" w:space="0" w:color="auto"/>
        <w:bottom w:val="none" w:sz="0" w:space="0" w:color="auto"/>
        <w:right w:val="none" w:sz="0" w:space="0" w:color="auto"/>
      </w:divBdr>
    </w:div>
    <w:div w:id="134569066">
      <w:bodyDiv w:val="1"/>
      <w:marLeft w:val="0"/>
      <w:marRight w:val="0"/>
      <w:marTop w:val="0"/>
      <w:marBottom w:val="0"/>
      <w:divBdr>
        <w:top w:val="none" w:sz="0" w:space="0" w:color="auto"/>
        <w:left w:val="none" w:sz="0" w:space="0" w:color="auto"/>
        <w:bottom w:val="none" w:sz="0" w:space="0" w:color="auto"/>
        <w:right w:val="none" w:sz="0" w:space="0" w:color="auto"/>
      </w:divBdr>
    </w:div>
    <w:div w:id="145634690">
      <w:bodyDiv w:val="1"/>
      <w:marLeft w:val="0"/>
      <w:marRight w:val="0"/>
      <w:marTop w:val="0"/>
      <w:marBottom w:val="0"/>
      <w:divBdr>
        <w:top w:val="none" w:sz="0" w:space="0" w:color="auto"/>
        <w:left w:val="none" w:sz="0" w:space="0" w:color="auto"/>
        <w:bottom w:val="none" w:sz="0" w:space="0" w:color="auto"/>
        <w:right w:val="none" w:sz="0" w:space="0" w:color="auto"/>
      </w:divBdr>
    </w:div>
    <w:div w:id="202329879">
      <w:bodyDiv w:val="1"/>
      <w:marLeft w:val="0"/>
      <w:marRight w:val="0"/>
      <w:marTop w:val="0"/>
      <w:marBottom w:val="0"/>
      <w:divBdr>
        <w:top w:val="none" w:sz="0" w:space="0" w:color="auto"/>
        <w:left w:val="none" w:sz="0" w:space="0" w:color="auto"/>
        <w:bottom w:val="none" w:sz="0" w:space="0" w:color="auto"/>
        <w:right w:val="none" w:sz="0" w:space="0" w:color="auto"/>
      </w:divBdr>
    </w:div>
    <w:div w:id="228851822">
      <w:bodyDiv w:val="1"/>
      <w:marLeft w:val="0"/>
      <w:marRight w:val="0"/>
      <w:marTop w:val="0"/>
      <w:marBottom w:val="0"/>
      <w:divBdr>
        <w:top w:val="none" w:sz="0" w:space="0" w:color="auto"/>
        <w:left w:val="none" w:sz="0" w:space="0" w:color="auto"/>
        <w:bottom w:val="none" w:sz="0" w:space="0" w:color="auto"/>
        <w:right w:val="none" w:sz="0" w:space="0" w:color="auto"/>
      </w:divBdr>
    </w:div>
    <w:div w:id="466045264">
      <w:bodyDiv w:val="1"/>
      <w:marLeft w:val="0"/>
      <w:marRight w:val="0"/>
      <w:marTop w:val="0"/>
      <w:marBottom w:val="0"/>
      <w:divBdr>
        <w:top w:val="none" w:sz="0" w:space="0" w:color="auto"/>
        <w:left w:val="none" w:sz="0" w:space="0" w:color="auto"/>
        <w:bottom w:val="none" w:sz="0" w:space="0" w:color="auto"/>
        <w:right w:val="none" w:sz="0" w:space="0" w:color="auto"/>
      </w:divBdr>
    </w:div>
    <w:div w:id="611933530">
      <w:bodyDiv w:val="1"/>
      <w:marLeft w:val="0"/>
      <w:marRight w:val="0"/>
      <w:marTop w:val="0"/>
      <w:marBottom w:val="0"/>
      <w:divBdr>
        <w:top w:val="none" w:sz="0" w:space="0" w:color="auto"/>
        <w:left w:val="none" w:sz="0" w:space="0" w:color="auto"/>
        <w:bottom w:val="none" w:sz="0" w:space="0" w:color="auto"/>
        <w:right w:val="none" w:sz="0" w:space="0" w:color="auto"/>
      </w:divBdr>
      <w:divsChild>
        <w:div w:id="972060070">
          <w:marLeft w:val="0"/>
          <w:marRight w:val="0"/>
          <w:marTop w:val="0"/>
          <w:marBottom w:val="0"/>
          <w:divBdr>
            <w:top w:val="none" w:sz="0" w:space="0" w:color="auto"/>
            <w:left w:val="none" w:sz="0" w:space="0" w:color="auto"/>
            <w:bottom w:val="none" w:sz="0" w:space="0" w:color="auto"/>
            <w:right w:val="none" w:sz="0" w:space="0" w:color="auto"/>
          </w:divBdr>
        </w:div>
      </w:divsChild>
    </w:div>
    <w:div w:id="659117397">
      <w:bodyDiv w:val="1"/>
      <w:marLeft w:val="0"/>
      <w:marRight w:val="0"/>
      <w:marTop w:val="0"/>
      <w:marBottom w:val="0"/>
      <w:divBdr>
        <w:top w:val="none" w:sz="0" w:space="0" w:color="auto"/>
        <w:left w:val="none" w:sz="0" w:space="0" w:color="auto"/>
        <w:bottom w:val="none" w:sz="0" w:space="0" w:color="auto"/>
        <w:right w:val="none" w:sz="0" w:space="0" w:color="auto"/>
      </w:divBdr>
    </w:div>
    <w:div w:id="661003416">
      <w:bodyDiv w:val="1"/>
      <w:marLeft w:val="0"/>
      <w:marRight w:val="0"/>
      <w:marTop w:val="0"/>
      <w:marBottom w:val="0"/>
      <w:divBdr>
        <w:top w:val="none" w:sz="0" w:space="0" w:color="auto"/>
        <w:left w:val="none" w:sz="0" w:space="0" w:color="auto"/>
        <w:bottom w:val="none" w:sz="0" w:space="0" w:color="auto"/>
        <w:right w:val="none" w:sz="0" w:space="0" w:color="auto"/>
      </w:divBdr>
    </w:div>
    <w:div w:id="751781451">
      <w:bodyDiv w:val="1"/>
      <w:marLeft w:val="0"/>
      <w:marRight w:val="0"/>
      <w:marTop w:val="0"/>
      <w:marBottom w:val="0"/>
      <w:divBdr>
        <w:top w:val="none" w:sz="0" w:space="0" w:color="auto"/>
        <w:left w:val="none" w:sz="0" w:space="0" w:color="auto"/>
        <w:bottom w:val="none" w:sz="0" w:space="0" w:color="auto"/>
        <w:right w:val="none" w:sz="0" w:space="0" w:color="auto"/>
      </w:divBdr>
    </w:div>
    <w:div w:id="785152625">
      <w:bodyDiv w:val="1"/>
      <w:marLeft w:val="0"/>
      <w:marRight w:val="0"/>
      <w:marTop w:val="0"/>
      <w:marBottom w:val="0"/>
      <w:divBdr>
        <w:top w:val="none" w:sz="0" w:space="0" w:color="auto"/>
        <w:left w:val="none" w:sz="0" w:space="0" w:color="auto"/>
        <w:bottom w:val="none" w:sz="0" w:space="0" w:color="auto"/>
        <w:right w:val="none" w:sz="0" w:space="0" w:color="auto"/>
      </w:divBdr>
    </w:div>
    <w:div w:id="799229835">
      <w:bodyDiv w:val="1"/>
      <w:marLeft w:val="0"/>
      <w:marRight w:val="0"/>
      <w:marTop w:val="0"/>
      <w:marBottom w:val="0"/>
      <w:divBdr>
        <w:top w:val="none" w:sz="0" w:space="0" w:color="auto"/>
        <w:left w:val="none" w:sz="0" w:space="0" w:color="auto"/>
        <w:bottom w:val="none" w:sz="0" w:space="0" w:color="auto"/>
        <w:right w:val="none" w:sz="0" w:space="0" w:color="auto"/>
      </w:divBdr>
    </w:div>
    <w:div w:id="860823625">
      <w:bodyDiv w:val="1"/>
      <w:marLeft w:val="0"/>
      <w:marRight w:val="0"/>
      <w:marTop w:val="0"/>
      <w:marBottom w:val="0"/>
      <w:divBdr>
        <w:top w:val="none" w:sz="0" w:space="0" w:color="auto"/>
        <w:left w:val="none" w:sz="0" w:space="0" w:color="auto"/>
        <w:bottom w:val="none" w:sz="0" w:space="0" w:color="auto"/>
        <w:right w:val="none" w:sz="0" w:space="0" w:color="auto"/>
      </w:divBdr>
    </w:div>
    <w:div w:id="928002060">
      <w:bodyDiv w:val="1"/>
      <w:marLeft w:val="0"/>
      <w:marRight w:val="0"/>
      <w:marTop w:val="0"/>
      <w:marBottom w:val="0"/>
      <w:divBdr>
        <w:top w:val="none" w:sz="0" w:space="0" w:color="auto"/>
        <w:left w:val="none" w:sz="0" w:space="0" w:color="auto"/>
        <w:bottom w:val="none" w:sz="0" w:space="0" w:color="auto"/>
        <w:right w:val="none" w:sz="0" w:space="0" w:color="auto"/>
      </w:divBdr>
    </w:div>
    <w:div w:id="984968698">
      <w:bodyDiv w:val="1"/>
      <w:marLeft w:val="0"/>
      <w:marRight w:val="0"/>
      <w:marTop w:val="0"/>
      <w:marBottom w:val="0"/>
      <w:divBdr>
        <w:top w:val="none" w:sz="0" w:space="0" w:color="auto"/>
        <w:left w:val="none" w:sz="0" w:space="0" w:color="auto"/>
        <w:bottom w:val="none" w:sz="0" w:space="0" w:color="auto"/>
        <w:right w:val="none" w:sz="0" w:space="0" w:color="auto"/>
      </w:divBdr>
    </w:div>
    <w:div w:id="1035227393">
      <w:bodyDiv w:val="1"/>
      <w:marLeft w:val="0"/>
      <w:marRight w:val="0"/>
      <w:marTop w:val="0"/>
      <w:marBottom w:val="0"/>
      <w:divBdr>
        <w:top w:val="none" w:sz="0" w:space="0" w:color="auto"/>
        <w:left w:val="none" w:sz="0" w:space="0" w:color="auto"/>
        <w:bottom w:val="none" w:sz="0" w:space="0" w:color="auto"/>
        <w:right w:val="none" w:sz="0" w:space="0" w:color="auto"/>
      </w:divBdr>
    </w:div>
    <w:div w:id="1105613233">
      <w:bodyDiv w:val="1"/>
      <w:marLeft w:val="0"/>
      <w:marRight w:val="0"/>
      <w:marTop w:val="0"/>
      <w:marBottom w:val="0"/>
      <w:divBdr>
        <w:top w:val="none" w:sz="0" w:space="0" w:color="auto"/>
        <w:left w:val="none" w:sz="0" w:space="0" w:color="auto"/>
        <w:bottom w:val="none" w:sz="0" w:space="0" w:color="auto"/>
        <w:right w:val="none" w:sz="0" w:space="0" w:color="auto"/>
      </w:divBdr>
    </w:div>
    <w:div w:id="1113666298">
      <w:bodyDiv w:val="1"/>
      <w:marLeft w:val="0"/>
      <w:marRight w:val="0"/>
      <w:marTop w:val="0"/>
      <w:marBottom w:val="0"/>
      <w:divBdr>
        <w:top w:val="none" w:sz="0" w:space="0" w:color="auto"/>
        <w:left w:val="none" w:sz="0" w:space="0" w:color="auto"/>
        <w:bottom w:val="none" w:sz="0" w:space="0" w:color="auto"/>
        <w:right w:val="none" w:sz="0" w:space="0" w:color="auto"/>
      </w:divBdr>
    </w:div>
    <w:div w:id="1121460655">
      <w:bodyDiv w:val="1"/>
      <w:marLeft w:val="0"/>
      <w:marRight w:val="0"/>
      <w:marTop w:val="0"/>
      <w:marBottom w:val="0"/>
      <w:divBdr>
        <w:top w:val="none" w:sz="0" w:space="0" w:color="auto"/>
        <w:left w:val="none" w:sz="0" w:space="0" w:color="auto"/>
        <w:bottom w:val="none" w:sz="0" w:space="0" w:color="auto"/>
        <w:right w:val="none" w:sz="0" w:space="0" w:color="auto"/>
      </w:divBdr>
    </w:div>
    <w:div w:id="1125583411">
      <w:bodyDiv w:val="1"/>
      <w:marLeft w:val="0"/>
      <w:marRight w:val="0"/>
      <w:marTop w:val="0"/>
      <w:marBottom w:val="0"/>
      <w:divBdr>
        <w:top w:val="none" w:sz="0" w:space="0" w:color="auto"/>
        <w:left w:val="none" w:sz="0" w:space="0" w:color="auto"/>
        <w:bottom w:val="none" w:sz="0" w:space="0" w:color="auto"/>
        <w:right w:val="none" w:sz="0" w:space="0" w:color="auto"/>
      </w:divBdr>
    </w:div>
    <w:div w:id="1186407641">
      <w:bodyDiv w:val="1"/>
      <w:marLeft w:val="0"/>
      <w:marRight w:val="0"/>
      <w:marTop w:val="0"/>
      <w:marBottom w:val="0"/>
      <w:divBdr>
        <w:top w:val="none" w:sz="0" w:space="0" w:color="auto"/>
        <w:left w:val="none" w:sz="0" w:space="0" w:color="auto"/>
        <w:bottom w:val="none" w:sz="0" w:space="0" w:color="auto"/>
        <w:right w:val="none" w:sz="0" w:space="0" w:color="auto"/>
      </w:divBdr>
    </w:div>
    <w:div w:id="1257834368">
      <w:bodyDiv w:val="1"/>
      <w:marLeft w:val="0"/>
      <w:marRight w:val="0"/>
      <w:marTop w:val="0"/>
      <w:marBottom w:val="0"/>
      <w:divBdr>
        <w:top w:val="none" w:sz="0" w:space="0" w:color="auto"/>
        <w:left w:val="none" w:sz="0" w:space="0" w:color="auto"/>
        <w:bottom w:val="none" w:sz="0" w:space="0" w:color="auto"/>
        <w:right w:val="none" w:sz="0" w:space="0" w:color="auto"/>
      </w:divBdr>
    </w:div>
    <w:div w:id="1323503232">
      <w:bodyDiv w:val="1"/>
      <w:marLeft w:val="0"/>
      <w:marRight w:val="0"/>
      <w:marTop w:val="0"/>
      <w:marBottom w:val="0"/>
      <w:divBdr>
        <w:top w:val="none" w:sz="0" w:space="0" w:color="auto"/>
        <w:left w:val="none" w:sz="0" w:space="0" w:color="auto"/>
        <w:bottom w:val="none" w:sz="0" w:space="0" w:color="auto"/>
        <w:right w:val="none" w:sz="0" w:space="0" w:color="auto"/>
      </w:divBdr>
    </w:div>
    <w:div w:id="1340082814">
      <w:bodyDiv w:val="1"/>
      <w:marLeft w:val="0"/>
      <w:marRight w:val="0"/>
      <w:marTop w:val="0"/>
      <w:marBottom w:val="0"/>
      <w:divBdr>
        <w:top w:val="none" w:sz="0" w:space="0" w:color="auto"/>
        <w:left w:val="none" w:sz="0" w:space="0" w:color="auto"/>
        <w:bottom w:val="none" w:sz="0" w:space="0" w:color="auto"/>
        <w:right w:val="none" w:sz="0" w:space="0" w:color="auto"/>
      </w:divBdr>
    </w:div>
    <w:div w:id="1345328176">
      <w:bodyDiv w:val="1"/>
      <w:marLeft w:val="0"/>
      <w:marRight w:val="0"/>
      <w:marTop w:val="0"/>
      <w:marBottom w:val="0"/>
      <w:divBdr>
        <w:top w:val="none" w:sz="0" w:space="0" w:color="auto"/>
        <w:left w:val="none" w:sz="0" w:space="0" w:color="auto"/>
        <w:bottom w:val="none" w:sz="0" w:space="0" w:color="auto"/>
        <w:right w:val="none" w:sz="0" w:space="0" w:color="auto"/>
      </w:divBdr>
    </w:div>
    <w:div w:id="1405180590">
      <w:bodyDiv w:val="1"/>
      <w:marLeft w:val="0"/>
      <w:marRight w:val="0"/>
      <w:marTop w:val="0"/>
      <w:marBottom w:val="0"/>
      <w:divBdr>
        <w:top w:val="none" w:sz="0" w:space="0" w:color="auto"/>
        <w:left w:val="none" w:sz="0" w:space="0" w:color="auto"/>
        <w:bottom w:val="none" w:sz="0" w:space="0" w:color="auto"/>
        <w:right w:val="none" w:sz="0" w:space="0" w:color="auto"/>
      </w:divBdr>
    </w:div>
    <w:div w:id="1414888247">
      <w:bodyDiv w:val="1"/>
      <w:marLeft w:val="0"/>
      <w:marRight w:val="0"/>
      <w:marTop w:val="0"/>
      <w:marBottom w:val="0"/>
      <w:divBdr>
        <w:top w:val="none" w:sz="0" w:space="0" w:color="auto"/>
        <w:left w:val="none" w:sz="0" w:space="0" w:color="auto"/>
        <w:bottom w:val="none" w:sz="0" w:space="0" w:color="auto"/>
        <w:right w:val="none" w:sz="0" w:space="0" w:color="auto"/>
      </w:divBdr>
    </w:div>
    <w:div w:id="1443300114">
      <w:bodyDiv w:val="1"/>
      <w:marLeft w:val="0"/>
      <w:marRight w:val="0"/>
      <w:marTop w:val="0"/>
      <w:marBottom w:val="0"/>
      <w:divBdr>
        <w:top w:val="none" w:sz="0" w:space="0" w:color="auto"/>
        <w:left w:val="none" w:sz="0" w:space="0" w:color="auto"/>
        <w:bottom w:val="none" w:sz="0" w:space="0" w:color="auto"/>
        <w:right w:val="none" w:sz="0" w:space="0" w:color="auto"/>
      </w:divBdr>
    </w:div>
    <w:div w:id="1471090492">
      <w:bodyDiv w:val="1"/>
      <w:marLeft w:val="0"/>
      <w:marRight w:val="0"/>
      <w:marTop w:val="0"/>
      <w:marBottom w:val="0"/>
      <w:divBdr>
        <w:top w:val="none" w:sz="0" w:space="0" w:color="auto"/>
        <w:left w:val="none" w:sz="0" w:space="0" w:color="auto"/>
        <w:bottom w:val="none" w:sz="0" w:space="0" w:color="auto"/>
        <w:right w:val="none" w:sz="0" w:space="0" w:color="auto"/>
      </w:divBdr>
    </w:div>
    <w:div w:id="1509563585">
      <w:bodyDiv w:val="1"/>
      <w:marLeft w:val="0"/>
      <w:marRight w:val="0"/>
      <w:marTop w:val="0"/>
      <w:marBottom w:val="0"/>
      <w:divBdr>
        <w:top w:val="none" w:sz="0" w:space="0" w:color="auto"/>
        <w:left w:val="none" w:sz="0" w:space="0" w:color="auto"/>
        <w:bottom w:val="none" w:sz="0" w:space="0" w:color="auto"/>
        <w:right w:val="none" w:sz="0" w:space="0" w:color="auto"/>
      </w:divBdr>
    </w:div>
    <w:div w:id="1517891605">
      <w:bodyDiv w:val="1"/>
      <w:marLeft w:val="0"/>
      <w:marRight w:val="0"/>
      <w:marTop w:val="0"/>
      <w:marBottom w:val="0"/>
      <w:divBdr>
        <w:top w:val="none" w:sz="0" w:space="0" w:color="auto"/>
        <w:left w:val="none" w:sz="0" w:space="0" w:color="auto"/>
        <w:bottom w:val="none" w:sz="0" w:space="0" w:color="auto"/>
        <w:right w:val="none" w:sz="0" w:space="0" w:color="auto"/>
      </w:divBdr>
    </w:div>
    <w:div w:id="1518930910">
      <w:bodyDiv w:val="1"/>
      <w:marLeft w:val="0"/>
      <w:marRight w:val="0"/>
      <w:marTop w:val="0"/>
      <w:marBottom w:val="0"/>
      <w:divBdr>
        <w:top w:val="none" w:sz="0" w:space="0" w:color="auto"/>
        <w:left w:val="none" w:sz="0" w:space="0" w:color="auto"/>
        <w:bottom w:val="none" w:sz="0" w:space="0" w:color="auto"/>
        <w:right w:val="none" w:sz="0" w:space="0" w:color="auto"/>
      </w:divBdr>
    </w:div>
    <w:div w:id="1586499172">
      <w:bodyDiv w:val="1"/>
      <w:marLeft w:val="0"/>
      <w:marRight w:val="0"/>
      <w:marTop w:val="0"/>
      <w:marBottom w:val="0"/>
      <w:divBdr>
        <w:top w:val="none" w:sz="0" w:space="0" w:color="auto"/>
        <w:left w:val="none" w:sz="0" w:space="0" w:color="auto"/>
        <w:bottom w:val="none" w:sz="0" w:space="0" w:color="auto"/>
        <w:right w:val="none" w:sz="0" w:space="0" w:color="auto"/>
      </w:divBdr>
    </w:div>
    <w:div w:id="1631399170">
      <w:bodyDiv w:val="1"/>
      <w:marLeft w:val="0"/>
      <w:marRight w:val="0"/>
      <w:marTop w:val="0"/>
      <w:marBottom w:val="0"/>
      <w:divBdr>
        <w:top w:val="none" w:sz="0" w:space="0" w:color="auto"/>
        <w:left w:val="none" w:sz="0" w:space="0" w:color="auto"/>
        <w:bottom w:val="none" w:sz="0" w:space="0" w:color="auto"/>
        <w:right w:val="none" w:sz="0" w:space="0" w:color="auto"/>
      </w:divBdr>
    </w:div>
    <w:div w:id="1656182294">
      <w:bodyDiv w:val="1"/>
      <w:marLeft w:val="0"/>
      <w:marRight w:val="0"/>
      <w:marTop w:val="0"/>
      <w:marBottom w:val="0"/>
      <w:divBdr>
        <w:top w:val="none" w:sz="0" w:space="0" w:color="auto"/>
        <w:left w:val="none" w:sz="0" w:space="0" w:color="auto"/>
        <w:bottom w:val="none" w:sz="0" w:space="0" w:color="auto"/>
        <w:right w:val="none" w:sz="0" w:space="0" w:color="auto"/>
      </w:divBdr>
    </w:div>
    <w:div w:id="1668709475">
      <w:bodyDiv w:val="1"/>
      <w:marLeft w:val="0"/>
      <w:marRight w:val="0"/>
      <w:marTop w:val="0"/>
      <w:marBottom w:val="0"/>
      <w:divBdr>
        <w:top w:val="none" w:sz="0" w:space="0" w:color="auto"/>
        <w:left w:val="none" w:sz="0" w:space="0" w:color="auto"/>
        <w:bottom w:val="none" w:sz="0" w:space="0" w:color="auto"/>
        <w:right w:val="none" w:sz="0" w:space="0" w:color="auto"/>
      </w:divBdr>
    </w:div>
    <w:div w:id="1755517716">
      <w:bodyDiv w:val="1"/>
      <w:marLeft w:val="0"/>
      <w:marRight w:val="0"/>
      <w:marTop w:val="0"/>
      <w:marBottom w:val="0"/>
      <w:divBdr>
        <w:top w:val="none" w:sz="0" w:space="0" w:color="auto"/>
        <w:left w:val="none" w:sz="0" w:space="0" w:color="auto"/>
        <w:bottom w:val="none" w:sz="0" w:space="0" w:color="auto"/>
        <w:right w:val="none" w:sz="0" w:space="0" w:color="auto"/>
      </w:divBdr>
    </w:div>
    <w:div w:id="1776444118">
      <w:bodyDiv w:val="1"/>
      <w:marLeft w:val="0"/>
      <w:marRight w:val="0"/>
      <w:marTop w:val="0"/>
      <w:marBottom w:val="0"/>
      <w:divBdr>
        <w:top w:val="none" w:sz="0" w:space="0" w:color="auto"/>
        <w:left w:val="none" w:sz="0" w:space="0" w:color="auto"/>
        <w:bottom w:val="none" w:sz="0" w:space="0" w:color="auto"/>
        <w:right w:val="none" w:sz="0" w:space="0" w:color="auto"/>
      </w:divBdr>
    </w:div>
    <w:div w:id="1784761251">
      <w:bodyDiv w:val="1"/>
      <w:marLeft w:val="0"/>
      <w:marRight w:val="0"/>
      <w:marTop w:val="0"/>
      <w:marBottom w:val="0"/>
      <w:divBdr>
        <w:top w:val="none" w:sz="0" w:space="0" w:color="auto"/>
        <w:left w:val="none" w:sz="0" w:space="0" w:color="auto"/>
        <w:bottom w:val="none" w:sz="0" w:space="0" w:color="auto"/>
        <w:right w:val="none" w:sz="0" w:space="0" w:color="auto"/>
      </w:divBdr>
    </w:div>
    <w:div w:id="1833519832">
      <w:bodyDiv w:val="1"/>
      <w:marLeft w:val="0"/>
      <w:marRight w:val="0"/>
      <w:marTop w:val="0"/>
      <w:marBottom w:val="0"/>
      <w:divBdr>
        <w:top w:val="none" w:sz="0" w:space="0" w:color="auto"/>
        <w:left w:val="none" w:sz="0" w:space="0" w:color="auto"/>
        <w:bottom w:val="none" w:sz="0" w:space="0" w:color="auto"/>
        <w:right w:val="none" w:sz="0" w:space="0" w:color="auto"/>
      </w:divBdr>
    </w:div>
    <w:div w:id="1844274221">
      <w:bodyDiv w:val="1"/>
      <w:marLeft w:val="0"/>
      <w:marRight w:val="0"/>
      <w:marTop w:val="0"/>
      <w:marBottom w:val="0"/>
      <w:divBdr>
        <w:top w:val="none" w:sz="0" w:space="0" w:color="auto"/>
        <w:left w:val="none" w:sz="0" w:space="0" w:color="auto"/>
        <w:bottom w:val="none" w:sz="0" w:space="0" w:color="auto"/>
        <w:right w:val="none" w:sz="0" w:space="0" w:color="auto"/>
      </w:divBdr>
    </w:div>
    <w:div w:id="1863398247">
      <w:bodyDiv w:val="1"/>
      <w:marLeft w:val="0"/>
      <w:marRight w:val="0"/>
      <w:marTop w:val="0"/>
      <w:marBottom w:val="0"/>
      <w:divBdr>
        <w:top w:val="none" w:sz="0" w:space="0" w:color="auto"/>
        <w:left w:val="none" w:sz="0" w:space="0" w:color="auto"/>
        <w:bottom w:val="none" w:sz="0" w:space="0" w:color="auto"/>
        <w:right w:val="none" w:sz="0" w:space="0" w:color="auto"/>
      </w:divBdr>
    </w:div>
    <w:div w:id="1892646169">
      <w:bodyDiv w:val="1"/>
      <w:marLeft w:val="0"/>
      <w:marRight w:val="0"/>
      <w:marTop w:val="0"/>
      <w:marBottom w:val="0"/>
      <w:divBdr>
        <w:top w:val="none" w:sz="0" w:space="0" w:color="auto"/>
        <w:left w:val="none" w:sz="0" w:space="0" w:color="auto"/>
        <w:bottom w:val="none" w:sz="0" w:space="0" w:color="auto"/>
        <w:right w:val="none" w:sz="0" w:space="0" w:color="auto"/>
      </w:divBdr>
    </w:div>
    <w:div w:id="2001352122">
      <w:bodyDiv w:val="1"/>
      <w:marLeft w:val="0"/>
      <w:marRight w:val="0"/>
      <w:marTop w:val="0"/>
      <w:marBottom w:val="0"/>
      <w:divBdr>
        <w:top w:val="none" w:sz="0" w:space="0" w:color="auto"/>
        <w:left w:val="none" w:sz="0" w:space="0" w:color="auto"/>
        <w:bottom w:val="none" w:sz="0" w:space="0" w:color="auto"/>
        <w:right w:val="none" w:sz="0" w:space="0" w:color="auto"/>
      </w:divBdr>
    </w:div>
    <w:div w:id="2003851547">
      <w:bodyDiv w:val="1"/>
      <w:marLeft w:val="0"/>
      <w:marRight w:val="0"/>
      <w:marTop w:val="0"/>
      <w:marBottom w:val="0"/>
      <w:divBdr>
        <w:top w:val="none" w:sz="0" w:space="0" w:color="auto"/>
        <w:left w:val="none" w:sz="0" w:space="0" w:color="auto"/>
        <w:bottom w:val="none" w:sz="0" w:space="0" w:color="auto"/>
        <w:right w:val="none" w:sz="0" w:space="0" w:color="auto"/>
      </w:divBdr>
    </w:div>
    <w:div w:id="2011135981">
      <w:bodyDiv w:val="1"/>
      <w:marLeft w:val="0"/>
      <w:marRight w:val="0"/>
      <w:marTop w:val="0"/>
      <w:marBottom w:val="0"/>
      <w:divBdr>
        <w:top w:val="none" w:sz="0" w:space="0" w:color="auto"/>
        <w:left w:val="none" w:sz="0" w:space="0" w:color="auto"/>
        <w:bottom w:val="none" w:sz="0" w:space="0" w:color="auto"/>
        <w:right w:val="none" w:sz="0" w:space="0" w:color="auto"/>
      </w:divBdr>
    </w:div>
    <w:div w:id="2035576132">
      <w:bodyDiv w:val="1"/>
      <w:marLeft w:val="0"/>
      <w:marRight w:val="0"/>
      <w:marTop w:val="0"/>
      <w:marBottom w:val="0"/>
      <w:divBdr>
        <w:top w:val="none" w:sz="0" w:space="0" w:color="auto"/>
        <w:left w:val="none" w:sz="0" w:space="0" w:color="auto"/>
        <w:bottom w:val="none" w:sz="0" w:space="0" w:color="auto"/>
        <w:right w:val="none" w:sz="0" w:space="0" w:color="auto"/>
      </w:divBdr>
    </w:div>
    <w:div w:id="2070107378">
      <w:bodyDiv w:val="1"/>
      <w:marLeft w:val="0"/>
      <w:marRight w:val="0"/>
      <w:marTop w:val="0"/>
      <w:marBottom w:val="0"/>
      <w:divBdr>
        <w:top w:val="none" w:sz="0" w:space="0" w:color="auto"/>
        <w:left w:val="none" w:sz="0" w:space="0" w:color="auto"/>
        <w:bottom w:val="none" w:sz="0" w:space="0" w:color="auto"/>
        <w:right w:val="none" w:sz="0" w:space="0" w:color="auto"/>
      </w:divBdr>
    </w:div>
    <w:div w:id="2072801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46.bin"/><Relationship Id="rId21" Type="http://schemas.openxmlformats.org/officeDocument/2006/relationships/image" Target="media/image9.png"/><Relationship Id="rId42" Type="http://schemas.openxmlformats.org/officeDocument/2006/relationships/image" Target="media/image22.wmf"/><Relationship Id="rId63" Type="http://schemas.openxmlformats.org/officeDocument/2006/relationships/oleObject" Target="embeddings/oleObject19.bin"/><Relationship Id="rId84" Type="http://schemas.openxmlformats.org/officeDocument/2006/relationships/image" Target="media/image43.wmf"/><Relationship Id="rId138" Type="http://schemas.openxmlformats.org/officeDocument/2006/relationships/image" Target="media/image70.wmf"/><Relationship Id="rId159" Type="http://schemas.openxmlformats.org/officeDocument/2006/relationships/oleObject" Target="embeddings/oleObject68.bin"/><Relationship Id="rId170" Type="http://schemas.openxmlformats.org/officeDocument/2006/relationships/oleObject" Target="embeddings/oleObject74.bin"/><Relationship Id="rId191" Type="http://schemas.openxmlformats.org/officeDocument/2006/relationships/image" Target="media/image95.wmf"/><Relationship Id="rId196" Type="http://schemas.openxmlformats.org/officeDocument/2006/relationships/oleObject" Target="embeddings/oleObject87.bin"/><Relationship Id="rId200" Type="http://schemas.openxmlformats.org/officeDocument/2006/relationships/theme" Target="theme/theme1.xml"/><Relationship Id="rId16" Type="http://schemas.openxmlformats.org/officeDocument/2006/relationships/image" Target="media/image5.png"/><Relationship Id="rId107" Type="http://schemas.openxmlformats.org/officeDocument/2006/relationships/oleObject" Target="embeddings/oleObject41.bin"/><Relationship Id="rId11" Type="http://schemas.openxmlformats.org/officeDocument/2006/relationships/image" Target="media/image2.png"/><Relationship Id="rId32" Type="http://schemas.openxmlformats.org/officeDocument/2006/relationships/image" Target="media/image17.wmf"/><Relationship Id="rId37" Type="http://schemas.openxmlformats.org/officeDocument/2006/relationships/oleObject" Target="embeddings/oleObject6.bin"/><Relationship Id="rId53" Type="http://schemas.openxmlformats.org/officeDocument/2006/relationships/oleObject" Target="embeddings/oleObject14.bin"/><Relationship Id="rId58" Type="http://schemas.openxmlformats.org/officeDocument/2006/relationships/image" Target="media/image30.wmf"/><Relationship Id="rId74" Type="http://schemas.openxmlformats.org/officeDocument/2006/relationships/image" Target="media/image38.wmf"/><Relationship Id="rId79" Type="http://schemas.openxmlformats.org/officeDocument/2006/relationships/oleObject" Target="embeddings/oleObject27.bin"/><Relationship Id="rId102" Type="http://schemas.openxmlformats.org/officeDocument/2006/relationships/image" Target="media/image52.wmf"/><Relationship Id="rId123" Type="http://schemas.openxmlformats.org/officeDocument/2006/relationships/oleObject" Target="embeddings/oleObject49.bin"/><Relationship Id="rId128" Type="http://schemas.openxmlformats.org/officeDocument/2006/relationships/image" Target="media/image65.wmf"/><Relationship Id="rId144" Type="http://schemas.openxmlformats.org/officeDocument/2006/relationships/image" Target="media/image73.wmf"/><Relationship Id="rId149" Type="http://schemas.openxmlformats.org/officeDocument/2006/relationships/oleObject" Target="embeddings/oleObject62.bin"/><Relationship Id="rId5" Type="http://schemas.openxmlformats.org/officeDocument/2006/relationships/webSettings" Target="webSettings.xml"/><Relationship Id="rId90" Type="http://schemas.openxmlformats.org/officeDocument/2006/relationships/image" Target="media/image46.wmf"/><Relationship Id="rId95" Type="http://schemas.openxmlformats.org/officeDocument/2006/relationships/oleObject" Target="embeddings/oleObject35.bin"/><Relationship Id="rId160" Type="http://schemas.openxmlformats.org/officeDocument/2006/relationships/image" Target="media/image80.wmf"/><Relationship Id="rId165" Type="http://schemas.openxmlformats.org/officeDocument/2006/relationships/image" Target="media/image82.wmf"/><Relationship Id="rId181" Type="http://schemas.openxmlformats.org/officeDocument/2006/relationships/image" Target="media/image90.wmf"/><Relationship Id="rId186" Type="http://schemas.openxmlformats.org/officeDocument/2006/relationships/oleObject" Target="embeddings/oleObject82.bin"/><Relationship Id="rId22" Type="http://schemas.openxmlformats.org/officeDocument/2006/relationships/image" Target="media/image10.png"/><Relationship Id="rId27" Type="http://schemas.openxmlformats.org/officeDocument/2006/relationships/oleObject" Target="embeddings/oleObject1.bin"/><Relationship Id="rId43" Type="http://schemas.openxmlformats.org/officeDocument/2006/relationships/oleObject" Target="embeddings/oleObject9.bin"/><Relationship Id="rId48" Type="http://schemas.openxmlformats.org/officeDocument/2006/relationships/image" Target="media/image25.wmf"/><Relationship Id="rId64" Type="http://schemas.openxmlformats.org/officeDocument/2006/relationships/image" Target="media/image33.wmf"/><Relationship Id="rId69" Type="http://schemas.openxmlformats.org/officeDocument/2006/relationships/oleObject" Target="embeddings/oleObject22.bin"/><Relationship Id="rId113" Type="http://schemas.openxmlformats.org/officeDocument/2006/relationships/oleObject" Target="embeddings/oleObject44.bin"/><Relationship Id="rId118" Type="http://schemas.openxmlformats.org/officeDocument/2006/relationships/image" Target="media/image60.wmf"/><Relationship Id="rId134" Type="http://schemas.openxmlformats.org/officeDocument/2006/relationships/image" Target="media/image68.wmf"/><Relationship Id="rId139" Type="http://schemas.openxmlformats.org/officeDocument/2006/relationships/oleObject" Target="embeddings/oleObject57.bin"/><Relationship Id="rId80" Type="http://schemas.openxmlformats.org/officeDocument/2006/relationships/image" Target="media/image41.wmf"/><Relationship Id="rId85" Type="http://schemas.openxmlformats.org/officeDocument/2006/relationships/oleObject" Target="embeddings/oleObject30.bin"/><Relationship Id="rId150" Type="http://schemas.openxmlformats.org/officeDocument/2006/relationships/image" Target="media/image76.wmf"/><Relationship Id="rId155" Type="http://schemas.openxmlformats.org/officeDocument/2006/relationships/image" Target="media/image78.wmf"/><Relationship Id="rId171" Type="http://schemas.openxmlformats.org/officeDocument/2006/relationships/image" Target="media/image85.wmf"/><Relationship Id="rId176" Type="http://schemas.openxmlformats.org/officeDocument/2006/relationships/oleObject" Target="embeddings/oleObject77.bin"/><Relationship Id="rId192" Type="http://schemas.openxmlformats.org/officeDocument/2006/relationships/oleObject" Target="embeddings/oleObject85.bin"/><Relationship Id="rId197" Type="http://schemas.openxmlformats.org/officeDocument/2006/relationships/hyperlink" Target="http://www.adastra.ru/products/overview/IEC61131/" TargetMode="External"/><Relationship Id="rId12" Type="http://schemas.openxmlformats.org/officeDocument/2006/relationships/image" Target="media/image3.png"/><Relationship Id="rId17" Type="http://schemas.openxmlformats.org/officeDocument/2006/relationships/image" Target="file:///C:\..\Pictures\Image5.gif" TargetMode="External"/><Relationship Id="rId33" Type="http://schemas.openxmlformats.org/officeDocument/2006/relationships/oleObject" Target="embeddings/oleObject4.bin"/><Relationship Id="rId38" Type="http://schemas.openxmlformats.org/officeDocument/2006/relationships/image" Target="media/image20.wmf"/><Relationship Id="rId59" Type="http://schemas.openxmlformats.org/officeDocument/2006/relationships/oleObject" Target="embeddings/oleObject17.bin"/><Relationship Id="rId103" Type="http://schemas.openxmlformats.org/officeDocument/2006/relationships/oleObject" Target="embeddings/oleObject39.bin"/><Relationship Id="rId108" Type="http://schemas.openxmlformats.org/officeDocument/2006/relationships/image" Target="media/image55.wmf"/><Relationship Id="rId124" Type="http://schemas.openxmlformats.org/officeDocument/2006/relationships/image" Target="media/image63.wmf"/><Relationship Id="rId129" Type="http://schemas.openxmlformats.org/officeDocument/2006/relationships/oleObject" Target="embeddings/oleObject52.bin"/><Relationship Id="rId54" Type="http://schemas.openxmlformats.org/officeDocument/2006/relationships/image" Target="media/image28.wmf"/><Relationship Id="rId70" Type="http://schemas.openxmlformats.org/officeDocument/2006/relationships/image" Target="media/image36.wmf"/><Relationship Id="rId75" Type="http://schemas.openxmlformats.org/officeDocument/2006/relationships/oleObject" Target="embeddings/oleObject25.bin"/><Relationship Id="rId91" Type="http://schemas.openxmlformats.org/officeDocument/2006/relationships/oleObject" Target="embeddings/oleObject33.bin"/><Relationship Id="rId96" Type="http://schemas.openxmlformats.org/officeDocument/2006/relationships/image" Target="media/image49.wmf"/><Relationship Id="rId140" Type="http://schemas.openxmlformats.org/officeDocument/2006/relationships/image" Target="media/image71.wmf"/><Relationship Id="rId145" Type="http://schemas.openxmlformats.org/officeDocument/2006/relationships/oleObject" Target="embeddings/oleObject60.bin"/><Relationship Id="rId161" Type="http://schemas.openxmlformats.org/officeDocument/2006/relationships/oleObject" Target="embeddings/oleObject69.bin"/><Relationship Id="rId166" Type="http://schemas.openxmlformats.org/officeDocument/2006/relationships/oleObject" Target="embeddings/oleObject72.bin"/><Relationship Id="rId182" Type="http://schemas.openxmlformats.org/officeDocument/2006/relationships/oleObject" Target="embeddings/oleObject80.bin"/><Relationship Id="rId187" Type="http://schemas.openxmlformats.org/officeDocument/2006/relationships/image" Target="media/image93.wmf"/><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11.png"/><Relationship Id="rId28" Type="http://schemas.openxmlformats.org/officeDocument/2006/relationships/image" Target="media/image15.wmf"/><Relationship Id="rId49" Type="http://schemas.openxmlformats.org/officeDocument/2006/relationships/oleObject" Target="embeddings/oleObject12.bin"/><Relationship Id="rId114" Type="http://schemas.openxmlformats.org/officeDocument/2006/relationships/image" Target="media/image58.wmf"/><Relationship Id="rId119" Type="http://schemas.openxmlformats.org/officeDocument/2006/relationships/oleObject" Target="embeddings/oleObject47.bin"/><Relationship Id="rId44" Type="http://schemas.openxmlformats.org/officeDocument/2006/relationships/image" Target="media/image23.wmf"/><Relationship Id="rId60" Type="http://schemas.openxmlformats.org/officeDocument/2006/relationships/image" Target="media/image31.wmf"/><Relationship Id="rId65" Type="http://schemas.openxmlformats.org/officeDocument/2006/relationships/oleObject" Target="embeddings/oleObject20.bin"/><Relationship Id="rId81" Type="http://schemas.openxmlformats.org/officeDocument/2006/relationships/oleObject" Target="embeddings/oleObject28.bin"/><Relationship Id="rId86" Type="http://schemas.openxmlformats.org/officeDocument/2006/relationships/image" Target="media/image44.wmf"/><Relationship Id="rId130" Type="http://schemas.openxmlformats.org/officeDocument/2006/relationships/image" Target="media/image66.wmf"/><Relationship Id="rId135" Type="http://schemas.openxmlformats.org/officeDocument/2006/relationships/oleObject" Target="embeddings/oleObject55.bin"/><Relationship Id="rId151" Type="http://schemas.openxmlformats.org/officeDocument/2006/relationships/oleObject" Target="embeddings/oleObject63.bin"/><Relationship Id="rId156" Type="http://schemas.openxmlformats.org/officeDocument/2006/relationships/oleObject" Target="embeddings/oleObject66.bin"/><Relationship Id="rId177" Type="http://schemas.openxmlformats.org/officeDocument/2006/relationships/image" Target="media/image88.wmf"/><Relationship Id="rId198" Type="http://schemas.openxmlformats.org/officeDocument/2006/relationships/hyperlink" Target="http://zakon0.rada.gov.ua/laws/show/1641-19" TargetMode="External"/><Relationship Id="rId172" Type="http://schemas.openxmlformats.org/officeDocument/2006/relationships/oleObject" Target="embeddings/oleObject75.bin"/><Relationship Id="rId193" Type="http://schemas.openxmlformats.org/officeDocument/2006/relationships/image" Target="media/image96.wmf"/><Relationship Id="rId13" Type="http://schemas.openxmlformats.org/officeDocument/2006/relationships/image" Target="file:///A:\Pictures\Image3.gif" TargetMode="External"/><Relationship Id="rId18" Type="http://schemas.openxmlformats.org/officeDocument/2006/relationships/image" Target="media/image6.png"/><Relationship Id="rId39" Type="http://schemas.openxmlformats.org/officeDocument/2006/relationships/oleObject" Target="embeddings/oleObject7.bin"/><Relationship Id="rId109" Type="http://schemas.openxmlformats.org/officeDocument/2006/relationships/oleObject" Target="embeddings/oleObject42.bin"/><Relationship Id="rId34" Type="http://schemas.openxmlformats.org/officeDocument/2006/relationships/image" Target="media/image18.wmf"/><Relationship Id="rId50" Type="http://schemas.openxmlformats.org/officeDocument/2006/relationships/image" Target="media/image26.wmf"/><Relationship Id="rId55" Type="http://schemas.openxmlformats.org/officeDocument/2006/relationships/oleObject" Target="embeddings/oleObject15.bin"/><Relationship Id="rId76" Type="http://schemas.openxmlformats.org/officeDocument/2006/relationships/image" Target="media/image39.wmf"/><Relationship Id="rId97" Type="http://schemas.openxmlformats.org/officeDocument/2006/relationships/oleObject" Target="embeddings/oleObject36.bin"/><Relationship Id="rId104" Type="http://schemas.openxmlformats.org/officeDocument/2006/relationships/image" Target="media/image53.wmf"/><Relationship Id="rId120" Type="http://schemas.openxmlformats.org/officeDocument/2006/relationships/image" Target="media/image61.wmf"/><Relationship Id="rId125" Type="http://schemas.openxmlformats.org/officeDocument/2006/relationships/oleObject" Target="embeddings/oleObject50.bin"/><Relationship Id="rId141" Type="http://schemas.openxmlformats.org/officeDocument/2006/relationships/oleObject" Target="embeddings/oleObject58.bin"/><Relationship Id="rId146" Type="http://schemas.openxmlformats.org/officeDocument/2006/relationships/image" Target="media/image74.wmf"/><Relationship Id="rId167" Type="http://schemas.openxmlformats.org/officeDocument/2006/relationships/image" Target="media/image83.wmf"/><Relationship Id="rId188" Type="http://schemas.openxmlformats.org/officeDocument/2006/relationships/oleObject" Target="embeddings/oleObject83.bin"/><Relationship Id="rId7" Type="http://schemas.openxmlformats.org/officeDocument/2006/relationships/endnotes" Target="endnotes.xml"/><Relationship Id="rId71" Type="http://schemas.openxmlformats.org/officeDocument/2006/relationships/oleObject" Target="embeddings/oleObject23.bin"/><Relationship Id="rId92" Type="http://schemas.openxmlformats.org/officeDocument/2006/relationships/image" Target="media/image47.wmf"/><Relationship Id="rId162" Type="http://schemas.openxmlformats.org/officeDocument/2006/relationships/image" Target="media/image81.wmf"/><Relationship Id="rId183" Type="http://schemas.openxmlformats.org/officeDocument/2006/relationships/image" Target="media/image91.wmf"/><Relationship Id="rId2" Type="http://schemas.openxmlformats.org/officeDocument/2006/relationships/numbering" Target="numbering.xml"/><Relationship Id="rId29" Type="http://schemas.openxmlformats.org/officeDocument/2006/relationships/oleObject" Target="embeddings/oleObject2.bin"/><Relationship Id="rId24" Type="http://schemas.openxmlformats.org/officeDocument/2006/relationships/image" Target="media/image12.png"/><Relationship Id="rId40" Type="http://schemas.openxmlformats.org/officeDocument/2006/relationships/image" Target="media/image21.wmf"/><Relationship Id="rId45" Type="http://schemas.openxmlformats.org/officeDocument/2006/relationships/oleObject" Target="embeddings/oleObject10.bin"/><Relationship Id="rId66" Type="http://schemas.openxmlformats.org/officeDocument/2006/relationships/image" Target="media/image34.wmf"/><Relationship Id="rId87" Type="http://schemas.openxmlformats.org/officeDocument/2006/relationships/oleObject" Target="embeddings/oleObject31.bin"/><Relationship Id="rId110" Type="http://schemas.openxmlformats.org/officeDocument/2006/relationships/image" Target="media/image56.wmf"/><Relationship Id="rId115" Type="http://schemas.openxmlformats.org/officeDocument/2006/relationships/oleObject" Target="embeddings/oleObject45.bin"/><Relationship Id="rId131" Type="http://schemas.openxmlformats.org/officeDocument/2006/relationships/oleObject" Target="embeddings/oleObject53.bin"/><Relationship Id="rId136" Type="http://schemas.openxmlformats.org/officeDocument/2006/relationships/image" Target="media/image69.wmf"/><Relationship Id="rId157" Type="http://schemas.openxmlformats.org/officeDocument/2006/relationships/image" Target="media/image79.wmf"/><Relationship Id="rId178" Type="http://schemas.openxmlformats.org/officeDocument/2006/relationships/oleObject" Target="embeddings/oleObject78.bin"/><Relationship Id="rId61" Type="http://schemas.openxmlformats.org/officeDocument/2006/relationships/oleObject" Target="embeddings/oleObject18.bin"/><Relationship Id="rId82" Type="http://schemas.openxmlformats.org/officeDocument/2006/relationships/image" Target="media/image42.wmf"/><Relationship Id="rId152" Type="http://schemas.openxmlformats.org/officeDocument/2006/relationships/oleObject" Target="embeddings/oleObject64.bin"/><Relationship Id="rId173" Type="http://schemas.openxmlformats.org/officeDocument/2006/relationships/image" Target="media/image86.wmf"/><Relationship Id="rId194" Type="http://schemas.openxmlformats.org/officeDocument/2006/relationships/oleObject" Target="embeddings/oleObject86.bin"/><Relationship Id="rId199" Type="http://schemas.openxmlformats.org/officeDocument/2006/relationships/fontTable" Target="fontTable.xml"/><Relationship Id="rId19" Type="http://schemas.openxmlformats.org/officeDocument/2006/relationships/image" Target="media/image7.png"/><Relationship Id="rId14" Type="http://schemas.openxmlformats.org/officeDocument/2006/relationships/image" Target="media/image4.png"/><Relationship Id="rId30" Type="http://schemas.openxmlformats.org/officeDocument/2006/relationships/image" Target="media/image16.wmf"/><Relationship Id="rId35" Type="http://schemas.openxmlformats.org/officeDocument/2006/relationships/oleObject" Target="embeddings/oleObject5.bin"/><Relationship Id="rId56" Type="http://schemas.openxmlformats.org/officeDocument/2006/relationships/image" Target="media/image29.wmf"/><Relationship Id="rId77" Type="http://schemas.openxmlformats.org/officeDocument/2006/relationships/oleObject" Target="embeddings/oleObject26.bin"/><Relationship Id="rId100" Type="http://schemas.openxmlformats.org/officeDocument/2006/relationships/image" Target="media/image51.wmf"/><Relationship Id="rId105" Type="http://schemas.openxmlformats.org/officeDocument/2006/relationships/oleObject" Target="embeddings/oleObject40.bin"/><Relationship Id="rId126" Type="http://schemas.openxmlformats.org/officeDocument/2006/relationships/image" Target="media/image64.wmf"/><Relationship Id="rId147" Type="http://schemas.openxmlformats.org/officeDocument/2006/relationships/oleObject" Target="embeddings/oleObject61.bin"/><Relationship Id="rId168" Type="http://schemas.openxmlformats.org/officeDocument/2006/relationships/oleObject" Target="embeddings/oleObject73.bin"/><Relationship Id="rId8" Type="http://schemas.openxmlformats.org/officeDocument/2006/relationships/header" Target="header1.xml"/><Relationship Id="rId51" Type="http://schemas.openxmlformats.org/officeDocument/2006/relationships/oleObject" Target="embeddings/oleObject13.bin"/><Relationship Id="rId72" Type="http://schemas.openxmlformats.org/officeDocument/2006/relationships/image" Target="media/image37.wmf"/><Relationship Id="rId93" Type="http://schemas.openxmlformats.org/officeDocument/2006/relationships/oleObject" Target="embeddings/oleObject34.bin"/><Relationship Id="rId98" Type="http://schemas.openxmlformats.org/officeDocument/2006/relationships/image" Target="media/image50.wmf"/><Relationship Id="rId121" Type="http://schemas.openxmlformats.org/officeDocument/2006/relationships/oleObject" Target="embeddings/oleObject48.bin"/><Relationship Id="rId142" Type="http://schemas.openxmlformats.org/officeDocument/2006/relationships/image" Target="media/image72.wmf"/><Relationship Id="rId163" Type="http://schemas.openxmlformats.org/officeDocument/2006/relationships/oleObject" Target="embeddings/oleObject70.bin"/><Relationship Id="rId184" Type="http://schemas.openxmlformats.org/officeDocument/2006/relationships/oleObject" Target="embeddings/oleObject81.bin"/><Relationship Id="rId189" Type="http://schemas.openxmlformats.org/officeDocument/2006/relationships/image" Target="media/image94.wmf"/><Relationship Id="rId3" Type="http://schemas.openxmlformats.org/officeDocument/2006/relationships/styles" Target="styles.xml"/><Relationship Id="rId25" Type="http://schemas.openxmlformats.org/officeDocument/2006/relationships/image" Target="media/image13.png"/><Relationship Id="rId46" Type="http://schemas.openxmlformats.org/officeDocument/2006/relationships/image" Target="media/image24.wmf"/><Relationship Id="rId67" Type="http://schemas.openxmlformats.org/officeDocument/2006/relationships/oleObject" Target="embeddings/oleObject21.bin"/><Relationship Id="rId116" Type="http://schemas.openxmlformats.org/officeDocument/2006/relationships/image" Target="media/image59.wmf"/><Relationship Id="rId137" Type="http://schemas.openxmlformats.org/officeDocument/2006/relationships/oleObject" Target="embeddings/oleObject56.bin"/><Relationship Id="rId158" Type="http://schemas.openxmlformats.org/officeDocument/2006/relationships/oleObject" Target="embeddings/oleObject67.bin"/><Relationship Id="rId20" Type="http://schemas.openxmlformats.org/officeDocument/2006/relationships/image" Target="media/image8.png"/><Relationship Id="rId41" Type="http://schemas.openxmlformats.org/officeDocument/2006/relationships/oleObject" Target="embeddings/oleObject8.bin"/><Relationship Id="rId62" Type="http://schemas.openxmlformats.org/officeDocument/2006/relationships/image" Target="media/image32.wmf"/><Relationship Id="rId83" Type="http://schemas.openxmlformats.org/officeDocument/2006/relationships/oleObject" Target="embeddings/oleObject29.bin"/><Relationship Id="rId88" Type="http://schemas.openxmlformats.org/officeDocument/2006/relationships/image" Target="media/image45.wmf"/><Relationship Id="rId111" Type="http://schemas.openxmlformats.org/officeDocument/2006/relationships/oleObject" Target="embeddings/oleObject43.bin"/><Relationship Id="rId132" Type="http://schemas.openxmlformats.org/officeDocument/2006/relationships/image" Target="media/image67.wmf"/><Relationship Id="rId153" Type="http://schemas.openxmlformats.org/officeDocument/2006/relationships/image" Target="media/image77.wmf"/><Relationship Id="rId174" Type="http://schemas.openxmlformats.org/officeDocument/2006/relationships/oleObject" Target="embeddings/oleObject76.bin"/><Relationship Id="rId179" Type="http://schemas.openxmlformats.org/officeDocument/2006/relationships/image" Target="media/image89.wmf"/><Relationship Id="rId195" Type="http://schemas.openxmlformats.org/officeDocument/2006/relationships/image" Target="media/image97.wmf"/><Relationship Id="rId190" Type="http://schemas.openxmlformats.org/officeDocument/2006/relationships/oleObject" Target="embeddings/oleObject84.bin"/><Relationship Id="rId15" Type="http://schemas.openxmlformats.org/officeDocument/2006/relationships/image" Target="file:///C:\..\Pictures\Image4.gif" TargetMode="External"/><Relationship Id="rId36" Type="http://schemas.openxmlformats.org/officeDocument/2006/relationships/image" Target="media/image19.wmf"/><Relationship Id="rId57" Type="http://schemas.openxmlformats.org/officeDocument/2006/relationships/oleObject" Target="embeddings/oleObject16.bin"/><Relationship Id="rId106" Type="http://schemas.openxmlformats.org/officeDocument/2006/relationships/image" Target="media/image54.wmf"/><Relationship Id="rId127" Type="http://schemas.openxmlformats.org/officeDocument/2006/relationships/oleObject" Target="embeddings/oleObject51.bin"/><Relationship Id="rId10" Type="http://schemas.openxmlformats.org/officeDocument/2006/relationships/image" Target="file:///A:\Pictures\Image1.gif" TargetMode="External"/><Relationship Id="rId31" Type="http://schemas.openxmlformats.org/officeDocument/2006/relationships/oleObject" Target="embeddings/oleObject3.bin"/><Relationship Id="rId52" Type="http://schemas.openxmlformats.org/officeDocument/2006/relationships/image" Target="media/image27.wmf"/><Relationship Id="rId73" Type="http://schemas.openxmlformats.org/officeDocument/2006/relationships/oleObject" Target="embeddings/oleObject24.bin"/><Relationship Id="rId78" Type="http://schemas.openxmlformats.org/officeDocument/2006/relationships/image" Target="media/image40.wmf"/><Relationship Id="rId94" Type="http://schemas.openxmlformats.org/officeDocument/2006/relationships/image" Target="media/image48.wmf"/><Relationship Id="rId99" Type="http://schemas.openxmlformats.org/officeDocument/2006/relationships/oleObject" Target="embeddings/oleObject37.bin"/><Relationship Id="rId101" Type="http://schemas.openxmlformats.org/officeDocument/2006/relationships/oleObject" Target="embeddings/oleObject38.bin"/><Relationship Id="rId122" Type="http://schemas.openxmlformats.org/officeDocument/2006/relationships/image" Target="media/image62.wmf"/><Relationship Id="rId143" Type="http://schemas.openxmlformats.org/officeDocument/2006/relationships/oleObject" Target="embeddings/oleObject59.bin"/><Relationship Id="rId148" Type="http://schemas.openxmlformats.org/officeDocument/2006/relationships/image" Target="media/image75.wmf"/><Relationship Id="rId164" Type="http://schemas.openxmlformats.org/officeDocument/2006/relationships/oleObject" Target="embeddings/oleObject71.bin"/><Relationship Id="rId169" Type="http://schemas.openxmlformats.org/officeDocument/2006/relationships/image" Target="media/image84.wmf"/><Relationship Id="rId185" Type="http://schemas.openxmlformats.org/officeDocument/2006/relationships/image" Target="media/image92.wmf"/><Relationship Id="rId4" Type="http://schemas.openxmlformats.org/officeDocument/2006/relationships/settings" Target="settings.xml"/><Relationship Id="rId9" Type="http://schemas.openxmlformats.org/officeDocument/2006/relationships/image" Target="media/image1.png"/><Relationship Id="rId180" Type="http://schemas.openxmlformats.org/officeDocument/2006/relationships/oleObject" Target="embeddings/oleObject79.bin"/><Relationship Id="rId26" Type="http://schemas.openxmlformats.org/officeDocument/2006/relationships/image" Target="media/image14.wmf"/><Relationship Id="rId47" Type="http://schemas.openxmlformats.org/officeDocument/2006/relationships/oleObject" Target="embeddings/oleObject11.bin"/><Relationship Id="rId68" Type="http://schemas.openxmlformats.org/officeDocument/2006/relationships/image" Target="media/image35.wmf"/><Relationship Id="rId89" Type="http://schemas.openxmlformats.org/officeDocument/2006/relationships/oleObject" Target="embeddings/oleObject32.bin"/><Relationship Id="rId112" Type="http://schemas.openxmlformats.org/officeDocument/2006/relationships/image" Target="media/image57.wmf"/><Relationship Id="rId133" Type="http://schemas.openxmlformats.org/officeDocument/2006/relationships/oleObject" Target="embeddings/oleObject54.bin"/><Relationship Id="rId154" Type="http://schemas.openxmlformats.org/officeDocument/2006/relationships/oleObject" Target="embeddings/oleObject65.bin"/><Relationship Id="rId175" Type="http://schemas.openxmlformats.org/officeDocument/2006/relationships/image" Target="media/image87.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14DC05-6A4A-482F-8E82-59E1D71B94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Pages>
  <Words>20631</Words>
  <Characters>117598</Characters>
  <Application>Microsoft Office Word</Application>
  <DocSecurity>0</DocSecurity>
  <Lines>979</Lines>
  <Paragraphs>275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137954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Богдан Марценюк</dc:creator>
  <cp:keywords/>
  <dc:description/>
  <cp:lastModifiedBy>Martseniuk Bogdan</cp:lastModifiedBy>
  <cp:revision>6</cp:revision>
  <cp:lastPrinted>2020-11-23T13:27:00Z</cp:lastPrinted>
  <dcterms:created xsi:type="dcterms:W3CDTF">2020-11-23T12:23:00Z</dcterms:created>
  <dcterms:modified xsi:type="dcterms:W3CDTF">2020-11-23T13:28:00Z</dcterms:modified>
</cp:coreProperties>
</file>