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FF2" w:rsidRPr="000454BA" w:rsidRDefault="003001AC" w:rsidP="003D29F0">
      <w:pPr>
        <w:ind w:firstLine="0"/>
        <w:jc w:val="center"/>
      </w:pPr>
      <w:bookmarkStart w:id="0" w:name="_GoBack"/>
      <w:bookmarkEnd w:id="0"/>
      <w:r w:rsidRPr="000454BA">
        <w:t>6. ЦИВІЛЬНИЙ ЗАХИСТ</w:t>
      </w:r>
    </w:p>
    <w:p w:rsidR="003F3A71" w:rsidRDefault="003F3A71" w:rsidP="003F3A71"/>
    <w:p w:rsidR="003001AC" w:rsidRPr="003F3A71" w:rsidRDefault="003001AC" w:rsidP="003F3A71">
      <w:r w:rsidRPr="003F3A71">
        <w:t>Цивільний захист – є державною системою органів управління, сил і засобів, що створюється для організації і забезпечення захисту населення від наслідків надзвичайних ситуацій техногенного, екологічного, природного та воєнного характеру.</w:t>
      </w:r>
    </w:p>
    <w:p w:rsidR="003001AC" w:rsidRPr="003F3A71" w:rsidRDefault="00530AE2" w:rsidP="003F3A71">
      <w:r w:rsidRPr="003F3A71">
        <w:t xml:space="preserve">У результаті виникнення й розвитку будь-якої надзвичайної ситуації можуть з’явитися постраждалі або людські жертви. </w:t>
      </w:r>
    </w:p>
    <w:p w:rsidR="00F72FF2" w:rsidRPr="003F3A71" w:rsidRDefault="00F72FF2" w:rsidP="003F3A71">
      <w:r w:rsidRPr="003F3A71">
        <w:t>У даному розділі дипломн</w:t>
      </w:r>
      <w:r w:rsidR="003001AC" w:rsidRPr="003F3A71">
        <w:t>ої</w:t>
      </w:r>
      <w:r w:rsidRPr="003F3A71">
        <w:t xml:space="preserve"> роботи розглядається питання: «Основи проведення рятівних та інших невідкладних робіт у надзвичайних ситуаціях». Поставлену задачу будемо </w:t>
      </w:r>
      <w:r w:rsidR="00530AE2" w:rsidRPr="003F3A71">
        <w:t>розглядати</w:t>
      </w:r>
      <w:r w:rsidRPr="003F3A71">
        <w:t xml:space="preserve"> з огляду на виникнення надзвичайної ситуації в офісі.</w:t>
      </w:r>
    </w:p>
    <w:p w:rsidR="003001AC" w:rsidRPr="003F3A71" w:rsidRDefault="00C554D3" w:rsidP="003F3A71">
      <w:r w:rsidRPr="003F3A71">
        <w:t>Внаслідок  знаходження великої кількості людей в одному приміщенні та з обмеженими варіантами його покидання, актуальними є питання проведення рятівних та інших невідкладних робіт у надзвичайних ситуаціях.</w:t>
      </w:r>
    </w:p>
    <w:p w:rsidR="00C554D3" w:rsidRPr="000454BA" w:rsidRDefault="00C554D3" w:rsidP="00F72FF2">
      <w:pPr>
        <w:rPr>
          <w:rFonts w:cs="Times New Roman"/>
          <w:color w:val="4472C4" w:themeColor="accent5"/>
          <w:szCs w:val="28"/>
        </w:rPr>
      </w:pPr>
    </w:p>
    <w:p w:rsidR="00F72FF2" w:rsidRPr="000454BA" w:rsidRDefault="00226BB3" w:rsidP="00226BB3">
      <w:pPr>
        <w:outlineLvl w:val="1"/>
        <w:rPr>
          <w:rFonts w:cs="Times New Roman"/>
          <w:b/>
          <w:szCs w:val="28"/>
        </w:rPr>
      </w:pPr>
      <w:r w:rsidRPr="000454BA">
        <w:rPr>
          <w:rFonts w:cs="Times New Roman"/>
          <w:b/>
          <w:szCs w:val="28"/>
        </w:rPr>
        <w:t>6.1 Рятувальні роботи</w:t>
      </w:r>
    </w:p>
    <w:p w:rsidR="00F72FF2" w:rsidRPr="000454BA" w:rsidRDefault="00F72FF2" w:rsidP="00F72FF2">
      <w:pPr>
        <w:rPr>
          <w:rFonts w:cs="Times New Roman"/>
          <w:szCs w:val="28"/>
        </w:rPr>
      </w:pPr>
      <w:r w:rsidRPr="000454BA">
        <w:rPr>
          <w:rFonts w:cs="Times New Roman"/>
          <w:szCs w:val="28"/>
        </w:rPr>
        <w:t>Сутність рятувальних та інших невідкладних робіт – це усунення безпосередньої загрози життю та здоров’ю людей, відновлення життєзабезпечення населення, запобігання або значне зменшення матеріальних збитків. Рятувальні та інші невідкладні роботи включають також усунення пошкоджень, які заважають проведенню рятувальних робіт, створення умов для наступного проведення відновлювальних робіт. РІНР поділяють на рятувальні роботи і невідкладні роботи</w:t>
      </w:r>
      <w:r w:rsidR="00C554D3" w:rsidRPr="000454BA">
        <w:rPr>
          <w:rFonts w:cs="Times New Roman"/>
          <w:szCs w:val="28"/>
        </w:rPr>
        <w:t xml:space="preserve"> [1]</w:t>
      </w:r>
      <w:r w:rsidRPr="000454BA">
        <w:rPr>
          <w:rFonts w:cs="Times New Roman"/>
          <w:szCs w:val="28"/>
        </w:rPr>
        <w:t>.</w:t>
      </w:r>
    </w:p>
    <w:p w:rsidR="00F72FF2" w:rsidRPr="000454BA" w:rsidRDefault="00F72FF2" w:rsidP="00F72FF2">
      <w:pPr>
        <w:shd w:val="clear" w:color="auto" w:fill="FFFFFF"/>
        <w:contextualSpacing/>
        <w:rPr>
          <w:rFonts w:eastAsia="Times New Roman" w:cs="Times New Roman"/>
          <w:color w:val="000000"/>
          <w:szCs w:val="21"/>
          <w:lang w:eastAsia="ru-RU"/>
        </w:rPr>
      </w:pPr>
      <w:r w:rsidRPr="000454BA">
        <w:rPr>
          <w:rFonts w:eastAsia="Times New Roman" w:cs="Times New Roman"/>
          <w:bCs/>
          <w:color w:val="000000"/>
          <w:szCs w:val="21"/>
          <w:bdr w:val="none" w:sz="0" w:space="0" w:color="auto" w:frame="1"/>
          <w:lang w:eastAsia="ru-RU"/>
        </w:rPr>
        <w:t>До рятувальних робіт відносяться:</w:t>
      </w:r>
    </w:p>
    <w:p w:rsidR="00F72FF2" w:rsidRPr="000454BA" w:rsidRDefault="00F72FF2" w:rsidP="00F72FF2">
      <w:pPr>
        <w:pStyle w:val="a5"/>
        <w:numPr>
          <w:ilvl w:val="0"/>
          <w:numId w:val="2"/>
        </w:numPr>
        <w:rPr>
          <w:rFonts w:cs="Times New Roman"/>
          <w:szCs w:val="28"/>
        </w:rPr>
      </w:pPr>
      <w:r w:rsidRPr="000454BA">
        <w:rPr>
          <w:rFonts w:cs="Times New Roman"/>
          <w:szCs w:val="28"/>
        </w:rPr>
        <w:t>розвідка маршруту руху сил, визначення обсягу та ступеня руйнувань, розмірів зон зараження, швидкості і напрямку розповсюдження зараженої хмари чи пожежі;</w:t>
      </w:r>
    </w:p>
    <w:p w:rsidR="00F72FF2" w:rsidRPr="000454BA" w:rsidRDefault="00F72FF2" w:rsidP="00F72FF2">
      <w:pPr>
        <w:pStyle w:val="a5"/>
        <w:numPr>
          <w:ilvl w:val="0"/>
          <w:numId w:val="2"/>
        </w:numPr>
        <w:rPr>
          <w:rFonts w:cs="Times New Roman"/>
          <w:szCs w:val="28"/>
        </w:rPr>
      </w:pPr>
      <w:r w:rsidRPr="000454BA">
        <w:rPr>
          <w:rFonts w:cs="Times New Roman"/>
          <w:szCs w:val="28"/>
        </w:rPr>
        <w:t>локалізація та гасіння пожеж на маршруті руху сил та ділянках робіт;</w:t>
      </w:r>
    </w:p>
    <w:p w:rsidR="00F72FF2" w:rsidRPr="000454BA" w:rsidRDefault="00F72FF2" w:rsidP="00F72FF2">
      <w:pPr>
        <w:pStyle w:val="a5"/>
        <w:numPr>
          <w:ilvl w:val="0"/>
          <w:numId w:val="2"/>
        </w:numPr>
        <w:rPr>
          <w:rFonts w:cs="Times New Roman"/>
          <w:szCs w:val="28"/>
        </w:rPr>
      </w:pPr>
      <w:r w:rsidRPr="000454BA">
        <w:rPr>
          <w:rFonts w:cs="Times New Roman"/>
          <w:szCs w:val="28"/>
        </w:rPr>
        <w:lastRenderedPageBreak/>
        <w:t>визначення об'єктів і населених пунктів, яким безпосередньо загрожує небезпека;</w:t>
      </w:r>
    </w:p>
    <w:p w:rsidR="00F72FF2" w:rsidRPr="000454BA" w:rsidRDefault="00F72FF2" w:rsidP="00F72FF2">
      <w:pPr>
        <w:pStyle w:val="a5"/>
        <w:numPr>
          <w:ilvl w:val="0"/>
          <w:numId w:val="2"/>
        </w:numPr>
        <w:rPr>
          <w:rFonts w:cs="Times New Roman"/>
          <w:szCs w:val="28"/>
        </w:rPr>
      </w:pPr>
      <w:r w:rsidRPr="000454BA">
        <w:rPr>
          <w:rFonts w:cs="Times New Roman"/>
          <w:szCs w:val="28"/>
        </w:rPr>
        <w:t>визначення потрібного угрупування сил і засобів запобігання і локалізації небезпеки;</w:t>
      </w:r>
    </w:p>
    <w:p w:rsidR="00F72FF2" w:rsidRPr="000454BA" w:rsidRDefault="00F72FF2" w:rsidP="00F72FF2">
      <w:pPr>
        <w:pStyle w:val="a5"/>
        <w:numPr>
          <w:ilvl w:val="0"/>
          <w:numId w:val="2"/>
        </w:numPr>
        <w:rPr>
          <w:rFonts w:cs="Times New Roman"/>
          <w:szCs w:val="28"/>
        </w:rPr>
      </w:pPr>
      <w:r w:rsidRPr="000454BA">
        <w:rPr>
          <w:rFonts w:cs="Times New Roman"/>
          <w:szCs w:val="28"/>
        </w:rPr>
        <w:t>пошук уражених та звільнення їх з-під завалів, пошкоджених та палаючих будинків, із загазованих та задимлених приміщень;</w:t>
      </w:r>
    </w:p>
    <w:p w:rsidR="00F72FF2" w:rsidRPr="000454BA" w:rsidRDefault="00F72FF2" w:rsidP="00F72FF2">
      <w:pPr>
        <w:pStyle w:val="a5"/>
        <w:numPr>
          <w:ilvl w:val="0"/>
          <w:numId w:val="2"/>
        </w:numPr>
        <w:rPr>
          <w:rFonts w:cs="Times New Roman"/>
          <w:szCs w:val="28"/>
        </w:rPr>
      </w:pPr>
      <w:r w:rsidRPr="000454BA">
        <w:rPr>
          <w:rFonts w:cs="Times New Roman"/>
          <w:szCs w:val="28"/>
        </w:rPr>
        <w:t>розкриття завалених захисних споруд та рятування з них людей;</w:t>
      </w:r>
    </w:p>
    <w:p w:rsidR="00F72FF2" w:rsidRPr="000454BA" w:rsidRDefault="00F72FF2" w:rsidP="00F72FF2">
      <w:pPr>
        <w:pStyle w:val="a5"/>
        <w:numPr>
          <w:ilvl w:val="0"/>
          <w:numId w:val="2"/>
        </w:numPr>
        <w:rPr>
          <w:rFonts w:cs="Times New Roman"/>
          <w:szCs w:val="28"/>
        </w:rPr>
      </w:pPr>
      <w:r w:rsidRPr="000454BA">
        <w:rPr>
          <w:rFonts w:cs="Times New Roman"/>
          <w:szCs w:val="28"/>
        </w:rPr>
        <w:t>надання потерпілим першої допомоги та евакуація їх (при необхідності) у лікувальні заклади;</w:t>
      </w:r>
    </w:p>
    <w:p w:rsidR="00F72FF2" w:rsidRPr="000454BA" w:rsidRDefault="00F72FF2" w:rsidP="00F72FF2">
      <w:pPr>
        <w:pStyle w:val="a5"/>
        <w:numPr>
          <w:ilvl w:val="0"/>
          <w:numId w:val="2"/>
        </w:numPr>
        <w:rPr>
          <w:rFonts w:cs="Times New Roman"/>
          <w:szCs w:val="28"/>
        </w:rPr>
      </w:pPr>
      <w:r w:rsidRPr="000454BA">
        <w:rPr>
          <w:rFonts w:cs="Times New Roman"/>
          <w:szCs w:val="28"/>
        </w:rPr>
        <w:t>вивіз або вивід населення із небезпечних місць у безпечні райони;</w:t>
      </w:r>
    </w:p>
    <w:p w:rsidR="00F72FF2" w:rsidRPr="000454BA" w:rsidRDefault="00F72FF2" w:rsidP="00F72FF2">
      <w:pPr>
        <w:pStyle w:val="a5"/>
        <w:numPr>
          <w:ilvl w:val="0"/>
          <w:numId w:val="2"/>
        </w:numPr>
        <w:rPr>
          <w:rFonts w:cs="Times New Roman"/>
          <w:szCs w:val="28"/>
        </w:rPr>
      </w:pPr>
      <w:r w:rsidRPr="000454BA">
        <w:rPr>
          <w:rFonts w:cs="Times New Roman"/>
          <w:szCs w:val="28"/>
        </w:rPr>
        <w:t>організація комендантської служби, охорона матеріальних цінностей і громадського порядку;</w:t>
      </w:r>
    </w:p>
    <w:p w:rsidR="00F72FF2" w:rsidRPr="000454BA" w:rsidRDefault="00F72FF2" w:rsidP="00F72FF2">
      <w:pPr>
        <w:pStyle w:val="a5"/>
        <w:numPr>
          <w:ilvl w:val="0"/>
          <w:numId w:val="2"/>
        </w:numPr>
        <w:rPr>
          <w:rFonts w:cs="Times New Roman"/>
          <w:szCs w:val="28"/>
        </w:rPr>
      </w:pPr>
      <w:r w:rsidRPr="000454BA">
        <w:rPr>
          <w:rFonts w:cs="Times New Roman"/>
          <w:szCs w:val="28"/>
        </w:rPr>
        <w:t>відновлення життєздатності населених пунктів і об'єктів; – пошук, розпізнавання і поховання загиблих;.</w:t>
      </w:r>
    </w:p>
    <w:p w:rsidR="00F72FF2" w:rsidRPr="000454BA" w:rsidRDefault="00F72FF2" w:rsidP="00F72FF2">
      <w:pPr>
        <w:pStyle w:val="a5"/>
        <w:numPr>
          <w:ilvl w:val="0"/>
          <w:numId w:val="2"/>
        </w:numPr>
        <w:rPr>
          <w:rFonts w:cs="Times New Roman"/>
          <w:szCs w:val="28"/>
        </w:rPr>
      </w:pPr>
      <w:r w:rsidRPr="000454BA">
        <w:rPr>
          <w:rFonts w:cs="Times New Roman"/>
          <w:szCs w:val="28"/>
        </w:rPr>
        <w:t>санітарна обробка уражених;</w:t>
      </w:r>
    </w:p>
    <w:p w:rsidR="00F72FF2" w:rsidRPr="000454BA" w:rsidRDefault="00F72FF2" w:rsidP="00F72FF2">
      <w:pPr>
        <w:pStyle w:val="a5"/>
        <w:numPr>
          <w:ilvl w:val="0"/>
          <w:numId w:val="2"/>
        </w:numPr>
        <w:rPr>
          <w:rFonts w:cs="Times New Roman"/>
          <w:szCs w:val="28"/>
        </w:rPr>
      </w:pPr>
      <w:r w:rsidRPr="000454BA">
        <w:rPr>
          <w:rFonts w:cs="Times New Roman"/>
          <w:szCs w:val="28"/>
        </w:rPr>
        <w:t>знезараження одягу, взуття, засобів індивідуального захисту, територій, споруд, а також техніки;</w:t>
      </w:r>
    </w:p>
    <w:p w:rsidR="00F72FF2" w:rsidRPr="000454BA" w:rsidRDefault="00F72FF2" w:rsidP="00F72FF2">
      <w:pPr>
        <w:pStyle w:val="a5"/>
        <w:numPr>
          <w:ilvl w:val="0"/>
          <w:numId w:val="2"/>
        </w:numPr>
        <w:rPr>
          <w:rFonts w:cs="Times New Roman"/>
          <w:szCs w:val="28"/>
        </w:rPr>
      </w:pPr>
      <w:r w:rsidRPr="000454BA">
        <w:rPr>
          <w:rFonts w:cs="Times New Roman"/>
          <w:szCs w:val="28"/>
        </w:rPr>
        <w:t>соціально-психологічна реабілітація населення.</w:t>
      </w:r>
    </w:p>
    <w:p w:rsidR="00F72FF2" w:rsidRPr="000454BA" w:rsidRDefault="00F72FF2" w:rsidP="00F72FF2">
      <w:pPr>
        <w:shd w:val="clear" w:color="auto" w:fill="FFFFFF"/>
        <w:contextualSpacing/>
        <w:rPr>
          <w:rFonts w:eastAsia="Times New Roman" w:cs="Times New Roman"/>
          <w:color w:val="000000"/>
          <w:szCs w:val="21"/>
          <w:lang w:eastAsia="ru-RU"/>
        </w:rPr>
      </w:pPr>
      <w:r w:rsidRPr="000454BA">
        <w:rPr>
          <w:rFonts w:eastAsia="Times New Roman" w:cs="Times New Roman"/>
          <w:bCs/>
          <w:color w:val="000000"/>
          <w:szCs w:val="21"/>
          <w:bdr w:val="none" w:sz="0" w:space="0" w:color="auto" w:frame="1"/>
          <w:lang w:eastAsia="ru-RU"/>
        </w:rPr>
        <w:t>До невідкладних робіт відносяться:</w:t>
      </w:r>
    </w:p>
    <w:p w:rsidR="00F72FF2" w:rsidRPr="000454BA" w:rsidRDefault="00F72FF2" w:rsidP="00F72FF2">
      <w:pPr>
        <w:pStyle w:val="a5"/>
        <w:numPr>
          <w:ilvl w:val="0"/>
          <w:numId w:val="2"/>
        </w:numPr>
        <w:rPr>
          <w:rFonts w:cs="Times New Roman"/>
          <w:szCs w:val="28"/>
        </w:rPr>
      </w:pPr>
      <w:r w:rsidRPr="000454BA">
        <w:rPr>
          <w:rFonts w:cs="Times New Roman"/>
          <w:szCs w:val="28"/>
        </w:rPr>
        <w:t>прокладання колонних шляхів та улаштування проїздів (проходів) у за валах та на зараженій території;.</w:t>
      </w:r>
    </w:p>
    <w:p w:rsidR="00F72FF2" w:rsidRPr="000454BA" w:rsidRDefault="00F72FF2" w:rsidP="00F72FF2">
      <w:pPr>
        <w:pStyle w:val="a5"/>
        <w:numPr>
          <w:ilvl w:val="0"/>
          <w:numId w:val="2"/>
        </w:numPr>
        <w:rPr>
          <w:rFonts w:cs="Times New Roman"/>
          <w:szCs w:val="28"/>
        </w:rPr>
      </w:pPr>
      <w:r w:rsidRPr="000454BA">
        <w:rPr>
          <w:rFonts w:cs="Times New Roman"/>
          <w:szCs w:val="28"/>
        </w:rPr>
        <w:t>локалізація аварій на водопровідних, енергетичних, газових і технологічних мережах;</w:t>
      </w:r>
    </w:p>
    <w:p w:rsidR="00F72FF2" w:rsidRPr="000454BA" w:rsidRDefault="00F72FF2" w:rsidP="00F72FF2">
      <w:pPr>
        <w:pStyle w:val="a5"/>
        <w:numPr>
          <w:ilvl w:val="0"/>
          <w:numId w:val="2"/>
        </w:numPr>
        <w:rPr>
          <w:rFonts w:cs="Times New Roman"/>
          <w:szCs w:val="28"/>
        </w:rPr>
      </w:pPr>
      <w:r w:rsidRPr="000454BA">
        <w:rPr>
          <w:rFonts w:cs="Times New Roman"/>
          <w:szCs w:val="28"/>
        </w:rPr>
        <w:t>ремонт та тимчасове відновлення роботи комунально-енергетичних систем і мереж зв’язку для забезпечення рятувальних робіт;</w:t>
      </w:r>
    </w:p>
    <w:p w:rsidR="00F72FF2" w:rsidRPr="000454BA" w:rsidRDefault="00F72FF2" w:rsidP="00F72FF2">
      <w:pPr>
        <w:pStyle w:val="a5"/>
        <w:numPr>
          <w:ilvl w:val="0"/>
          <w:numId w:val="2"/>
        </w:numPr>
        <w:rPr>
          <w:rFonts w:cs="Times New Roman"/>
          <w:szCs w:val="28"/>
        </w:rPr>
      </w:pPr>
      <w:r w:rsidRPr="000454BA">
        <w:rPr>
          <w:rFonts w:cs="Times New Roman"/>
          <w:szCs w:val="28"/>
        </w:rPr>
        <w:t>зміцнення або руйнування конструкцій, які загрожують обвалом і безпечному веденню робіт;</w:t>
      </w:r>
    </w:p>
    <w:p w:rsidR="00F72FF2" w:rsidRPr="000454BA" w:rsidRDefault="00F72FF2" w:rsidP="00F72FF2">
      <w:pPr>
        <w:rPr>
          <w:rFonts w:cs="Times New Roman"/>
          <w:szCs w:val="28"/>
        </w:rPr>
      </w:pPr>
      <w:r w:rsidRPr="000454BA">
        <w:rPr>
          <w:rFonts w:cs="Times New Roman"/>
          <w:szCs w:val="28"/>
        </w:rPr>
        <w:t>Аварійно-рятувальні та інші невідкладні роботи здійснюються в три етапи</w:t>
      </w:r>
      <w:r w:rsidR="00C554D3" w:rsidRPr="000454BA">
        <w:rPr>
          <w:rFonts w:cs="Times New Roman"/>
          <w:szCs w:val="28"/>
        </w:rPr>
        <w:t xml:space="preserve"> [2]</w:t>
      </w:r>
      <w:r w:rsidRPr="000454BA">
        <w:rPr>
          <w:rFonts w:cs="Times New Roman"/>
          <w:szCs w:val="28"/>
        </w:rPr>
        <w:t>:</w:t>
      </w:r>
    </w:p>
    <w:p w:rsidR="00F72FF2" w:rsidRPr="000454BA" w:rsidRDefault="00F72FF2" w:rsidP="00F72FF2">
      <w:pPr>
        <w:rPr>
          <w:rFonts w:cs="Times New Roman"/>
          <w:szCs w:val="28"/>
        </w:rPr>
      </w:pPr>
      <w:r w:rsidRPr="000454BA">
        <w:rPr>
          <w:rFonts w:cs="Times New Roman"/>
          <w:szCs w:val="28"/>
        </w:rPr>
        <w:t>На першому етапі вирішуються завдання:</w:t>
      </w:r>
    </w:p>
    <w:p w:rsidR="00F72FF2" w:rsidRPr="000454BA" w:rsidRDefault="00F72FF2" w:rsidP="00F72FF2">
      <w:pPr>
        <w:pStyle w:val="a5"/>
        <w:numPr>
          <w:ilvl w:val="0"/>
          <w:numId w:val="2"/>
        </w:numPr>
        <w:rPr>
          <w:rFonts w:cs="Times New Roman"/>
          <w:szCs w:val="28"/>
        </w:rPr>
      </w:pPr>
      <w:r w:rsidRPr="000454BA">
        <w:rPr>
          <w:rFonts w:cs="Times New Roman"/>
          <w:szCs w:val="28"/>
        </w:rPr>
        <w:lastRenderedPageBreak/>
        <w:t>щодо екстреного захисту населення;</w:t>
      </w:r>
    </w:p>
    <w:p w:rsidR="00F72FF2" w:rsidRPr="000454BA" w:rsidRDefault="00F72FF2" w:rsidP="00F72FF2">
      <w:pPr>
        <w:pStyle w:val="a5"/>
        <w:numPr>
          <w:ilvl w:val="0"/>
          <w:numId w:val="2"/>
        </w:numPr>
        <w:rPr>
          <w:rFonts w:cs="Times New Roman"/>
          <w:szCs w:val="28"/>
        </w:rPr>
      </w:pPr>
      <w:r w:rsidRPr="000454BA">
        <w:rPr>
          <w:rFonts w:cs="Times New Roman"/>
          <w:szCs w:val="28"/>
        </w:rPr>
        <w:t>з запобігання розвитку чи зменшення впливу наслідків;</w:t>
      </w:r>
    </w:p>
    <w:p w:rsidR="00F72FF2" w:rsidRPr="000454BA" w:rsidRDefault="00F72FF2" w:rsidP="00F72FF2">
      <w:pPr>
        <w:pStyle w:val="a5"/>
        <w:numPr>
          <w:ilvl w:val="0"/>
          <w:numId w:val="2"/>
        </w:numPr>
        <w:rPr>
          <w:rFonts w:cs="Times New Roman"/>
          <w:szCs w:val="28"/>
        </w:rPr>
      </w:pPr>
      <w:r w:rsidRPr="000454BA">
        <w:rPr>
          <w:rFonts w:cs="Times New Roman"/>
          <w:szCs w:val="28"/>
        </w:rPr>
        <w:t>з підготовки до виконання АРІНР.</w:t>
      </w:r>
    </w:p>
    <w:p w:rsidR="00F72FF2" w:rsidRPr="000454BA" w:rsidRDefault="00F72FF2" w:rsidP="00F72FF2">
      <w:pPr>
        <w:rPr>
          <w:rFonts w:cs="Times New Roman"/>
          <w:szCs w:val="28"/>
        </w:rPr>
      </w:pPr>
      <w:r w:rsidRPr="000454BA">
        <w:rPr>
          <w:rFonts w:cs="Times New Roman"/>
          <w:szCs w:val="28"/>
        </w:rPr>
        <w:t>Основними заходами щодо екстреного захисту населення е:</w:t>
      </w:r>
    </w:p>
    <w:p w:rsidR="00F72FF2" w:rsidRPr="000454BA" w:rsidRDefault="00F72FF2" w:rsidP="00F72FF2">
      <w:pPr>
        <w:pStyle w:val="a5"/>
        <w:numPr>
          <w:ilvl w:val="0"/>
          <w:numId w:val="2"/>
        </w:numPr>
        <w:rPr>
          <w:rFonts w:cs="Times New Roman"/>
          <w:szCs w:val="28"/>
        </w:rPr>
      </w:pPr>
      <w:r w:rsidRPr="000454BA">
        <w:rPr>
          <w:rFonts w:cs="Times New Roman"/>
          <w:szCs w:val="28"/>
        </w:rPr>
        <w:t>оповіщення про небезпеку;</w:t>
      </w:r>
    </w:p>
    <w:p w:rsidR="00F72FF2" w:rsidRPr="000454BA" w:rsidRDefault="00F72FF2" w:rsidP="00F72FF2">
      <w:pPr>
        <w:pStyle w:val="a5"/>
        <w:numPr>
          <w:ilvl w:val="0"/>
          <w:numId w:val="2"/>
        </w:numPr>
        <w:rPr>
          <w:rFonts w:cs="Times New Roman"/>
          <w:szCs w:val="28"/>
        </w:rPr>
      </w:pPr>
      <w:r w:rsidRPr="000454BA">
        <w:rPr>
          <w:rFonts w:cs="Times New Roman"/>
          <w:szCs w:val="28"/>
        </w:rPr>
        <w:t>використання засобів захисту;</w:t>
      </w:r>
    </w:p>
    <w:p w:rsidR="00F72FF2" w:rsidRPr="000454BA" w:rsidRDefault="00F72FF2" w:rsidP="00F72FF2">
      <w:pPr>
        <w:pStyle w:val="a5"/>
        <w:numPr>
          <w:ilvl w:val="0"/>
          <w:numId w:val="2"/>
        </w:numPr>
        <w:rPr>
          <w:rFonts w:cs="Times New Roman"/>
          <w:szCs w:val="28"/>
        </w:rPr>
      </w:pPr>
      <w:r w:rsidRPr="000454BA">
        <w:rPr>
          <w:rFonts w:cs="Times New Roman"/>
          <w:szCs w:val="28"/>
        </w:rPr>
        <w:t>додержання режимів поведінки;</w:t>
      </w:r>
    </w:p>
    <w:p w:rsidR="00F72FF2" w:rsidRPr="000454BA" w:rsidRDefault="00F72FF2" w:rsidP="00F72FF2">
      <w:pPr>
        <w:pStyle w:val="a5"/>
        <w:numPr>
          <w:ilvl w:val="0"/>
          <w:numId w:val="2"/>
        </w:numPr>
        <w:rPr>
          <w:rFonts w:cs="Times New Roman"/>
          <w:szCs w:val="28"/>
        </w:rPr>
      </w:pPr>
      <w:r w:rsidRPr="000454BA">
        <w:rPr>
          <w:rFonts w:cs="Times New Roman"/>
          <w:szCs w:val="28"/>
        </w:rPr>
        <w:t>евакуація з небезпечних у безпечні райони;</w:t>
      </w:r>
    </w:p>
    <w:p w:rsidR="00F72FF2" w:rsidRPr="000454BA" w:rsidRDefault="00F72FF2" w:rsidP="00F72FF2">
      <w:pPr>
        <w:pStyle w:val="a5"/>
        <w:numPr>
          <w:ilvl w:val="0"/>
          <w:numId w:val="2"/>
        </w:numPr>
        <w:rPr>
          <w:rFonts w:cs="Times New Roman"/>
          <w:szCs w:val="28"/>
        </w:rPr>
      </w:pPr>
      <w:r w:rsidRPr="000454BA">
        <w:rPr>
          <w:rFonts w:cs="Times New Roman"/>
          <w:szCs w:val="28"/>
        </w:rPr>
        <w:t>локалізація аварій;</w:t>
      </w:r>
    </w:p>
    <w:p w:rsidR="00F72FF2" w:rsidRPr="000454BA" w:rsidRDefault="00F72FF2" w:rsidP="00F72FF2">
      <w:pPr>
        <w:pStyle w:val="a5"/>
        <w:numPr>
          <w:ilvl w:val="0"/>
          <w:numId w:val="2"/>
        </w:numPr>
        <w:rPr>
          <w:rFonts w:cs="Times New Roman"/>
          <w:szCs w:val="28"/>
        </w:rPr>
      </w:pPr>
      <w:r w:rsidRPr="000454BA">
        <w:rPr>
          <w:rFonts w:cs="Times New Roman"/>
          <w:szCs w:val="28"/>
        </w:rPr>
        <w:t>зупинка чи зміна технологічного процесу виробництва;</w:t>
      </w:r>
    </w:p>
    <w:p w:rsidR="00F72FF2" w:rsidRPr="000454BA" w:rsidRDefault="00F72FF2" w:rsidP="00F72FF2">
      <w:pPr>
        <w:pStyle w:val="a5"/>
        <w:numPr>
          <w:ilvl w:val="0"/>
          <w:numId w:val="2"/>
        </w:numPr>
        <w:rPr>
          <w:rFonts w:cs="Times New Roman"/>
          <w:szCs w:val="28"/>
        </w:rPr>
      </w:pPr>
      <w:r w:rsidRPr="000454BA">
        <w:rPr>
          <w:rFonts w:cs="Times New Roman"/>
          <w:szCs w:val="28"/>
        </w:rPr>
        <w:t>попередження «запобігання» і гасіння пожеж.</w:t>
      </w:r>
    </w:p>
    <w:p w:rsidR="00F72FF2" w:rsidRPr="000454BA" w:rsidRDefault="00F72FF2" w:rsidP="00F72FF2">
      <w:pPr>
        <w:rPr>
          <w:rFonts w:cs="Times New Roman"/>
          <w:szCs w:val="28"/>
        </w:rPr>
      </w:pPr>
      <w:r w:rsidRPr="000454BA">
        <w:rPr>
          <w:rFonts w:cs="Times New Roman"/>
          <w:szCs w:val="28"/>
        </w:rPr>
        <w:t>На другому етапі проводяться:</w:t>
      </w:r>
    </w:p>
    <w:p w:rsidR="00F72FF2" w:rsidRPr="000454BA" w:rsidRDefault="00F72FF2" w:rsidP="00F72FF2">
      <w:pPr>
        <w:pStyle w:val="a5"/>
        <w:numPr>
          <w:ilvl w:val="0"/>
          <w:numId w:val="2"/>
        </w:numPr>
        <w:rPr>
          <w:rFonts w:cs="Times New Roman"/>
          <w:szCs w:val="28"/>
        </w:rPr>
      </w:pPr>
      <w:r w:rsidRPr="000454BA">
        <w:rPr>
          <w:rFonts w:cs="Times New Roman"/>
          <w:szCs w:val="28"/>
        </w:rPr>
        <w:t>пошук потерпілих;</w:t>
      </w:r>
    </w:p>
    <w:p w:rsidR="00F72FF2" w:rsidRPr="000454BA" w:rsidRDefault="00F72FF2" w:rsidP="00F72FF2">
      <w:pPr>
        <w:pStyle w:val="a5"/>
        <w:numPr>
          <w:ilvl w:val="0"/>
          <w:numId w:val="2"/>
        </w:numPr>
        <w:rPr>
          <w:rFonts w:cs="Times New Roman"/>
          <w:szCs w:val="28"/>
        </w:rPr>
      </w:pPr>
      <w:r w:rsidRPr="000454BA">
        <w:rPr>
          <w:rFonts w:cs="Times New Roman"/>
          <w:szCs w:val="28"/>
        </w:rPr>
        <w:t>витягання потерпілих з-під завалів, з палаючих будинків, пошкоджених транспортних засобів;</w:t>
      </w:r>
    </w:p>
    <w:p w:rsidR="00F72FF2" w:rsidRPr="000454BA" w:rsidRDefault="00F72FF2" w:rsidP="00F72FF2">
      <w:pPr>
        <w:pStyle w:val="a5"/>
        <w:numPr>
          <w:ilvl w:val="0"/>
          <w:numId w:val="2"/>
        </w:numPr>
        <w:rPr>
          <w:rFonts w:cs="Times New Roman"/>
          <w:szCs w:val="28"/>
        </w:rPr>
      </w:pPr>
      <w:r w:rsidRPr="000454BA">
        <w:rPr>
          <w:rFonts w:cs="Times New Roman"/>
          <w:szCs w:val="28"/>
        </w:rPr>
        <w:t xml:space="preserve">евакуація людей із зони лиха, </w:t>
      </w:r>
      <w:proofErr w:type="spellStart"/>
      <w:r w:rsidRPr="000454BA">
        <w:rPr>
          <w:rFonts w:cs="Times New Roman"/>
          <w:szCs w:val="28"/>
        </w:rPr>
        <w:t>аварії,осередку</w:t>
      </w:r>
      <w:proofErr w:type="spellEnd"/>
      <w:r w:rsidRPr="000454BA">
        <w:rPr>
          <w:rFonts w:cs="Times New Roman"/>
          <w:szCs w:val="28"/>
        </w:rPr>
        <w:t xml:space="preserve"> ураження;</w:t>
      </w:r>
    </w:p>
    <w:p w:rsidR="00F72FF2" w:rsidRPr="000454BA" w:rsidRDefault="00F72FF2" w:rsidP="00F72FF2">
      <w:pPr>
        <w:pStyle w:val="a5"/>
        <w:numPr>
          <w:ilvl w:val="0"/>
          <w:numId w:val="2"/>
        </w:numPr>
        <w:rPr>
          <w:rFonts w:cs="Times New Roman"/>
          <w:szCs w:val="28"/>
        </w:rPr>
      </w:pPr>
      <w:r w:rsidRPr="000454BA">
        <w:rPr>
          <w:rFonts w:cs="Times New Roman"/>
          <w:szCs w:val="28"/>
        </w:rPr>
        <w:t>надання медичної допомоги;</w:t>
      </w:r>
    </w:p>
    <w:p w:rsidR="00F72FF2" w:rsidRPr="000454BA" w:rsidRDefault="00F72FF2" w:rsidP="00F72FF2">
      <w:pPr>
        <w:pStyle w:val="a5"/>
        <w:numPr>
          <w:ilvl w:val="0"/>
          <w:numId w:val="2"/>
        </w:numPr>
        <w:rPr>
          <w:rFonts w:cs="Times New Roman"/>
          <w:szCs w:val="28"/>
        </w:rPr>
      </w:pPr>
      <w:r w:rsidRPr="000454BA">
        <w:rPr>
          <w:rFonts w:cs="Times New Roman"/>
          <w:szCs w:val="28"/>
        </w:rPr>
        <w:t>санітарна обробка людей;</w:t>
      </w:r>
    </w:p>
    <w:p w:rsidR="00F72FF2" w:rsidRPr="000454BA" w:rsidRDefault="00F72FF2" w:rsidP="00F72FF2">
      <w:pPr>
        <w:pStyle w:val="a5"/>
        <w:numPr>
          <w:ilvl w:val="0"/>
          <w:numId w:val="2"/>
        </w:numPr>
        <w:rPr>
          <w:rFonts w:cs="Times New Roman"/>
          <w:szCs w:val="28"/>
        </w:rPr>
      </w:pPr>
      <w:r w:rsidRPr="000454BA">
        <w:rPr>
          <w:rFonts w:cs="Times New Roman"/>
          <w:szCs w:val="28"/>
        </w:rPr>
        <w:t>знезараження одягу, майна, техніки, території;</w:t>
      </w:r>
    </w:p>
    <w:p w:rsidR="00F72FF2" w:rsidRPr="000454BA" w:rsidRDefault="00F72FF2" w:rsidP="00F72FF2">
      <w:pPr>
        <w:pStyle w:val="a5"/>
        <w:numPr>
          <w:ilvl w:val="0"/>
          <w:numId w:val="2"/>
        </w:numPr>
        <w:rPr>
          <w:rFonts w:cs="Times New Roman"/>
          <w:szCs w:val="28"/>
        </w:rPr>
      </w:pPr>
      <w:r w:rsidRPr="000454BA">
        <w:rPr>
          <w:rFonts w:cs="Times New Roman"/>
          <w:szCs w:val="28"/>
        </w:rPr>
        <w:t>проведення інших невідкладних робіт, що сприяють і забезпечують здійснення рятувальних робіт.</w:t>
      </w:r>
    </w:p>
    <w:p w:rsidR="00F72FF2" w:rsidRPr="000454BA" w:rsidRDefault="00F72FF2" w:rsidP="00F72FF2">
      <w:pPr>
        <w:rPr>
          <w:rFonts w:cs="Times New Roman"/>
          <w:szCs w:val="28"/>
        </w:rPr>
      </w:pPr>
      <w:r w:rsidRPr="000454BA">
        <w:rPr>
          <w:rFonts w:cs="Times New Roman"/>
          <w:szCs w:val="28"/>
        </w:rPr>
        <w:t>На третьому етапі вирішуються завдання щодо забезпечення життєдіяльності населення у районах, які потерпіти від наслідків НС:</w:t>
      </w:r>
    </w:p>
    <w:p w:rsidR="00F72FF2" w:rsidRPr="000454BA" w:rsidRDefault="00F72FF2" w:rsidP="00F72FF2">
      <w:pPr>
        <w:pStyle w:val="a5"/>
        <w:numPr>
          <w:ilvl w:val="0"/>
          <w:numId w:val="2"/>
        </w:numPr>
        <w:rPr>
          <w:rFonts w:cs="Times New Roman"/>
          <w:szCs w:val="28"/>
        </w:rPr>
      </w:pPr>
      <w:r w:rsidRPr="000454BA">
        <w:rPr>
          <w:rFonts w:cs="Times New Roman"/>
          <w:szCs w:val="28"/>
        </w:rPr>
        <w:t>відновлення чи будівництво житла;</w:t>
      </w:r>
    </w:p>
    <w:p w:rsidR="00F72FF2" w:rsidRPr="000454BA" w:rsidRDefault="00F72FF2" w:rsidP="00F72FF2">
      <w:pPr>
        <w:pStyle w:val="a5"/>
        <w:numPr>
          <w:ilvl w:val="0"/>
          <w:numId w:val="2"/>
        </w:numPr>
        <w:rPr>
          <w:rFonts w:cs="Times New Roman"/>
          <w:szCs w:val="28"/>
        </w:rPr>
      </w:pPr>
      <w:r w:rsidRPr="000454BA">
        <w:rPr>
          <w:rFonts w:cs="Times New Roman"/>
          <w:szCs w:val="28"/>
        </w:rPr>
        <w:t xml:space="preserve">відновлення </w:t>
      </w:r>
      <w:proofErr w:type="spellStart"/>
      <w:r w:rsidRPr="000454BA">
        <w:rPr>
          <w:rFonts w:cs="Times New Roman"/>
          <w:szCs w:val="28"/>
        </w:rPr>
        <w:t>енерго</w:t>
      </w:r>
      <w:proofErr w:type="spellEnd"/>
      <w:r w:rsidRPr="000454BA">
        <w:rPr>
          <w:rFonts w:cs="Times New Roman"/>
          <w:szCs w:val="28"/>
        </w:rPr>
        <w:t xml:space="preserve"> -,тепло водо -, газопостачання, ліній зв'язку;</w:t>
      </w:r>
    </w:p>
    <w:p w:rsidR="00F72FF2" w:rsidRPr="000454BA" w:rsidRDefault="00F72FF2" w:rsidP="00F72FF2">
      <w:pPr>
        <w:pStyle w:val="a5"/>
        <w:numPr>
          <w:ilvl w:val="0"/>
          <w:numId w:val="2"/>
        </w:numPr>
        <w:rPr>
          <w:rFonts w:cs="Times New Roman"/>
          <w:szCs w:val="28"/>
        </w:rPr>
      </w:pPr>
      <w:r w:rsidRPr="000454BA">
        <w:rPr>
          <w:rFonts w:cs="Times New Roman"/>
          <w:szCs w:val="28"/>
        </w:rPr>
        <w:t>організація медичного обслуговування;</w:t>
      </w:r>
    </w:p>
    <w:p w:rsidR="00F72FF2" w:rsidRPr="000454BA" w:rsidRDefault="00F72FF2" w:rsidP="00F72FF2">
      <w:pPr>
        <w:pStyle w:val="a5"/>
        <w:numPr>
          <w:ilvl w:val="0"/>
          <w:numId w:val="2"/>
        </w:numPr>
        <w:rPr>
          <w:rFonts w:cs="Times New Roman"/>
          <w:szCs w:val="28"/>
        </w:rPr>
      </w:pPr>
      <w:r w:rsidRPr="000454BA">
        <w:rPr>
          <w:rFonts w:cs="Times New Roman"/>
          <w:szCs w:val="28"/>
        </w:rPr>
        <w:t>забезпечення продовольством і предметами першої необхідності;</w:t>
      </w:r>
    </w:p>
    <w:p w:rsidR="00F72FF2" w:rsidRPr="000454BA" w:rsidRDefault="00F72FF2" w:rsidP="00F72FF2">
      <w:pPr>
        <w:pStyle w:val="a5"/>
        <w:numPr>
          <w:ilvl w:val="0"/>
          <w:numId w:val="2"/>
        </w:numPr>
        <w:rPr>
          <w:rFonts w:cs="Times New Roman"/>
          <w:szCs w:val="28"/>
        </w:rPr>
      </w:pPr>
      <w:r w:rsidRPr="000454BA">
        <w:rPr>
          <w:rFonts w:cs="Times New Roman"/>
          <w:szCs w:val="28"/>
        </w:rPr>
        <w:t>знезараження харчів, води, фуражу, техніки, майна, території;</w:t>
      </w:r>
    </w:p>
    <w:p w:rsidR="00F72FF2" w:rsidRPr="000454BA" w:rsidRDefault="00F72FF2" w:rsidP="00F72FF2">
      <w:pPr>
        <w:pStyle w:val="a5"/>
        <w:numPr>
          <w:ilvl w:val="0"/>
          <w:numId w:val="2"/>
        </w:numPr>
        <w:rPr>
          <w:rFonts w:cs="Times New Roman"/>
          <w:szCs w:val="28"/>
        </w:rPr>
      </w:pPr>
      <w:r w:rsidRPr="000454BA">
        <w:rPr>
          <w:rFonts w:cs="Times New Roman"/>
          <w:szCs w:val="28"/>
        </w:rPr>
        <w:t>соціально-психологічна реабілітація;</w:t>
      </w:r>
    </w:p>
    <w:p w:rsidR="00F72FF2" w:rsidRPr="000454BA" w:rsidRDefault="00F72FF2" w:rsidP="00F72FF2">
      <w:pPr>
        <w:pStyle w:val="a5"/>
        <w:numPr>
          <w:ilvl w:val="0"/>
          <w:numId w:val="2"/>
        </w:numPr>
        <w:rPr>
          <w:rFonts w:cs="Times New Roman"/>
          <w:szCs w:val="28"/>
        </w:rPr>
      </w:pPr>
      <w:r w:rsidRPr="000454BA">
        <w:rPr>
          <w:rFonts w:cs="Times New Roman"/>
          <w:szCs w:val="28"/>
        </w:rPr>
        <w:t>відшкодування збитків.</w:t>
      </w:r>
    </w:p>
    <w:p w:rsidR="00F72FF2" w:rsidRPr="000454BA" w:rsidRDefault="00F72FF2" w:rsidP="00F72FF2">
      <w:pPr>
        <w:rPr>
          <w:rFonts w:cs="Times New Roman"/>
          <w:szCs w:val="28"/>
        </w:rPr>
      </w:pPr>
      <w:r w:rsidRPr="000454BA">
        <w:rPr>
          <w:rFonts w:cs="Times New Roman"/>
          <w:szCs w:val="28"/>
        </w:rPr>
        <w:lastRenderedPageBreak/>
        <w:t>Відновлювальні роботи ЦЗ не виконує, їх здійснюють спеціально створені підрозділи. Залежно від рівня НС для проведення АРІНР залучаються сили і засоби ЦЗ центрального, регіонального, або об'єктового підпорядкування</w:t>
      </w:r>
      <w:r w:rsidR="007B00E1" w:rsidRPr="000454BA">
        <w:rPr>
          <w:rFonts w:cs="Times New Roman"/>
          <w:szCs w:val="28"/>
        </w:rPr>
        <w:t xml:space="preserve"> [2]</w:t>
      </w:r>
      <w:r w:rsidRPr="000454BA">
        <w:rPr>
          <w:rFonts w:cs="Times New Roman"/>
          <w:szCs w:val="28"/>
        </w:rPr>
        <w:t>.</w:t>
      </w:r>
    </w:p>
    <w:p w:rsidR="00F72FF2" w:rsidRPr="000454BA" w:rsidRDefault="00F72FF2" w:rsidP="00756BB9">
      <w:pPr>
        <w:rPr>
          <w:rFonts w:cs="Times New Roman"/>
          <w:szCs w:val="28"/>
        </w:rPr>
      </w:pPr>
    </w:p>
    <w:p w:rsidR="00F72FF2" w:rsidRPr="000454BA" w:rsidRDefault="00F72FF2" w:rsidP="00226BB3">
      <w:pPr>
        <w:outlineLvl w:val="1"/>
        <w:rPr>
          <w:rFonts w:cs="Times New Roman"/>
          <w:b/>
          <w:color w:val="FF0000"/>
          <w:szCs w:val="28"/>
        </w:rPr>
      </w:pPr>
      <w:r w:rsidRPr="000454BA">
        <w:rPr>
          <w:rFonts w:cs="Times New Roman"/>
          <w:b/>
          <w:szCs w:val="28"/>
        </w:rPr>
        <w:t>6.2 Рятування людей при надзвичайних ситуаціях</w:t>
      </w:r>
      <w:r w:rsidR="00B66D9F" w:rsidRPr="000454BA">
        <w:rPr>
          <w:rFonts w:cs="Times New Roman"/>
          <w:b/>
          <w:szCs w:val="28"/>
        </w:rPr>
        <w:t xml:space="preserve"> </w:t>
      </w:r>
    </w:p>
    <w:p w:rsidR="00F72FF2" w:rsidRPr="000454BA" w:rsidRDefault="00F72FF2" w:rsidP="00F72FF2">
      <w:pPr>
        <w:rPr>
          <w:rFonts w:cs="Times New Roman"/>
          <w:szCs w:val="28"/>
        </w:rPr>
      </w:pPr>
      <w:r w:rsidRPr="000454BA">
        <w:rPr>
          <w:rFonts w:cs="Times New Roman"/>
          <w:szCs w:val="28"/>
        </w:rPr>
        <w:t>Рятування людей при надзвичайних ситуаціях є найважливішим видом аварійно-рятувальних та інших невідкладних робіт і являє собою сукупність заходів щодо переміщення людей із зони впливу небезпечних факторів надзвичайної ситуації та їхніх вторинних проявів або захисту людей від впливу цих факторів, у тому числі з використанням засобів індивідуального захисту та захисних споруд (</w:t>
      </w:r>
      <w:proofErr w:type="spellStart"/>
      <w:r w:rsidRPr="000454BA">
        <w:rPr>
          <w:rFonts w:cs="Times New Roman"/>
          <w:szCs w:val="28"/>
        </w:rPr>
        <w:t>укриттів</w:t>
      </w:r>
      <w:proofErr w:type="spellEnd"/>
      <w:r w:rsidRPr="000454BA">
        <w:rPr>
          <w:rFonts w:cs="Times New Roman"/>
          <w:szCs w:val="28"/>
        </w:rPr>
        <w:t>).</w:t>
      </w:r>
    </w:p>
    <w:p w:rsidR="00F72FF2" w:rsidRPr="000454BA" w:rsidRDefault="00F72FF2" w:rsidP="00F72FF2">
      <w:pPr>
        <w:rPr>
          <w:rFonts w:cs="Times New Roman"/>
          <w:szCs w:val="28"/>
        </w:rPr>
      </w:pPr>
      <w:r w:rsidRPr="000454BA">
        <w:rPr>
          <w:rFonts w:cs="Times New Roman"/>
          <w:szCs w:val="28"/>
        </w:rPr>
        <w:t>Порядок і способи рятування людей визначаються керівником робіт з ліквідації надзвичайної ситуації залежно від обстановки у зоні надзвичайної ситуації і стану людей. При проведенні аварійно-рятувальних та інших невідкладних робіт враховуються стан основних та запасних шляхів евакуації, технічна оснащеність зони надзвичайної ситуації системами оповіщення, аварійного освітлення, а також характерні риси небезпечних факторів надзвичайної ситуації</w:t>
      </w:r>
      <w:r w:rsidR="00C554D3" w:rsidRPr="000454BA">
        <w:rPr>
          <w:rFonts w:cs="Times New Roman"/>
          <w:szCs w:val="28"/>
        </w:rPr>
        <w:t xml:space="preserve"> </w:t>
      </w:r>
      <w:r w:rsidR="00C554D3" w:rsidRPr="000454BA">
        <w:rPr>
          <w:rFonts w:cs="Times New Roman"/>
          <w:color w:val="333333"/>
          <w:szCs w:val="28"/>
        </w:rPr>
        <w:t>[2]</w:t>
      </w:r>
      <w:r w:rsidRPr="000454BA">
        <w:rPr>
          <w:rFonts w:cs="Times New Roman"/>
          <w:szCs w:val="28"/>
        </w:rPr>
        <w:t>.</w:t>
      </w:r>
    </w:p>
    <w:p w:rsidR="00F72FF2" w:rsidRPr="000454BA" w:rsidRDefault="00F72FF2" w:rsidP="00F72FF2">
      <w:pPr>
        <w:rPr>
          <w:rFonts w:cs="Times New Roman"/>
          <w:szCs w:val="28"/>
        </w:rPr>
      </w:pPr>
      <w:r w:rsidRPr="000454BA">
        <w:rPr>
          <w:rFonts w:cs="Times New Roman"/>
          <w:szCs w:val="28"/>
        </w:rPr>
        <w:t>Основними способами рятування людей і майна є:</w:t>
      </w:r>
    </w:p>
    <w:p w:rsidR="00F72FF2" w:rsidRPr="000454BA" w:rsidRDefault="00F72FF2" w:rsidP="00E606F3">
      <w:pPr>
        <w:pStyle w:val="a5"/>
        <w:numPr>
          <w:ilvl w:val="0"/>
          <w:numId w:val="2"/>
        </w:numPr>
        <w:rPr>
          <w:rFonts w:cs="Times New Roman"/>
          <w:szCs w:val="28"/>
        </w:rPr>
      </w:pPr>
      <w:r w:rsidRPr="000454BA">
        <w:rPr>
          <w:rFonts w:cs="Times New Roman"/>
          <w:szCs w:val="28"/>
        </w:rPr>
        <w:t>переміщення їх у безпечне місце, у тому числі з використанням спеціальних технічних засобів;</w:t>
      </w:r>
    </w:p>
    <w:p w:rsidR="00756BB9" w:rsidRPr="000454BA" w:rsidRDefault="00F72FF2" w:rsidP="00E606F3">
      <w:pPr>
        <w:pStyle w:val="a5"/>
        <w:numPr>
          <w:ilvl w:val="0"/>
          <w:numId w:val="2"/>
        </w:numPr>
        <w:rPr>
          <w:rFonts w:cs="Times New Roman"/>
          <w:szCs w:val="28"/>
        </w:rPr>
      </w:pPr>
      <w:r w:rsidRPr="000454BA">
        <w:rPr>
          <w:rFonts w:cs="Times New Roman"/>
          <w:szCs w:val="28"/>
        </w:rPr>
        <w:t>захист від впливу небезпечних факторів надзвичайної ситуації.</w:t>
      </w:r>
    </w:p>
    <w:p w:rsidR="000454BA" w:rsidRPr="000454BA" w:rsidRDefault="000454BA" w:rsidP="000454BA">
      <w:pPr>
        <w:ind w:firstLine="708"/>
        <w:rPr>
          <w:rFonts w:cs="Times New Roman"/>
          <w:szCs w:val="28"/>
        </w:rPr>
      </w:pPr>
      <w:r w:rsidRPr="000454BA">
        <w:rPr>
          <w:rFonts w:cs="Times New Roman"/>
          <w:szCs w:val="28"/>
        </w:rPr>
        <w:t>Для рятування людей вибираються найбільш безпечні шляхи і способи. Переміщення постраждалих у безпечне місце здійснюється з урахуванням умов ліквідації надзвичайної ситуації та їх стану.</w:t>
      </w:r>
    </w:p>
    <w:p w:rsidR="000454BA" w:rsidRPr="000454BA" w:rsidRDefault="000454BA" w:rsidP="000454BA">
      <w:pPr>
        <w:ind w:firstLine="708"/>
        <w:rPr>
          <w:rFonts w:cs="Times New Roman"/>
          <w:szCs w:val="28"/>
        </w:rPr>
      </w:pPr>
      <w:r w:rsidRPr="000454BA">
        <w:rPr>
          <w:rFonts w:cs="Times New Roman"/>
          <w:szCs w:val="28"/>
        </w:rPr>
        <w:t xml:space="preserve">Захист людей від впливу небезпечних факторів надзвичайної ситуації у випадку неможливості їхнього переміщення у безпечне місце здійснюється з використанням засобів індивідуального захисту органів дихання та зору, а також за допомогою використання спеціальних речовин і матеріалів, що </w:t>
      </w:r>
      <w:r w:rsidRPr="000454BA">
        <w:rPr>
          <w:rFonts w:cs="Times New Roman"/>
          <w:szCs w:val="28"/>
        </w:rPr>
        <w:lastRenderedPageBreak/>
        <w:t>перешкоджають поширенню та знижують вплив небезпечних факторів надзвичайної ситуації.</w:t>
      </w:r>
    </w:p>
    <w:p w:rsidR="000454BA" w:rsidRPr="000454BA" w:rsidRDefault="000454BA" w:rsidP="000454BA">
      <w:pPr>
        <w:ind w:firstLine="708"/>
        <w:rPr>
          <w:rFonts w:cs="Times New Roman"/>
          <w:szCs w:val="28"/>
        </w:rPr>
      </w:pPr>
      <w:r>
        <w:rPr>
          <w:rFonts w:cs="Times New Roman"/>
          <w:szCs w:val="28"/>
        </w:rPr>
        <w:t xml:space="preserve">Для рятування людей </w:t>
      </w:r>
      <w:r w:rsidRPr="000454BA">
        <w:rPr>
          <w:rFonts w:cs="Times New Roman"/>
          <w:szCs w:val="28"/>
        </w:rPr>
        <w:t>застосовуються такі засоби:</w:t>
      </w:r>
    </w:p>
    <w:p w:rsidR="000454BA" w:rsidRPr="000454BA" w:rsidRDefault="000454BA" w:rsidP="000454BA">
      <w:pPr>
        <w:pStyle w:val="a5"/>
        <w:numPr>
          <w:ilvl w:val="0"/>
          <w:numId w:val="2"/>
        </w:numPr>
        <w:rPr>
          <w:rFonts w:cs="Times New Roman"/>
          <w:szCs w:val="28"/>
        </w:rPr>
      </w:pPr>
      <w:bookmarkStart w:id="1" w:name="n316"/>
      <w:bookmarkEnd w:id="1"/>
      <w:r w:rsidRPr="000454BA">
        <w:rPr>
          <w:rFonts w:cs="Times New Roman"/>
          <w:szCs w:val="28"/>
        </w:rPr>
        <w:t>аварійно-рятувальне устаткування та пристрої;</w:t>
      </w:r>
    </w:p>
    <w:p w:rsidR="000454BA" w:rsidRPr="000454BA" w:rsidRDefault="000454BA" w:rsidP="000454BA">
      <w:pPr>
        <w:pStyle w:val="a5"/>
        <w:numPr>
          <w:ilvl w:val="0"/>
          <w:numId w:val="2"/>
        </w:numPr>
        <w:rPr>
          <w:rFonts w:cs="Times New Roman"/>
          <w:szCs w:val="28"/>
        </w:rPr>
      </w:pPr>
      <w:bookmarkStart w:id="2" w:name="n317"/>
      <w:bookmarkEnd w:id="2"/>
      <w:r w:rsidRPr="000454BA">
        <w:rPr>
          <w:rFonts w:cs="Times New Roman"/>
          <w:szCs w:val="28"/>
        </w:rPr>
        <w:t>рятувальні пристрої (рятувальні рукави, мотузки, трапи та індивідуальні рятувальні пристрої);</w:t>
      </w:r>
    </w:p>
    <w:p w:rsidR="000454BA" w:rsidRPr="000454BA" w:rsidRDefault="000454BA" w:rsidP="000454BA">
      <w:pPr>
        <w:pStyle w:val="a5"/>
        <w:numPr>
          <w:ilvl w:val="0"/>
          <w:numId w:val="2"/>
        </w:numPr>
        <w:rPr>
          <w:rFonts w:cs="Times New Roman"/>
          <w:szCs w:val="28"/>
        </w:rPr>
      </w:pPr>
      <w:bookmarkStart w:id="3" w:name="n318"/>
      <w:bookmarkEnd w:id="3"/>
      <w:r w:rsidRPr="000454BA">
        <w:rPr>
          <w:rFonts w:cs="Times New Roman"/>
          <w:szCs w:val="28"/>
        </w:rPr>
        <w:t>апарати захисту органів дихання та зору;</w:t>
      </w:r>
    </w:p>
    <w:p w:rsidR="000454BA" w:rsidRPr="000454BA" w:rsidRDefault="000454BA" w:rsidP="000454BA">
      <w:pPr>
        <w:pStyle w:val="a5"/>
        <w:numPr>
          <w:ilvl w:val="0"/>
          <w:numId w:val="2"/>
        </w:numPr>
        <w:rPr>
          <w:rFonts w:cs="Times New Roman"/>
          <w:szCs w:val="28"/>
        </w:rPr>
      </w:pPr>
      <w:bookmarkStart w:id="4" w:name="n319"/>
      <w:bookmarkEnd w:id="4"/>
      <w:r w:rsidRPr="000454BA">
        <w:rPr>
          <w:rFonts w:cs="Times New Roman"/>
          <w:szCs w:val="28"/>
        </w:rPr>
        <w:t>літальні апарати;</w:t>
      </w:r>
    </w:p>
    <w:p w:rsidR="000454BA" w:rsidRPr="000454BA" w:rsidRDefault="000454BA" w:rsidP="000454BA">
      <w:pPr>
        <w:pStyle w:val="a5"/>
        <w:numPr>
          <w:ilvl w:val="0"/>
          <w:numId w:val="2"/>
        </w:numPr>
        <w:rPr>
          <w:rFonts w:cs="Times New Roman"/>
          <w:szCs w:val="28"/>
        </w:rPr>
      </w:pPr>
      <w:bookmarkStart w:id="5" w:name="n320"/>
      <w:bookmarkEnd w:id="5"/>
      <w:r w:rsidRPr="000454BA">
        <w:rPr>
          <w:rFonts w:cs="Times New Roman"/>
          <w:szCs w:val="28"/>
        </w:rPr>
        <w:t>плавальні засоби;</w:t>
      </w:r>
    </w:p>
    <w:p w:rsidR="000454BA" w:rsidRPr="000454BA" w:rsidRDefault="000454BA" w:rsidP="000454BA">
      <w:pPr>
        <w:pStyle w:val="a5"/>
        <w:numPr>
          <w:ilvl w:val="0"/>
          <w:numId w:val="2"/>
        </w:numPr>
        <w:rPr>
          <w:rFonts w:cs="Times New Roman"/>
          <w:szCs w:val="28"/>
        </w:rPr>
      </w:pPr>
      <w:bookmarkStart w:id="6" w:name="n321"/>
      <w:bookmarkEnd w:id="6"/>
      <w:r w:rsidRPr="000454BA">
        <w:rPr>
          <w:rFonts w:cs="Times New Roman"/>
          <w:szCs w:val="28"/>
        </w:rPr>
        <w:t>стаціонарні та ручні пожежні драбини тощо;</w:t>
      </w:r>
    </w:p>
    <w:p w:rsidR="000454BA" w:rsidRPr="000454BA" w:rsidRDefault="000454BA" w:rsidP="000454BA">
      <w:pPr>
        <w:pStyle w:val="a5"/>
        <w:numPr>
          <w:ilvl w:val="0"/>
          <w:numId w:val="2"/>
        </w:numPr>
        <w:rPr>
          <w:rFonts w:cs="Times New Roman"/>
          <w:szCs w:val="28"/>
        </w:rPr>
      </w:pPr>
      <w:bookmarkStart w:id="7" w:name="n322"/>
      <w:bookmarkEnd w:id="7"/>
      <w:proofErr w:type="spellStart"/>
      <w:r w:rsidRPr="000454BA">
        <w:rPr>
          <w:rFonts w:cs="Times New Roman"/>
          <w:szCs w:val="28"/>
        </w:rPr>
        <w:t>автодрабини</w:t>
      </w:r>
      <w:proofErr w:type="spellEnd"/>
      <w:r w:rsidRPr="000454BA">
        <w:rPr>
          <w:rFonts w:cs="Times New Roman"/>
          <w:szCs w:val="28"/>
        </w:rPr>
        <w:t xml:space="preserve"> та </w:t>
      </w:r>
      <w:proofErr w:type="spellStart"/>
      <w:r w:rsidRPr="000454BA">
        <w:rPr>
          <w:rFonts w:cs="Times New Roman"/>
          <w:szCs w:val="28"/>
        </w:rPr>
        <w:t>автопідіймачі</w:t>
      </w:r>
      <w:proofErr w:type="spellEnd"/>
      <w:r w:rsidRPr="000454BA">
        <w:rPr>
          <w:rFonts w:cs="Times New Roman"/>
          <w:szCs w:val="28"/>
        </w:rPr>
        <w:t>;</w:t>
      </w:r>
    </w:p>
    <w:p w:rsidR="000454BA" w:rsidRDefault="000454BA" w:rsidP="000454BA">
      <w:pPr>
        <w:pStyle w:val="a5"/>
        <w:numPr>
          <w:ilvl w:val="0"/>
          <w:numId w:val="2"/>
        </w:numPr>
        <w:rPr>
          <w:rFonts w:cs="Times New Roman"/>
          <w:szCs w:val="28"/>
        </w:rPr>
      </w:pPr>
      <w:bookmarkStart w:id="8" w:name="n323"/>
      <w:bookmarkEnd w:id="8"/>
      <w:r w:rsidRPr="000454BA">
        <w:rPr>
          <w:rFonts w:cs="Times New Roman"/>
          <w:szCs w:val="28"/>
        </w:rPr>
        <w:t>інші доступні засоби рятування.</w:t>
      </w:r>
    </w:p>
    <w:p w:rsidR="000454BA" w:rsidRPr="000454BA" w:rsidRDefault="000454BA" w:rsidP="000454BA">
      <w:pPr>
        <w:rPr>
          <w:rFonts w:cs="Times New Roman"/>
          <w:szCs w:val="28"/>
        </w:rPr>
      </w:pPr>
      <w:r w:rsidRPr="000454BA">
        <w:rPr>
          <w:rFonts w:cs="Times New Roman"/>
          <w:szCs w:val="28"/>
        </w:rPr>
        <w:t>У ході аварійно-рятувальних та інших невідкладних робіт потерпілим надається екстрена медична допомога.</w:t>
      </w:r>
    </w:p>
    <w:p w:rsidR="000454BA" w:rsidRPr="000454BA" w:rsidRDefault="000454BA" w:rsidP="000454BA">
      <w:pPr>
        <w:rPr>
          <w:rFonts w:cs="Times New Roman"/>
          <w:szCs w:val="28"/>
        </w:rPr>
      </w:pPr>
      <w:r w:rsidRPr="000454BA">
        <w:rPr>
          <w:rFonts w:cs="Times New Roman"/>
          <w:szCs w:val="28"/>
        </w:rPr>
        <w:t>Надання екстреної допомоги постраждалим здійснюється відповідно до протоколів, затверджених центральним органом виконавчої влади у сфері охорони здоров’я, що регламентують дії сил, призначених для проведення аварійно-рятувальних та інших невідкладних робіт. Із цією метою можуть застосовуватися засоби індивідуального захисту органів дихання і зору, засоби екстреної медичної допомоги, а також інші засоби.</w:t>
      </w:r>
    </w:p>
    <w:p w:rsidR="000454BA" w:rsidRPr="000454BA" w:rsidRDefault="000454BA" w:rsidP="000454BA">
      <w:pPr>
        <w:rPr>
          <w:rFonts w:cs="Times New Roman"/>
          <w:szCs w:val="28"/>
        </w:rPr>
      </w:pPr>
      <w:r w:rsidRPr="000454BA">
        <w:rPr>
          <w:rFonts w:cs="Times New Roman"/>
          <w:szCs w:val="28"/>
        </w:rPr>
        <w:t>До прибуття у зону надзвичайної ситуації медичного персоналу екстрену медичну допомогу постраждалим у встановленому порядку надає особовий склад підрозділів, що проводять аварійно-рятувальні та інші невідкладні роботи.</w:t>
      </w:r>
    </w:p>
    <w:p w:rsidR="00530AE2" w:rsidRPr="000454BA" w:rsidRDefault="00530AE2" w:rsidP="00530AE2">
      <w:pPr>
        <w:rPr>
          <w:rFonts w:cs="Times New Roman"/>
          <w:szCs w:val="28"/>
        </w:rPr>
      </w:pPr>
    </w:p>
    <w:p w:rsidR="00E606F3" w:rsidRPr="000454BA" w:rsidRDefault="003001AC" w:rsidP="003001AC">
      <w:pPr>
        <w:outlineLvl w:val="1"/>
        <w:rPr>
          <w:rFonts w:cs="Times New Roman"/>
          <w:b/>
          <w:szCs w:val="28"/>
        </w:rPr>
      </w:pPr>
      <w:r w:rsidRPr="000454BA">
        <w:rPr>
          <w:rFonts w:cs="Times New Roman"/>
          <w:b/>
          <w:szCs w:val="28"/>
        </w:rPr>
        <w:t>6.</w:t>
      </w:r>
      <w:r w:rsidR="00530AE2" w:rsidRPr="000454BA">
        <w:rPr>
          <w:rFonts w:cs="Times New Roman"/>
          <w:b/>
          <w:szCs w:val="28"/>
        </w:rPr>
        <w:t xml:space="preserve">3 </w:t>
      </w:r>
      <w:r w:rsidR="00E606F3" w:rsidRPr="000454BA">
        <w:rPr>
          <w:rFonts w:cs="Times New Roman"/>
          <w:b/>
          <w:szCs w:val="28"/>
        </w:rPr>
        <w:t>Аварійно-рятувальні роботи внаслідок вибуху</w:t>
      </w:r>
    </w:p>
    <w:p w:rsidR="00E606F3" w:rsidRPr="000454BA" w:rsidRDefault="00E606F3" w:rsidP="00E606F3">
      <w:pPr>
        <w:rPr>
          <w:rFonts w:eastAsia="Times New Roman" w:cs="Times New Roman"/>
          <w:iCs/>
          <w:color w:val="000000"/>
          <w:szCs w:val="28"/>
          <w:lang w:eastAsia="uk-UA"/>
        </w:rPr>
      </w:pPr>
      <w:r w:rsidRPr="000454BA">
        <w:rPr>
          <w:rFonts w:eastAsia="Times New Roman" w:cs="Times New Roman"/>
          <w:iCs/>
          <w:color w:val="000000"/>
          <w:szCs w:val="28"/>
          <w:lang w:eastAsia="uk-UA"/>
        </w:rPr>
        <w:t xml:space="preserve">Дії підрозділу на </w:t>
      </w:r>
      <w:proofErr w:type="spellStart"/>
      <w:r w:rsidRPr="000454BA">
        <w:rPr>
          <w:rFonts w:eastAsia="Times New Roman" w:cs="Times New Roman"/>
          <w:iCs/>
          <w:color w:val="000000"/>
          <w:szCs w:val="28"/>
          <w:lang w:eastAsia="uk-UA"/>
        </w:rPr>
        <w:t>пожежо</w:t>
      </w:r>
      <w:proofErr w:type="spellEnd"/>
      <w:r w:rsidRPr="000454BA">
        <w:rPr>
          <w:rFonts w:eastAsia="Times New Roman" w:cs="Times New Roman"/>
          <w:iCs/>
          <w:color w:val="000000"/>
          <w:szCs w:val="28"/>
          <w:lang w:eastAsia="uk-UA"/>
        </w:rPr>
        <w:t xml:space="preserve">- і вибухонебезпечному об’єкті включають, у першу чергу, проведення розвідки як на об’єкті, так і на прилеглій до нього території. При організації розвідки особлива увага звертається на наявність постраждалих при вибухах на об’єкті та у найближчих житлових будинках, </w:t>
      </w:r>
      <w:r w:rsidRPr="000454BA">
        <w:rPr>
          <w:rFonts w:eastAsia="Times New Roman" w:cs="Times New Roman"/>
          <w:iCs/>
          <w:color w:val="000000"/>
          <w:szCs w:val="28"/>
          <w:lang w:eastAsia="uk-UA"/>
        </w:rPr>
        <w:lastRenderedPageBreak/>
        <w:t>ступінь руйнування будинків, споруд, місця виникнення завалів, наявність та справність зовнішнього протипожежного водопостачання, стаціонарних систем пожежогасіння тощо.</w:t>
      </w:r>
    </w:p>
    <w:p w:rsidR="00E606F3" w:rsidRPr="000454BA" w:rsidRDefault="00E606F3" w:rsidP="00E606F3">
      <w:pPr>
        <w:rPr>
          <w:rFonts w:eastAsia="Times New Roman" w:cs="Times New Roman"/>
          <w:iCs/>
          <w:color w:val="000000"/>
          <w:szCs w:val="28"/>
          <w:lang w:eastAsia="uk-UA"/>
        </w:rPr>
      </w:pPr>
      <w:r w:rsidRPr="000454BA">
        <w:rPr>
          <w:rFonts w:eastAsia="Times New Roman" w:cs="Times New Roman"/>
          <w:iCs/>
          <w:color w:val="000000"/>
          <w:szCs w:val="28"/>
          <w:lang w:eastAsia="uk-UA"/>
        </w:rPr>
        <w:t>У ході проведення розвідки встановлюються:</w:t>
      </w:r>
    </w:p>
    <w:p w:rsidR="00530AE2" w:rsidRPr="000454BA" w:rsidRDefault="00E606F3" w:rsidP="00530AE2">
      <w:pPr>
        <w:pStyle w:val="a5"/>
        <w:numPr>
          <w:ilvl w:val="0"/>
          <w:numId w:val="2"/>
        </w:numPr>
        <w:rPr>
          <w:rFonts w:cs="Times New Roman"/>
          <w:szCs w:val="28"/>
        </w:rPr>
      </w:pPr>
      <w:r w:rsidRPr="000454BA">
        <w:rPr>
          <w:rFonts w:cs="Times New Roman"/>
          <w:szCs w:val="28"/>
        </w:rPr>
        <w:t xml:space="preserve">райони пожеж і їх характер, визначаються основні напрямки вводу сил та засобів для проведення рятувальних робіт та гасіння пожеж, напрямок і швидкість поширення вогню, зони загазованості і наявність загрози населенню; </w:t>
      </w:r>
    </w:p>
    <w:p w:rsidR="00530AE2" w:rsidRPr="000454BA" w:rsidRDefault="00E606F3" w:rsidP="00530AE2">
      <w:pPr>
        <w:pStyle w:val="a5"/>
        <w:numPr>
          <w:ilvl w:val="0"/>
          <w:numId w:val="2"/>
        </w:numPr>
        <w:rPr>
          <w:rFonts w:cs="Times New Roman"/>
          <w:szCs w:val="28"/>
        </w:rPr>
      </w:pPr>
      <w:r w:rsidRPr="000454BA">
        <w:rPr>
          <w:rFonts w:cs="Times New Roman"/>
          <w:szCs w:val="28"/>
        </w:rPr>
        <w:t xml:space="preserve">межі району локалізації та гасіння пожеж; </w:t>
      </w:r>
    </w:p>
    <w:p w:rsidR="00530AE2" w:rsidRPr="000454BA" w:rsidRDefault="00E606F3" w:rsidP="00530AE2">
      <w:pPr>
        <w:pStyle w:val="a5"/>
        <w:numPr>
          <w:ilvl w:val="0"/>
          <w:numId w:val="2"/>
        </w:numPr>
        <w:rPr>
          <w:rFonts w:cs="Times New Roman"/>
          <w:szCs w:val="28"/>
        </w:rPr>
      </w:pPr>
      <w:r w:rsidRPr="000454BA">
        <w:rPr>
          <w:rFonts w:cs="Times New Roman"/>
          <w:szCs w:val="28"/>
        </w:rPr>
        <w:t>місцезнаходження потерпілих;</w:t>
      </w:r>
    </w:p>
    <w:p w:rsidR="00530AE2" w:rsidRPr="000454BA" w:rsidRDefault="00E606F3" w:rsidP="00530AE2">
      <w:pPr>
        <w:pStyle w:val="a5"/>
        <w:numPr>
          <w:ilvl w:val="0"/>
          <w:numId w:val="2"/>
        </w:numPr>
        <w:rPr>
          <w:rFonts w:cs="Times New Roman"/>
          <w:szCs w:val="28"/>
        </w:rPr>
      </w:pPr>
      <w:r w:rsidRPr="000454BA">
        <w:rPr>
          <w:rFonts w:cs="Times New Roman"/>
          <w:szCs w:val="28"/>
        </w:rPr>
        <w:t xml:space="preserve">наявність ділянок сильного задимлення, характер руйнування резервуарів (сховищ) і трубопроводів; </w:t>
      </w:r>
    </w:p>
    <w:p w:rsidR="00530AE2" w:rsidRPr="000454BA" w:rsidRDefault="00530AE2" w:rsidP="00530AE2">
      <w:pPr>
        <w:rPr>
          <w:rFonts w:cs="Times New Roman"/>
          <w:szCs w:val="28"/>
        </w:rPr>
      </w:pPr>
      <w:r w:rsidRPr="000454BA">
        <w:rPr>
          <w:rFonts w:cs="Times New Roman"/>
          <w:szCs w:val="28"/>
        </w:rPr>
        <w:t xml:space="preserve">На основі даних розвідки проводиться оцінка обстановки та визначаються: заходи з організації рятування людей, порядку надання допомоги постраждалим та залучення для цього необхідних засобів; основні тактичні прийоми з ліквідації надзвичайної ситуації; </w:t>
      </w:r>
      <w:proofErr w:type="spellStart"/>
      <w:r w:rsidRPr="000454BA">
        <w:rPr>
          <w:rFonts w:cs="Times New Roman"/>
          <w:szCs w:val="28"/>
        </w:rPr>
        <w:t>рубежі</w:t>
      </w:r>
      <w:proofErr w:type="spellEnd"/>
      <w:r w:rsidRPr="000454BA">
        <w:rPr>
          <w:rFonts w:cs="Times New Roman"/>
          <w:szCs w:val="28"/>
        </w:rPr>
        <w:t xml:space="preserve"> локалізації і гасіння пожеж; напрями і шляхи відходу особового складу у разі загрози вибуху або викиду нафтопродуктів; організація зовнішнього протипожежного водопостачання; засоби захисту особового складу від небезпечних факторів</w:t>
      </w:r>
      <w:r w:rsidR="00C554D3" w:rsidRPr="000454BA">
        <w:rPr>
          <w:rFonts w:cs="Times New Roman"/>
          <w:szCs w:val="28"/>
        </w:rPr>
        <w:t xml:space="preserve"> </w:t>
      </w:r>
      <w:r w:rsidR="00C554D3" w:rsidRPr="000454BA">
        <w:rPr>
          <w:rFonts w:cs="Times New Roman"/>
          <w:color w:val="333333"/>
          <w:szCs w:val="28"/>
        </w:rPr>
        <w:t>[3]</w:t>
      </w:r>
      <w:r w:rsidRPr="000454BA">
        <w:rPr>
          <w:rFonts w:cs="Times New Roman"/>
          <w:szCs w:val="28"/>
        </w:rPr>
        <w:t>.</w:t>
      </w:r>
    </w:p>
    <w:p w:rsidR="00E606F3" w:rsidRPr="000454BA" w:rsidRDefault="00530AE2" w:rsidP="00530AE2">
      <w:pPr>
        <w:rPr>
          <w:rFonts w:cs="Times New Roman"/>
          <w:szCs w:val="28"/>
        </w:rPr>
      </w:pPr>
      <w:r w:rsidRPr="000454BA">
        <w:rPr>
          <w:rFonts w:cs="Times New Roman"/>
          <w:szCs w:val="28"/>
        </w:rPr>
        <w:t>Найважливішим завданням є пошук і деблокування постраждалих із зруйнованих будівель. Роботи за технологічним принципом розділяються на три основні види:</w:t>
      </w:r>
    </w:p>
    <w:p w:rsidR="00530AE2" w:rsidRPr="000454BA" w:rsidRDefault="00530AE2" w:rsidP="00530AE2">
      <w:pPr>
        <w:pStyle w:val="a5"/>
        <w:numPr>
          <w:ilvl w:val="0"/>
          <w:numId w:val="2"/>
        </w:numPr>
        <w:rPr>
          <w:rFonts w:cs="Times New Roman"/>
          <w:szCs w:val="28"/>
        </w:rPr>
      </w:pPr>
      <w:r w:rsidRPr="000454BA">
        <w:rPr>
          <w:rFonts w:cs="Times New Roman"/>
          <w:szCs w:val="28"/>
        </w:rPr>
        <w:t>деблокування постраждалих, які знаходяться під уламками будівельних конструкцій;</w:t>
      </w:r>
    </w:p>
    <w:p w:rsidR="00530AE2" w:rsidRPr="000454BA" w:rsidRDefault="00530AE2" w:rsidP="00530AE2">
      <w:pPr>
        <w:pStyle w:val="a5"/>
        <w:numPr>
          <w:ilvl w:val="0"/>
          <w:numId w:val="2"/>
        </w:numPr>
        <w:rPr>
          <w:rFonts w:cs="Times New Roman"/>
          <w:szCs w:val="28"/>
        </w:rPr>
      </w:pPr>
      <w:r w:rsidRPr="000454BA">
        <w:rPr>
          <w:rFonts w:cs="Times New Roman"/>
          <w:szCs w:val="28"/>
        </w:rPr>
        <w:t>деблокування постраждалих із замкнутих приміщень;</w:t>
      </w:r>
    </w:p>
    <w:p w:rsidR="00530AE2" w:rsidRPr="000454BA" w:rsidRDefault="00530AE2" w:rsidP="00530AE2">
      <w:pPr>
        <w:pStyle w:val="a5"/>
        <w:numPr>
          <w:ilvl w:val="0"/>
          <w:numId w:val="2"/>
        </w:numPr>
        <w:rPr>
          <w:rFonts w:cs="Times New Roman"/>
          <w:szCs w:val="28"/>
        </w:rPr>
      </w:pPr>
      <w:r w:rsidRPr="000454BA">
        <w:rPr>
          <w:rFonts w:cs="Times New Roman"/>
          <w:szCs w:val="28"/>
        </w:rPr>
        <w:t>рятування людей з верхніх поверхів зруйнованих будівель.</w:t>
      </w:r>
    </w:p>
    <w:p w:rsidR="00530AE2" w:rsidRPr="000454BA" w:rsidRDefault="00530AE2" w:rsidP="00530AE2">
      <w:pPr>
        <w:pStyle w:val="a5"/>
        <w:ind w:left="0"/>
        <w:rPr>
          <w:rFonts w:eastAsia="Times New Roman" w:cs="Times New Roman"/>
          <w:sz w:val="40"/>
          <w:szCs w:val="24"/>
          <w:lang w:eastAsia="ru-RU"/>
        </w:rPr>
      </w:pPr>
      <w:r w:rsidRPr="000454BA">
        <w:rPr>
          <w:rFonts w:eastAsia="Times New Roman" w:cs="Times New Roman"/>
          <w:color w:val="000000"/>
          <w:szCs w:val="19"/>
          <w:lang w:eastAsia="uk-UA"/>
        </w:rPr>
        <w:t>Виконання робіт з деблокування постраждалих здійснюється такими способами:</w:t>
      </w:r>
    </w:p>
    <w:p w:rsidR="00530AE2" w:rsidRPr="000454BA" w:rsidRDefault="00530AE2" w:rsidP="00530AE2">
      <w:pPr>
        <w:pStyle w:val="a5"/>
        <w:numPr>
          <w:ilvl w:val="0"/>
          <w:numId w:val="2"/>
        </w:numPr>
        <w:rPr>
          <w:rFonts w:cs="Times New Roman"/>
          <w:szCs w:val="28"/>
        </w:rPr>
      </w:pPr>
      <w:r w:rsidRPr="000454BA">
        <w:rPr>
          <w:rFonts w:cs="Times New Roman"/>
          <w:szCs w:val="28"/>
        </w:rPr>
        <w:t>послідовне розбирання завалів;</w:t>
      </w:r>
    </w:p>
    <w:p w:rsidR="00530AE2" w:rsidRPr="000454BA" w:rsidRDefault="00530AE2" w:rsidP="00530AE2">
      <w:pPr>
        <w:pStyle w:val="a5"/>
        <w:numPr>
          <w:ilvl w:val="0"/>
          <w:numId w:val="2"/>
        </w:numPr>
        <w:rPr>
          <w:rFonts w:cs="Times New Roman"/>
          <w:szCs w:val="28"/>
        </w:rPr>
      </w:pPr>
      <w:r w:rsidRPr="000454BA">
        <w:rPr>
          <w:rFonts w:cs="Times New Roman"/>
          <w:szCs w:val="28"/>
        </w:rPr>
        <w:lastRenderedPageBreak/>
        <w:t>влаштування лазів;</w:t>
      </w:r>
    </w:p>
    <w:p w:rsidR="00530AE2" w:rsidRPr="000454BA" w:rsidRDefault="00530AE2" w:rsidP="00530AE2">
      <w:pPr>
        <w:pStyle w:val="a5"/>
        <w:numPr>
          <w:ilvl w:val="0"/>
          <w:numId w:val="2"/>
        </w:numPr>
        <w:rPr>
          <w:rFonts w:cs="Times New Roman"/>
          <w:szCs w:val="28"/>
        </w:rPr>
      </w:pPr>
      <w:r w:rsidRPr="000454BA">
        <w:rPr>
          <w:rFonts w:cs="Times New Roman"/>
          <w:szCs w:val="28"/>
        </w:rPr>
        <w:t>вироблення галереї в ґрунті під завалом;</w:t>
      </w:r>
    </w:p>
    <w:p w:rsidR="00530AE2" w:rsidRPr="000454BA" w:rsidRDefault="00530AE2" w:rsidP="00530AE2">
      <w:pPr>
        <w:pStyle w:val="a5"/>
        <w:numPr>
          <w:ilvl w:val="0"/>
          <w:numId w:val="2"/>
        </w:numPr>
        <w:rPr>
          <w:rFonts w:cs="Times New Roman"/>
          <w:szCs w:val="28"/>
        </w:rPr>
      </w:pPr>
      <w:r w:rsidRPr="000454BA">
        <w:rPr>
          <w:rFonts w:cs="Times New Roman"/>
          <w:szCs w:val="28"/>
        </w:rPr>
        <w:t>пробивання отворів у стінах та перекриттях.</w:t>
      </w:r>
    </w:p>
    <w:p w:rsidR="00530AE2" w:rsidRPr="000454BA" w:rsidRDefault="00530AE2" w:rsidP="00530AE2">
      <w:pPr>
        <w:pStyle w:val="a5"/>
        <w:ind w:left="0"/>
        <w:rPr>
          <w:rFonts w:eastAsia="Times New Roman" w:cs="Times New Roman"/>
          <w:sz w:val="40"/>
          <w:szCs w:val="24"/>
          <w:lang w:eastAsia="ru-RU"/>
        </w:rPr>
      </w:pPr>
      <w:r w:rsidRPr="000454BA">
        <w:rPr>
          <w:rFonts w:eastAsia="Times New Roman" w:cs="Times New Roman"/>
          <w:color w:val="000000"/>
          <w:szCs w:val="19"/>
          <w:lang w:eastAsia="uk-UA"/>
        </w:rPr>
        <w:t>Під час виконання робіт, пов’язаних з ліквідацією аварії внаслідок вибуху, проводяться заходи для захисту особового складу і техніки від ураження вибуховою хвилею, осколками і уламками конструкцій, що розлітаються, теплового впливу та ураження органів дихання продуктами горіння</w:t>
      </w:r>
      <w:r w:rsidR="007B00E1" w:rsidRPr="000454BA">
        <w:rPr>
          <w:rFonts w:eastAsia="Times New Roman" w:cs="Times New Roman"/>
          <w:color w:val="000000"/>
          <w:szCs w:val="19"/>
          <w:lang w:eastAsia="uk-UA"/>
        </w:rPr>
        <w:t xml:space="preserve"> [3]</w:t>
      </w:r>
      <w:r w:rsidRPr="000454BA">
        <w:rPr>
          <w:rFonts w:eastAsia="Times New Roman" w:cs="Times New Roman"/>
          <w:color w:val="000000"/>
          <w:szCs w:val="19"/>
          <w:lang w:eastAsia="uk-UA"/>
        </w:rPr>
        <w:t>.</w:t>
      </w:r>
    </w:p>
    <w:p w:rsidR="00530AE2" w:rsidRPr="000454BA" w:rsidRDefault="00530AE2" w:rsidP="00530AE2">
      <w:pPr>
        <w:pStyle w:val="a5"/>
        <w:ind w:left="0"/>
        <w:rPr>
          <w:rFonts w:eastAsia="Times New Roman" w:cs="Times New Roman"/>
          <w:sz w:val="40"/>
          <w:szCs w:val="24"/>
          <w:lang w:eastAsia="ru-RU"/>
        </w:rPr>
      </w:pPr>
      <w:r w:rsidRPr="000454BA">
        <w:rPr>
          <w:rFonts w:eastAsia="Times New Roman" w:cs="Times New Roman"/>
          <w:color w:val="000000"/>
          <w:szCs w:val="19"/>
          <w:lang w:eastAsia="uk-UA"/>
        </w:rPr>
        <w:t>Одночасно здійснюються заходи щодо рятування людей з палаючих, зруйнованих будинків і зон задимлення, надання їм медичної допомоги і евакуації в лікарні та спеціалізовані лікувальні заклади охорони здоров’я.</w:t>
      </w:r>
    </w:p>
    <w:p w:rsidR="00E606F3" w:rsidRPr="000454BA" w:rsidRDefault="00E606F3" w:rsidP="00756BB9">
      <w:pPr>
        <w:rPr>
          <w:rFonts w:cs="Times New Roman"/>
          <w:b/>
          <w:szCs w:val="28"/>
        </w:rPr>
      </w:pPr>
    </w:p>
    <w:p w:rsidR="00756BB9" w:rsidRPr="000454BA" w:rsidRDefault="003001AC" w:rsidP="00226BB3">
      <w:pPr>
        <w:outlineLvl w:val="1"/>
        <w:rPr>
          <w:rFonts w:cs="Times New Roman"/>
          <w:b/>
          <w:szCs w:val="28"/>
        </w:rPr>
      </w:pPr>
      <w:r w:rsidRPr="000454BA">
        <w:rPr>
          <w:rFonts w:cs="Times New Roman"/>
          <w:b/>
          <w:szCs w:val="28"/>
        </w:rPr>
        <w:t>6.4</w:t>
      </w:r>
      <w:r w:rsidR="00756BB9" w:rsidRPr="000454BA">
        <w:rPr>
          <w:rFonts w:cs="Times New Roman"/>
          <w:b/>
          <w:szCs w:val="28"/>
        </w:rPr>
        <w:t xml:space="preserve"> Висновки</w:t>
      </w:r>
    </w:p>
    <w:p w:rsidR="00756BB9" w:rsidRPr="000454BA" w:rsidRDefault="00756BB9" w:rsidP="00756BB9">
      <w:pPr>
        <w:rPr>
          <w:rFonts w:cs="Times New Roman"/>
          <w:szCs w:val="28"/>
        </w:rPr>
      </w:pPr>
      <w:r w:rsidRPr="000454BA">
        <w:rPr>
          <w:rFonts w:cs="Times New Roman"/>
          <w:szCs w:val="28"/>
        </w:rPr>
        <w:t>Успіх аварійно-рятувальних та інших невідкладних робіт у зонах надзвичайних ситуацій досягається:</w:t>
      </w:r>
    </w:p>
    <w:p w:rsidR="00756BB9" w:rsidRPr="000454BA" w:rsidRDefault="00756BB9" w:rsidP="00756BB9">
      <w:pPr>
        <w:pStyle w:val="a5"/>
        <w:numPr>
          <w:ilvl w:val="0"/>
          <w:numId w:val="2"/>
        </w:numPr>
        <w:rPr>
          <w:rFonts w:cs="Times New Roman"/>
          <w:szCs w:val="28"/>
        </w:rPr>
      </w:pPr>
      <w:r w:rsidRPr="000454BA">
        <w:rPr>
          <w:rFonts w:cs="Times New Roman"/>
          <w:szCs w:val="28"/>
        </w:rPr>
        <w:t>завчасною підготовкою органів управління, сил і засобів системи цивільного захисту і, насамперед, ДСНС до дій у разі загрози й виникнення НС, завчасним вивченням особливостей можливих дій;</w:t>
      </w:r>
    </w:p>
    <w:p w:rsidR="00756BB9" w:rsidRPr="000454BA" w:rsidRDefault="00756BB9" w:rsidP="00756BB9">
      <w:pPr>
        <w:pStyle w:val="a5"/>
        <w:numPr>
          <w:ilvl w:val="0"/>
          <w:numId w:val="2"/>
        </w:numPr>
        <w:rPr>
          <w:rFonts w:cs="Times New Roman"/>
          <w:szCs w:val="28"/>
        </w:rPr>
      </w:pPr>
      <w:r w:rsidRPr="000454BA">
        <w:rPr>
          <w:rFonts w:cs="Times New Roman"/>
          <w:szCs w:val="28"/>
        </w:rPr>
        <w:t>екстреним реагуванням на виникнення надзвичайних ситуацій;</w:t>
      </w:r>
    </w:p>
    <w:p w:rsidR="00756BB9" w:rsidRPr="000454BA" w:rsidRDefault="00756BB9" w:rsidP="00756BB9">
      <w:pPr>
        <w:pStyle w:val="a5"/>
        <w:numPr>
          <w:ilvl w:val="0"/>
          <w:numId w:val="2"/>
        </w:numPr>
        <w:rPr>
          <w:rFonts w:cs="Times New Roman"/>
          <w:szCs w:val="28"/>
        </w:rPr>
      </w:pPr>
      <w:r w:rsidRPr="000454BA">
        <w:rPr>
          <w:rFonts w:cs="Times New Roman"/>
          <w:szCs w:val="28"/>
        </w:rPr>
        <w:t>безперервним чітким і постійним управлінням роботами, прийняттям оптимального рішення та послідовним упровадженням його у життя, підтриманням постійної взаємодії сил;</w:t>
      </w:r>
    </w:p>
    <w:p w:rsidR="00756BB9" w:rsidRPr="000454BA" w:rsidRDefault="00756BB9" w:rsidP="00756BB9">
      <w:pPr>
        <w:pStyle w:val="a5"/>
        <w:numPr>
          <w:ilvl w:val="0"/>
          <w:numId w:val="2"/>
        </w:numPr>
        <w:rPr>
          <w:rFonts w:cs="Times New Roman"/>
          <w:szCs w:val="28"/>
        </w:rPr>
      </w:pPr>
      <w:r w:rsidRPr="000454BA">
        <w:rPr>
          <w:rFonts w:cs="Times New Roman"/>
          <w:szCs w:val="28"/>
        </w:rPr>
        <w:t>безперервним веденням робіт до їхнього повного завершення із застосуванням сучасних технологій, які забезпечують найбільш повне використання можливостей сил і засобів; неухильним виконанням вимог установлених режимів робіт та правил безпеки;</w:t>
      </w:r>
    </w:p>
    <w:p w:rsidR="00756BB9" w:rsidRPr="000454BA" w:rsidRDefault="00756BB9" w:rsidP="00756BB9">
      <w:pPr>
        <w:pStyle w:val="a5"/>
        <w:numPr>
          <w:ilvl w:val="0"/>
          <w:numId w:val="2"/>
        </w:numPr>
        <w:rPr>
          <w:rFonts w:cs="Times New Roman"/>
          <w:szCs w:val="28"/>
        </w:rPr>
      </w:pPr>
      <w:r w:rsidRPr="000454BA">
        <w:rPr>
          <w:rFonts w:cs="Times New Roman"/>
          <w:szCs w:val="28"/>
        </w:rPr>
        <w:t>організацією безперервного забезпечення робіт і життєзабезпечення постраждалого населення та рятувальників.</w:t>
      </w:r>
    </w:p>
    <w:p w:rsidR="00226BB3" w:rsidRPr="000454BA" w:rsidRDefault="00226BB3">
      <w:pPr>
        <w:rPr>
          <w:rFonts w:cs="Times New Roman"/>
          <w:szCs w:val="28"/>
        </w:rPr>
      </w:pPr>
      <w:r w:rsidRPr="000454BA">
        <w:rPr>
          <w:rFonts w:cs="Times New Roman"/>
          <w:szCs w:val="28"/>
        </w:rPr>
        <w:br w:type="page"/>
      </w:r>
    </w:p>
    <w:p w:rsidR="00226BB3" w:rsidRPr="000454BA" w:rsidRDefault="00226BB3" w:rsidP="007B00E1">
      <w:pPr>
        <w:shd w:val="clear" w:color="auto" w:fill="FFFFFF"/>
        <w:jc w:val="center"/>
        <w:outlineLvl w:val="1"/>
        <w:rPr>
          <w:b/>
        </w:rPr>
      </w:pPr>
      <w:r w:rsidRPr="000454BA">
        <w:rPr>
          <w:b/>
        </w:rPr>
        <w:lastRenderedPageBreak/>
        <w:t>СПИСОК ДЖЕРЕЛ ІНФОРМАЦІЇ</w:t>
      </w:r>
    </w:p>
    <w:p w:rsidR="00226BB3" w:rsidRPr="000454BA" w:rsidRDefault="00226BB3" w:rsidP="00226BB3">
      <w:pPr>
        <w:shd w:val="clear" w:color="auto" w:fill="FFFFFF"/>
      </w:pPr>
    </w:p>
    <w:p w:rsidR="007B00E1" w:rsidRPr="000454BA" w:rsidRDefault="007B00E1" w:rsidP="007B00E1">
      <w:pPr>
        <w:pStyle w:val="a5"/>
        <w:numPr>
          <w:ilvl w:val="0"/>
          <w:numId w:val="7"/>
        </w:numPr>
        <w:rPr>
          <w:rFonts w:cs="Times New Roman"/>
          <w:szCs w:val="28"/>
        </w:rPr>
      </w:pPr>
      <w:r w:rsidRPr="000454BA">
        <w:rPr>
          <w:rFonts w:cs="Times New Roman"/>
          <w:szCs w:val="28"/>
        </w:rPr>
        <w:t xml:space="preserve">Цивільна оборона : </w:t>
      </w:r>
      <w:proofErr w:type="spellStart"/>
      <w:r w:rsidRPr="000454BA">
        <w:rPr>
          <w:rFonts w:cs="Times New Roman"/>
          <w:szCs w:val="28"/>
        </w:rPr>
        <w:t>навч</w:t>
      </w:r>
      <w:proofErr w:type="spellEnd"/>
      <w:r w:rsidRPr="000454BA">
        <w:rPr>
          <w:rFonts w:cs="Times New Roman"/>
          <w:szCs w:val="28"/>
        </w:rPr>
        <w:t xml:space="preserve">. </w:t>
      </w:r>
      <w:proofErr w:type="spellStart"/>
      <w:r w:rsidRPr="000454BA">
        <w:rPr>
          <w:rFonts w:cs="Times New Roman"/>
          <w:szCs w:val="28"/>
        </w:rPr>
        <w:t>посіб</w:t>
      </w:r>
      <w:proofErr w:type="spellEnd"/>
      <w:r w:rsidRPr="000454BA">
        <w:rPr>
          <w:rFonts w:cs="Times New Roman"/>
          <w:szCs w:val="28"/>
        </w:rPr>
        <w:t>. / О.П. Депутат, І.В. Коваленко, І.С. Мужик.; за ред. В. С. Франчука. – Львів: Афіша, 2000. – 336 с.</w:t>
      </w:r>
    </w:p>
    <w:p w:rsidR="00226BB3" w:rsidRPr="000454BA" w:rsidRDefault="00226BB3" w:rsidP="00226BB3">
      <w:pPr>
        <w:numPr>
          <w:ilvl w:val="0"/>
          <w:numId w:val="7"/>
        </w:numPr>
        <w:shd w:val="clear" w:color="auto" w:fill="FFFFFF"/>
        <w:rPr>
          <w:color w:val="222222"/>
          <w:szCs w:val="28"/>
          <w:shd w:val="clear" w:color="auto" w:fill="FFFFFF"/>
        </w:rPr>
      </w:pPr>
      <w:r w:rsidRPr="000454BA">
        <w:rPr>
          <w:color w:val="222222"/>
          <w:szCs w:val="28"/>
          <w:shd w:val="clear" w:color="auto" w:fill="FFFFFF"/>
        </w:rPr>
        <w:t>Кодекс цивільного захисту України – ВРУ №5403-VI, від 2.10.2012</w:t>
      </w:r>
    </w:p>
    <w:p w:rsidR="00756BB9" w:rsidRPr="000454BA" w:rsidRDefault="00226BB3" w:rsidP="00226BB3">
      <w:pPr>
        <w:pStyle w:val="a5"/>
        <w:numPr>
          <w:ilvl w:val="0"/>
          <w:numId w:val="7"/>
        </w:numPr>
        <w:rPr>
          <w:rFonts w:cs="Times New Roman"/>
          <w:szCs w:val="28"/>
        </w:rPr>
      </w:pPr>
      <w:proofErr w:type="spellStart"/>
      <w:r w:rsidRPr="000454BA">
        <w:rPr>
          <w:rFonts w:cs="Times New Roman"/>
          <w:szCs w:val="28"/>
        </w:rPr>
        <w:t>Стеблюк</w:t>
      </w:r>
      <w:proofErr w:type="spellEnd"/>
      <w:r w:rsidRPr="000454BA">
        <w:rPr>
          <w:rFonts w:cs="Times New Roman"/>
          <w:szCs w:val="28"/>
        </w:rPr>
        <w:t xml:space="preserve"> М. І. Цивільна оборона : </w:t>
      </w:r>
      <w:proofErr w:type="spellStart"/>
      <w:r w:rsidRPr="000454BA">
        <w:rPr>
          <w:rFonts w:cs="Times New Roman"/>
          <w:szCs w:val="28"/>
        </w:rPr>
        <w:t>підруч</w:t>
      </w:r>
      <w:proofErr w:type="spellEnd"/>
      <w:r w:rsidRPr="000454BA">
        <w:rPr>
          <w:rFonts w:cs="Times New Roman"/>
          <w:szCs w:val="28"/>
        </w:rPr>
        <w:t xml:space="preserve">., 3-тє вид., перероб. і </w:t>
      </w:r>
      <w:proofErr w:type="spellStart"/>
      <w:r w:rsidRPr="000454BA">
        <w:rPr>
          <w:rFonts w:cs="Times New Roman"/>
          <w:szCs w:val="28"/>
        </w:rPr>
        <w:t>доп</w:t>
      </w:r>
      <w:proofErr w:type="spellEnd"/>
      <w:r w:rsidRPr="000454BA">
        <w:rPr>
          <w:rFonts w:cs="Times New Roman"/>
          <w:szCs w:val="28"/>
        </w:rPr>
        <w:t xml:space="preserve">./ М. І. </w:t>
      </w:r>
      <w:proofErr w:type="spellStart"/>
      <w:r w:rsidRPr="000454BA">
        <w:rPr>
          <w:rFonts w:cs="Times New Roman"/>
          <w:szCs w:val="28"/>
        </w:rPr>
        <w:t>Стеблюк</w:t>
      </w:r>
      <w:proofErr w:type="spellEnd"/>
      <w:r w:rsidRPr="000454BA">
        <w:rPr>
          <w:rFonts w:cs="Times New Roman"/>
          <w:szCs w:val="28"/>
        </w:rPr>
        <w:t>.– К.: Знання, 2004. – 490 с.</w:t>
      </w:r>
    </w:p>
    <w:p w:rsidR="00756BB9" w:rsidRPr="000454BA" w:rsidRDefault="00756BB9"/>
    <w:sectPr w:rsidR="00756BB9" w:rsidRPr="000454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bullet"/>
      <w:lvlText w:val="-"/>
      <w:lvlJc w:val="left"/>
      <w:rPr>
        <w:b w:val="0"/>
        <w:bCs w:val="0"/>
        <w:i w:val="0"/>
        <w:iCs w:val="0"/>
        <w:smallCaps w:val="0"/>
        <w:strike w:val="0"/>
        <w:color w:val="000000"/>
        <w:spacing w:val="0"/>
        <w:w w:val="100"/>
        <w:position w:val="0"/>
        <w:sz w:val="22"/>
        <w:szCs w:val="22"/>
        <w:u w:val="none"/>
      </w:rPr>
    </w:lvl>
    <w:lvl w:ilvl="2">
      <w:start w:val="1"/>
      <w:numFmt w:val="bullet"/>
      <w:lvlText w:val="-"/>
      <w:lvlJc w:val="left"/>
      <w:rPr>
        <w:b w:val="0"/>
        <w:bCs w:val="0"/>
        <w:i w:val="0"/>
        <w:iCs w:val="0"/>
        <w:smallCaps w:val="0"/>
        <w:strike w:val="0"/>
        <w:color w:val="000000"/>
        <w:spacing w:val="0"/>
        <w:w w:val="100"/>
        <w:position w:val="0"/>
        <w:sz w:val="22"/>
        <w:szCs w:val="22"/>
        <w:u w:val="none"/>
      </w:rPr>
    </w:lvl>
    <w:lvl w:ilvl="3">
      <w:start w:val="1"/>
      <w:numFmt w:val="bullet"/>
      <w:lvlText w:val="-"/>
      <w:lvlJc w:val="left"/>
      <w:rPr>
        <w:b w:val="0"/>
        <w:bCs w:val="0"/>
        <w:i w:val="0"/>
        <w:iCs w:val="0"/>
        <w:smallCaps w:val="0"/>
        <w:strike w:val="0"/>
        <w:color w:val="000000"/>
        <w:spacing w:val="0"/>
        <w:w w:val="100"/>
        <w:position w:val="0"/>
        <w:sz w:val="22"/>
        <w:szCs w:val="22"/>
        <w:u w:val="none"/>
      </w:rPr>
    </w:lvl>
    <w:lvl w:ilvl="4">
      <w:start w:val="1"/>
      <w:numFmt w:val="bullet"/>
      <w:lvlText w:val="-"/>
      <w:lvlJc w:val="left"/>
      <w:rPr>
        <w:b w:val="0"/>
        <w:bCs w:val="0"/>
        <w:i w:val="0"/>
        <w:iCs w:val="0"/>
        <w:smallCaps w:val="0"/>
        <w:strike w:val="0"/>
        <w:color w:val="000000"/>
        <w:spacing w:val="0"/>
        <w:w w:val="100"/>
        <w:position w:val="0"/>
        <w:sz w:val="22"/>
        <w:szCs w:val="22"/>
        <w:u w:val="none"/>
      </w:rPr>
    </w:lvl>
    <w:lvl w:ilvl="5">
      <w:start w:val="1"/>
      <w:numFmt w:val="bullet"/>
      <w:lvlText w:val="-"/>
      <w:lvlJc w:val="left"/>
      <w:rPr>
        <w:b w:val="0"/>
        <w:bCs w:val="0"/>
        <w:i w:val="0"/>
        <w:iCs w:val="0"/>
        <w:smallCaps w:val="0"/>
        <w:strike w:val="0"/>
        <w:color w:val="000000"/>
        <w:spacing w:val="0"/>
        <w:w w:val="100"/>
        <w:position w:val="0"/>
        <w:sz w:val="22"/>
        <w:szCs w:val="22"/>
        <w:u w:val="none"/>
      </w:rPr>
    </w:lvl>
    <w:lvl w:ilvl="6">
      <w:start w:val="1"/>
      <w:numFmt w:val="bullet"/>
      <w:lvlText w:val="-"/>
      <w:lvlJc w:val="left"/>
      <w:rPr>
        <w:b w:val="0"/>
        <w:bCs w:val="0"/>
        <w:i w:val="0"/>
        <w:iCs w:val="0"/>
        <w:smallCaps w:val="0"/>
        <w:strike w:val="0"/>
        <w:color w:val="000000"/>
        <w:spacing w:val="0"/>
        <w:w w:val="100"/>
        <w:position w:val="0"/>
        <w:sz w:val="22"/>
        <w:szCs w:val="22"/>
        <w:u w:val="none"/>
      </w:rPr>
    </w:lvl>
    <w:lvl w:ilvl="7">
      <w:start w:val="1"/>
      <w:numFmt w:val="bullet"/>
      <w:lvlText w:val="-"/>
      <w:lvlJc w:val="left"/>
      <w:rPr>
        <w:b w:val="0"/>
        <w:bCs w:val="0"/>
        <w:i w:val="0"/>
        <w:iCs w:val="0"/>
        <w:smallCaps w:val="0"/>
        <w:strike w:val="0"/>
        <w:color w:val="000000"/>
        <w:spacing w:val="0"/>
        <w:w w:val="100"/>
        <w:position w:val="0"/>
        <w:sz w:val="22"/>
        <w:szCs w:val="22"/>
        <w:u w:val="none"/>
      </w:rPr>
    </w:lvl>
    <w:lvl w:ilvl="8">
      <w:start w:val="1"/>
      <w:numFmt w:val="bullet"/>
      <w:lvlText w:val="-"/>
      <w:lvlJc w:val="left"/>
      <w:rPr>
        <w:b w:val="0"/>
        <w:bCs w:val="0"/>
        <w:i w:val="0"/>
        <w:iCs w:val="0"/>
        <w:smallCaps w:val="0"/>
        <w:strike w:val="0"/>
        <w:color w:val="000000"/>
        <w:spacing w:val="0"/>
        <w:w w:val="100"/>
        <w:position w:val="0"/>
        <w:sz w:val="22"/>
        <w:szCs w:val="22"/>
        <w:u w:val="none"/>
      </w:rPr>
    </w:lvl>
  </w:abstractNum>
  <w:abstractNum w:abstractNumId="1" w15:restartNumberingAfterBreak="0">
    <w:nsid w:val="129F0BD1"/>
    <w:multiLevelType w:val="hybridMultilevel"/>
    <w:tmpl w:val="E6CCB8A0"/>
    <w:lvl w:ilvl="0" w:tplc="0FAA67C2">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D394A23"/>
    <w:multiLevelType w:val="hybridMultilevel"/>
    <w:tmpl w:val="7D940B82"/>
    <w:lvl w:ilvl="0" w:tplc="280CBAD8">
      <w:start w:val="1"/>
      <w:numFmt w:val="decimal"/>
      <w:lvlText w:val="%1."/>
      <w:lvlJc w:val="left"/>
      <w:pPr>
        <w:ind w:left="1264" w:hanging="55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EF56385"/>
    <w:multiLevelType w:val="multilevel"/>
    <w:tmpl w:val="4440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C3474"/>
    <w:multiLevelType w:val="hybridMultilevel"/>
    <w:tmpl w:val="ACE8D034"/>
    <w:lvl w:ilvl="0" w:tplc="36DE380C">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751066"/>
    <w:multiLevelType w:val="hybridMultilevel"/>
    <w:tmpl w:val="BBBA3FD6"/>
    <w:lvl w:ilvl="0" w:tplc="FF74B08E">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9B35323"/>
    <w:multiLevelType w:val="multilevel"/>
    <w:tmpl w:val="589A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3123D"/>
    <w:multiLevelType w:val="multilevel"/>
    <w:tmpl w:val="A28A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40617"/>
    <w:multiLevelType w:val="hybridMultilevel"/>
    <w:tmpl w:val="EBFCE9A6"/>
    <w:lvl w:ilvl="0" w:tplc="6D108C18">
      <w:start w:val="1"/>
      <w:numFmt w:val="decimal"/>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1"/>
  </w:num>
  <w:num w:numId="3">
    <w:abstractNumId w:val="3"/>
  </w:num>
  <w:num w:numId="4">
    <w:abstractNumId w:val="7"/>
  </w:num>
  <w:num w:numId="5">
    <w:abstractNumId w:val="0"/>
  </w:num>
  <w:num w:numId="6">
    <w:abstractNumId w:val="2"/>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887"/>
    <w:rsid w:val="00017887"/>
    <w:rsid w:val="000454BA"/>
    <w:rsid w:val="00226BB3"/>
    <w:rsid w:val="003001AC"/>
    <w:rsid w:val="003C7727"/>
    <w:rsid w:val="003D29F0"/>
    <w:rsid w:val="003F006C"/>
    <w:rsid w:val="003F3A71"/>
    <w:rsid w:val="00505A34"/>
    <w:rsid w:val="00530AE2"/>
    <w:rsid w:val="00756BB9"/>
    <w:rsid w:val="007B00E1"/>
    <w:rsid w:val="00B66D9F"/>
    <w:rsid w:val="00C554D3"/>
    <w:rsid w:val="00DE58A4"/>
    <w:rsid w:val="00E606F3"/>
    <w:rsid w:val="00EE4B37"/>
    <w:rsid w:val="00F7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02DB"/>
  <w15:docId w15:val="{AE705E4A-E79A-4B11-847E-09EB977C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A71"/>
    <w:pPr>
      <w:spacing w:after="0" w:line="360" w:lineRule="auto"/>
      <w:ind w:firstLine="709"/>
      <w:jc w:val="both"/>
    </w:pPr>
    <w:rPr>
      <w:rFonts w:ascii="Times New Roman" w:hAnsi="Times New Roman"/>
      <w:sz w:val="28"/>
      <w:lang w:val="uk-UA"/>
    </w:rPr>
  </w:style>
  <w:style w:type="paragraph" w:styleId="1">
    <w:name w:val="heading 1"/>
    <w:basedOn w:val="a"/>
    <w:next w:val="a"/>
    <w:link w:val="10"/>
    <w:autoRedefine/>
    <w:uiPriority w:val="9"/>
    <w:qFormat/>
    <w:rsid w:val="003F3A71"/>
    <w:pPr>
      <w:keepNext/>
      <w:keepLines/>
      <w:numPr>
        <w:numId w:val="9"/>
      </w:numPr>
      <w:ind w:left="0" w:firstLine="709"/>
      <w:outlineLvl w:val="0"/>
    </w:pPr>
    <w:rPr>
      <w:rFonts w:eastAsiaTheme="majorEastAsia" w:cstheme="majorBidi"/>
      <w:szCs w:val="32"/>
    </w:rPr>
  </w:style>
  <w:style w:type="paragraph" w:styleId="2">
    <w:name w:val="heading 2"/>
    <w:basedOn w:val="a"/>
    <w:next w:val="a"/>
    <w:link w:val="20"/>
    <w:uiPriority w:val="9"/>
    <w:unhideWhenUsed/>
    <w:qFormat/>
    <w:rsid w:val="00B66D9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6BB9"/>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rsid w:val="00756BB9"/>
    <w:rPr>
      <w:b/>
      <w:bCs/>
    </w:rPr>
  </w:style>
  <w:style w:type="paragraph" w:styleId="a5">
    <w:name w:val="List Paragraph"/>
    <w:basedOn w:val="a"/>
    <w:uiPriority w:val="34"/>
    <w:rsid w:val="00756BB9"/>
    <w:pPr>
      <w:ind w:left="720"/>
      <w:contextualSpacing/>
    </w:pPr>
  </w:style>
  <w:style w:type="character" w:styleId="a6">
    <w:name w:val="Emphasis"/>
    <w:basedOn w:val="a0"/>
    <w:uiPriority w:val="20"/>
    <w:rsid w:val="003F3A71"/>
    <w:rPr>
      <w:i/>
      <w:iCs/>
    </w:rPr>
  </w:style>
  <w:style w:type="character" w:customStyle="1" w:styleId="20">
    <w:name w:val="Заголовок 2 Знак"/>
    <w:basedOn w:val="a0"/>
    <w:link w:val="2"/>
    <w:uiPriority w:val="9"/>
    <w:rsid w:val="00B66D9F"/>
    <w:rPr>
      <w:rFonts w:asciiTheme="majorHAnsi" w:eastAsiaTheme="majorEastAsia" w:hAnsiTheme="majorHAnsi" w:cstheme="majorBidi"/>
      <w:b/>
      <w:bCs/>
      <w:color w:val="5B9BD5" w:themeColor="accent1"/>
      <w:sz w:val="26"/>
      <w:szCs w:val="26"/>
    </w:rPr>
  </w:style>
  <w:style w:type="character" w:customStyle="1" w:styleId="10">
    <w:name w:val="Заголовок 1 Знак"/>
    <w:basedOn w:val="a0"/>
    <w:link w:val="1"/>
    <w:uiPriority w:val="9"/>
    <w:rsid w:val="003F3A71"/>
    <w:rPr>
      <w:rFonts w:ascii="Times New Roman" w:eastAsiaTheme="majorEastAsia" w:hAnsi="Times New Roman" w:cstheme="majorBidi"/>
      <w:sz w:val="28"/>
      <w:szCs w:val="32"/>
      <w:lang w:val="uk-UA"/>
    </w:rPr>
  </w:style>
  <w:style w:type="paragraph" w:styleId="a7">
    <w:name w:val="No Spacing"/>
    <w:uiPriority w:val="1"/>
    <w:qFormat/>
    <w:rsid w:val="003F3A71"/>
    <w:pPr>
      <w:spacing w:after="0" w:line="240" w:lineRule="auto"/>
      <w:ind w:firstLine="709"/>
      <w:jc w:val="both"/>
    </w:pPr>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614395">
      <w:bodyDiv w:val="1"/>
      <w:marLeft w:val="0"/>
      <w:marRight w:val="0"/>
      <w:marTop w:val="0"/>
      <w:marBottom w:val="0"/>
      <w:divBdr>
        <w:top w:val="none" w:sz="0" w:space="0" w:color="auto"/>
        <w:left w:val="none" w:sz="0" w:space="0" w:color="auto"/>
        <w:bottom w:val="none" w:sz="0" w:space="0" w:color="auto"/>
        <w:right w:val="none" w:sz="0" w:space="0" w:color="auto"/>
      </w:divBdr>
    </w:div>
    <w:div w:id="738747505">
      <w:bodyDiv w:val="1"/>
      <w:marLeft w:val="0"/>
      <w:marRight w:val="0"/>
      <w:marTop w:val="0"/>
      <w:marBottom w:val="0"/>
      <w:divBdr>
        <w:top w:val="none" w:sz="0" w:space="0" w:color="auto"/>
        <w:left w:val="none" w:sz="0" w:space="0" w:color="auto"/>
        <w:bottom w:val="none" w:sz="0" w:space="0" w:color="auto"/>
        <w:right w:val="none" w:sz="0" w:space="0" w:color="auto"/>
      </w:divBdr>
    </w:div>
    <w:div w:id="938678395">
      <w:bodyDiv w:val="1"/>
      <w:marLeft w:val="0"/>
      <w:marRight w:val="0"/>
      <w:marTop w:val="0"/>
      <w:marBottom w:val="0"/>
      <w:divBdr>
        <w:top w:val="none" w:sz="0" w:space="0" w:color="auto"/>
        <w:left w:val="none" w:sz="0" w:space="0" w:color="auto"/>
        <w:bottom w:val="none" w:sz="0" w:space="0" w:color="auto"/>
        <w:right w:val="none" w:sz="0" w:space="0" w:color="auto"/>
      </w:divBdr>
    </w:div>
    <w:div w:id="1148747316">
      <w:bodyDiv w:val="1"/>
      <w:marLeft w:val="0"/>
      <w:marRight w:val="0"/>
      <w:marTop w:val="0"/>
      <w:marBottom w:val="0"/>
      <w:divBdr>
        <w:top w:val="none" w:sz="0" w:space="0" w:color="auto"/>
        <w:left w:val="none" w:sz="0" w:space="0" w:color="auto"/>
        <w:bottom w:val="none" w:sz="0" w:space="0" w:color="auto"/>
        <w:right w:val="none" w:sz="0" w:space="0" w:color="auto"/>
      </w:divBdr>
    </w:div>
    <w:div w:id="1648239319">
      <w:bodyDiv w:val="1"/>
      <w:marLeft w:val="0"/>
      <w:marRight w:val="0"/>
      <w:marTop w:val="0"/>
      <w:marBottom w:val="0"/>
      <w:divBdr>
        <w:top w:val="none" w:sz="0" w:space="0" w:color="auto"/>
        <w:left w:val="none" w:sz="0" w:space="0" w:color="auto"/>
        <w:bottom w:val="none" w:sz="0" w:space="0" w:color="auto"/>
        <w:right w:val="none" w:sz="0" w:space="0" w:color="auto"/>
      </w:divBdr>
    </w:div>
    <w:div w:id="1871071712">
      <w:bodyDiv w:val="1"/>
      <w:marLeft w:val="0"/>
      <w:marRight w:val="0"/>
      <w:marTop w:val="0"/>
      <w:marBottom w:val="0"/>
      <w:divBdr>
        <w:top w:val="none" w:sz="0" w:space="0" w:color="auto"/>
        <w:left w:val="none" w:sz="0" w:space="0" w:color="auto"/>
        <w:bottom w:val="none" w:sz="0" w:space="0" w:color="auto"/>
        <w:right w:val="none" w:sz="0" w:space="0" w:color="auto"/>
      </w:divBdr>
    </w:div>
    <w:div w:id="1949770125">
      <w:bodyDiv w:val="1"/>
      <w:marLeft w:val="0"/>
      <w:marRight w:val="0"/>
      <w:marTop w:val="0"/>
      <w:marBottom w:val="0"/>
      <w:divBdr>
        <w:top w:val="none" w:sz="0" w:space="0" w:color="auto"/>
        <w:left w:val="none" w:sz="0" w:space="0" w:color="auto"/>
        <w:bottom w:val="none" w:sz="0" w:space="0" w:color="auto"/>
        <w:right w:val="none" w:sz="0" w:space="0" w:color="auto"/>
      </w:divBdr>
    </w:div>
    <w:div w:id="197690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1625</Words>
  <Characters>9263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Гражданская оборона</vt:lpstr>
    </vt:vector>
  </TitlesOfParts>
  <Company>UA</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Гражданская оборона</dc:title>
  <dc:subject/>
  <dc:creator>Martseniuk Bogdan;Yelyzaveta Shcherbinina</dc:creator>
  <cp:keywords>ГО</cp:keywords>
  <dc:description/>
  <cp:lastModifiedBy>Martseniuk Bogdan</cp:lastModifiedBy>
  <cp:revision>4</cp:revision>
  <dcterms:created xsi:type="dcterms:W3CDTF">2020-10-19T19:47:00Z</dcterms:created>
  <dcterms:modified xsi:type="dcterms:W3CDTF">2020-10-19T20:36:00Z</dcterms:modified>
</cp:coreProperties>
</file>