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31" w:rsidRPr="0082286A" w:rsidRDefault="00076931" w:rsidP="0082286A">
      <w:pPr>
        <w:spacing w:after="0" w:line="360" w:lineRule="auto"/>
        <w:ind w:firstLine="482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2286A">
        <w:rPr>
          <w:rFonts w:ascii="Times New Roman" w:hAnsi="Times New Roman" w:cs="Times New Roman"/>
          <w:b/>
          <w:caps/>
          <w:sz w:val="28"/>
          <w:szCs w:val="28"/>
          <w:lang w:val="uk-UA"/>
        </w:rPr>
        <w:t>Розрахунок ВИРОБНИЧОГО освітлення</w:t>
      </w:r>
    </w:p>
    <w:p w:rsidR="00076931" w:rsidRPr="0082286A" w:rsidRDefault="00076931" w:rsidP="0082286A">
      <w:pPr>
        <w:spacing w:after="0" w:line="360" w:lineRule="auto"/>
        <w:ind w:firstLine="482"/>
        <w:jc w:val="both"/>
        <w:rPr>
          <w:rFonts w:ascii="Times New Roman" w:hAnsi="Times New Roman" w:cs="Times New Roman"/>
          <w:sz w:val="28"/>
          <w:lang w:val="uk-UA"/>
        </w:rPr>
      </w:pPr>
      <w:r w:rsidRPr="0082286A">
        <w:rPr>
          <w:rFonts w:ascii="Times New Roman" w:hAnsi="Times New Roman" w:cs="Times New Roman"/>
          <w:sz w:val="28"/>
          <w:lang w:val="uk-UA"/>
        </w:rPr>
        <w:t xml:space="preserve">Мета роботи – </w:t>
      </w:r>
      <w:r w:rsidR="00B808AE" w:rsidRPr="0082286A">
        <w:rPr>
          <w:rFonts w:ascii="Times New Roman" w:hAnsi="Times New Roman" w:cs="Times New Roman"/>
          <w:sz w:val="28"/>
          <w:lang w:val="uk-UA"/>
        </w:rPr>
        <w:t>розрахувати площу світлових прорізів або ліхтарів для забезпечення нормованого значення коефіцієнта природної освітленості КПО для даного виду зорових робіт. Порівняти розрахункову площу світлових прорізів з фактичною</w:t>
      </w:r>
      <w:r w:rsidRPr="0082286A">
        <w:rPr>
          <w:rFonts w:ascii="Times New Roman" w:hAnsi="Times New Roman" w:cs="Times New Roman"/>
          <w:sz w:val="28"/>
          <w:lang w:val="uk-UA"/>
        </w:rPr>
        <w:t>.</w:t>
      </w:r>
    </w:p>
    <w:p w:rsidR="00076931" w:rsidRPr="0082286A" w:rsidRDefault="0009478F" w:rsidP="0082286A">
      <w:pPr>
        <w:spacing w:after="0" w:line="360" w:lineRule="auto"/>
        <w:ind w:firstLine="482"/>
        <w:jc w:val="both"/>
        <w:rPr>
          <w:rFonts w:ascii="Times New Roman" w:hAnsi="Times New Roman" w:cs="Times New Roman"/>
          <w:sz w:val="28"/>
          <w:lang w:val="uk-UA"/>
        </w:rPr>
      </w:pPr>
      <w:r w:rsidRPr="0082286A">
        <w:rPr>
          <w:rFonts w:ascii="Times New Roman" w:hAnsi="Times New Roman" w:cs="Times New Roman"/>
          <w:sz w:val="28"/>
          <w:lang w:val="uk-UA"/>
        </w:rPr>
        <w:t xml:space="preserve">Варіант </w:t>
      </w:r>
      <w:r w:rsidR="00B808AE" w:rsidRPr="0082286A">
        <w:rPr>
          <w:rFonts w:ascii="Times New Roman" w:hAnsi="Times New Roman" w:cs="Times New Roman"/>
          <w:sz w:val="28"/>
          <w:lang w:val="uk-UA"/>
        </w:rPr>
        <w:t xml:space="preserve">завдання </w:t>
      </w:r>
      <w:r w:rsidR="00B43CA4" w:rsidRPr="0082286A">
        <w:rPr>
          <w:rFonts w:ascii="Times New Roman" w:hAnsi="Times New Roman" w:cs="Times New Roman"/>
          <w:sz w:val="28"/>
          <w:lang w:val="uk-UA"/>
        </w:rPr>
        <w:t>6</w:t>
      </w:r>
      <w:r w:rsidR="0082286A" w:rsidRPr="0082286A">
        <w:rPr>
          <w:rFonts w:ascii="Times New Roman" w:hAnsi="Times New Roman" w:cs="Times New Roman"/>
          <w:sz w:val="28"/>
          <w:lang w:val="uk-UA"/>
        </w:rPr>
        <w:t xml:space="preserve"> вказано у табл.</w:t>
      </w:r>
      <w:r w:rsidR="00076931" w:rsidRPr="0082286A">
        <w:rPr>
          <w:rFonts w:ascii="Times New Roman" w:hAnsi="Times New Roman" w:cs="Times New Roman"/>
          <w:sz w:val="28"/>
          <w:lang w:val="uk-UA"/>
        </w:rPr>
        <w:t xml:space="preserve"> 1.</w:t>
      </w:r>
    </w:p>
    <w:p w:rsidR="0082286A" w:rsidRPr="0082286A" w:rsidRDefault="0082286A" w:rsidP="0082286A">
      <w:pPr>
        <w:spacing w:after="0" w:line="360" w:lineRule="auto"/>
        <w:ind w:firstLine="482"/>
        <w:rPr>
          <w:rFonts w:ascii="Times New Roman" w:hAnsi="Times New Roman" w:cs="Times New Roman"/>
          <w:sz w:val="28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sz w:val="28"/>
          <w:lang w:val="uk-UA"/>
        </w:rPr>
      </w:pPr>
      <w:r w:rsidRPr="0082286A">
        <w:rPr>
          <w:rFonts w:ascii="Times New Roman" w:hAnsi="Times New Roman" w:cs="Times New Roman"/>
          <w:sz w:val="28"/>
          <w:lang w:val="uk-UA"/>
        </w:rPr>
        <w:t>Таблиця 1- Варіант завдання</w:t>
      </w:r>
    </w:p>
    <w:tbl>
      <w:tblPr>
        <w:tblStyle w:val="a6"/>
        <w:tblW w:w="10226" w:type="dxa"/>
        <w:tblInd w:w="-733" w:type="dxa"/>
        <w:tblLayout w:type="fixed"/>
        <w:tblLook w:val="04A0" w:firstRow="1" w:lastRow="0" w:firstColumn="1" w:lastColumn="0" w:noHBand="0" w:noVBand="1"/>
      </w:tblPr>
      <w:tblGrid>
        <w:gridCol w:w="596"/>
        <w:gridCol w:w="567"/>
        <w:gridCol w:w="426"/>
        <w:gridCol w:w="840"/>
        <w:gridCol w:w="567"/>
        <w:gridCol w:w="709"/>
        <w:gridCol w:w="709"/>
        <w:gridCol w:w="860"/>
        <w:gridCol w:w="983"/>
        <w:gridCol w:w="992"/>
        <w:gridCol w:w="1276"/>
        <w:gridCol w:w="1002"/>
        <w:gridCol w:w="699"/>
      </w:tblGrid>
      <w:tr w:rsidR="00A22E5C" w:rsidRPr="0082286A" w:rsidTr="00B43CA4">
        <w:tc>
          <w:tcPr>
            <w:tcW w:w="596" w:type="dxa"/>
            <w:vMerge w:val="restart"/>
            <w:textDirection w:val="btLr"/>
            <w:vAlign w:val="center"/>
          </w:tcPr>
          <w:p w:rsidR="00360E9D" w:rsidRPr="0082286A" w:rsidRDefault="00A22E5C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1833" w:type="dxa"/>
            <w:gridSpan w:val="3"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приміщення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</w:t>
            </w:r>
            <w:r w:rsidR="00A22E5C"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ряд та </w:t>
            </w: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підрозряд</w:t>
            </w:r>
            <w:proofErr w:type="spellEnd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зорової роботи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вікон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освіт</w:t>
            </w:r>
            <w:r w:rsidR="00B808AE"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</w:t>
            </w: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ння</w:t>
            </w:r>
          </w:p>
        </w:tc>
        <w:tc>
          <w:tcPr>
            <w:tcW w:w="860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Рівень робочої поверхні</w:t>
            </w:r>
          </w:p>
        </w:tc>
        <w:tc>
          <w:tcPr>
            <w:tcW w:w="983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Висота  робочої поверхні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Азимут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Середньо-</w:t>
            </w:r>
          </w:p>
          <w:p w:rsidR="00360E9D" w:rsidRPr="0082286A" w:rsidRDefault="00B43CA4" w:rsidP="0082286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зважений коефіцієнт відбиття</w:t>
            </w:r>
          </w:p>
        </w:tc>
        <w:tc>
          <w:tcPr>
            <w:tcW w:w="1002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Висота зависання світильника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лампи</w:t>
            </w:r>
          </w:p>
        </w:tc>
      </w:tr>
      <w:tr w:rsidR="00A22E5C" w:rsidRPr="0082286A" w:rsidTr="00B43CA4">
        <w:trPr>
          <w:trHeight w:val="1667"/>
        </w:trPr>
        <w:tc>
          <w:tcPr>
            <w:tcW w:w="596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33" w:type="dxa"/>
            <w:gridSpan w:val="3"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Характе</w:t>
            </w:r>
            <w:proofErr w:type="spellEnd"/>
            <w:r w:rsidR="00B43CA4"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A22E5C"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ристика</w:t>
            </w:r>
            <w:proofErr w:type="spellEnd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приміщення</w:t>
            </w:r>
          </w:p>
        </w:tc>
        <w:tc>
          <w:tcPr>
            <w:tcW w:w="567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60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83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02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99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2E5C" w:rsidRPr="0082286A" w:rsidTr="00B43CA4">
        <w:trPr>
          <w:cantSplit/>
          <w:trHeight w:val="2244"/>
        </w:trPr>
        <w:tc>
          <w:tcPr>
            <w:tcW w:w="596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довжина, м</w:t>
            </w:r>
          </w:p>
        </w:tc>
        <w:tc>
          <w:tcPr>
            <w:tcW w:w="426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ширина, м</w:t>
            </w:r>
          </w:p>
        </w:tc>
        <w:tc>
          <w:tcPr>
            <w:tcW w:w="840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висота, м</w:t>
            </w:r>
          </w:p>
        </w:tc>
        <w:tc>
          <w:tcPr>
            <w:tcW w:w="567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шт.</w:t>
            </w:r>
          </w:p>
        </w:tc>
        <w:tc>
          <w:tcPr>
            <w:tcW w:w="709" w:type="dxa"/>
            <w:textDirection w:val="btLr"/>
            <w:vAlign w:val="center"/>
          </w:tcPr>
          <w:p w:rsidR="00360E9D" w:rsidRPr="0082286A" w:rsidRDefault="00A22E5C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360E9D"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риродне, бічне</w:t>
            </w:r>
          </w:p>
        </w:tc>
        <w:tc>
          <w:tcPr>
            <w:tcW w:w="860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h, м</w:t>
            </w:r>
          </w:p>
        </w:tc>
        <w:tc>
          <w:tcPr>
            <w:tcW w:w="983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</w:t>
            </w:r>
            <w:r w:rsidRPr="008228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м</w:t>
            </w:r>
          </w:p>
        </w:tc>
        <w:tc>
          <w:tcPr>
            <w:tcW w:w="992" w:type="dxa"/>
            <w:textDirection w:val="btLr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ІІІ</w:t>
            </w:r>
            <w:r w:rsidR="00B43CA4" w:rsidRPr="0082286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світловий кліматичний район</w:t>
            </w:r>
          </w:p>
        </w:tc>
        <w:tc>
          <w:tcPr>
            <w:tcW w:w="1276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</w:t>
            </w:r>
            <w:r w:rsidRPr="008228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ср</w:t>
            </w:r>
            <w:proofErr w:type="spellEnd"/>
          </w:p>
        </w:tc>
        <w:tc>
          <w:tcPr>
            <w:tcW w:w="1002" w:type="dxa"/>
            <w:textDirection w:val="btLr"/>
            <w:vAlign w:val="center"/>
          </w:tcPr>
          <w:p w:rsidR="00360E9D" w:rsidRPr="0082286A" w:rsidRDefault="00360E9D" w:rsidP="0082286A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</w:t>
            </w:r>
            <w:r w:rsidRPr="008228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зв</w:t>
            </w:r>
            <w:proofErr w:type="spellEnd"/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м</w:t>
            </w:r>
          </w:p>
        </w:tc>
        <w:tc>
          <w:tcPr>
            <w:tcW w:w="699" w:type="dxa"/>
            <w:vMerge/>
            <w:vAlign w:val="center"/>
          </w:tcPr>
          <w:p w:rsidR="00360E9D" w:rsidRPr="0082286A" w:rsidRDefault="00360E9D" w:rsidP="008228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2E5C" w:rsidRPr="0082286A" w:rsidTr="00B43CA4">
        <w:tc>
          <w:tcPr>
            <w:tcW w:w="596" w:type="dxa"/>
            <w:vAlign w:val="center"/>
          </w:tcPr>
          <w:p w:rsidR="00360E9D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67" w:type="dxa"/>
            <w:vAlign w:val="center"/>
          </w:tcPr>
          <w:p w:rsidR="00360E9D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26" w:type="dxa"/>
            <w:vAlign w:val="center"/>
          </w:tcPr>
          <w:p w:rsidR="00360E9D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840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2,5</w:t>
            </w:r>
          </w:p>
        </w:tc>
        <w:tc>
          <w:tcPr>
            <w:tcW w:w="567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</w:t>
            </w:r>
            <w:r w:rsidR="00B43CA4"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</w:t>
            </w:r>
          </w:p>
        </w:tc>
        <w:tc>
          <w:tcPr>
            <w:tcW w:w="709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860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83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1276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0.6</w:t>
            </w:r>
          </w:p>
        </w:tc>
        <w:tc>
          <w:tcPr>
            <w:tcW w:w="1002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0.7</w:t>
            </w:r>
          </w:p>
        </w:tc>
        <w:tc>
          <w:tcPr>
            <w:tcW w:w="699" w:type="dxa"/>
            <w:vAlign w:val="center"/>
          </w:tcPr>
          <w:p w:rsidR="00360E9D" w:rsidRPr="0082286A" w:rsidRDefault="00360E9D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ЛД 80-4</w:t>
            </w:r>
          </w:p>
        </w:tc>
      </w:tr>
    </w:tbl>
    <w:p w:rsidR="0009478F" w:rsidRPr="0082286A" w:rsidRDefault="0009478F" w:rsidP="0082286A">
      <w:pPr>
        <w:spacing w:after="0" w:line="360" w:lineRule="auto"/>
        <w:ind w:firstLine="482"/>
        <w:jc w:val="both"/>
        <w:rPr>
          <w:rFonts w:ascii="Times New Roman" w:hAnsi="Times New Roman" w:cs="Times New Roman"/>
          <w:sz w:val="28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851"/>
        <w:rPr>
          <w:rFonts w:ascii="Times New Roman" w:hAnsi="Times New Roman" w:cs="Times New Roman"/>
          <w:sz w:val="28"/>
          <w:lang w:val="uk-UA"/>
        </w:rPr>
      </w:pPr>
      <w:r w:rsidRPr="0082286A">
        <w:rPr>
          <w:rFonts w:ascii="Times New Roman" w:hAnsi="Times New Roman" w:cs="Times New Roman"/>
          <w:sz w:val="28"/>
          <w:lang w:val="uk-UA"/>
        </w:rPr>
        <w:t>Хід роботи:</w:t>
      </w:r>
    </w:p>
    <w:p w:rsidR="00B808AE" w:rsidRPr="0082286A" w:rsidRDefault="00B808AE" w:rsidP="0082286A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82286A">
        <w:rPr>
          <w:rFonts w:ascii="Times New Roman" w:hAnsi="Times New Roman" w:cs="Times New Roman"/>
          <w:b/>
          <w:sz w:val="28"/>
          <w:lang w:val="uk-UA"/>
        </w:rPr>
        <w:t xml:space="preserve">Визначимо нормоване значення КПО </w:t>
      </w:r>
      <w:proofErr w:type="spellStart"/>
      <w:r w:rsidR="000A76F8" w:rsidRPr="0082286A">
        <w:rPr>
          <w:rFonts w:ascii="Times New Roman" w:hAnsi="Times New Roman" w:cs="Times New Roman"/>
          <w:b/>
          <w:sz w:val="28"/>
          <w:lang w:val="uk-UA"/>
        </w:rPr>
        <w:t>D</w:t>
      </w:r>
      <w:r w:rsidRPr="0082286A">
        <w:rPr>
          <w:rFonts w:ascii="Times New Roman" w:hAnsi="Times New Roman" w:cs="Times New Roman"/>
          <w:b/>
          <w:sz w:val="28"/>
          <w:vertAlign w:val="subscript"/>
          <w:lang w:val="uk-UA"/>
        </w:rPr>
        <w:t>н</w:t>
      </w:r>
      <w:proofErr w:type="spellEnd"/>
      <w:r w:rsidRPr="0082286A">
        <w:rPr>
          <w:rFonts w:ascii="Times New Roman" w:hAnsi="Times New Roman" w:cs="Times New Roman"/>
          <w:b/>
          <w:sz w:val="28"/>
          <w:lang w:val="uk-UA"/>
        </w:rPr>
        <w:t xml:space="preserve"> для виконуваної зорової роботи</w:t>
      </w:r>
      <w:r w:rsidR="000A538D" w:rsidRPr="0082286A">
        <w:rPr>
          <w:rFonts w:ascii="Times New Roman" w:hAnsi="Times New Roman" w:cs="Times New Roman"/>
          <w:b/>
          <w:sz w:val="28"/>
          <w:lang w:val="uk-UA"/>
        </w:rPr>
        <w:t xml:space="preserve">, згідно </w:t>
      </w:r>
      <w:r w:rsidR="00715726" w:rsidRPr="0082286A">
        <w:rPr>
          <w:rFonts w:ascii="Times New Roman" w:hAnsi="Times New Roman" w:cs="Times New Roman"/>
          <w:b/>
          <w:sz w:val="28"/>
          <w:lang w:val="uk-UA"/>
        </w:rPr>
        <w:t>з ДБН В.2.5 – 28:2018.</w:t>
      </w:r>
    </w:p>
    <w:p w:rsidR="00715726" w:rsidRPr="0082286A" w:rsidRDefault="000A76F8" w:rsidP="0082286A">
      <w:pPr>
        <w:pStyle w:val="a7"/>
        <w:spacing w:after="0"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proofErr w:type="spellStart"/>
      <w:r w:rsidRPr="0082286A">
        <w:rPr>
          <w:rFonts w:ascii="Times New Roman" w:hAnsi="Times New Roman" w:cs="Times New Roman"/>
          <w:sz w:val="28"/>
          <w:lang w:val="uk-UA"/>
        </w:rPr>
        <w:t>D</w:t>
      </w:r>
      <w:r w:rsidR="00715726" w:rsidRPr="0082286A">
        <w:rPr>
          <w:rFonts w:ascii="Times New Roman" w:hAnsi="Times New Roman" w:cs="Times New Roman"/>
          <w:sz w:val="28"/>
          <w:vertAlign w:val="subscript"/>
          <w:lang w:val="uk-UA"/>
        </w:rPr>
        <w:t>н</w:t>
      </w:r>
      <w:proofErr w:type="spellEnd"/>
      <w:r w:rsidR="00715726" w:rsidRPr="0082286A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715726" w:rsidRPr="0082286A">
        <w:rPr>
          <w:rFonts w:ascii="Times New Roman" w:hAnsi="Times New Roman" w:cs="Times New Roman"/>
          <w:sz w:val="28"/>
          <w:lang w:val="uk-UA"/>
        </w:rPr>
        <w:t>= 4%</w:t>
      </w:r>
    </w:p>
    <w:p w:rsidR="00D8798D" w:rsidRPr="0082286A" w:rsidRDefault="000A538D" w:rsidP="0082286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82286A">
        <w:rPr>
          <w:b/>
          <w:sz w:val="28"/>
          <w:lang w:val="uk-UA"/>
        </w:rPr>
        <w:t xml:space="preserve">Розрахуємо площину підлоги виробничого приміщення. </w:t>
      </w:r>
      <w:r w:rsidRPr="0082286A">
        <w:rPr>
          <w:b/>
          <w:sz w:val="28"/>
          <w:lang w:val="uk-UA"/>
        </w:rPr>
        <w:tab/>
      </w:r>
      <w:r w:rsidRPr="0082286A">
        <w:rPr>
          <w:sz w:val="28"/>
          <w:lang w:val="uk-UA"/>
        </w:rPr>
        <w:tab/>
        <w:t xml:space="preserve">        S = </w:t>
      </w:r>
      <w:r w:rsidR="00B43CA4" w:rsidRPr="0082286A">
        <w:rPr>
          <w:sz w:val="28"/>
          <w:lang w:val="uk-UA"/>
        </w:rPr>
        <w:t>5</w:t>
      </w:r>
      <w:r w:rsidRPr="0082286A">
        <w:rPr>
          <w:sz w:val="28"/>
          <w:lang w:val="uk-UA"/>
        </w:rPr>
        <w:t>*</w:t>
      </w:r>
      <w:r w:rsidR="00B43CA4" w:rsidRPr="0082286A">
        <w:rPr>
          <w:sz w:val="28"/>
          <w:lang w:val="uk-UA"/>
        </w:rPr>
        <w:t>3</w:t>
      </w:r>
      <w:r w:rsidRPr="0082286A">
        <w:rPr>
          <w:sz w:val="28"/>
          <w:lang w:val="uk-UA"/>
        </w:rPr>
        <w:t xml:space="preserve"> = </w:t>
      </w:r>
      <w:r w:rsidR="00B43CA4" w:rsidRPr="0082286A">
        <w:rPr>
          <w:sz w:val="28"/>
          <w:lang w:val="uk-UA"/>
        </w:rPr>
        <w:t>15</w:t>
      </w:r>
      <w:r w:rsidRPr="0082286A">
        <w:rPr>
          <w:sz w:val="28"/>
          <w:lang w:val="uk-UA"/>
        </w:rPr>
        <w:t xml:space="preserve"> м</w:t>
      </w:r>
      <w:r w:rsidRPr="0082286A">
        <w:rPr>
          <w:sz w:val="28"/>
          <w:vertAlign w:val="superscript"/>
          <w:lang w:val="uk-UA"/>
        </w:rPr>
        <w:t>2</w:t>
      </w:r>
      <w:r w:rsidRPr="0082286A">
        <w:rPr>
          <w:sz w:val="28"/>
          <w:lang w:val="uk-UA"/>
        </w:rPr>
        <w:t xml:space="preserve">. </w:t>
      </w:r>
    </w:p>
    <w:p w:rsidR="00076931" w:rsidRPr="0082286A" w:rsidRDefault="00D8798D" w:rsidP="0082286A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szCs w:val="28"/>
          <w:lang w:val="uk-UA"/>
        </w:rPr>
        <w:t xml:space="preserve">Вибрати коефіцієнти </w:t>
      </w:r>
      <w:r w:rsidRPr="0082286A">
        <w:rPr>
          <w:b/>
          <w:sz w:val="28"/>
          <w:szCs w:val="28"/>
          <w:lang w:val="uk-UA"/>
        </w:rPr>
        <w:sym w:font="Symbol" w:char="0074"/>
      </w:r>
      <w:r w:rsidRPr="0082286A">
        <w:rPr>
          <w:b/>
          <w:sz w:val="28"/>
          <w:szCs w:val="28"/>
          <w:vertAlign w:val="subscript"/>
          <w:lang w:val="uk-UA"/>
        </w:rPr>
        <w:t>о</w:t>
      </w:r>
      <w:r w:rsidRPr="0082286A">
        <w:rPr>
          <w:b/>
          <w:sz w:val="28"/>
          <w:szCs w:val="28"/>
          <w:lang w:val="uk-UA"/>
        </w:rPr>
        <w:t>, r</w:t>
      </w:r>
      <w:r w:rsidRPr="0082286A">
        <w:rPr>
          <w:b/>
          <w:sz w:val="28"/>
          <w:szCs w:val="28"/>
          <w:vertAlign w:val="subscript"/>
          <w:lang w:val="uk-UA"/>
        </w:rPr>
        <w:t>1</w:t>
      </w:r>
      <w:r w:rsidRPr="0082286A">
        <w:rPr>
          <w:b/>
          <w:sz w:val="28"/>
          <w:szCs w:val="28"/>
          <w:lang w:val="uk-UA"/>
        </w:rPr>
        <w:t xml:space="preserve">, </w:t>
      </w:r>
      <w:proofErr w:type="spellStart"/>
      <w:r w:rsidRPr="0082286A">
        <w:rPr>
          <w:b/>
          <w:sz w:val="28"/>
          <w:szCs w:val="28"/>
          <w:lang w:val="uk-UA"/>
        </w:rPr>
        <w:t>К</w:t>
      </w:r>
      <w:r w:rsidRPr="0082286A">
        <w:rPr>
          <w:b/>
          <w:sz w:val="28"/>
          <w:szCs w:val="28"/>
          <w:vertAlign w:val="subscript"/>
          <w:lang w:val="uk-UA"/>
        </w:rPr>
        <w:t>б</w:t>
      </w:r>
      <w:proofErr w:type="spellEnd"/>
      <w:r w:rsidRPr="0082286A">
        <w:rPr>
          <w:b/>
          <w:sz w:val="28"/>
          <w:szCs w:val="28"/>
          <w:lang w:val="uk-UA"/>
        </w:rPr>
        <w:t xml:space="preserve">, </w:t>
      </w:r>
      <w:proofErr w:type="spellStart"/>
      <w:r w:rsidRPr="0082286A">
        <w:rPr>
          <w:b/>
          <w:sz w:val="28"/>
          <w:szCs w:val="28"/>
          <w:lang w:val="uk-UA"/>
        </w:rPr>
        <w:t>К</w:t>
      </w:r>
      <w:r w:rsidRPr="0082286A">
        <w:rPr>
          <w:b/>
          <w:sz w:val="28"/>
          <w:szCs w:val="28"/>
          <w:vertAlign w:val="subscript"/>
          <w:lang w:val="uk-UA"/>
        </w:rPr>
        <w:t>з</w:t>
      </w:r>
      <w:proofErr w:type="spellEnd"/>
      <w:r w:rsidRPr="0082286A">
        <w:rPr>
          <w:b/>
          <w:sz w:val="28"/>
          <w:szCs w:val="28"/>
          <w:vertAlign w:val="subscript"/>
          <w:lang w:val="uk-UA"/>
        </w:rPr>
        <w:t xml:space="preserve"> </w:t>
      </w:r>
    </w:p>
    <w:p w:rsidR="00D8798D" w:rsidRPr="0082286A" w:rsidRDefault="00D8798D" w:rsidP="0082286A">
      <w:pPr>
        <w:pStyle w:val="a3"/>
        <w:spacing w:line="360" w:lineRule="auto"/>
        <w:ind w:left="709" w:firstLine="0"/>
        <w:rPr>
          <w:sz w:val="28"/>
          <w:szCs w:val="28"/>
          <w:lang w:val="uk-UA"/>
        </w:rPr>
      </w:pPr>
      <w:r w:rsidRPr="0082286A">
        <w:rPr>
          <w:sz w:val="28"/>
          <w:szCs w:val="28"/>
          <w:lang w:val="uk-UA"/>
        </w:rPr>
        <w:t>r</w:t>
      </w:r>
      <w:r w:rsidRPr="0082286A">
        <w:rPr>
          <w:sz w:val="28"/>
          <w:szCs w:val="28"/>
          <w:vertAlign w:val="subscript"/>
          <w:lang w:val="uk-UA"/>
        </w:rPr>
        <w:t>1</w:t>
      </w:r>
      <w:r w:rsidRPr="0082286A">
        <w:rPr>
          <w:sz w:val="28"/>
          <w:szCs w:val="28"/>
          <w:lang w:val="uk-UA"/>
        </w:rPr>
        <w:t xml:space="preserve"> = </w:t>
      </w:r>
      <w:r w:rsidR="00B43CA4" w:rsidRPr="0082286A">
        <w:rPr>
          <w:sz w:val="28"/>
          <w:szCs w:val="28"/>
          <w:lang w:val="uk-UA"/>
        </w:rPr>
        <w:t>1.45</w:t>
      </w:r>
    </w:p>
    <w:p w:rsidR="00D8798D" w:rsidRPr="0082286A" w:rsidRDefault="00D8798D" w:rsidP="0082286A">
      <w:pPr>
        <w:pStyle w:val="a3"/>
        <w:spacing w:line="360" w:lineRule="auto"/>
        <w:ind w:left="709" w:firstLine="0"/>
        <w:rPr>
          <w:sz w:val="28"/>
          <w:szCs w:val="28"/>
          <w:lang w:val="uk-UA"/>
        </w:rPr>
      </w:pPr>
      <w:r w:rsidRPr="0082286A">
        <w:rPr>
          <w:sz w:val="28"/>
          <w:szCs w:val="28"/>
          <w:lang w:val="uk-UA"/>
        </w:rPr>
        <w:sym w:font="Symbol" w:char="0074"/>
      </w:r>
      <w:r w:rsidRPr="0082286A">
        <w:rPr>
          <w:sz w:val="28"/>
          <w:szCs w:val="28"/>
          <w:vertAlign w:val="subscript"/>
          <w:lang w:val="uk-UA"/>
        </w:rPr>
        <w:t xml:space="preserve">о </w:t>
      </w:r>
      <w:r w:rsidRPr="0082286A">
        <w:rPr>
          <w:sz w:val="28"/>
          <w:szCs w:val="28"/>
          <w:lang w:val="uk-UA"/>
        </w:rPr>
        <w:t>=</w:t>
      </w:r>
      <w:r w:rsidR="00F01013" w:rsidRPr="0082286A">
        <w:rPr>
          <w:sz w:val="28"/>
          <w:szCs w:val="28"/>
          <w:lang w:val="uk-UA"/>
        </w:rPr>
        <w:t xml:space="preserve"> </w:t>
      </w:r>
      <w:r w:rsidR="00780A3F" w:rsidRPr="0082286A">
        <w:rPr>
          <w:sz w:val="28"/>
          <w:szCs w:val="28"/>
          <w:lang w:val="uk-UA"/>
        </w:rPr>
        <w:t>0.8</w:t>
      </w:r>
    </w:p>
    <w:p w:rsidR="00D8798D" w:rsidRPr="0082286A" w:rsidRDefault="00D8798D" w:rsidP="0082286A">
      <w:pPr>
        <w:pStyle w:val="a3"/>
        <w:spacing w:line="360" w:lineRule="auto"/>
        <w:ind w:left="709" w:firstLine="0"/>
        <w:rPr>
          <w:sz w:val="28"/>
          <w:szCs w:val="28"/>
          <w:lang w:val="uk-UA"/>
        </w:rPr>
      </w:pPr>
      <w:proofErr w:type="spellStart"/>
      <w:r w:rsidRPr="0082286A">
        <w:rPr>
          <w:sz w:val="28"/>
          <w:szCs w:val="28"/>
          <w:lang w:val="uk-UA"/>
        </w:rPr>
        <w:t>К</w:t>
      </w:r>
      <w:r w:rsidRPr="0082286A">
        <w:rPr>
          <w:sz w:val="28"/>
          <w:szCs w:val="28"/>
          <w:vertAlign w:val="subscript"/>
          <w:lang w:val="uk-UA"/>
        </w:rPr>
        <w:t>б</w:t>
      </w:r>
      <w:proofErr w:type="spellEnd"/>
      <w:r w:rsidRPr="0082286A">
        <w:rPr>
          <w:sz w:val="28"/>
          <w:szCs w:val="28"/>
          <w:lang w:val="uk-UA"/>
        </w:rPr>
        <w:t xml:space="preserve"> = </w:t>
      </w:r>
      <w:r w:rsidR="00780A3F" w:rsidRPr="0082286A">
        <w:rPr>
          <w:sz w:val="28"/>
          <w:szCs w:val="28"/>
          <w:lang w:val="uk-UA"/>
        </w:rPr>
        <w:t>1.1</w:t>
      </w:r>
    </w:p>
    <w:p w:rsidR="00D8798D" w:rsidRPr="0082286A" w:rsidRDefault="00D8798D" w:rsidP="0082286A">
      <w:pPr>
        <w:pStyle w:val="a3"/>
        <w:spacing w:line="360" w:lineRule="auto"/>
        <w:ind w:left="709" w:firstLine="0"/>
        <w:rPr>
          <w:sz w:val="28"/>
          <w:lang w:val="uk-UA"/>
        </w:rPr>
      </w:pPr>
      <w:proofErr w:type="spellStart"/>
      <w:r w:rsidRPr="0082286A">
        <w:rPr>
          <w:b/>
          <w:i/>
          <w:sz w:val="28"/>
          <w:szCs w:val="28"/>
          <w:lang w:val="uk-UA"/>
        </w:rPr>
        <w:lastRenderedPageBreak/>
        <w:t>К</w:t>
      </w:r>
      <w:r w:rsidRPr="0082286A">
        <w:rPr>
          <w:b/>
          <w:i/>
          <w:sz w:val="28"/>
          <w:szCs w:val="28"/>
          <w:vertAlign w:val="subscript"/>
          <w:lang w:val="uk-UA"/>
        </w:rPr>
        <w:t>з</w:t>
      </w:r>
      <w:proofErr w:type="spellEnd"/>
      <w:r w:rsidRPr="0082286A">
        <w:rPr>
          <w:sz w:val="28"/>
          <w:szCs w:val="28"/>
          <w:lang w:val="uk-UA"/>
        </w:rPr>
        <w:t xml:space="preserve"> = </w:t>
      </w:r>
      <w:r w:rsidR="00780A3F" w:rsidRPr="0082286A">
        <w:rPr>
          <w:sz w:val="28"/>
          <w:szCs w:val="28"/>
          <w:lang w:val="uk-UA"/>
        </w:rPr>
        <w:t>1.5</w:t>
      </w:r>
    </w:p>
    <w:p w:rsidR="00780A3F" w:rsidRPr="0082286A" w:rsidRDefault="00780A3F" w:rsidP="0082286A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szCs w:val="28"/>
          <w:lang w:val="uk-UA"/>
        </w:rPr>
        <w:t>Розраху</w:t>
      </w:r>
      <w:r w:rsidR="0082286A">
        <w:rPr>
          <w:b/>
          <w:sz w:val="28"/>
          <w:szCs w:val="28"/>
          <w:lang w:val="uk-UA"/>
        </w:rPr>
        <w:t>ємо</w:t>
      </w:r>
      <w:r w:rsidRPr="0082286A">
        <w:rPr>
          <w:b/>
          <w:sz w:val="28"/>
          <w:szCs w:val="28"/>
          <w:lang w:val="uk-UA"/>
        </w:rPr>
        <w:t xml:space="preserve"> необхідну (розрахункову) площу світлових прорізів для даного виробничого приміщення за формулою для бокового освітлення</w:t>
      </w:r>
    </w:p>
    <w:p w:rsidR="00780A3F" w:rsidRPr="0082286A" w:rsidRDefault="00780A3F" w:rsidP="0082286A">
      <w:pPr>
        <w:pStyle w:val="2"/>
        <w:spacing w:after="0" w:line="240" w:lineRule="auto"/>
        <w:jc w:val="both"/>
        <w:rPr>
          <w:sz w:val="28"/>
          <w:szCs w:val="28"/>
          <w:lang w:val="uk-UA"/>
        </w:rPr>
      </w:pPr>
    </w:p>
    <w:p w:rsidR="00780A3F" w:rsidRPr="0082286A" w:rsidRDefault="00B43CA4" w:rsidP="0082286A">
      <w:pPr>
        <w:pStyle w:val="a3"/>
        <w:spacing w:line="360" w:lineRule="auto"/>
        <w:ind w:left="927" w:firstLine="0"/>
        <w:jc w:val="center"/>
        <w:rPr>
          <w:sz w:val="28"/>
          <w:lang w:val="uk-UA"/>
        </w:rPr>
      </w:pPr>
      <w:r w:rsidRPr="0082286A">
        <w:rPr>
          <w:position w:val="-34"/>
          <w:sz w:val="28"/>
          <w:szCs w:val="28"/>
          <w:lang w:val="uk-UA"/>
        </w:rPr>
        <w:object w:dxaOrig="2799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0.5pt;height:33.75pt" o:ole="" fillcolor="window">
            <v:imagedata r:id="rId5" o:title=""/>
          </v:shape>
          <o:OLEObject Type="Embed" ProgID="Equation.3" ShapeID="_x0000_i1049" DrawAspect="Content" ObjectID="_1664548895" r:id="rId6"/>
        </w:object>
      </w:r>
    </w:p>
    <w:p w:rsidR="00B43CA4" w:rsidRPr="0082286A" w:rsidRDefault="00B43CA4" w:rsidP="0082286A">
      <w:pPr>
        <w:pStyle w:val="a3"/>
        <w:spacing w:line="360" w:lineRule="auto"/>
        <w:ind w:left="709" w:firstLine="0"/>
        <w:jc w:val="center"/>
        <w:rPr>
          <w:sz w:val="28"/>
          <w:lang w:val="uk-UA"/>
        </w:rPr>
      </w:pPr>
      <w:r w:rsidRPr="0082286A">
        <w:rPr>
          <w:position w:val="-26"/>
          <w:sz w:val="28"/>
          <w:lang w:val="uk-UA"/>
        </w:rPr>
        <w:object w:dxaOrig="4680" w:dyaOrig="700">
          <v:shape id="_x0000_i1050" type="#_x0000_t75" style="width:234pt;height:35.25pt" o:ole="">
            <v:imagedata r:id="rId7" o:title=""/>
          </v:shape>
          <o:OLEObject Type="Embed" ProgID="Equation.3" ShapeID="_x0000_i1050" DrawAspect="Content" ObjectID="_1664548896" r:id="rId8"/>
        </w:object>
      </w:r>
    </w:p>
    <w:p w:rsidR="0082286A" w:rsidRPr="0082286A" w:rsidRDefault="0082286A" w:rsidP="0082286A">
      <w:pPr>
        <w:pStyle w:val="a3"/>
        <w:spacing w:line="360" w:lineRule="auto"/>
        <w:ind w:left="709" w:firstLine="0"/>
        <w:jc w:val="center"/>
        <w:rPr>
          <w:sz w:val="28"/>
          <w:lang w:val="uk-UA"/>
        </w:rPr>
      </w:pPr>
    </w:p>
    <w:p w:rsidR="0082286A" w:rsidRPr="0082286A" w:rsidRDefault="00A70216" w:rsidP="0082286A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>Результати розрахунків</w:t>
      </w:r>
    </w:p>
    <w:p w:rsidR="0082286A" w:rsidRPr="0082286A" w:rsidRDefault="0082286A" w:rsidP="0082286A">
      <w:pPr>
        <w:pStyle w:val="a3"/>
        <w:spacing w:line="360" w:lineRule="auto"/>
        <w:ind w:left="709" w:firstLine="0"/>
        <w:rPr>
          <w:sz w:val="28"/>
          <w:lang w:val="uk-UA"/>
        </w:rPr>
      </w:pPr>
    </w:p>
    <w:p w:rsidR="00A70216" w:rsidRPr="0082286A" w:rsidRDefault="00A70216" w:rsidP="0082286A">
      <w:pPr>
        <w:pStyle w:val="a3"/>
        <w:spacing w:line="360" w:lineRule="auto"/>
        <w:rPr>
          <w:sz w:val="28"/>
          <w:lang w:val="uk-UA"/>
        </w:rPr>
      </w:pPr>
      <w:r w:rsidRPr="0082286A">
        <w:rPr>
          <w:sz w:val="28"/>
          <w:szCs w:val="28"/>
          <w:lang w:val="uk-UA"/>
        </w:rPr>
        <w:t xml:space="preserve">Таблиця 2 </w:t>
      </w:r>
      <w:r w:rsidRPr="0082286A">
        <w:rPr>
          <w:sz w:val="28"/>
          <w:lang w:val="uk-UA"/>
        </w:rPr>
        <w:sym w:font="Symbol" w:char="002D"/>
      </w:r>
      <w:r w:rsidRPr="0082286A">
        <w:rPr>
          <w:sz w:val="28"/>
          <w:szCs w:val="28"/>
          <w:lang w:val="uk-UA"/>
        </w:rPr>
        <w:t xml:space="preserve"> Вихідні дані і результати розрахунку площі світлових прорізів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851"/>
        <w:gridCol w:w="709"/>
        <w:gridCol w:w="708"/>
        <w:gridCol w:w="709"/>
        <w:gridCol w:w="709"/>
        <w:gridCol w:w="709"/>
        <w:gridCol w:w="2126"/>
      </w:tblGrid>
      <w:tr w:rsidR="00A70216" w:rsidRPr="0082286A" w:rsidTr="0082286A">
        <w:trPr>
          <w:cantSplit/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Вид освітлення</w:t>
            </w:r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S</w:t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п</w:t>
            </w:r>
            <w:proofErr w:type="spellEnd"/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м</w:t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uk-UA"/>
              </w:rPr>
              <w:t>2</w:t>
            </w:r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0A76F8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D</w:t>
            </w:r>
            <w:r w:rsidR="00A70216" w:rsidRPr="0082286A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н</w:t>
            </w:r>
            <w:proofErr w:type="spellEnd"/>
            <w:r w:rsidR="00A70216"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%</w:t>
            </w:r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sym w:font="Symbol" w:char="0068"/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в</w:t>
            </w:r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</w:t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З</w:t>
            </w:r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</w:t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б</w:t>
            </w:r>
            <w:proofErr w:type="spellEnd"/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r</w:t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1</w:t>
            </w:r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sym w:font="Symbol" w:char="0074"/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0</w:t>
            </w:r>
          </w:p>
          <w:p w:rsidR="00A70216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FAE" w:rsidRPr="0082286A" w:rsidRDefault="00A70216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Площа світлових прорізів, м</w:t>
            </w:r>
            <w:r w:rsidRPr="0082286A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uk-UA"/>
              </w:rPr>
              <w:t>2</w:t>
            </w:r>
          </w:p>
        </w:tc>
      </w:tr>
      <w:tr w:rsidR="00B43CA4" w:rsidRPr="0082286A" w:rsidTr="0082286A">
        <w:trPr>
          <w:cantSplit/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бокове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82286A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1.45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A4" w:rsidRPr="0082286A" w:rsidRDefault="00B43CA4" w:rsidP="0082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228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17.06</w:t>
            </w:r>
          </w:p>
        </w:tc>
      </w:tr>
    </w:tbl>
    <w:p w:rsidR="00A70216" w:rsidRPr="0082286A" w:rsidRDefault="00A70216" w:rsidP="0082286A">
      <w:pPr>
        <w:pStyle w:val="a3"/>
        <w:spacing w:line="360" w:lineRule="auto"/>
        <w:ind w:left="709" w:firstLine="0"/>
        <w:rPr>
          <w:sz w:val="28"/>
          <w:lang w:val="uk-UA"/>
        </w:rPr>
      </w:pPr>
    </w:p>
    <w:p w:rsidR="00FF6FAE" w:rsidRPr="0082286A" w:rsidRDefault="00FF6FA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 xml:space="preserve">Це означає, що для того, щоб природнім освітленням освітити робоче приміщення, де вікно буде знаходитися на стінці, що має розмір </w:t>
      </w:r>
      <w:r w:rsidR="0082286A">
        <w:rPr>
          <w:sz w:val="28"/>
          <w:lang w:val="uk-UA"/>
        </w:rPr>
        <w:t>3</w:t>
      </w:r>
      <w:r w:rsidRPr="0082286A">
        <w:rPr>
          <w:sz w:val="28"/>
          <w:lang w:val="uk-UA"/>
        </w:rPr>
        <w:t xml:space="preserve"> м, а глибина кімнати має </w:t>
      </w:r>
      <w:r w:rsidR="0082286A">
        <w:rPr>
          <w:sz w:val="28"/>
          <w:lang w:val="uk-UA"/>
        </w:rPr>
        <w:t>5</w:t>
      </w:r>
      <w:r w:rsidRPr="0082286A">
        <w:rPr>
          <w:sz w:val="28"/>
          <w:lang w:val="uk-UA"/>
        </w:rPr>
        <w:t xml:space="preserve"> метрів, вікно повинно мати площину, значно більшу за площину місця, де воно може бути встановлено.</w:t>
      </w:r>
    </w:p>
    <w:p w:rsidR="00FF6FAE" w:rsidRPr="0082286A" w:rsidRDefault="00FF6FAE" w:rsidP="0082286A">
      <w:pPr>
        <w:pStyle w:val="a3"/>
        <w:spacing w:line="360" w:lineRule="auto"/>
        <w:ind w:firstLine="709"/>
        <w:rPr>
          <w:sz w:val="28"/>
          <w:lang w:val="uk-UA"/>
        </w:rPr>
      </w:pPr>
    </w:p>
    <w:p w:rsidR="00FF6FAE" w:rsidRPr="0082286A" w:rsidRDefault="00FF6FAE" w:rsidP="00094D56">
      <w:pPr>
        <w:pStyle w:val="a3"/>
        <w:spacing w:line="360" w:lineRule="auto"/>
        <w:ind w:firstLine="709"/>
        <w:jc w:val="center"/>
        <w:rPr>
          <w:sz w:val="28"/>
          <w:lang w:val="uk-UA"/>
        </w:rPr>
      </w:pPr>
      <w:r w:rsidRPr="0082286A">
        <w:rPr>
          <w:sz w:val="28"/>
          <w:lang w:val="uk-UA"/>
        </w:rPr>
        <w:t>Штучне освітлення.</w:t>
      </w:r>
    </w:p>
    <w:p w:rsidR="00A70216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Хід роботи: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>Вибір системи освітлення.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Відповідно до V</w:t>
      </w:r>
      <w:r w:rsidR="0082286A" w:rsidRPr="0082286A">
        <w:rPr>
          <w:sz w:val="28"/>
          <w:lang w:val="uk-UA"/>
        </w:rPr>
        <w:t>I</w:t>
      </w:r>
      <w:r w:rsidRPr="0082286A">
        <w:rPr>
          <w:sz w:val="28"/>
          <w:lang w:val="uk-UA"/>
        </w:rPr>
        <w:t xml:space="preserve"> розряду роботи будемо застосовувати систему загального освітлення для всього приміщення.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>Вибір нормованої освітленості.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 xml:space="preserve">Кількісна характеристика освітленості згідно до IV розряду дорівнює </w:t>
      </w:r>
      <w:r w:rsidR="0082286A">
        <w:rPr>
          <w:sz w:val="28"/>
          <w:lang w:val="uk-UA"/>
        </w:rPr>
        <w:t>150 </w:t>
      </w:r>
      <w:proofErr w:type="spellStart"/>
      <w:r w:rsidRPr="0082286A">
        <w:rPr>
          <w:sz w:val="28"/>
          <w:lang w:val="uk-UA"/>
        </w:rPr>
        <w:t>лк</w:t>
      </w:r>
      <w:proofErr w:type="spellEnd"/>
      <w:r w:rsidRPr="0082286A">
        <w:rPr>
          <w:sz w:val="28"/>
          <w:lang w:val="uk-UA"/>
        </w:rPr>
        <w:t>.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>Вибір економічного джерела світла.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lastRenderedPageBreak/>
        <w:t>Оскільки приміщення висотою 2.5 м, тобто менше 6 м, то можна  застосовувати люмінесцентні лампи.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>Вибір світильника.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  <w:r w:rsidRPr="0082286A">
        <w:rPr>
          <w:sz w:val="28"/>
          <w:lang w:val="uk-UA"/>
        </w:rPr>
        <w:t xml:space="preserve">Одна лампа типу </w:t>
      </w:r>
      <w:r w:rsidR="000A76F8" w:rsidRPr="0082286A">
        <w:rPr>
          <w:color w:val="333333"/>
          <w:sz w:val="28"/>
          <w:szCs w:val="28"/>
          <w:shd w:val="clear" w:color="auto" w:fill="FFFFFF"/>
          <w:lang w:val="uk-UA"/>
        </w:rPr>
        <w:t>ЛД</w:t>
      </w:r>
      <w:r w:rsidRPr="0082286A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0A76F8" w:rsidRPr="0082286A">
        <w:rPr>
          <w:color w:val="333333"/>
          <w:sz w:val="28"/>
          <w:szCs w:val="28"/>
          <w:shd w:val="clear" w:color="auto" w:fill="FFFFFF"/>
          <w:lang w:val="uk-UA"/>
        </w:rPr>
        <w:t>80-</w:t>
      </w:r>
      <w:r w:rsidRPr="0082286A">
        <w:rPr>
          <w:color w:val="333333"/>
          <w:sz w:val="28"/>
          <w:szCs w:val="28"/>
          <w:shd w:val="clear" w:color="auto" w:fill="FFFFFF"/>
          <w:lang w:val="uk-UA"/>
        </w:rPr>
        <w:t>4</w:t>
      </w:r>
      <w:r w:rsidRPr="0082286A">
        <w:rPr>
          <w:sz w:val="28"/>
          <w:szCs w:val="28"/>
          <w:lang w:val="uk-UA"/>
        </w:rPr>
        <w:t xml:space="preserve"> зі світловим потоком </w:t>
      </w:r>
      <w:r w:rsidR="000A76F8" w:rsidRPr="0082286A">
        <w:rPr>
          <w:sz w:val="28"/>
          <w:szCs w:val="28"/>
          <w:lang w:val="uk-UA"/>
        </w:rPr>
        <w:t>3865</w:t>
      </w:r>
      <w:r w:rsidRPr="0082286A">
        <w:rPr>
          <w:sz w:val="28"/>
          <w:szCs w:val="28"/>
          <w:lang w:val="uk-UA"/>
        </w:rPr>
        <w:t xml:space="preserve"> </w:t>
      </w:r>
      <w:proofErr w:type="spellStart"/>
      <w:r w:rsidRPr="0082286A">
        <w:rPr>
          <w:sz w:val="28"/>
          <w:szCs w:val="28"/>
          <w:lang w:val="uk-UA"/>
        </w:rPr>
        <w:t>лм</w:t>
      </w:r>
      <w:proofErr w:type="spellEnd"/>
      <w:r w:rsidRPr="0082286A">
        <w:rPr>
          <w:sz w:val="28"/>
          <w:szCs w:val="28"/>
          <w:lang w:val="uk-UA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76"/>
        <w:gridCol w:w="1753"/>
        <w:gridCol w:w="1297"/>
        <w:gridCol w:w="766"/>
        <w:gridCol w:w="660"/>
        <w:gridCol w:w="932"/>
      </w:tblGrid>
      <w:tr w:rsidR="00B34DCE" w:rsidRPr="002B4D00" w:rsidTr="002B4D00">
        <w:trPr>
          <w:jc w:val="center"/>
        </w:trPr>
        <w:tc>
          <w:tcPr>
            <w:tcW w:w="1129" w:type="dxa"/>
            <w:vMerge w:val="restart"/>
            <w:vAlign w:val="center"/>
            <w:hideMark/>
          </w:tcPr>
          <w:p w:rsidR="00B34DCE" w:rsidRPr="002B4D00" w:rsidRDefault="00B34DCE" w:rsidP="002B4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Тип лампи</w:t>
            </w:r>
          </w:p>
        </w:tc>
        <w:tc>
          <w:tcPr>
            <w:tcW w:w="1307" w:type="dxa"/>
            <w:vMerge w:val="restart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Потужність, Вт</w:t>
            </w:r>
          </w:p>
        </w:tc>
        <w:tc>
          <w:tcPr>
            <w:tcW w:w="1753" w:type="dxa"/>
            <w:vMerge w:val="restart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48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 xml:space="preserve">Світловий потік, </w:t>
            </w:r>
            <w:proofErr w:type="spellStart"/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лм</w:t>
            </w:r>
            <w:proofErr w:type="spellEnd"/>
          </w:p>
        </w:tc>
        <w:tc>
          <w:tcPr>
            <w:tcW w:w="1297" w:type="dxa"/>
            <w:vMerge w:val="restart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Середня тривалість горіння, ч</w:t>
            </w:r>
          </w:p>
        </w:tc>
        <w:tc>
          <w:tcPr>
            <w:tcW w:w="1426" w:type="dxa"/>
            <w:gridSpan w:val="2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Габарити, мм</w:t>
            </w:r>
          </w:p>
        </w:tc>
        <w:tc>
          <w:tcPr>
            <w:tcW w:w="932" w:type="dxa"/>
            <w:vMerge w:val="restart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Тип цоколя</w:t>
            </w:r>
          </w:p>
        </w:tc>
      </w:tr>
      <w:tr w:rsidR="00B34DCE" w:rsidRPr="002B4D00" w:rsidTr="002B4D00">
        <w:trPr>
          <w:jc w:val="center"/>
        </w:trPr>
        <w:tc>
          <w:tcPr>
            <w:tcW w:w="1129" w:type="dxa"/>
            <w:vMerge/>
            <w:vAlign w:val="center"/>
            <w:hideMark/>
          </w:tcPr>
          <w:p w:rsidR="00B34DCE" w:rsidRPr="002B4D00" w:rsidRDefault="00B34DCE" w:rsidP="002B4D00">
            <w:pPr>
              <w:spacing w:after="0" w:line="240" w:lineRule="auto"/>
              <w:ind w:firstLine="48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B34DCE" w:rsidRPr="002B4D00" w:rsidRDefault="00B34DCE" w:rsidP="002B4D00">
            <w:pPr>
              <w:spacing w:after="0" w:line="240" w:lineRule="auto"/>
              <w:ind w:firstLine="48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34DCE" w:rsidRPr="002B4D00" w:rsidRDefault="00B34DCE" w:rsidP="002B4D00">
            <w:pPr>
              <w:spacing w:after="0" w:line="240" w:lineRule="auto"/>
              <w:ind w:firstLine="48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34DCE" w:rsidRPr="002B4D00" w:rsidRDefault="00B34DCE" w:rsidP="002B4D00">
            <w:pPr>
              <w:spacing w:after="0" w:line="240" w:lineRule="auto"/>
              <w:ind w:firstLine="48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</w:p>
        </w:tc>
        <w:tc>
          <w:tcPr>
            <w:tcW w:w="766" w:type="dxa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l</w:t>
            </w:r>
          </w:p>
        </w:tc>
        <w:tc>
          <w:tcPr>
            <w:tcW w:w="660" w:type="dxa"/>
            <w:vAlign w:val="center"/>
            <w:hideMark/>
          </w:tcPr>
          <w:p w:rsidR="00B34DCE" w:rsidRPr="002B4D00" w:rsidRDefault="000A76F8" w:rsidP="002B4D00">
            <w:pPr>
              <w:spacing w:before="150"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:rsidR="00B34DCE" w:rsidRPr="002B4D00" w:rsidRDefault="00B34DCE" w:rsidP="002B4D00">
            <w:pPr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</w:p>
        </w:tc>
      </w:tr>
      <w:tr w:rsidR="00B34DCE" w:rsidRPr="002B4D00" w:rsidTr="002B4D00">
        <w:trPr>
          <w:jc w:val="center"/>
        </w:trPr>
        <w:tc>
          <w:tcPr>
            <w:tcW w:w="1129" w:type="dxa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hAnsi="Times New Roman" w:cs="Times New Roman"/>
                <w:sz w:val="24"/>
                <w:lang w:val="uk-UA"/>
              </w:rPr>
              <w:t>ЛД 80-4</w:t>
            </w:r>
          </w:p>
        </w:tc>
        <w:tc>
          <w:tcPr>
            <w:tcW w:w="1307" w:type="dxa"/>
            <w:vAlign w:val="center"/>
            <w:hideMark/>
          </w:tcPr>
          <w:p w:rsidR="00B34DCE" w:rsidRPr="002B4D00" w:rsidRDefault="00A83759" w:rsidP="002B4D00">
            <w:pPr>
              <w:spacing w:before="150" w:after="0" w:line="240" w:lineRule="auto"/>
              <w:ind w:firstLine="48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80</w:t>
            </w:r>
          </w:p>
        </w:tc>
        <w:tc>
          <w:tcPr>
            <w:tcW w:w="1753" w:type="dxa"/>
            <w:vAlign w:val="center"/>
            <w:hideMark/>
          </w:tcPr>
          <w:p w:rsidR="00B34DCE" w:rsidRPr="002B4D00" w:rsidRDefault="003732DE" w:rsidP="002B4D00">
            <w:pPr>
              <w:spacing w:before="150" w:after="0" w:line="240" w:lineRule="auto"/>
              <w:ind w:firstLine="482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3865</w:t>
            </w:r>
          </w:p>
        </w:tc>
        <w:tc>
          <w:tcPr>
            <w:tcW w:w="1297" w:type="dxa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6000</w:t>
            </w:r>
          </w:p>
        </w:tc>
        <w:tc>
          <w:tcPr>
            <w:tcW w:w="766" w:type="dxa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150,1</w:t>
            </w:r>
          </w:p>
        </w:tc>
        <w:tc>
          <w:tcPr>
            <w:tcW w:w="660" w:type="dxa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16</w:t>
            </w:r>
          </w:p>
        </w:tc>
        <w:tc>
          <w:tcPr>
            <w:tcW w:w="932" w:type="dxa"/>
            <w:vAlign w:val="center"/>
            <w:hideMark/>
          </w:tcPr>
          <w:p w:rsidR="00B34DCE" w:rsidRPr="002B4D00" w:rsidRDefault="00B34DCE" w:rsidP="002B4D00">
            <w:pPr>
              <w:spacing w:before="150"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</w:pPr>
            <w:r w:rsidRPr="002B4D00">
              <w:rPr>
                <w:rFonts w:ascii="Times New Roman" w:eastAsia="Times New Roman" w:hAnsi="Times New Roman" w:cs="Times New Roman"/>
                <w:color w:val="333333"/>
                <w:sz w:val="24"/>
                <w:szCs w:val="20"/>
                <w:lang w:val="uk-UA" w:eastAsia="en-US"/>
              </w:rPr>
              <w:t>G5</w:t>
            </w:r>
          </w:p>
        </w:tc>
      </w:tr>
    </w:tbl>
    <w:p w:rsidR="00B34DCE" w:rsidRPr="0082286A" w:rsidRDefault="00B34DCE" w:rsidP="0082286A">
      <w:pPr>
        <w:pStyle w:val="a3"/>
        <w:spacing w:line="360" w:lineRule="auto"/>
        <w:ind w:firstLine="482"/>
        <w:rPr>
          <w:sz w:val="28"/>
          <w:lang w:val="uk-UA"/>
        </w:rPr>
      </w:pP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 xml:space="preserve">Коефіцієнт запасу освітленості </w:t>
      </w:r>
      <w:r w:rsidRPr="0082286A">
        <w:rPr>
          <w:b/>
          <w:i/>
          <w:sz w:val="28"/>
          <w:lang w:val="uk-UA"/>
        </w:rPr>
        <w:t>k</w:t>
      </w:r>
      <w:r w:rsidRPr="0082286A">
        <w:rPr>
          <w:b/>
          <w:sz w:val="28"/>
          <w:lang w:val="uk-UA"/>
        </w:rPr>
        <w:t xml:space="preserve"> і коефіцієнт нерівномірності освітлення, </w:t>
      </w:r>
      <w:bookmarkStart w:id="0" w:name="_GoBack"/>
      <w:bookmarkEnd w:id="0"/>
      <w:r w:rsidRPr="0082286A">
        <w:rPr>
          <w:b/>
          <w:i/>
          <w:sz w:val="28"/>
          <w:lang w:val="uk-UA"/>
        </w:rPr>
        <w:t>Z</w:t>
      </w:r>
      <w:r w:rsidRPr="0082286A">
        <w:rPr>
          <w:b/>
          <w:sz w:val="28"/>
          <w:lang w:val="uk-UA"/>
        </w:rPr>
        <w:t>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Для газорозрядної лампи в офісному приміщенні коефіцієнт запасу k дорівнює 1.2.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Коефіцієнт нерівномірності візьмемо рівним 1.1.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>Коефіцієнти відбиття поверхонь у приміщенні (стелі, стін, підлоги).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Для світлих адміністративних приміщень коефіцієнти відбиття: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sym w:font="Symbol" w:char="F072"/>
      </w:r>
      <w:r w:rsidRPr="0082286A">
        <w:rPr>
          <w:sz w:val="28"/>
          <w:vertAlign w:val="subscript"/>
          <w:lang w:val="uk-UA"/>
        </w:rPr>
        <w:t>с</w:t>
      </w:r>
      <w:r w:rsidRPr="0082286A">
        <w:rPr>
          <w:sz w:val="28"/>
          <w:lang w:val="uk-UA"/>
        </w:rPr>
        <w:t xml:space="preserve"> = 70%, </w:t>
      </w:r>
      <w:r w:rsidRPr="0082286A">
        <w:rPr>
          <w:sz w:val="28"/>
          <w:lang w:val="uk-UA"/>
        </w:rPr>
        <w:sym w:font="Symbol" w:char="F072"/>
      </w:r>
      <w:proofErr w:type="spellStart"/>
      <w:r w:rsidRPr="0082286A">
        <w:rPr>
          <w:sz w:val="28"/>
          <w:vertAlign w:val="subscript"/>
          <w:lang w:val="uk-UA"/>
        </w:rPr>
        <w:t>ст</w:t>
      </w:r>
      <w:proofErr w:type="spellEnd"/>
      <w:r w:rsidRPr="0082286A">
        <w:rPr>
          <w:sz w:val="28"/>
          <w:lang w:val="uk-UA"/>
        </w:rPr>
        <w:t xml:space="preserve"> = 50%, </w:t>
      </w:r>
      <w:r w:rsidRPr="0082286A">
        <w:rPr>
          <w:sz w:val="28"/>
          <w:lang w:val="uk-UA"/>
        </w:rPr>
        <w:sym w:font="Symbol" w:char="F072"/>
      </w:r>
      <w:r w:rsidRPr="0082286A">
        <w:rPr>
          <w:sz w:val="28"/>
          <w:vertAlign w:val="subscript"/>
          <w:lang w:val="uk-UA"/>
        </w:rPr>
        <w:t xml:space="preserve">п </w:t>
      </w:r>
      <w:r w:rsidRPr="0082286A">
        <w:rPr>
          <w:sz w:val="28"/>
          <w:lang w:val="uk-UA"/>
        </w:rPr>
        <w:t xml:space="preserve"> = 30%;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 xml:space="preserve">Розрахунок індексу приміщення </w:t>
      </w:r>
      <w:r w:rsidRPr="0082286A">
        <w:rPr>
          <w:b/>
          <w:i/>
          <w:sz w:val="28"/>
          <w:lang w:val="uk-UA"/>
        </w:rPr>
        <w:t>i</w:t>
      </w:r>
      <w:r w:rsidRPr="0082286A">
        <w:rPr>
          <w:b/>
          <w:sz w:val="28"/>
          <w:lang w:val="uk-UA"/>
        </w:rPr>
        <w:t>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Індекс приміщення і: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position w:val="-30"/>
          <w:sz w:val="28"/>
          <w:lang w:val="uk-UA"/>
        </w:rPr>
        <w:object w:dxaOrig="1380" w:dyaOrig="680">
          <v:shape id="_x0000_i1026" type="#_x0000_t75" style="width:69pt;height:34.5pt" o:ole="" fillcolor="window">
            <v:imagedata r:id="rId9" o:title=""/>
          </v:shape>
          <o:OLEObject Type="Embed" ProgID="Equation.3" ShapeID="_x0000_i1026" DrawAspect="Content" ObjectID="_1664548897" r:id="rId10"/>
        </w:object>
      </w:r>
      <w:r w:rsidRPr="0082286A">
        <w:rPr>
          <w:sz w:val="28"/>
          <w:lang w:val="uk-UA"/>
        </w:rPr>
        <w:t>,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 xml:space="preserve">де </w:t>
      </w:r>
      <w:r w:rsidRPr="0082286A">
        <w:rPr>
          <w:i/>
          <w:sz w:val="28"/>
          <w:lang w:val="uk-UA"/>
        </w:rPr>
        <w:t>А</w:t>
      </w:r>
      <w:r w:rsidRPr="0082286A">
        <w:rPr>
          <w:sz w:val="28"/>
          <w:lang w:val="uk-UA"/>
        </w:rPr>
        <w:t xml:space="preserve">, </w:t>
      </w:r>
      <w:r w:rsidRPr="0082286A">
        <w:rPr>
          <w:i/>
          <w:sz w:val="28"/>
          <w:lang w:val="uk-UA"/>
        </w:rPr>
        <w:t>В</w:t>
      </w:r>
      <w:r w:rsidRPr="0082286A">
        <w:rPr>
          <w:sz w:val="28"/>
          <w:lang w:val="uk-UA"/>
        </w:rPr>
        <w:t xml:space="preserve">, </w:t>
      </w:r>
      <w:r w:rsidRPr="0082286A">
        <w:rPr>
          <w:i/>
          <w:sz w:val="28"/>
          <w:lang w:val="uk-UA"/>
        </w:rPr>
        <w:t>h</w:t>
      </w:r>
      <w:r w:rsidRPr="0082286A">
        <w:rPr>
          <w:sz w:val="28"/>
          <w:lang w:val="uk-UA"/>
        </w:rPr>
        <w:t xml:space="preserve"> – довжина, ширина і розрахункова висота (висота підвісу світильника над робочою поверхнею) приміщення, м.</w:t>
      </w:r>
    </w:p>
    <w:p w:rsidR="00B34DCE" w:rsidRPr="0082286A" w:rsidRDefault="00B34DCE" w:rsidP="0082286A">
      <w:pPr>
        <w:pStyle w:val="a3"/>
        <w:spacing w:line="360" w:lineRule="auto"/>
        <w:ind w:firstLine="709"/>
        <w:jc w:val="center"/>
        <w:rPr>
          <w:sz w:val="28"/>
          <w:vertAlign w:val="subscript"/>
          <w:lang w:val="uk-UA"/>
        </w:rPr>
      </w:pPr>
      <w:r w:rsidRPr="0082286A">
        <w:rPr>
          <w:i/>
          <w:sz w:val="28"/>
          <w:lang w:val="uk-UA"/>
        </w:rPr>
        <w:t>h</w:t>
      </w:r>
      <w:r w:rsidRPr="0082286A">
        <w:rPr>
          <w:sz w:val="28"/>
          <w:lang w:val="uk-UA"/>
        </w:rPr>
        <w:t xml:space="preserve"> = </w:t>
      </w:r>
      <w:r w:rsidRPr="0082286A">
        <w:rPr>
          <w:i/>
          <w:sz w:val="28"/>
          <w:lang w:val="uk-UA"/>
        </w:rPr>
        <w:t>H</w:t>
      </w:r>
      <w:r w:rsidRPr="0082286A">
        <w:rPr>
          <w:sz w:val="28"/>
          <w:lang w:val="uk-UA"/>
        </w:rPr>
        <w:t xml:space="preserve"> </w:t>
      </w:r>
      <w:r w:rsidRPr="0082286A">
        <w:rPr>
          <w:sz w:val="28"/>
          <w:lang w:val="uk-UA"/>
        </w:rPr>
        <w:sym w:font="Symbol" w:char="F02D"/>
      </w:r>
      <w:r w:rsidRPr="0082286A">
        <w:rPr>
          <w:sz w:val="28"/>
          <w:lang w:val="uk-UA"/>
        </w:rPr>
        <w:t xml:space="preserve"> </w:t>
      </w:r>
      <w:proofErr w:type="spellStart"/>
      <w:r w:rsidRPr="0082286A">
        <w:rPr>
          <w:i/>
          <w:sz w:val="28"/>
          <w:lang w:val="uk-UA"/>
        </w:rPr>
        <w:t>h</w:t>
      </w:r>
      <w:r w:rsidRPr="0082286A">
        <w:rPr>
          <w:sz w:val="28"/>
          <w:vertAlign w:val="subscript"/>
          <w:lang w:val="uk-UA"/>
        </w:rPr>
        <w:t>зв</w:t>
      </w:r>
      <w:proofErr w:type="spellEnd"/>
      <w:r w:rsidRPr="0082286A">
        <w:rPr>
          <w:sz w:val="28"/>
          <w:vertAlign w:val="subscript"/>
          <w:lang w:val="uk-UA"/>
        </w:rPr>
        <w:t xml:space="preserve"> </w:t>
      </w:r>
      <w:r w:rsidRPr="0082286A">
        <w:rPr>
          <w:sz w:val="28"/>
          <w:lang w:val="uk-UA"/>
        </w:rPr>
        <w:sym w:font="Symbol" w:char="F02D"/>
      </w:r>
      <w:r w:rsidRPr="0082286A">
        <w:rPr>
          <w:sz w:val="28"/>
          <w:lang w:val="uk-UA"/>
        </w:rPr>
        <w:t xml:space="preserve"> </w:t>
      </w:r>
      <w:proofErr w:type="spellStart"/>
      <w:r w:rsidRPr="0082286A">
        <w:rPr>
          <w:i/>
          <w:sz w:val="28"/>
          <w:lang w:val="uk-UA"/>
        </w:rPr>
        <w:t>h</w:t>
      </w:r>
      <w:r w:rsidRPr="0082286A">
        <w:rPr>
          <w:sz w:val="28"/>
          <w:vertAlign w:val="subscript"/>
          <w:lang w:val="uk-UA"/>
        </w:rPr>
        <w:t>р</w:t>
      </w:r>
      <w:proofErr w:type="spellEnd"/>
      <w:r w:rsidRPr="0082286A">
        <w:rPr>
          <w:sz w:val="28"/>
          <w:vertAlign w:val="subscript"/>
          <w:lang w:val="uk-UA"/>
        </w:rPr>
        <w:t>,</w:t>
      </w:r>
    </w:p>
    <w:p w:rsidR="00B34DCE" w:rsidRPr="0082286A" w:rsidRDefault="0082286A" w:rsidP="0082286A">
      <w:pPr>
        <w:pStyle w:val="a3"/>
        <w:spacing w:line="360" w:lineRule="auto"/>
        <w:ind w:firstLine="709"/>
        <w:jc w:val="center"/>
        <w:rPr>
          <w:sz w:val="28"/>
          <w:lang w:val="uk-UA"/>
        </w:rPr>
      </w:pPr>
      <w:r w:rsidRPr="0082286A">
        <w:rPr>
          <w:position w:val="-32"/>
          <w:sz w:val="28"/>
          <w:lang w:val="uk-UA"/>
        </w:rPr>
        <w:object w:dxaOrig="3580" w:dyaOrig="760">
          <v:shape id="_x0000_i1078" type="#_x0000_t75" style="width:179.25pt;height:38.25pt" o:ole="" fillcolor="window">
            <v:imagedata r:id="rId11" o:title=""/>
          </v:shape>
          <o:OLEObject Type="Embed" ProgID="Equation.3" ShapeID="_x0000_i1078" DrawAspect="Content" ObjectID="_1664548898" r:id="rId12"/>
        </w:objec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 xml:space="preserve">Коефіцієнт використання світлового потоку </w:t>
      </w:r>
      <w:r w:rsidRPr="0082286A">
        <w:rPr>
          <w:b/>
          <w:sz w:val="28"/>
          <w:lang w:val="uk-UA"/>
        </w:rPr>
        <w:sym w:font="Symbol" w:char="F068"/>
      </w:r>
      <w:r w:rsidRPr="0082286A">
        <w:rPr>
          <w:b/>
          <w:sz w:val="28"/>
          <w:lang w:val="uk-UA"/>
        </w:rPr>
        <w:t>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При з</w:t>
      </w:r>
      <w:r w:rsidR="00395D61" w:rsidRPr="0082286A">
        <w:rPr>
          <w:sz w:val="28"/>
          <w:lang w:val="uk-UA"/>
        </w:rPr>
        <w:t xml:space="preserve">наченнях індексу приміщення </w:t>
      </w:r>
      <w:r w:rsidR="0082286A">
        <w:rPr>
          <w:sz w:val="28"/>
          <w:lang w:val="uk-UA"/>
        </w:rPr>
        <w:t>2.34</w:t>
      </w:r>
      <w:r w:rsidRPr="0082286A">
        <w:rPr>
          <w:sz w:val="28"/>
          <w:lang w:val="uk-UA"/>
        </w:rPr>
        <w:t xml:space="preserve"> та коефіцієнтах відбиття </w:t>
      </w:r>
      <w:r w:rsidRPr="0082286A">
        <w:rPr>
          <w:sz w:val="28"/>
          <w:lang w:val="uk-UA"/>
        </w:rPr>
        <w:sym w:font="Symbol" w:char="F072"/>
      </w:r>
      <w:r w:rsidRPr="0082286A">
        <w:rPr>
          <w:sz w:val="28"/>
          <w:vertAlign w:val="subscript"/>
          <w:lang w:val="uk-UA"/>
        </w:rPr>
        <w:t>с</w:t>
      </w:r>
      <w:r w:rsidRPr="0082286A">
        <w:rPr>
          <w:sz w:val="28"/>
          <w:lang w:val="uk-UA"/>
        </w:rPr>
        <w:t xml:space="preserve"> = 70%, </w:t>
      </w:r>
      <w:r w:rsidRPr="0082286A">
        <w:rPr>
          <w:sz w:val="28"/>
          <w:lang w:val="uk-UA"/>
        </w:rPr>
        <w:sym w:font="Symbol" w:char="F072"/>
      </w:r>
      <w:proofErr w:type="spellStart"/>
      <w:r w:rsidRPr="0082286A">
        <w:rPr>
          <w:sz w:val="28"/>
          <w:vertAlign w:val="subscript"/>
          <w:lang w:val="uk-UA"/>
        </w:rPr>
        <w:t>ст</w:t>
      </w:r>
      <w:proofErr w:type="spellEnd"/>
      <w:r w:rsidRPr="0082286A">
        <w:rPr>
          <w:sz w:val="28"/>
          <w:lang w:val="uk-UA"/>
        </w:rPr>
        <w:t xml:space="preserve"> = 50%, </w:t>
      </w:r>
      <w:r w:rsidRPr="0082286A">
        <w:rPr>
          <w:sz w:val="28"/>
          <w:lang w:val="uk-UA"/>
        </w:rPr>
        <w:sym w:font="Symbol" w:char="F072"/>
      </w:r>
      <w:r w:rsidRPr="0082286A">
        <w:rPr>
          <w:sz w:val="28"/>
          <w:vertAlign w:val="subscript"/>
          <w:lang w:val="uk-UA"/>
        </w:rPr>
        <w:t xml:space="preserve">п </w:t>
      </w:r>
      <w:r w:rsidRPr="0082286A">
        <w:rPr>
          <w:sz w:val="28"/>
          <w:lang w:val="uk-UA"/>
        </w:rPr>
        <w:t xml:space="preserve"> = 30%, значення коефіцієнта використання </w:t>
      </w:r>
      <w:r w:rsidRPr="0082286A">
        <w:rPr>
          <w:sz w:val="28"/>
          <w:lang w:val="uk-UA"/>
        </w:rPr>
        <w:sym w:font="Symbol" w:char="F068"/>
      </w:r>
      <w:r w:rsidRPr="0082286A">
        <w:rPr>
          <w:sz w:val="28"/>
          <w:lang w:val="uk-UA"/>
        </w:rPr>
        <w:t xml:space="preserve"> дорівнює </w:t>
      </w:r>
      <w:r w:rsidR="0082286A">
        <w:rPr>
          <w:sz w:val="28"/>
          <w:lang w:val="uk-UA"/>
        </w:rPr>
        <w:t>72</w:t>
      </w:r>
      <w:r w:rsidRPr="0082286A">
        <w:rPr>
          <w:sz w:val="28"/>
          <w:lang w:val="uk-UA"/>
        </w:rPr>
        <w:t>.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lastRenderedPageBreak/>
        <w:t xml:space="preserve">Розрахунок необхідної кількості світильників </w:t>
      </w:r>
      <w:r w:rsidRPr="0082286A">
        <w:rPr>
          <w:b/>
          <w:i/>
          <w:sz w:val="28"/>
          <w:lang w:val="uk-UA"/>
        </w:rPr>
        <w:t>N</w:t>
      </w:r>
      <w:r w:rsidRPr="0082286A">
        <w:rPr>
          <w:b/>
          <w:sz w:val="28"/>
          <w:lang w:val="uk-UA"/>
        </w:rPr>
        <w:t xml:space="preserve">, що необхідні для забезпечення на об’єкті нормованої освітленості </w:t>
      </w:r>
      <w:proofErr w:type="spellStart"/>
      <w:r w:rsidRPr="0082286A">
        <w:rPr>
          <w:b/>
          <w:i/>
          <w:sz w:val="28"/>
          <w:lang w:val="uk-UA"/>
        </w:rPr>
        <w:t>Е</w:t>
      </w:r>
      <w:r w:rsidRPr="0082286A">
        <w:rPr>
          <w:b/>
          <w:sz w:val="28"/>
          <w:vertAlign w:val="subscript"/>
          <w:lang w:val="uk-UA"/>
        </w:rPr>
        <w:t>min</w:t>
      </w:r>
      <w:proofErr w:type="spellEnd"/>
      <w:r w:rsidRPr="0082286A">
        <w:rPr>
          <w:b/>
          <w:sz w:val="28"/>
          <w:lang w:val="uk-UA"/>
        </w:rPr>
        <w:t>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>Кількість ламп визначається за формулою: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position w:val="-34"/>
          <w:sz w:val="28"/>
          <w:lang w:val="uk-UA"/>
        </w:rPr>
        <w:object w:dxaOrig="2079" w:dyaOrig="780">
          <v:shape id="_x0000_i1028" type="#_x0000_t75" style="width:103.5pt;height:39pt" o:ole="" fillcolor="window">
            <v:imagedata r:id="rId13" o:title=""/>
          </v:shape>
          <o:OLEObject Type="Embed" ProgID="Equation.3" ShapeID="_x0000_i1028" DrawAspect="Content" ObjectID="_1664548899" r:id="rId14"/>
        </w:objec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 xml:space="preserve">де </w:t>
      </w:r>
      <w:proofErr w:type="spellStart"/>
      <w:r w:rsidRPr="0082286A">
        <w:rPr>
          <w:i/>
          <w:sz w:val="28"/>
          <w:lang w:val="uk-UA"/>
        </w:rPr>
        <w:t>Е</w:t>
      </w:r>
      <w:r w:rsidRPr="0082286A">
        <w:rPr>
          <w:sz w:val="28"/>
          <w:vertAlign w:val="subscript"/>
          <w:lang w:val="uk-UA"/>
        </w:rPr>
        <w:t>min</w:t>
      </w:r>
      <w:proofErr w:type="spellEnd"/>
      <w:r w:rsidRPr="0082286A">
        <w:rPr>
          <w:sz w:val="28"/>
          <w:lang w:val="uk-UA"/>
        </w:rPr>
        <w:t xml:space="preserve"> – мінімальна нормована освітленість, </w:t>
      </w:r>
      <w:proofErr w:type="spellStart"/>
      <w:r w:rsidRPr="0082286A">
        <w:rPr>
          <w:sz w:val="28"/>
          <w:lang w:val="uk-UA"/>
        </w:rPr>
        <w:t>лк</w:t>
      </w:r>
      <w:proofErr w:type="spellEnd"/>
      <w:r w:rsidRPr="0082286A">
        <w:rPr>
          <w:sz w:val="28"/>
          <w:lang w:val="uk-UA"/>
        </w:rPr>
        <w:t>;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i/>
          <w:sz w:val="28"/>
          <w:lang w:val="uk-UA"/>
        </w:rPr>
        <w:t>k</w:t>
      </w:r>
      <w:r w:rsidRPr="0082286A">
        <w:rPr>
          <w:sz w:val="28"/>
          <w:lang w:val="uk-UA"/>
        </w:rPr>
        <w:t xml:space="preserve"> – коефіцієнт запасу;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i/>
          <w:sz w:val="28"/>
          <w:lang w:val="uk-UA"/>
        </w:rPr>
        <w:t>S</w:t>
      </w:r>
      <w:r w:rsidRPr="0082286A">
        <w:rPr>
          <w:sz w:val="28"/>
          <w:lang w:val="uk-UA"/>
        </w:rPr>
        <w:t xml:space="preserve"> – освітлювана площа, м</w:t>
      </w:r>
      <w:r w:rsidRPr="0082286A">
        <w:rPr>
          <w:sz w:val="28"/>
          <w:vertAlign w:val="superscript"/>
          <w:lang w:val="uk-UA"/>
        </w:rPr>
        <w:t>2</w:t>
      </w:r>
      <w:r w:rsidRPr="0082286A">
        <w:rPr>
          <w:sz w:val="28"/>
          <w:lang w:val="uk-UA"/>
        </w:rPr>
        <w:t>;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i/>
          <w:sz w:val="28"/>
          <w:lang w:val="uk-UA"/>
        </w:rPr>
        <w:t>Z</w:t>
      </w:r>
      <w:r w:rsidRPr="0082286A">
        <w:rPr>
          <w:sz w:val="28"/>
          <w:lang w:val="uk-UA"/>
        </w:rPr>
        <w:t xml:space="preserve"> – коефіцієнт мінімальної освітленості (коефіцієнт нерівномірності освітлення);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i/>
          <w:sz w:val="28"/>
          <w:lang w:val="uk-UA"/>
        </w:rPr>
        <w:t>n</w:t>
      </w:r>
      <w:r w:rsidRPr="0082286A">
        <w:rPr>
          <w:sz w:val="28"/>
          <w:lang w:val="uk-UA"/>
        </w:rPr>
        <w:t xml:space="preserve"> – кількість ламп у світильнику;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object w:dxaOrig="220" w:dyaOrig="300">
          <v:shape id="_x0000_i1029" type="#_x0000_t75" style="width:11.25pt;height:15pt" o:ole="" fillcolor="window">
            <v:imagedata r:id="rId15" o:title=""/>
          </v:shape>
          <o:OLEObject Type="Embed" ProgID="Equation.3" ShapeID="_x0000_i1029" DrawAspect="Content" ObjectID="_1664548900" r:id="rId16"/>
        </w:object>
      </w:r>
      <w:r w:rsidRPr="0082286A">
        <w:rPr>
          <w:sz w:val="28"/>
          <w:lang w:val="uk-UA"/>
        </w:rPr>
        <w:t xml:space="preserve"> – коефіцієнт використання світлового потоку в частках одиниці.</w: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</w:p>
    <w:p w:rsidR="00B34DCE" w:rsidRPr="0082286A" w:rsidRDefault="0082286A" w:rsidP="0082286A">
      <w:pPr>
        <w:pStyle w:val="a3"/>
        <w:spacing w:line="360" w:lineRule="auto"/>
        <w:ind w:firstLine="709"/>
        <w:jc w:val="center"/>
        <w:rPr>
          <w:sz w:val="28"/>
          <w:lang w:val="uk-UA"/>
        </w:rPr>
      </w:pPr>
      <w:r w:rsidRPr="0082286A">
        <w:rPr>
          <w:position w:val="-28"/>
          <w:sz w:val="28"/>
          <w:lang w:val="uk-UA"/>
        </w:rPr>
        <w:object w:dxaOrig="3620" w:dyaOrig="720">
          <v:shape id="_x0000_i1084" type="#_x0000_t75" style="width:181.5pt;height:36pt" o:ole="" fillcolor="window">
            <v:imagedata r:id="rId17" o:title=""/>
          </v:shape>
          <o:OLEObject Type="Embed" ProgID="Equation.3" ShapeID="_x0000_i1084" DrawAspect="Content" ObjectID="_1664548901" r:id="rId18"/>
        </w:object>
      </w:r>
    </w:p>
    <w:p w:rsidR="00B34DCE" w:rsidRPr="0082286A" w:rsidRDefault="00B34DCE" w:rsidP="0082286A">
      <w:pPr>
        <w:pStyle w:val="a3"/>
        <w:spacing w:line="360" w:lineRule="auto"/>
        <w:ind w:firstLine="709"/>
        <w:rPr>
          <w:sz w:val="28"/>
          <w:lang w:val="uk-UA"/>
        </w:rPr>
      </w:pPr>
      <w:r w:rsidRPr="0082286A">
        <w:rPr>
          <w:sz w:val="28"/>
          <w:lang w:val="uk-UA"/>
        </w:rPr>
        <w:t xml:space="preserve">Отже, будемо використовувати </w:t>
      </w:r>
      <w:r w:rsidR="00395D61" w:rsidRPr="0082286A">
        <w:rPr>
          <w:sz w:val="28"/>
          <w:lang w:val="uk-UA"/>
        </w:rPr>
        <w:t>1</w:t>
      </w:r>
      <w:r w:rsidRPr="0082286A">
        <w:rPr>
          <w:sz w:val="28"/>
          <w:lang w:val="uk-UA"/>
        </w:rPr>
        <w:t xml:space="preserve"> </w:t>
      </w:r>
      <w:r w:rsidR="00395D61" w:rsidRPr="0082286A">
        <w:rPr>
          <w:sz w:val="28"/>
          <w:szCs w:val="28"/>
          <w:lang w:val="uk-UA"/>
        </w:rPr>
        <w:t>лампу</w:t>
      </w:r>
      <w:r w:rsidRPr="0082286A">
        <w:rPr>
          <w:sz w:val="28"/>
          <w:szCs w:val="28"/>
          <w:lang w:val="uk-UA"/>
        </w:rPr>
        <w:t xml:space="preserve"> </w:t>
      </w:r>
      <w:r w:rsidRPr="0082286A">
        <w:rPr>
          <w:color w:val="333333"/>
          <w:sz w:val="28"/>
          <w:szCs w:val="28"/>
          <w:shd w:val="clear" w:color="auto" w:fill="FFFFFF"/>
          <w:lang w:val="uk-UA"/>
        </w:rPr>
        <w:t>ЛБ 4</w:t>
      </w:r>
      <w:r w:rsidR="00395D61" w:rsidRPr="0082286A">
        <w:rPr>
          <w:color w:val="333333"/>
          <w:sz w:val="28"/>
          <w:szCs w:val="28"/>
          <w:shd w:val="clear" w:color="auto" w:fill="FFFFFF"/>
          <w:lang w:val="uk-UA"/>
        </w:rPr>
        <w:t>0-4</w:t>
      </w:r>
      <w:r w:rsidRPr="0082286A">
        <w:rPr>
          <w:sz w:val="28"/>
          <w:szCs w:val="28"/>
          <w:lang w:val="uk-UA"/>
        </w:rPr>
        <w:t xml:space="preserve"> зі світловим потоком </w:t>
      </w:r>
      <w:r w:rsidR="00395D61" w:rsidRPr="0082286A">
        <w:rPr>
          <w:sz w:val="28"/>
          <w:szCs w:val="28"/>
          <w:lang w:val="uk-UA"/>
        </w:rPr>
        <w:t>3865</w:t>
      </w:r>
      <w:r w:rsidRPr="0082286A">
        <w:rPr>
          <w:sz w:val="28"/>
          <w:szCs w:val="28"/>
          <w:lang w:val="uk-UA"/>
        </w:rPr>
        <w:t xml:space="preserve"> </w:t>
      </w:r>
      <w:proofErr w:type="spellStart"/>
      <w:r w:rsidRPr="0082286A">
        <w:rPr>
          <w:sz w:val="28"/>
          <w:szCs w:val="28"/>
          <w:lang w:val="uk-UA"/>
        </w:rPr>
        <w:t>лм</w:t>
      </w:r>
      <w:proofErr w:type="spellEnd"/>
      <w:r w:rsidRPr="0082286A">
        <w:rPr>
          <w:sz w:val="28"/>
          <w:szCs w:val="28"/>
          <w:lang w:val="uk-UA"/>
        </w:rPr>
        <w:t>.</w:t>
      </w:r>
    </w:p>
    <w:p w:rsidR="00B34DCE" w:rsidRPr="0082286A" w:rsidRDefault="00B34DCE" w:rsidP="0082286A">
      <w:pPr>
        <w:pStyle w:val="a3"/>
        <w:numPr>
          <w:ilvl w:val="0"/>
          <w:numId w:val="2"/>
        </w:numPr>
        <w:spacing w:line="360" w:lineRule="auto"/>
        <w:rPr>
          <w:b/>
          <w:sz w:val="28"/>
          <w:lang w:val="uk-UA"/>
        </w:rPr>
      </w:pPr>
      <w:r w:rsidRPr="0082286A">
        <w:rPr>
          <w:b/>
          <w:sz w:val="28"/>
          <w:lang w:val="uk-UA"/>
        </w:rPr>
        <w:t> Виконання ескізу розташування світильників на плані приміщення із зазначенням розмірів.</w:t>
      </w:r>
      <w:r w:rsidRPr="0082286A">
        <w:rPr>
          <w:b/>
          <w:lang w:val="uk-UA"/>
        </w:rPr>
        <w:t xml:space="preserve"> </w:t>
      </w:r>
    </w:p>
    <w:p w:rsidR="000A76F8" w:rsidRPr="0082286A" w:rsidRDefault="00B43CA4" w:rsidP="0082286A">
      <w:pPr>
        <w:spacing w:after="0" w:line="360" w:lineRule="auto"/>
        <w:ind w:firstLine="482"/>
        <w:jc w:val="center"/>
        <w:rPr>
          <w:noProof/>
          <w:lang w:val="uk-UA" w:eastAsia="uk-UA"/>
        </w:rPr>
      </w:pPr>
      <w:r w:rsidRPr="0082286A">
        <w:rPr>
          <w:lang w:val="uk-UA"/>
        </w:rPr>
        <w:object w:dxaOrig="3360" w:dyaOrig="2251">
          <v:shape id="_x0000_i1031" type="#_x0000_t75" style="width:358.5pt;height:240.75pt" o:ole="">
            <v:imagedata r:id="rId19" o:title=""/>
          </v:shape>
          <o:OLEObject Type="Embed" ProgID="Visio.Drawing.15" ShapeID="_x0000_i1031" DrawAspect="Content" ObjectID="_1664548902" r:id="rId20"/>
        </w:object>
      </w:r>
    </w:p>
    <w:p w:rsidR="00B34DCE" w:rsidRPr="0082286A" w:rsidRDefault="00B34DCE" w:rsidP="008228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286A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82286A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82286A">
        <w:rPr>
          <w:rFonts w:ascii="Times New Roman" w:hAnsi="Times New Roman" w:cs="Times New Roman"/>
          <w:sz w:val="28"/>
          <w:szCs w:val="28"/>
          <w:lang w:val="uk-UA"/>
        </w:rPr>
        <w:t xml:space="preserve"> Схема розташування світильник</w:t>
      </w:r>
      <w:r w:rsidR="00094D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2286A">
        <w:rPr>
          <w:rFonts w:ascii="Times New Roman" w:hAnsi="Times New Roman" w:cs="Times New Roman"/>
          <w:sz w:val="28"/>
          <w:szCs w:val="28"/>
          <w:lang w:val="uk-UA"/>
        </w:rPr>
        <w:t xml:space="preserve"> у приміщенні</w:t>
      </w:r>
    </w:p>
    <w:p w:rsidR="00B34DCE" w:rsidRPr="0082286A" w:rsidRDefault="00B34DCE" w:rsidP="00822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86A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 було вивчено методику і виконано розрахунок штучного освітлення виробничого приміщення відповідно до індивідуального завдання.</w:t>
      </w: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lang w:val="uk-UA"/>
        </w:rPr>
      </w:pPr>
    </w:p>
    <w:p w:rsidR="00076931" w:rsidRPr="0082286A" w:rsidRDefault="00076931" w:rsidP="0082286A">
      <w:pPr>
        <w:spacing w:after="0" w:line="360" w:lineRule="auto"/>
        <w:ind w:firstLine="482"/>
        <w:rPr>
          <w:rFonts w:ascii="Times New Roman" w:hAnsi="Times New Roman" w:cs="Times New Roman"/>
          <w:lang w:val="uk-UA"/>
        </w:rPr>
      </w:pPr>
    </w:p>
    <w:p w:rsidR="00951087" w:rsidRPr="0082286A" w:rsidRDefault="00951087" w:rsidP="0082286A">
      <w:pPr>
        <w:spacing w:after="0" w:line="360" w:lineRule="auto"/>
        <w:ind w:firstLine="482"/>
        <w:rPr>
          <w:lang w:val="uk-UA"/>
        </w:rPr>
      </w:pPr>
    </w:p>
    <w:sectPr w:rsidR="00951087" w:rsidRPr="008228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7F05"/>
    <w:multiLevelType w:val="hybridMultilevel"/>
    <w:tmpl w:val="D6169936"/>
    <w:lvl w:ilvl="0" w:tplc="DC5A2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8E26EC"/>
    <w:multiLevelType w:val="singleLevel"/>
    <w:tmpl w:val="81120EB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1C"/>
    <w:rsid w:val="00024FF4"/>
    <w:rsid w:val="00076931"/>
    <w:rsid w:val="0009478F"/>
    <w:rsid w:val="00094D56"/>
    <w:rsid w:val="000A538D"/>
    <w:rsid w:val="000A76F8"/>
    <w:rsid w:val="000D69DC"/>
    <w:rsid w:val="000E72E6"/>
    <w:rsid w:val="00174769"/>
    <w:rsid w:val="001D558A"/>
    <w:rsid w:val="002B4D00"/>
    <w:rsid w:val="002C0830"/>
    <w:rsid w:val="00360E9D"/>
    <w:rsid w:val="003732DE"/>
    <w:rsid w:val="00395D61"/>
    <w:rsid w:val="00411015"/>
    <w:rsid w:val="0049594F"/>
    <w:rsid w:val="004B12FB"/>
    <w:rsid w:val="00715726"/>
    <w:rsid w:val="00780A3F"/>
    <w:rsid w:val="00815067"/>
    <w:rsid w:val="0082286A"/>
    <w:rsid w:val="008453DE"/>
    <w:rsid w:val="008C3295"/>
    <w:rsid w:val="00951087"/>
    <w:rsid w:val="009B1A63"/>
    <w:rsid w:val="009D2971"/>
    <w:rsid w:val="00A22E5C"/>
    <w:rsid w:val="00A70216"/>
    <w:rsid w:val="00A83759"/>
    <w:rsid w:val="00AC6565"/>
    <w:rsid w:val="00B34DCE"/>
    <w:rsid w:val="00B43CA4"/>
    <w:rsid w:val="00B808AE"/>
    <w:rsid w:val="00C7611C"/>
    <w:rsid w:val="00CE7225"/>
    <w:rsid w:val="00D8798D"/>
    <w:rsid w:val="00E95ACA"/>
    <w:rsid w:val="00F01013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55FD"/>
  <w15:chartTrackingRefBased/>
  <w15:docId w15:val="{ADEEE716-7C86-45B9-8FC5-D99E30A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931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qFormat/>
    <w:rsid w:val="00780A3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07693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07693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AC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6">
    <w:name w:val="Table Grid"/>
    <w:basedOn w:val="a1"/>
    <w:uiPriority w:val="39"/>
    <w:rsid w:val="00AC6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808A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80A3F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2">
    <w:name w:val="Body Text Indent 2"/>
    <w:basedOn w:val="a"/>
    <w:link w:val="20"/>
    <w:unhideWhenUsed/>
    <w:rsid w:val="00780A3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780A3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1272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51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package" Target="embeddings/_________Microsoft_Visio.vsdx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Martseniuk Bogdan</cp:lastModifiedBy>
  <cp:revision>2</cp:revision>
  <dcterms:created xsi:type="dcterms:W3CDTF">2020-10-18T14:55:00Z</dcterms:created>
  <dcterms:modified xsi:type="dcterms:W3CDTF">2020-10-18T14:55:00Z</dcterms:modified>
</cp:coreProperties>
</file>