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71A" w:rsidRPr="003B366E" w:rsidRDefault="004C371A" w:rsidP="003B366E">
      <w:pPr>
        <w:pStyle w:val="1"/>
        <w:jc w:val="center"/>
        <w:rPr>
          <w:b w:val="0"/>
          <w:caps/>
          <w:szCs w:val="28"/>
        </w:rPr>
      </w:pPr>
      <w:bookmarkStart w:id="0" w:name="_Toc440184417"/>
      <w:bookmarkStart w:id="1" w:name="_Toc441036796"/>
      <w:bookmarkStart w:id="2" w:name="_Toc441552843"/>
      <w:r w:rsidRPr="003B366E">
        <w:rPr>
          <w:b w:val="0"/>
          <w:caps/>
          <w:szCs w:val="28"/>
        </w:rPr>
        <w:t xml:space="preserve">4 Техніко-економічна </w:t>
      </w:r>
      <w:bookmarkEnd w:id="0"/>
      <w:bookmarkEnd w:id="1"/>
      <w:bookmarkEnd w:id="2"/>
      <w:r w:rsidRPr="003B366E">
        <w:rPr>
          <w:b w:val="0"/>
          <w:caps/>
          <w:szCs w:val="28"/>
        </w:rPr>
        <w:t>частина</w:t>
      </w:r>
    </w:p>
    <w:p w:rsidR="004C371A" w:rsidRPr="003B366E" w:rsidRDefault="004C371A">
      <w:pPr>
        <w:pStyle w:val="diptext"/>
        <w:rPr>
          <w:b/>
          <w:sz w:val="28"/>
          <w:szCs w:val="28"/>
        </w:rPr>
      </w:pPr>
      <w:bookmarkStart w:id="3" w:name="_Toc435344137"/>
      <w:bookmarkStart w:id="4" w:name="_Toc439141537"/>
      <w:bookmarkStart w:id="5" w:name="_Toc441036798"/>
      <w:r w:rsidRPr="003B366E">
        <w:rPr>
          <w:b/>
          <w:sz w:val="28"/>
          <w:szCs w:val="28"/>
        </w:rPr>
        <w:t xml:space="preserve">4.1 </w:t>
      </w:r>
      <w:bookmarkEnd w:id="3"/>
      <w:bookmarkEnd w:id="4"/>
      <w:bookmarkEnd w:id="5"/>
      <w:r w:rsidR="003B366E">
        <w:rPr>
          <w:b/>
          <w:sz w:val="28"/>
          <w:szCs w:val="28"/>
        </w:rPr>
        <w:t>Резюме</w:t>
      </w:r>
    </w:p>
    <w:p w:rsidR="00BE4CCF" w:rsidRDefault="00BE4CCF" w:rsidP="00BE4CCF">
      <w:pPr>
        <w:pStyle w:val="diptext"/>
        <w:ind w:firstLine="720"/>
        <w:rPr>
          <w:color w:val="000000" w:themeColor="text1"/>
          <w:sz w:val="28"/>
          <w:szCs w:val="28"/>
        </w:rPr>
      </w:pPr>
      <w:r w:rsidRPr="00BE4CCF">
        <w:rPr>
          <w:color w:val="000000" w:themeColor="text1"/>
          <w:sz w:val="28"/>
          <w:szCs w:val="28"/>
        </w:rPr>
        <w:t xml:space="preserve">Розроблене програмне забезпечення для </w:t>
      </w:r>
      <w:r w:rsidR="00AC3660" w:rsidRPr="00003242">
        <w:rPr>
          <w:sz w:val="28"/>
          <w:szCs w:val="28"/>
        </w:rPr>
        <w:t xml:space="preserve">командно-орієнтованої </w:t>
      </w:r>
      <w:proofErr w:type="spellStart"/>
      <w:r w:rsidR="00AC3660" w:rsidRPr="00003242">
        <w:rPr>
          <w:sz w:val="28"/>
          <w:szCs w:val="28"/>
        </w:rPr>
        <w:t>мікросервісної</w:t>
      </w:r>
      <w:proofErr w:type="spellEnd"/>
      <w:r w:rsidR="00AC3660" w:rsidRPr="00003242">
        <w:rPr>
          <w:sz w:val="28"/>
          <w:szCs w:val="28"/>
        </w:rPr>
        <w:t xml:space="preserve"> архітектури корпоративних застосунків</w:t>
      </w:r>
      <w:r w:rsidRPr="00BE4CCF">
        <w:rPr>
          <w:color w:val="000000" w:themeColor="text1"/>
          <w:sz w:val="28"/>
          <w:szCs w:val="28"/>
        </w:rPr>
        <w:t>.</w:t>
      </w:r>
    </w:p>
    <w:p w:rsidR="00BE4CCF" w:rsidRPr="00BE4CCF" w:rsidRDefault="00AC3660" w:rsidP="005F7E2C">
      <w:pPr>
        <w:pStyle w:val="diptext"/>
        <w:ind w:firstLine="720"/>
        <w:rPr>
          <w:color w:val="000000" w:themeColor="text1"/>
          <w:sz w:val="28"/>
          <w:szCs w:val="28"/>
        </w:rPr>
      </w:pPr>
      <w:r w:rsidRPr="00DF352B">
        <w:rPr>
          <w:color w:val="C00000"/>
          <w:sz w:val="28"/>
          <w:szCs w:val="28"/>
        </w:rPr>
        <w:t>Створений додаток дозволить значно полегшити</w:t>
      </w:r>
      <w:r w:rsidR="007D7AD3" w:rsidRPr="00DF352B">
        <w:rPr>
          <w:color w:val="C00000"/>
          <w:sz w:val="28"/>
          <w:szCs w:val="28"/>
        </w:rPr>
        <w:t xml:space="preserve"> процес</w:t>
      </w:r>
      <w:r w:rsidR="005F7E2C" w:rsidRPr="00DF352B">
        <w:rPr>
          <w:color w:val="C00000"/>
          <w:sz w:val="28"/>
          <w:szCs w:val="28"/>
        </w:rPr>
        <w:t xml:space="preserve"> розподілення обраного сервісу на необхідну </w:t>
      </w:r>
      <w:r w:rsidR="00DF352B" w:rsidRPr="00DF352B">
        <w:rPr>
          <w:color w:val="C00000"/>
          <w:sz w:val="28"/>
          <w:szCs w:val="28"/>
        </w:rPr>
        <w:t xml:space="preserve">атомарних </w:t>
      </w:r>
      <w:proofErr w:type="spellStart"/>
      <w:r w:rsidR="00DF352B" w:rsidRPr="00DF352B">
        <w:rPr>
          <w:color w:val="C00000"/>
          <w:sz w:val="28"/>
          <w:szCs w:val="28"/>
        </w:rPr>
        <w:t>части</w:t>
      </w:r>
      <w:proofErr w:type="spellEnd"/>
      <w:r w:rsidR="005F7E2C" w:rsidRPr="00DF352B">
        <w:rPr>
          <w:color w:val="C00000"/>
          <w:sz w:val="28"/>
          <w:szCs w:val="28"/>
        </w:rPr>
        <w:t xml:space="preserve">. </w:t>
      </w:r>
      <w:r w:rsidR="00BE4CCF" w:rsidRPr="00DF352B">
        <w:rPr>
          <w:color w:val="C00000"/>
          <w:sz w:val="28"/>
          <w:szCs w:val="28"/>
        </w:rPr>
        <w:t xml:space="preserve">Істотний упор при розробці системи робиться на </w:t>
      </w:r>
      <w:r w:rsidR="005F7E2C" w:rsidRPr="00DF352B">
        <w:rPr>
          <w:color w:val="C00000"/>
          <w:sz w:val="28"/>
          <w:szCs w:val="28"/>
        </w:rPr>
        <w:t>розподілення</w:t>
      </w:r>
      <w:r w:rsidR="007D7AD3" w:rsidRPr="00DF352B">
        <w:rPr>
          <w:color w:val="C00000"/>
          <w:sz w:val="28"/>
          <w:szCs w:val="28"/>
        </w:rPr>
        <w:t xml:space="preserve"> на </w:t>
      </w:r>
      <w:proofErr w:type="spellStart"/>
      <w:r w:rsidR="007D7AD3" w:rsidRPr="00DF352B">
        <w:rPr>
          <w:color w:val="C00000"/>
          <w:sz w:val="28"/>
          <w:szCs w:val="28"/>
        </w:rPr>
        <w:t>мікросервіси</w:t>
      </w:r>
      <w:proofErr w:type="spellEnd"/>
      <w:r w:rsidR="007D7AD3" w:rsidRPr="00DF352B">
        <w:rPr>
          <w:color w:val="C00000"/>
          <w:sz w:val="28"/>
          <w:szCs w:val="28"/>
        </w:rPr>
        <w:t xml:space="preserve"> та надійність</w:t>
      </w:r>
      <w:r w:rsidR="007D7AD3">
        <w:rPr>
          <w:color w:val="000000" w:themeColor="text1"/>
          <w:sz w:val="28"/>
          <w:szCs w:val="28"/>
        </w:rPr>
        <w:t>.</w:t>
      </w:r>
    </w:p>
    <w:p w:rsidR="004C371A" w:rsidRPr="00BE4CCF" w:rsidRDefault="00BE4CCF" w:rsidP="00BD51CA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RPr="00BE4CCF">
        <w:rPr>
          <w:color w:val="000000" w:themeColor="text1"/>
          <w:sz w:val="28"/>
          <w:szCs w:val="28"/>
        </w:rPr>
        <w:t xml:space="preserve">Програмне забезпечення, розроблене в дипломному проекті, призначено для використання на персональних комп'ютерах з </w:t>
      </w:r>
      <w:proofErr w:type="spellStart"/>
      <w:r w:rsidR="00AC3660" w:rsidRPr="00AC3660">
        <w:rPr>
          <w:sz w:val="28"/>
          <w:szCs w:val="24"/>
          <w:lang w:eastAsia="uk-UA"/>
        </w:rPr>
        <w:t>Intel</w:t>
      </w:r>
      <w:proofErr w:type="spellEnd"/>
      <w:r w:rsidR="00AC3660" w:rsidRPr="00AC3660">
        <w:rPr>
          <w:sz w:val="28"/>
          <w:szCs w:val="24"/>
          <w:lang w:eastAsia="uk-UA"/>
        </w:rPr>
        <w:t xml:space="preserve"> </w:t>
      </w:r>
      <w:proofErr w:type="spellStart"/>
      <w:r w:rsidR="00AC3660" w:rsidRPr="00AC3660">
        <w:rPr>
          <w:sz w:val="28"/>
          <w:szCs w:val="24"/>
          <w:lang w:eastAsia="uk-UA"/>
        </w:rPr>
        <w:t>Core</w:t>
      </w:r>
      <w:proofErr w:type="spellEnd"/>
      <w:r w:rsidR="00AC3660" w:rsidRPr="00AC3660">
        <w:rPr>
          <w:sz w:val="28"/>
          <w:szCs w:val="24"/>
          <w:lang w:eastAsia="uk-UA"/>
        </w:rPr>
        <w:t xml:space="preserve"> i</w:t>
      </w:r>
      <w:r w:rsidR="00AC3660" w:rsidRPr="00AC3660">
        <w:rPr>
          <w:sz w:val="28"/>
          <w:szCs w:val="24"/>
          <w:lang w:val="ru-RU" w:eastAsia="uk-UA"/>
        </w:rPr>
        <w:t>5</w:t>
      </w:r>
      <w:r w:rsidR="00AC3660" w:rsidRPr="00AC3660">
        <w:rPr>
          <w:sz w:val="28"/>
          <w:szCs w:val="24"/>
          <w:lang w:eastAsia="uk-UA"/>
        </w:rPr>
        <w:t xml:space="preserve">-8400 </w:t>
      </w:r>
      <w:r w:rsidRPr="00BE4CCF">
        <w:rPr>
          <w:color w:val="000000" w:themeColor="text1"/>
          <w:sz w:val="28"/>
          <w:szCs w:val="28"/>
        </w:rPr>
        <w:t>вище або сумісних з ними.</w:t>
      </w:r>
      <w:r w:rsidR="00BD51CA">
        <w:rPr>
          <w:color w:val="000000" w:themeColor="text1"/>
          <w:sz w:val="28"/>
          <w:szCs w:val="28"/>
        </w:rPr>
        <w:t xml:space="preserve"> </w:t>
      </w:r>
      <w:r w:rsidR="004C371A" w:rsidRPr="00BE4CCF">
        <w:rPr>
          <w:sz w:val="28"/>
          <w:szCs w:val="28"/>
        </w:rPr>
        <w:t>Аналіз питань про ринок збуту, конкуренції, стратегії маркетингу і так далі дозволяє робити висновок про доцільність застосування розроблювальної системи.</w:t>
      </w:r>
    </w:p>
    <w:p w:rsidR="004C371A" w:rsidRDefault="004C371A">
      <w:pPr>
        <w:widowControl w:val="0"/>
        <w:spacing w:line="312" w:lineRule="auto"/>
        <w:ind w:firstLine="851"/>
        <w:jc w:val="both"/>
        <w:rPr>
          <w:sz w:val="28"/>
          <w:szCs w:val="28"/>
        </w:rPr>
      </w:pPr>
      <w:r w:rsidRPr="00BD51CA">
        <w:rPr>
          <w:sz w:val="28"/>
          <w:szCs w:val="28"/>
        </w:rPr>
        <w:t xml:space="preserve">Витрати на розробку складають </w:t>
      </w:r>
      <w:r w:rsidR="00616D5D">
        <w:rPr>
          <w:sz w:val="28"/>
          <w:szCs w:val="28"/>
        </w:rPr>
        <w:t>55000</w:t>
      </w:r>
      <w:r w:rsidR="00BD51CA" w:rsidRPr="00BD51CA">
        <w:rPr>
          <w:sz w:val="28"/>
          <w:szCs w:val="28"/>
        </w:rPr>
        <w:t xml:space="preserve"> грн</w:t>
      </w:r>
      <w:r w:rsidRPr="00BD51CA">
        <w:rPr>
          <w:sz w:val="28"/>
          <w:szCs w:val="28"/>
        </w:rPr>
        <w:t>.</w:t>
      </w:r>
    </w:p>
    <w:p w:rsidR="00E01DEA" w:rsidRDefault="00E01DEA">
      <w:pPr>
        <w:pStyle w:val="diptext"/>
        <w:rPr>
          <w:b/>
          <w:sz w:val="28"/>
          <w:szCs w:val="28"/>
        </w:rPr>
      </w:pPr>
      <w:bookmarkStart w:id="6" w:name="_Toc435344138"/>
      <w:bookmarkStart w:id="7" w:name="_Toc439141538"/>
      <w:bookmarkStart w:id="8" w:name="_Toc441036799"/>
    </w:p>
    <w:p w:rsidR="004C371A" w:rsidRPr="003B366E" w:rsidRDefault="004C371A">
      <w:pPr>
        <w:pStyle w:val="diptext"/>
        <w:rPr>
          <w:b/>
          <w:sz w:val="28"/>
          <w:szCs w:val="28"/>
        </w:rPr>
      </w:pPr>
      <w:r w:rsidRPr="003B366E">
        <w:rPr>
          <w:b/>
          <w:sz w:val="28"/>
          <w:szCs w:val="28"/>
        </w:rPr>
        <w:t xml:space="preserve">4.2 Опис програмного </w:t>
      </w:r>
      <w:bookmarkEnd w:id="6"/>
      <w:bookmarkEnd w:id="7"/>
      <w:bookmarkEnd w:id="8"/>
      <w:r w:rsidR="003B366E">
        <w:rPr>
          <w:b/>
          <w:sz w:val="28"/>
          <w:szCs w:val="28"/>
        </w:rPr>
        <w:t>продукту</w:t>
      </w:r>
    </w:p>
    <w:p w:rsidR="00DF352B" w:rsidRDefault="004C371A">
      <w:pPr>
        <w:pStyle w:val="diptext"/>
        <w:rPr>
          <w:sz w:val="28"/>
          <w:szCs w:val="28"/>
        </w:rPr>
      </w:pPr>
      <w:r w:rsidRPr="00BE4CCF">
        <w:rPr>
          <w:sz w:val="28"/>
          <w:szCs w:val="28"/>
        </w:rPr>
        <w:t xml:space="preserve">Найменування товару </w:t>
      </w:r>
      <w:r w:rsidR="000A6887" w:rsidRPr="00BE4CCF">
        <w:rPr>
          <w:sz w:val="28"/>
          <w:szCs w:val="28"/>
        </w:rPr>
        <w:t>–</w:t>
      </w:r>
      <w:r w:rsidRPr="00BE4CCF">
        <w:rPr>
          <w:sz w:val="28"/>
          <w:szCs w:val="28"/>
        </w:rPr>
        <w:t xml:space="preserve"> </w:t>
      </w:r>
      <w:r w:rsidR="00DF352B" w:rsidRPr="00DF352B">
        <w:rPr>
          <w:sz w:val="28"/>
          <w:szCs w:val="28"/>
        </w:rPr>
        <w:t xml:space="preserve">Дослідження командно-орієнтованої </w:t>
      </w:r>
      <w:proofErr w:type="spellStart"/>
      <w:r w:rsidR="00DF352B" w:rsidRPr="00DF352B">
        <w:rPr>
          <w:sz w:val="28"/>
          <w:szCs w:val="28"/>
        </w:rPr>
        <w:t>мікросервісної</w:t>
      </w:r>
      <w:proofErr w:type="spellEnd"/>
      <w:r w:rsidR="00DF352B" w:rsidRPr="00DF352B">
        <w:rPr>
          <w:sz w:val="28"/>
          <w:szCs w:val="28"/>
        </w:rPr>
        <w:t xml:space="preserve"> архітектури корпоративних застосунків</w:t>
      </w:r>
    </w:p>
    <w:p w:rsidR="00DF352B" w:rsidRPr="00DF352B" w:rsidRDefault="00BE4CCF">
      <w:pPr>
        <w:pStyle w:val="diptext"/>
        <w:rPr>
          <w:color w:val="C00000"/>
          <w:sz w:val="28"/>
          <w:szCs w:val="28"/>
        </w:rPr>
      </w:pPr>
      <w:r w:rsidRPr="00DF352B">
        <w:rPr>
          <w:color w:val="C00000"/>
          <w:sz w:val="28"/>
          <w:szCs w:val="28"/>
        </w:rPr>
        <w:t xml:space="preserve">Призначення – </w:t>
      </w:r>
      <w:r w:rsidR="00DF352B" w:rsidRPr="00DF352B">
        <w:rPr>
          <w:color w:val="C00000"/>
          <w:sz w:val="28"/>
          <w:szCs w:val="28"/>
        </w:rPr>
        <w:t xml:space="preserve">розподілення сервісу на певну кількість менших за об’ємом та атомарних </w:t>
      </w:r>
      <w:proofErr w:type="spellStart"/>
      <w:r w:rsidR="00DF352B" w:rsidRPr="00DF352B">
        <w:rPr>
          <w:color w:val="C00000"/>
          <w:sz w:val="28"/>
          <w:szCs w:val="28"/>
        </w:rPr>
        <w:t>мікросервісів</w:t>
      </w:r>
      <w:proofErr w:type="spellEnd"/>
      <w:r w:rsidRPr="00DF352B">
        <w:rPr>
          <w:color w:val="C00000"/>
          <w:sz w:val="28"/>
          <w:szCs w:val="28"/>
        </w:rPr>
        <w:t>.</w:t>
      </w:r>
    </w:p>
    <w:p w:rsidR="004C371A" w:rsidRPr="000A6887" w:rsidRDefault="00BE4CCF">
      <w:pPr>
        <w:pStyle w:val="diptext"/>
        <w:rPr>
          <w:sz w:val="28"/>
          <w:szCs w:val="28"/>
        </w:rPr>
      </w:pPr>
      <w:r w:rsidRPr="00DF352B">
        <w:rPr>
          <w:color w:val="C00000"/>
          <w:sz w:val="28"/>
          <w:szCs w:val="28"/>
        </w:rPr>
        <w:t xml:space="preserve">Область використання – орієнтований на використання </w:t>
      </w:r>
      <w:r w:rsidR="00DF352B" w:rsidRPr="00DF352B">
        <w:rPr>
          <w:color w:val="C00000"/>
          <w:sz w:val="28"/>
          <w:szCs w:val="28"/>
        </w:rPr>
        <w:t>підприємствами комерційної діяльності та промисловими підприємствами</w:t>
      </w:r>
      <w:r w:rsidRPr="00DF352B">
        <w:rPr>
          <w:color w:val="C00000"/>
          <w:sz w:val="28"/>
          <w:szCs w:val="28"/>
        </w:rPr>
        <w:t xml:space="preserve">. </w:t>
      </w:r>
      <w:r w:rsidR="004C371A" w:rsidRPr="001E0598">
        <w:rPr>
          <w:sz w:val="28"/>
          <w:szCs w:val="28"/>
        </w:rPr>
        <w:t>Характеристики програмного продукту (ПП) приведені в табл. 4.1.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Таблиця 4.1</w:t>
      </w:r>
      <w:r w:rsidR="003B366E" w:rsidRPr="003B366E">
        <w:rPr>
          <w:sz w:val="28"/>
          <w:szCs w:val="28"/>
        </w:rPr>
        <w:t xml:space="preserve"> - </w:t>
      </w:r>
      <w:r w:rsidRPr="003B366E">
        <w:rPr>
          <w:sz w:val="28"/>
          <w:szCs w:val="28"/>
        </w:rPr>
        <w:t>Характеристики ПП</w:t>
      </w:r>
    </w:p>
    <w:tbl>
      <w:tblPr>
        <w:tblW w:w="9360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978"/>
        <w:gridCol w:w="4382"/>
      </w:tblGrid>
      <w:tr w:rsidR="00BE4CCF" w:rsidRPr="000B7E5C" w:rsidTr="00BE4CCF">
        <w:trPr>
          <w:trHeight w:hRule="exact" w:val="442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20"/>
              <w:jc w:val="center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Найменування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15"/>
              <w:jc w:val="center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Значення</w:t>
            </w:r>
          </w:p>
        </w:tc>
      </w:tr>
      <w:tr w:rsidR="00BE4CCF" w:rsidRPr="000B7E5C" w:rsidTr="00BE4CCF">
        <w:trPr>
          <w:trHeight w:hRule="exact" w:val="427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54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Операційна система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82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 xml:space="preserve">Windows </w:t>
            </w:r>
            <w:r>
              <w:rPr>
                <w:sz w:val="28"/>
                <w:szCs w:val="24"/>
                <w:lang w:eastAsia="uk-UA"/>
              </w:rPr>
              <w:t>10</w:t>
            </w:r>
          </w:p>
        </w:tc>
      </w:tr>
      <w:tr w:rsidR="00BE4CCF" w:rsidRPr="000B7E5C" w:rsidTr="00BE4CCF">
        <w:trPr>
          <w:trHeight w:hRule="exact" w:val="427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49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Оперативна пам'ять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DF352B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77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DF352B">
              <w:rPr>
                <w:sz w:val="28"/>
                <w:szCs w:val="24"/>
                <w:lang w:eastAsia="uk-UA"/>
              </w:rPr>
              <w:t>8192</w:t>
            </w:r>
            <w:r w:rsidR="00BE4CCF" w:rsidRPr="000B7E5C">
              <w:rPr>
                <w:sz w:val="28"/>
                <w:szCs w:val="24"/>
                <w:lang w:eastAsia="uk-UA"/>
              </w:rPr>
              <w:t xml:space="preserve"> </w:t>
            </w:r>
            <w:proofErr w:type="spellStart"/>
            <w:r w:rsidR="00BE4CCF" w:rsidRPr="000B7E5C">
              <w:rPr>
                <w:sz w:val="28"/>
                <w:szCs w:val="24"/>
                <w:lang w:eastAsia="uk-UA"/>
              </w:rPr>
              <w:t>Мбайт</w:t>
            </w:r>
            <w:proofErr w:type="spellEnd"/>
            <w:r w:rsidR="00BE4CCF" w:rsidRPr="000B7E5C">
              <w:rPr>
                <w:sz w:val="28"/>
                <w:szCs w:val="24"/>
                <w:lang w:eastAsia="uk-UA"/>
              </w:rPr>
              <w:t xml:space="preserve"> и вище</w:t>
            </w:r>
          </w:p>
        </w:tc>
      </w:tr>
      <w:tr w:rsidR="00BE4CCF" w:rsidRPr="000B7E5C" w:rsidTr="00BE4CCF">
        <w:trPr>
          <w:trHeight w:hRule="exact" w:val="427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49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proofErr w:type="spellStart"/>
            <w:r w:rsidRPr="000B7E5C">
              <w:rPr>
                <w:sz w:val="28"/>
                <w:szCs w:val="24"/>
                <w:lang w:eastAsia="uk-UA"/>
              </w:rPr>
              <w:t>Відеокарта</w:t>
            </w:r>
            <w:proofErr w:type="spellEnd"/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F519CD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77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>
              <w:rPr>
                <w:sz w:val="28"/>
                <w:szCs w:val="24"/>
                <w:lang w:val="en-US" w:eastAsia="uk-UA"/>
              </w:rPr>
              <w:t>GeForce GTX 1050</w:t>
            </w:r>
            <w:r w:rsidR="00BE4CCF" w:rsidRPr="000B7E5C">
              <w:rPr>
                <w:sz w:val="28"/>
                <w:szCs w:val="24"/>
                <w:lang w:eastAsia="uk-UA"/>
              </w:rPr>
              <w:t xml:space="preserve"> і вище</w:t>
            </w:r>
          </w:p>
        </w:tc>
      </w:tr>
      <w:tr w:rsidR="00BE4CCF" w:rsidRPr="000B7E5C" w:rsidTr="00BE4CCF">
        <w:trPr>
          <w:trHeight w:hRule="exact" w:val="432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49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CPU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8771C7" w:rsidRDefault="00BE4CCF" w:rsidP="00BE4CCF">
            <w:pPr>
              <w:pStyle w:val="1"/>
              <w:shd w:val="clear" w:color="auto" w:fill="003C71"/>
              <w:spacing w:before="0" w:after="0" w:line="0" w:lineRule="auto"/>
              <w:jc w:val="center"/>
              <w:rPr>
                <w:b w:val="0"/>
                <w:caps/>
                <w:color w:val="FFFFFF"/>
                <w:spacing w:val="7"/>
                <w:sz w:val="105"/>
                <w:szCs w:val="105"/>
              </w:rPr>
            </w:pPr>
            <w:r w:rsidRPr="008771C7">
              <w:rPr>
                <w:b w:val="0"/>
                <w:bCs/>
                <w:caps/>
                <w:color w:val="FFFFFF"/>
                <w:spacing w:val="7"/>
                <w:sz w:val="105"/>
                <w:szCs w:val="105"/>
              </w:rPr>
              <w:t>INTEL® CORE™ </w:t>
            </w:r>
            <w:r w:rsidRPr="008771C7">
              <w:rPr>
                <w:rStyle w:val="profont"/>
                <w:rFonts w:ascii="intel-clear-pro-lowercaseselect" w:hAnsi="intel-clear-pro-lowercaseselect"/>
                <w:bCs/>
                <w:color w:val="FFFFFF"/>
                <w:spacing w:val="7"/>
                <w:sz w:val="105"/>
                <w:szCs w:val="105"/>
              </w:rPr>
              <w:t>i</w:t>
            </w:r>
            <w:r w:rsidRPr="008771C7">
              <w:rPr>
                <w:b w:val="0"/>
                <w:bCs/>
                <w:caps/>
                <w:color w:val="FFFFFF"/>
                <w:spacing w:val="7"/>
                <w:sz w:val="105"/>
                <w:szCs w:val="105"/>
              </w:rPr>
              <w:t>5-9600K</w:t>
            </w:r>
          </w:p>
          <w:p w:rsidR="00BE4CCF" w:rsidRPr="008771C7" w:rsidRDefault="00BE4CCF" w:rsidP="00BE4CCF">
            <w:pPr>
              <w:pStyle w:val="1"/>
              <w:shd w:val="clear" w:color="auto" w:fill="003C71"/>
              <w:spacing w:before="0" w:after="0" w:line="0" w:lineRule="auto"/>
              <w:jc w:val="center"/>
              <w:rPr>
                <w:b w:val="0"/>
                <w:caps/>
                <w:color w:val="FFFFFF"/>
                <w:spacing w:val="7"/>
                <w:sz w:val="105"/>
                <w:szCs w:val="105"/>
              </w:rPr>
            </w:pPr>
            <w:r w:rsidRPr="008771C7">
              <w:rPr>
                <w:b w:val="0"/>
                <w:bCs/>
                <w:caps/>
                <w:color w:val="FFFFFF"/>
                <w:spacing w:val="7"/>
                <w:sz w:val="105"/>
                <w:szCs w:val="105"/>
              </w:rPr>
              <w:t>INTEL® CORE™ </w:t>
            </w:r>
            <w:r w:rsidRPr="008771C7">
              <w:rPr>
                <w:rStyle w:val="profont"/>
                <w:rFonts w:ascii="intel-clear-pro-lowercaseselect" w:hAnsi="intel-clear-pro-lowercaseselect"/>
                <w:bCs/>
                <w:color w:val="FFFFFF"/>
                <w:spacing w:val="7"/>
                <w:sz w:val="105"/>
                <w:szCs w:val="105"/>
              </w:rPr>
              <w:t>i</w:t>
            </w:r>
            <w:r w:rsidRPr="008771C7">
              <w:rPr>
                <w:b w:val="0"/>
                <w:bCs/>
                <w:caps/>
                <w:color w:val="FFFFFF"/>
                <w:spacing w:val="7"/>
                <w:sz w:val="105"/>
                <w:szCs w:val="105"/>
              </w:rPr>
              <w:t>5-9600K</w:t>
            </w:r>
          </w:p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77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proofErr w:type="spellStart"/>
            <w:r>
              <w:rPr>
                <w:sz w:val="28"/>
                <w:szCs w:val="24"/>
                <w:lang w:eastAsia="uk-UA"/>
              </w:rPr>
              <w:t>Intel</w:t>
            </w:r>
            <w:proofErr w:type="spellEnd"/>
            <w:r w:rsidRPr="002D3A9A">
              <w:rPr>
                <w:sz w:val="28"/>
                <w:szCs w:val="24"/>
                <w:lang w:eastAsia="uk-UA"/>
              </w:rPr>
              <w:t xml:space="preserve"> </w:t>
            </w:r>
            <w:proofErr w:type="spellStart"/>
            <w:r w:rsidRPr="002D3A9A">
              <w:rPr>
                <w:sz w:val="28"/>
                <w:szCs w:val="24"/>
                <w:lang w:eastAsia="uk-UA"/>
              </w:rPr>
              <w:t>Core</w:t>
            </w:r>
            <w:proofErr w:type="spellEnd"/>
            <w:r w:rsidRPr="002D3A9A">
              <w:rPr>
                <w:sz w:val="28"/>
                <w:szCs w:val="24"/>
                <w:lang w:eastAsia="uk-UA"/>
              </w:rPr>
              <w:t xml:space="preserve"> i</w:t>
            </w:r>
            <w:r w:rsidR="00F519CD" w:rsidRPr="00F519CD">
              <w:rPr>
                <w:sz w:val="28"/>
                <w:szCs w:val="24"/>
                <w:lang w:val="en-US" w:eastAsia="uk-UA"/>
              </w:rPr>
              <w:t>5</w:t>
            </w:r>
            <w:r w:rsidR="00F519CD">
              <w:rPr>
                <w:sz w:val="28"/>
                <w:szCs w:val="24"/>
                <w:lang w:eastAsia="uk-UA"/>
              </w:rPr>
              <w:t>-</w:t>
            </w:r>
            <w:r w:rsidR="00F519CD" w:rsidRPr="00F519CD">
              <w:rPr>
                <w:sz w:val="28"/>
                <w:szCs w:val="24"/>
                <w:lang w:eastAsia="uk-UA"/>
              </w:rPr>
              <w:t>8400</w:t>
            </w:r>
            <w:r w:rsidRPr="00C756DB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0B7E5C">
              <w:rPr>
                <w:sz w:val="28"/>
                <w:szCs w:val="24"/>
                <w:lang w:eastAsia="uk-UA"/>
              </w:rPr>
              <w:t>і вище</w:t>
            </w:r>
          </w:p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77"/>
              <w:jc w:val="both"/>
              <w:textAlignment w:val="auto"/>
              <w:rPr>
                <w:sz w:val="28"/>
                <w:szCs w:val="24"/>
                <w:lang w:eastAsia="uk-UA"/>
              </w:rPr>
            </w:pPr>
          </w:p>
        </w:tc>
      </w:tr>
      <w:tr w:rsidR="00BE4CCF" w:rsidRPr="000B7E5C" w:rsidTr="00BE4CCF">
        <w:trPr>
          <w:trHeight w:hRule="exact" w:val="427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54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Середовище програмування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DF352B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82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proofErr w:type="spellStart"/>
            <w:r w:rsidRPr="00DF352B">
              <w:rPr>
                <w:sz w:val="28"/>
                <w:szCs w:val="24"/>
                <w:lang w:eastAsia="uk-UA"/>
              </w:rPr>
              <w:t>Intellij</w:t>
            </w:r>
            <w:proofErr w:type="spellEnd"/>
            <w:r w:rsidRPr="00DF352B">
              <w:rPr>
                <w:sz w:val="28"/>
                <w:szCs w:val="24"/>
                <w:lang w:eastAsia="uk-UA"/>
              </w:rPr>
              <w:t xml:space="preserve"> </w:t>
            </w:r>
            <w:proofErr w:type="spellStart"/>
            <w:r w:rsidRPr="00DF352B">
              <w:rPr>
                <w:sz w:val="28"/>
                <w:szCs w:val="24"/>
                <w:lang w:eastAsia="uk-UA"/>
              </w:rPr>
              <w:t>Idea</w:t>
            </w:r>
            <w:proofErr w:type="spellEnd"/>
            <w:r w:rsidRPr="00DF352B">
              <w:rPr>
                <w:sz w:val="28"/>
                <w:szCs w:val="24"/>
                <w:lang w:eastAsia="uk-UA"/>
              </w:rPr>
              <w:t xml:space="preserve"> 2020.2</w:t>
            </w:r>
          </w:p>
        </w:tc>
      </w:tr>
      <w:tr w:rsidR="00BE4CCF" w:rsidRPr="000B7E5C" w:rsidTr="00BE4CCF">
        <w:trPr>
          <w:trHeight w:hRule="exact" w:val="422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54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Мова програмування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F519CD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82"/>
              <w:jc w:val="both"/>
              <w:textAlignment w:val="auto"/>
              <w:rPr>
                <w:sz w:val="28"/>
                <w:szCs w:val="24"/>
                <w:lang w:val="en-US" w:eastAsia="uk-UA"/>
              </w:rPr>
            </w:pPr>
            <w:proofErr w:type="spellStart"/>
            <w:r w:rsidRPr="008771C7">
              <w:rPr>
                <w:sz w:val="28"/>
                <w:szCs w:val="24"/>
                <w:lang w:eastAsia="uk-UA"/>
              </w:rPr>
              <w:t>Java</w:t>
            </w:r>
            <w:proofErr w:type="spellEnd"/>
            <w:r w:rsidR="00F519CD">
              <w:rPr>
                <w:sz w:val="28"/>
                <w:szCs w:val="24"/>
                <w:lang w:val="en-US" w:eastAsia="uk-UA"/>
              </w:rPr>
              <w:t xml:space="preserve">, </w:t>
            </w:r>
            <w:proofErr w:type="spellStart"/>
            <w:r w:rsidR="00F519CD">
              <w:rPr>
                <w:sz w:val="28"/>
                <w:szCs w:val="24"/>
                <w:lang w:val="en-US" w:eastAsia="uk-UA"/>
              </w:rPr>
              <w:t>Kotlin</w:t>
            </w:r>
            <w:proofErr w:type="spellEnd"/>
          </w:p>
        </w:tc>
      </w:tr>
    </w:tbl>
    <w:p w:rsidR="004C371A" w:rsidRPr="003B366E" w:rsidRDefault="004C371A">
      <w:pPr>
        <w:pStyle w:val="diptext"/>
        <w:rPr>
          <w:b/>
          <w:sz w:val="28"/>
          <w:szCs w:val="28"/>
        </w:rPr>
      </w:pPr>
      <w:bookmarkStart w:id="9" w:name="_Toc435344139"/>
      <w:bookmarkStart w:id="10" w:name="_Toc439141539"/>
      <w:bookmarkStart w:id="11" w:name="_Toc441036800"/>
      <w:r w:rsidRPr="003B366E">
        <w:rPr>
          <w:b/>
          <w:sz w:val="28"/>
          <w:szCs w:val="28"/>
        </w:rPr>
        <w:lastRenderedPageBreak/>
        <w:t xml:space="preserve">4.3 Дослідження й аналіз ринку </w:t>
      </w:r>
      <w:bookmarkEnd w:id="9"/>
      <w:bookmarkEnd w:id="10"/>
      <w:bookmarkEnd w:id="11"/>
      <w:r w:rsidRPr="003B366E">
        <w:rPr>
          <w:b/>
          <w:sz w:val="28"/>
          <w:szCs w:val="28"/>
        </w:rPr>
        <w:t>збуту</w:t>
      </w:r>
    </w:p>
    <w:p w:rsidR="004C371A" w:rsidRPr="003B366E" w:rsidRDefault="004C371A">
      <w:pPr>
        <w:pStyle w:val="diptext"/>
        <w:rPr>
          <w:sz w:val="28"/>
          <w:szCs w:val="28"/>
        </w:rPr>
      </w:pPr>
      <w:bookmarkStart w:id="12" w:name="_Toc435344140"/>
      <w:bookmarkStart w:id="13" w:name="_Toc439141540"/>
      <w:bookmarkStart w:id="14" w:name="_Toc441036801"/>
      <w:bookmarkStart w:id="15" w:name="_Toc441036941"/>
      <w:r w:rsidRPr="003B366E">
        <w:rPr>
          <w:sz w:val="28"/>
          <w:szCs w:val="28"/>
        </w:rPr>
        <w:sym w:font="Symbol" w:char="F0BE"/>
      </w:r>
      <w:r w:rsidRPr="003B366E">
        <w:rPr>
          <w:sz w:val="28"/>
          <w:szCs w:val="28"/>
        </w:rPr>
        <w:t xml:space="preserve"> Сегментація ринку по </w:t>
      </w:r>
      <w:bookmarkEnd w:id="12"/>
      <w:bookmarkEnd w:id="13"/>
      <w:bookmarkEnd w:id="14"/>
      <w:bookmarkEnd w:id="15"/>
      <w:r w:rsidRPr="003B366E">
        <w:rPr>
          <w:sz w:val="28"/>
          <w:szCs w:val="28"/>
        </w:rPr>
        <w:t>споживачах:</w:t>
      </w:r>
    </w:p>
    <w:p w:rsidR="00BE4CCF" w:rsidRDefault="00BE4CCF">
      <w:pPr>
        <w:pStyle w:val="diptext"/>
        <w:rPr>
          <w:sz w:val="28"/>
          <w:szCs w:val="28"/>
        </w:rPr>
      </w:pPr>
    </w:p>
    <w:p w:rsidR="004C371A" w:rsidRPr="000A6887" w:rsidRDefault="004C371A">
      <w:pPr>
        <w:pStyle w:val="diptext"/>
        <w:rPr>
          <w:sz w:val="28"/>
          <w:szCs w:val="28"/>
        </w:rPr>
      </w:pPr>
      <w:r w:rsidRPr="000A6887">
        <w:rPr>
          <w:sz w:val="28"/>
          <w:szCs w:val="28"/>
        </w:rPr>
        <w:t>Таблиця 4.2</w:t>
      </w:r>
      <w:r w:rsidR="003B366E" w:rsidRPr="000A6887">
        <w:rPr>
          <w:sz w:val="28"/>
          <w:szCs w:val="28"/>
        </w:rPr>
        <w:t xml:space="preserve"> - </w:t>
      </w:r>
      <w:r w:rsidRPr="000A6887">
        <w:rPr>
          <w:sz w:val="28"/>
          <w:szCs w:val="28"/>
        </w:rPr>
        <w:t>Сегментація ранка по основних споживачах</w:t>
      </w:r>
    </w:p>
    <w:tbl>
      <w:tblPr>
        <w:tblW w:w="962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9"/>
        <w:gridCol w:w="567"/>
        <w:gridCol w:w="2598"/>
        <w:gridCol w:w="1595"/>
        <w:gridCol w:w="1194"/>
        <w:gridCol w:w="1196"/>
        <w:gridCol w:w="1196"/>
        <w:gridCol w:w="1015"/>
        <w:gridCol w:w="231"/>
      </w:tblGrid>
      <w:tr w:rsidR="00BE4CCF" w:rsidRPr="007D7AD3" w:rsidTr="00BE4CCF">
        <w:trPr>
          <w:cantSplit/>
        </w:trPr>
        <w:tc>
          <w:tcPr>
            <w:tcW w:w="319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4CCF" w:rsidRPr="007D7AD3" w:rsidRDefault="00BE4CCF" w:rsidP="007D7AD3">
            <w:pPr>
              <w:suppressAutoHyphens/>
              <w:overflowPunct/>
              <w:autoSpaceDE/>
              <w:autoSpaceDN/>
              <w:adjustRightInd/>
              <w:jc w:val="center"/>
              <w:textAlignment w:val="auto"/>
              <w:rPr>
                <w:sz w:val="26"/>
                <w:szCs w:val="26"/>
                <w:lang w:eastAsia="zh-CN"/>
              </w:rPr>
            </w:pPr>
            <w:r w:rsidRPr="007D7AD3">
              <w:rPr>
                <w:sz w:val="26"/>
                <w:szCs w:val="26"/>
                <w:lang w:eastAsia="zh-CN"/>
              </w:rPr>
              <w:t>Галузь використання</w:t>
            </w:r>
          </w:p>
        </w:tc>
        <w:tc>
          <w:tcPr>
            <w:tcW w:w="15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4CCF" w:rsidRPr="007D7AD3" w:rsidRDefault="00BE4CCF" w:rsidP="007D7AD3">
            <w:pPr>
              <w:suppressAutoHyphens/>
              <w:overflowPunct/>
              <w:autoSpaceDE/>
              <w:autoSpaceDN/>
              <w:adjustRightInd/>
              <w:jc w:val="center"/>
              <w:textAlignment w:val="auto"/>
              <w:rPr>
                <w:sz w:val="26"/>
                <w:szCs w:val="26"/>
                <w:lang w:eastAsia="zh-CN"/>
              </w:rPr>
            </w:pPr>
            <w:r w:rsidRPr="007D7AD3">
              <w:rPr>
                <w:sz w:val="26"/>
                <w:szCs w:val="26"/>
                <w:lang w:eastAsia="zh-CN"/>
              </w:rPr>
              <w:t>Код споживача</w:t>
            </w:r>
          </w:p>
        </w:tc>
        <w:tc>
          <w:tcPr>
            <w:tcW w:w="48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4CCF" w:rsidRPr="007D7AD3" w:rsidRDefault="00BE4CCF" w:rsidP="007D7AD3">
            <w:pPr>
              <w:suppressAutoHyphens/>
              <w:overflowPunct/>
              <w:autoSpaceDE/>
              <w:autoSpaceDN/>
              <w:adjustRightInd/>
              <w:jc w:val="center"/>
              <w:textAlignment w:val="auto"/>
              <w:rPr>
                <w:sz w:val="26"/>
                <w:szCs w:val="26"/>
                <w:lang w:eastAsia="zh-CN"/>
              </w:rPr>
            </w:pPr>
            <w:r w:rsidRPr="007D7AD3">
              <w:rPr>
                <w:sz w:val="26"/>
                <w:szCs w:val="26"/>
                <w:lang w:eastAsia="zh-CN"/>
              </w:rPr>
              <w:t>Споживач</w:t>
            </w:r>
          </w:p>
        </w:tc>
      </w:tr>
      <w:tr w:rsidR="00BE4CCF" w:rsidRPr="007D7AD3" w:rsidTr="00BE4CCF">
        <w:trPr>
          <w:cantSplit/>
        </w:trPr>
        <w:tc>
          <w:tcPr>
            <w:tcW w:w="319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4CCF" w:rsidRPr="007D7AD3" w:rsidRDefault="00BE4CCF" w:rsidP="007D7AD3">
            <w:pPr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sz w:val="26"/>
                <w:szCs w:val="26"/>
                <w:lang w:eastAsia="zh-CN"/>
              </w:rPr>
            </w:pPr>
          </w:p>
        </w:tc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4CCF" w:rsidRPr="007D7AD3" w:rsidRDefault="00BE4CCF" w:rsidP="007D7AD3">
            <w:pPr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sz w:val="26"/>
                <w:szCs w:val="26"/>
                <w:lang w:eastAsia="zh-CN"/>
              </w:rPr>
            </w:pPr>
          </w:p>
        </w:tc>
        <w:tc>
          <w:tcPr>
            <w:tcW w:w="11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4CCF" w:rsidRPr="007D7AD3" w:rsidRDefault="00BE4CCF" w:rsidP="007D7AD3">
            <w:pPr>
              <w:widowControl w:val="0"/>
              <w:jc w:val="center"/>
              <w:rPr>
                <w:color w:val="000000" w:themeColor="text1"/>
                <w:sz w:val="26"/>
                <w:szCs w:val="26"/>
              </w:rPr>
            </w:pPr>
            <w:r w:rsidRPr="007D7AD3">
              <w:rPr>
                <w:color w:val="000000" w:themeColor="text1"/>
                <w:sz w:val="26"/>
                <w:szCs w:val="26"/>
              </w:rPr>
              <w:t>I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4CCF" w:rsidRPr="007D7AD3" w:rsidRDefault="00BE4CCF" w:rsidP="007D7AD3">
            <w:pPr>
              <w:widowControl w:val="0"/>
              <w:jc w:val="center"/>
              <w:rPr>
                <w:color w:val="000000" w:themeColor="text1"/>
                <w:sz w:val="26"/>
                <w:szCs w:val="26"/>
              </w:rPr>
            </w:pPr>
            <w:r w:rsidRPr="007D7AD3">
              <w:rPr>
                <w:color w:val="000000" w:themeColor="text1"/>
                <w:sz w:val="26"/>
                <w:szCs w:val="26"/>
              </w:rPr>
              <w:t>II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4CCF" w:rsidRPr="007D7AD3" w:rsidRDefault="00BE4CCF" w:rsidP="007D7AD3">
            <w:pPr>
              <w:widowControl w:val="0"/>
              <w:jc w:val="center"/>
              <w:rPr>
                <w:color w:val="000000" w:themeColor="text1"/>
                <w:sz w:val="26"/>
                <w:szCs w:val="26"/>
              </w:rPr>
            </w:pPr>
            <w:r w:rsidRPr="007D7AD3">
              <w:rPr>
                <w:color w:val="000000" w:themeColor="text1"/>
                <w:sz w:val="26"/>
                <w:szCs w:val="26"/>
              </w:rPr>
              <w:t>III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4CCF" w:rsidRPr="007D7AD3" w:rsidRDefault="00BE4CCF" w:rsidP="007D7AD3">
            <w:pPr>
              <w:widowControl w:val="0"/>
              <w:jc w:val="center"/>
              <w:rPr>
                <w:color w:val="000000" w:themeColor="text1"/>
                <w:sz w:val="26"/>
                <w:szCs w:val="26"/>
              </w:rPr>
            </w:pPr>
            <w:r w:rsidRPr="007D7AD3">
              <w:rPr>
                <w:color w:val="000000" w:themeColor="text1"/>
                <w:sz w:val="26"/>
                <w:szCs w:val="26"/>
              </w:rPr>
              <w:t>IV</w:t>
            </w:r>
          </w:p>
        </w:tc>
      </w:tr>
      <w:tr w:rsidR="00BE4CCF" w:rsidRPr="007D7AD3" w:rsidTr="00BE4CCF">
        <w:tc>
          <w:tcPr>
            <w:tcW w:w="3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4CCF" w:rsidRPr="007D7AD3" w:rsidRDefault="007D7AD3" w:rsidP="007D7AD3">
            <w:pPr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sz w:val="26"/>
                <w:szCs w:val="26"/>
                <w:lang w:eastAsia="zh-CN"/>
              </w:rPr>
            </w:pPr>
            <w:r w:rsidRPr="007D7AD3">
              <w:rPr>
                <w:sz w:val="26"/>
                <w:szCs w:val="26"/>
                <w:lang w:eastAsia="zh-CN"/>
              </w:rPr>
              <w:t>Підприємства комерційної діяльності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4CCF" w:rsidRPr="007D7AD3" w:rsidRDefault="00BE4CCF" w:rsidP="007D7AD3">
            <w:pPr>
              <w:suppressAutoHyphens/>
              <w:overflowPunct/>
              <w:autoSpaceDE/>
              <w:autoSpaceDN/>
              <w:adjustRightInd/>
              <w:jc w:val="center"/>
              <w:textAlignment w:val="auto"/>
              <w:rPr>
                <w:sz w:val="26"/>
                <w:szCs w:val="26"/>
                <w:lang w:eastAsia="zh-CN"/>
              </w:rPr>
            </w:pPr>
            <w:r w:rsidRPr="007D7AD3">
              <w:rPr>
                <w:sz w:val="26"/>
                <w:szCs w:val="26"/>
                <w:lang w:eastAsia="zh-CN"/>
              </w:rPr>
              <w:t>А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4CCF" w:rsidRPr="007D7AD3" w:rsidRDefault="00BE4CCF" w:rsidP="007D7AD3">
            <w:pPr>
              <w:suppressAutoHyphens/>
              <w:overflowPunct/>
              <w:autoSpaceDE/>
              <w:autoSpaceDN/>
              <w:adjustRightInd/>
              <w:ind w:left="-108"/>
              <w:jc w:val="center"/>
              <w:textAlignment w:val="auto"/>
              <w:rPr>
                <w:sz w:val="26"/>
                <w:szCs w:val="26"/>
                <w:lang w:eastAsia="zh-CN"/>
              </w:rPr>
            </w:pPr>
            <w:r w:rsidRPr="007D7AD3">
              <w:rPr>
                <w:sz w:val="26"/>
                <w:szCs w:val="26"/>
                <w:lang w:eastAsia="zh-CN"/>
              </w:rPr>
              <w:t>+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4CCF" w:rsidRPr="007D7AD3" w:rsidRDefault="00BE4CCF" w:rsidP="007D7AD3">
            <w:pPr>
              <w:suppressAutoHyphens/>
              <w:overflowPunct/>
              <w:autoSpaceDE/>
              <w:autoSpaceDN/>
              <w:adjustRightInd/>
              <w:snapToGrid w:val="0"/>
              <w:jc w:val="center"/>
              <w:textAlignment w:val="auto"/>
              <w:rPr>
                <w:sz w:val="26"/>
                <w:szCs w:val="26"/>
                <w:lang w:eastAsia="zh-CN"/>
              </w:rPr>
            </w:pPr>
            <w:r w:rsidRPr="007D7AD3">
              <w:rPr>
                <w:sz w:val="26"/>
                <w:szCs w:val="26"/>
                <w:lang w:eastAsia="zh-CN"/>
              </w:rPr>
              <w:t>+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4CCF" w:rsidRPr="007D7AD3" w:rsidRDefault="00BE4CCF" w:rsidP="007D7AD3">
            <w:pPr>
              <w:suppressAutoHyphens/>
              <w:overflowPunct/>
              <w:autoSpaceDE/>
              <w:autoSpaceDN/>
              <w:adjustRightInd/>
              <w:jc w:val="center"/>
              <w:textAlignment w:val="auto"/>
              <w:rPr>
                <w:sz w:val="26"/>
                <w:szCs w:val="26"/>
                <w:lang w:eastAsia="zh-CN"/>
              </w:rPr>
            </w:pPr>
            <w:r w:rsidRPr="007D7AD3">
              <w:rPr>
                <w:sz w:val="26"/>
                <w:szCs w:val="26"/>
                <w:lang w:eastAsia="zh-CN"/>
              </w:rPr>
              <w:t>+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4CCF" w:rsidRPr="007D7AD3" w:rsidRDefault="00BE4CCF" w:rsidP="007D7AD3">
            <w:pPr>
              <w:suppressAutoHyphens/>
              <w:overflowPunct/>
              <w:autoSpaceDE/>
              <w:autoSpaceDN/>
              <w:adjustRightInd/>
              <w:jc w:val="center"/>
              <w:textAlignment w:val="auto"/>
              <w:rPr>
                <w:sz w:val="26"/>
                <w:szCs w:val="26"/>
                <w:lang w:eastAsia="zh-CN"/>
              </w:rPr>
            </w:pPr>
            <w:r w:rsidRPr="007D7AD3">
              <w:rPr>
                <w:sz w:val="26"/>
                <w:szCs w:val="26"/>
                <w:lang w:eastAsia="zh-CN"/>
              </w:rPr>
              <w:t>+</w:t>
            </w:r>
          </w:p>
        </w:tc>
      </w:tr>
      <w:tr w:rsidR="00BE4CCF" w:rsidRPr="007D7AD3" w:rsidTr="00BE4CCF">
        <w:tc>
          <w:tcPr>
            <w:tcW w:w="3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4CCF" w:rsidRPr="007D7AD3" w:rsidRDefault="007D7AD3" w:rsidP="007D7AD3">
            <w:pPr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sz w:val="26"/>
                <w:szCs w:val="26"/>
                <w:lang w:eastAsia="zh-CN"/>
              </w:rPr>
            </w:pPr>
            <w:r w:rsidRPr="007D7AD3">
              <w:rPr>
                <w:sz w:val="26"/>
                <w:szCs w:val="26"/>
                <w:lang w:eastAsia="zh-CN"/>
              </w:rPr>
              <w:t>Промислові підприємства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4CCF" w:rsidRPr="007D7AD3" w:rsidRDefault="00BE4CCF" w:rsidP="007D7AD3">
            <w:pPr>
              <w:suppressAutoHyphens/>
              <w:overflowPunct/>
              <w:autoSpaceDE/>
              <w:autoSpaceDN/>
              <w:adjustRightInd/>
              <w:jc w:val="center"/>
              <w:textAlignment w:val="auto"/>
              <w:rPr>
                <w:sz w:val="26"/>
                <w:szCs w:val="26"/>
                <w:lang w:eastAsia="zh-CN"/>
              </w:rPr>
            </w:pPr>
            <w:r w:rsidRPr="007D7AD3">
              <w:rPr>
                <w:sz w:val="26"/>
                <w:szCs w:val="26"/>
                <w:lang w:eastAsia="zh-CN"/>
              </w:rPr>
              <w:t>Б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4CCF" w:rsidRPr="00DF352B" w:rsidRDefault="00DF352B" w:rsidP="007D7AD3">
            <w:pPr>
              <w:suppressAutoHyphens/>
              <w:overflowPunct/>
              <w:autoSpaceDE/>
              <w:autoSpaceDN/>
              <w:adjustRightInd/>
              <w:ind w:left="-108"/>
              <w:jc w:val="center"/>
              <w:textAlignment w:val="auto"/>
              <w:rPr>
                <w:sz w:val="26"/>
                <w:szCs w:val="26"/>
                <w:lang w:val="en-US" w:eastAsia="zh-CN"/>
              </w:rPr>
            </w:pPr>
            <w:r>
              <w:rPr>
                <w:sz w:val="26"/>
                <w:szCs w:val="26"/>
                <w:lang w:val="en-US" w:eastAsia="zh-CN"/>
              </w:rPr>
              <w:t>+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4CCF" w:rsidRPr="00DF352B" w:rsidRDefault="00DF352B" w:rsidP="007D7AD3">
            <w:pPr>
              <w:suppressAutoHyphens/>
              <w:overflowPunct/>
              <w:autoSpaceDE/>
              <w:autoSpaceDN/>
              <w:adjustRightInd/>
              <w:snapToGrid w:val="0"/>
              <w:jc w:val="center"/>
              <w:textAlignment w:val="auto"/>
              <w:rPr>
                <w:sz w:val="26"/>
                <w:szCs w:val="26"/>
                <w:lang w:val="en-US" w:eastAsia="zh-CN"/>
              </w:rPr>
            </w:pPr>
            <w:r>
              <w:rPr>
                <w:sz w:val="26"/>
                <w:szCs w:val="26"/>
                <w:lang w:val="en-US" w:eastAsia="zh-CN"/>
              </w:rPr>
              <w:t>+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4CCF" w:rsidRPr="00DF352B" w:rsidRDefault="00DF352B" w:rsidP="007D7AD3">
            <w:pPr>
              <w:suppressAutoHyphens/>
              <w:overflowPunct/>
              <w:autoSpaceDE/>
              <w:autoSpaceDN/>
              <w:adjustRightInd/>
              <w:jc w:val="center"/>
              <w:textAlignment w:val="auto"/>
              <w:rPr>
                <w:sz w:val="26"/>
                <w:szCs w:val="26"/>
                <w:lang w:val="ru-RU" w:eastAsia="zh-CN"/>
              </w:rPr>
            </w:pPr>
            <w:r>
              <w:rPr>
                <w:sz w:val="26"/>
                <w:szCs w:val="26"/>
                <w:lang w:val="en-US" w:eastAsia="zh-CN"/>
              </w:rPr>
              <w:t>+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4CCF" w:rsidRPr="007D7AD3" w:rsidRDefault="00BE4CCF" w:rsidP="007D7AD3">
            <w:pPr>
              <w:suppressAutoHyphens/>
              <w:overflowPunct/>
              <w:autoSpaceDE/>
              <w:autoSpaceDN/>
              <w:adjustRightInd/>
              <w:jc w:val="center"/>
              <w:textAlignment w:val="auto"/>
              <w:rPr>
                <w:sz w:val="26"/>
                <w:szCs w:val="26"/>
                <w:lang w:eastAsia="zh-CN"/>
              </w:rPr>
            </w:pPr>
            <w:r w:rsidRPr="007D7AD3">
              <w:rPr>
                <w:sz w:val="26"/>
                <w:szCs w:val="26"/>
                <w:lang w:eastAsia="zh-CN"/>
              </w:rPr>
              <w:t>+</w:t>
            </w:r>
          </w:p>
        </w:tc>
      </w:tr>
      <w:tr w:rsidR="00BE4CCF" w:rsidRPr="007D7AD3" w:rsidTr="00BE4CCF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9" w:type="dxa"/>
          <w:wAfter w:w="231" w:type="dxa"/>
        </w:trPr>
        <w:tc>
          <w:tcPr>
            <w:tcW w:w="567" w:type="dxa"/>
          </w:tcPr>
          <w:p w:rsidR="00BE4CCF" w:rsidRPr="00DF352B" w:rsidRDefault="00BE4CCF" w:rsidP="007D7AD3">
            <w:pPr>
              <w:widowControl w:val="0"/>
              <w:jc w:val="both"/>
              <w:rPr>
                <w:color w:val="000000" w:themeColor="text1"/>
                <w:sz w:val="28"/>
                <w:szCs w:val="26"/>
              </w:rPr>
            </w:pPr>
          </w:p>
          <w:p w:rsidR="00BE4CCF" w:rsidRPr="00DF352B" w:rsidRDefault="00BE4CCF" w:rsidP="007D7AD3">
            <w:pPr>
              <w:widowControl w:val="0"/>
              <w:jc w:val="both"/>
              <w:rPr>
                <w:color w:val="000000" w:themeColor="text1"/>
                <w:sz w:val="28"/>
                <w:szCs w:val="26"/>
              </w:rPr>
            </w:pPr>
            <w:r w:rsidRPr="00DF352B">
              <w:rPr>
                <w:color w:val="000000" w:themeColor="text1"/>
                <w:sz w:val="28"/>
                <w:szCs w:val="26"/>
              </w:rPr>
              <w:t>I </w:t>
            </w:r>
          </w:p>
        </w:tc>
        <w:tc>
          <w:tcPr>
            <w:tcW w:w="8794" w:type="dxa"/>
            <w:gridSpan w:val="6"/>
          </w:tcPr>
          <w:p w:rsidR="00BE4CCF" w:rsidRPr="00DF352B" w:rsidRDefault="00BE4CCF" w:rsidP="007D7AD3">
            <w:pPr>
              <w:widowControl w:val="0"/>
              <w:jc w:val="both"/>
              <w:rPr>
                <w:color w:val="000000" w:themeColor="text1"/>
                <w:sz w:val="28"/>
                <w:szCs w:val="26"/>
              </w:rPr>
            </w:pPr>
          </w:p>
          <w:p w:rsidR="00BE4CCF" w:rsidRPr="00DF352B" w:rsidRDefault="00BE4CCF" w:rsidP="007D7AD3">
            <w:pPr>
              <w:widowControl w:val="0"/>
              <w:jc w:val="both"/>
              <w:rPr>
                <w:color w:val="000000" w:themeColor="text1"/>
                <w:sz w:val="28"/>
                <w:szCs w:val="26"/>
              </w:rPr>
            </w:pPr>
            <w:r w:rsidRPr="00DF352B">
              <w:rPr>
                <w:color w:val="000000" w:themeColor="text1"/>
                <w:sz w:val="28"/>
                <w:szCs w:val="26"/>
              </w:rPr>
              <w:t>-</w:t>
            </w:r>
            <w:r w:rsidRPr="00DF352B">
              <w:rPr>
                <w:sz w:val="28"/>
                <w:szCs w:val="26"/>
              </w:rPr>
              <w:t xml:space="preserve"> </w:t>
            </w:r>
            <w:r w:rsidR="007D7AD3" w:rsidRPr="00DF352B">
              <w:rPr>
                <w:color w:val="000000" w:themeColor="text1"/>
                <w:sz w:val="28"/>
                <w:szCs w:val="26"/>
              </w:rPr>
              <w:t>інженери технологи</w:t>
            </w:r>
            <w:r w:rsidRPr="00DF352B">
              <w:rPr>
                <w:color w:val="000000" w:themeColor="text1"/>
                <w:sz w:val="28"/>
                <w:szCs w:val="26"/>
              </w:rPr>
              <w:t>;</w:t>
            </w:r>
          </w:p>
        </w:tc>
      </w:tr>
      <w:tr w:rsidR="00BE4CCF" w:rsidRPr="007D7AD3" w:rsidTr="00BE4CCF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9" w:type="dxa"/>
          <w:wAfter w:w="231" w:type="dxa"/>
        </w:trPr>
        <w:tc>
          <w:tcPr>
            <w:tcW w:w="567" w:type="dxa"/>
          </w:tcPr>
          <w:p w:rsidR="00BE4CCF" w:rsidRPr="00DF352B" w:rsidRDefault="00BE4CCF" w:rsidP="007D7AD3">
            <w:pPr>
              <w:widowControl w:val="0"/>
              <w:jc w:val="both"/>
              <w:rPr>
                <w:color w:val="000000" w:themeColor="text1"/>
                <w:sz w:val="28"/>
                <w:szCs w:val="26"/>
              </w:rPr>
            </w:pPr>
            <w:r w:rsidRPr="00DF352B">
              <w:rPr>
                <w:color w:val="000000" w:themeColor="text1"/>
                <w:sz w:val="28"/>
                <w:szCs w:val="26"/>
              </w:rPr>
              <w:t>II </w:t>
            </w:r>
          </w:p>
        </w:tc>
        <w:tc>
          <w:tcPr>
            <w:tcW w:w="8794" w:type="dxa"/>
            <w:gridSpan w:val="6"/>
          </w:tcPr>
          <w:p w:rsidR="00BE4CCF" w:rsidRPr="00DF352B" w:rsidRDefault="00DF352B" w:rsidP="00DF352B">
            <w:pPr>
              <w:widowControl w:val="0"/>
              <w:jc w:val="both"/>
              <w:rPr>
                <w:color w:val="000000" w:themeColor="text1"/>
                <w:sz w:val="28"/>
                <w:szCs w:val="26"/>
              </w:rPr>
            </w:pPr>
            <w:r>
              <w:rPr>
                <w:color w:val="000000" w:themeColor="text1"/>
                <w:sz w:val="28"/>
                <w:szCs w:val="26"/>
                <w:lang w:val="ru-RU"/>
              </w:rPr>
              <w:t xml:space="preserve">- </w:t>
            </w:r>
            <w:r w:rsidRPr="00DF352B">
              <w:rPr>
                <w:color w:val="000000" w:themeColor="text1"/>
                <w:sz w:val="28"/>
                <w:szCs w:val="26"/>
                <w:lang w:val="ru-RU"/>
              </w:rPr>
              <w:t xml:space="preserve">продукт </w:t>
            </w:r>
            <w:proofErr w:type="spellStart"/>
            <w:r w:rsidRPr="00DF352B">
              <w:rPr>
                <w:color w:val="000000" w:themeColor="text1"/>
                <w:sz w:val="28"/>
                <w:szCs w:val="26"/>
                <w:lang w:val="ru-RU"/>
              </w:rPr>
              <w:t>менеджер</w:t>
            </w:r>
            <w:r>
              <w:rPr>
                <w:color w:val="000000" w:themeColor="text1"/>
                <w:sz w:val="28"/>
                <w:szCs w:val="26"/>
                <w:lang w:val="ru-RU"/>
              </w:rPr>
              <w:t>и</w:t>
            </w:r>
            <w:proofErr w:type="spellEnd"/>
            <w:r w:rsidR="00BE4CCF" w:rsidRPr="00DF352B">
              <w:rPr>
                <w:color w:val="000000" w:themeColor="text1"/>
                <w:sz w:val="28"/>
                <w:szCs w:val="26"/>
              </w:rPr>
              <w:t>;</w:t>
            </w:r>
          </w:p>
        </w:tc>
      </w:tr>
      <w:tr w:rsidR="00BE4CCF" w:rsidRPr="007D7AD3" w:rsidTr="00BE4CCF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9" w:type="dxa"/>
          <w:wAfter w:w="231" w:type="dxa"/>
        </w:trPr>
        <w:tc>
          <w:tcPr>
            <w:tcW w:w="567" w:type="dxa"/>
          </w:tcPr>
          <w:p w:rsidR="00BE4CCF" w:rsidRPr="00DF352B" w:rsidRDefault="00BE4CCF" w:rsidP="007D7AD3">
            <w:pPr>
              <w:widowControl w:val="0"/>
              <w:jc w:val="both"/>
              <w:rPr>
                <w:color w:val="000000" w:themeColor="text1"/>
                <w:sz w:val="28"/>
                <w:szCs w:val="26"/>
              </w:rPr>
            </w:pPr>
            <w:r w:rsidRPr="00DF352B">
              <w:rPr>
                <w:color w:val="000000" w:themeColor="text1"/>
                <w:sz w:val="28"/>
                <w:szCs w:val="26"/>
              </w:rPr>
              <w:t>III</w:t>
            </w:r>
          </w:p>
        </w:tc>
        <w:tc>
          <w:tcPr>
            <w:tcW w:w="8794" w:type="dxa"/>
            <w:gridSpan w:val="6"/>
          </w:tcPr>
          <w:p w:rsidR="00BE4CCF" w:rsidRPr="00DF352B" w:rsidRDefault="00BE4CCF" w:rsidP="00DF352B">
            <w:pPr>
              <w:widowControl w:val="0"/>
              <w:jc w:val="both"/>
              <w:rPr>
                <w:color w:val="000000" w:themeColor="text1"/>
                <w:sz w:val="28"/>
                <w:szCs w:val="26"/>
              </w:rPr>
            </w:pPr>
            <w:r w:rsidRPr="00DF352B">
              <w:rPr>
                <w:color w:val="000000" w:themeColor="text1"/>
                <w:sz w:val="28"/>
                <w:szCs w:val="26"/>
              </w:rPr>
              <w:t xml:space="preserve">- </w:t>
            </w:r>
            <w:r w:rsidR="00DF352B" w:rsidRPr="00DF352B">
              <w:rPr>
                <w:color w:val="000000" w:themeColor="text1"/>
                <w:sz w:val="28"/>
                <w:szCs w:val="26"/>
              </w:rPr>
              <w:t>бізнес аналітик</w:t>
            </w:r>
            <w:r w:rsidRPr="00DF352B">
              <w:rPr>
                <w:color w:val="000000" w:themeColor="text1"/>
                <w:sz w:val="28"/>
                <w:szCs w:val="26"/>
              </w:rPr>
              <w:t>;</w:t>
            </w:r>
          </w:p>
        </w:tc>
      </w:tr>
      <w:tr w:rsidR="00BE4CCF" w:rsidRPr="007D7AD3" w:rsidTr="00BE4CCF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9" w:type="dxa"/>
          <w:wAfter w:w="231" w:type="dxa"/>
        </w:trPr>
        <w:tc>
          <w:tcPr>
            <w:tcW w:w="567" w:type="dxa"/>
          </w:tcPr>
          <w:p w:rsidR="00BE4CCF" w:rsidRPr="00DF352B" w:rsidRDefault="00BE4CCF" w:rsidP="007D7AD3">
            <w:pPr>
              <w:widowControl w:val="0"/>
              <w:jc w:val="both"/>
              <w:rPr>
                <w:color w:val="000000" w:themeColor="text1"/>
                <w:sz w:val="28"/>
                <w:szCs w:val="26"/>
              </w:rPr>
            </w:pPr>
            <w:r w:rsidRPr="00DF352B">
              <w:rPr>
                <w:color w:val="000000" w:themeColor="text1"/>
                <w:sz w:val="28"/>
                <w:szCs w:val="26"/>
              </w:rPr>
              <w:t>IV</w:t>
            </w:r>
          </w:p>
        </w:tc>
        <w:tc>
          <w:tcPr>
            <w:tcW w:w="8794" w:type="dxa"/>
            <w:gridSpan w:val="6"/>
          </w:tcPr>
          <w:p w:rsidR="00BE4CCF" w:rsidRPr="00DF352B" w:rsidRDefault="00BE4CCF" w:rsidP="007D7AD3">
            <w:pPr>
              <w:widowControl w:val="0"/>
              <w:jc w:val="both"/>
              <w:rPr>
                <w:color w:val="000000" w:themeColor="text1"/>
                <w:sz w:val="28"/>
                <w:szCs w:val="26"/>
              </w:rPr>
            </w:pPr>
            <w:r w:rsidRPr="00DF352B">
              <w:rPr>
                <w:color w:val="000000" w:themeColor="text1"/>
                <w:sz w:val="28"/>
                <w:szCs w:val="26"/>
              </w:rPr>
              <w:t xml:space="preserve">- </w:t>
            </w:r>
            <w:r w:rsidR="007D7AD3" w:rsidRPr="00DF352B">
              <w:rPr>
                <w:color w:val="000000" w:themeColor="text1"/>
                <w:sz w:val="28"/>
                <w:szCs w:val="26"/>
              </w:rPr>
              <w:t>широкі споживачі</w:t>
            </w:r>
            <w:r w:rsidRPr="00DF352B">
              <w:rPr>
                <w:color w:val="000000" w:themeColor="text1"/>
                <w:sz w:val="28"/>
                <w:szCs w:val="26"/>
              </w:rPr>
              <w:t>.</w:t>
            </w:r>
          </w:p>
        </w:tc>
      </w:tr>
    </w:tbl>
    <w:p w:rsidR="004C371A" w:rsidRPr="003B366E" w:rsidRDefault="004C371A">
      <w:pPr>
        <w:widowControl w:val="0"/>
        <w:spacing w:line="312" w:lineRule="auto"/>
        <w:jc w:val="both"/>
        <w:rPr>
          <w:sz w:val="28"/>
          <w:szCs w:val="28"/>
        </w:rPr>
      </w:pPr>
    </w:p>
    <w:p w:rsidR="004C371A" w:rsidRDefault="004C371A">
      <w:pPr>
        <w:pStyle w:val="diptext"/>
        <w:rPr>
          <w:color w:val="000000" w:themeColor="text1"/>
          <w:sz w:val="28"/>
          <w:szCs w:val="28"/>
        </w:rPr>
      </w:pPr>
      <w:r w:rsidRPr="003B366E">
        <w:rPr>
          <w:sz w:val="28"/>
          <w:szCs w:val="28"/>
        </w:rPr>
        <w:t xml:space="preserve"> </w:t>
      </w:r>
      <w:r w:rsidR="00BE4CCF" w:rsidRPr="008771C7">
        <w:rPr>
          <w:color w:val="000000" w:themeColor="text1"/>
          <w:sz w:val="28"/>
          <w:szCs w:val="28"/>
        </w:rPr>
        <w:t>Як видно з табл. 4.2, дан</w:t>
      </w:r>
      <w:r w:rsidR="00BE4CCF">
        <w:rPr>
          <w:color w:val="000000" w:themeColor="text1"/>
          <w:sz w:val="28"/>
          <w:szCs w:val="28"/>
        </w:rPr>
        <w:t xml:space="preserve">им програмним продуктом має можливість користуватися </w:t>
      </w:r>
      <w:r w:rsidR="00DF352B">
        <w:rPr>
          <w:color w:val="000000" w:themeColor="text1"/>
          <w:sz w:val="28"/>
          <w:szCs w:val="28"/>
        </w:rPr>
        <w:t>працівники підприємств комерційної діяльності, промислових підприємств</w:t>
      </w:r>
      <w:r w:rsidR="00BE4CCF" w:rsidRPr="008771C7">
        <w:rPr>
          <w:color w:val="000000" w:themeColor="text1"/>
          <w:sz w:val="28"/>
          <w:szCs w:val="28"/>
        </w:rPr>
        <w:t>. Уточнимо ємність сегментів ринку (дані в табл. 4.3).</w:t>
      </w:r>
    </w:p>
    <w:p w:rsidR="00BE4CCF" w:rsidRPr="003B366E" w:rsidRDefault="00BE4CCF">
      <w:pPr>
        <w:pStyle w:val="diptext"/>
        <w:rPr>
          <w:sz w:val="28"/>
          <w:szCs w:val="28"/>
        </w:rPr>
      </w:pPr>
    </w:p>
    <w:p w:rsidR="004C371A" w:rsidRPr="003B366E" w:rsidRDefault="003B366E">
      <w:pPr>
        <w:pStyle w:val="diptext"/>
        <w:rPr>
          <w:sz w:val="28"/>
          <w:szCs w:val="28"/>
        </w:rPr>
      </w:pPr>
      <w:r>
        <w:rPr>
          <w:sz w:val="28"/>
          <w:szCs w:val="28"/>
        </w:rPr>
        <w:t xml:space="preserve">Таблиця 4.3 - </w:t>
      </w:r>
      <w:r w:rsidR="004C371A" w:rsidRPr="003B366E">
        <w:rPr>
          <w:sz w:val="28"/>
          <w:szCs w:val="28"/>
        </w:rPr>
        <w:t>Аналіз ємності сегментів ринку</w:t>
      </w:r>
    </w:p>
    <w:tbl>
      <w:tblPr>
        <w:tblW w:w="94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3"/>
        <w:gridCol w:w="1353"/>
        <w:gridCol w:w="2552"/>
        <w:gridCol w:w="2338"/>
      </w:tblGrid>
      <w:tr w:rsidR="00BE4CCF" w:rsidRPr="008771C7" w:rsidTr="00862D4C">
        <w:tc>
          <w:tcPr>
            <w:tcW w:w="3253" w:type="dxa"/>
          </w:tcPr>
          <w:p w:rsidR="00BE4CCF" w:rsidRPr="008771C7" w:rsidRDefault="00BE4CCF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Галузі використання</w:t>
            </w:r>
          </w:p>
        </w:tc>
        <w:tc>
          <w:tcPr>
            <w:tcW w:w="1353" w:type="dxa"/>
          </w:tcPr>
          <w:p w:rsidR="00BE4CCF" w:rsidRPr="008771C7" w:rsidRDefault="00BE4CCF" w:rsidP="00BE4CCF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Кількість об'єктів</w:t>
            </w:r>
          </w:p>
        </w:tc>
        <w:tc>
          <w:tcPr>
            <w:tcW w:w="2552" w:type="dxa"/>
          </w:tcPr>
          <w:p w:rsidR="00BE4CCF" w:rsidRPr="008771C7" w:rsidRDefault="00BE4CCF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Передбачуване число продажів одному об'єктові</w:t>
            </w:r>
          </w:p>
        </w:tc>
        <w:tc>
          <w:tcPr>
            <w:tcW w:w="2338" w:type="dxa"/>
          </w:tcPr>
          <w:p w:rsidR="00BE4CCF" w:rsidRPr="008771C7" w:rsidRDefault="00BE4CCF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Передбачувана ємність сегмента</w:t>
            </w:r>
          </w:p>
        </w:tc>
      </w:tr>
      <w:tr w:rsidR="00BE4CCF" w:rsidRPr="008771C7" w:rsidTr="00862D4C">
        <w:tc>
          <w:tcPr>
            <w:tcW w:w="3253" w:type="dxa"/>
          </w:tcPr>
          <w:p w:rsidR="00BE4CCF" w:rsidRPr="008771C7" w:rsidRDefault="00862D4C" w:rsidP="00BE4CCF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  <w:lang w:eastAsia="zh-CN"/>
              </w:rPr>
              <w:t>Підприємства комерційної діяльності</w:t>
            </w:r>
          </w:p>
        </w:tc>
        <w:tc>
          <w:tcPr>
            <w:tcW w:w="1353" w:type="dxa"/>
          </w:tcPr>
          <w:p w:rsidR="00BE4CCF" w:rsidRPr="00101ED9" w:rsidRDefault="00862D4C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2552" w:type="dxa"/>
          </w:tcPr>
          <w:p w:rsidR="00BE4CCF" w:rsidRPr="00101ED9" w:rsidRDefault="00BE4CCF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:rsidR="00BE4CCF" w:rsidRPr="00101ED9" w:rsidRDefault="00862D4C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</w:t>
            </w:r>
          </w:p>
        </w:tc>
      </w:tr>
      <w:tr w:rsidR="00BE4CCF" w:rsidRPr="008771C7" w:rsidTr="00862D4C">
        <w:tc>
          <w:tcPr>
            <w:tcW w:w="3253" w:type="dxa"/>
          </w:tcPr>
          <w:p w:rsidR="00BE4CCF" w:rsidRPr="008771C7" w:rsidRDefault="00862D4C" w:rsidP="00BE4CCF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862D4C">
              <w:rPr>
                <w:sz w:val="28"/>
                <w:szCs w:val="28"/>
                <w:lang w:eastAsia="zh-CN"/>
              </w:rPr>
              <w:t>Промислові підприємства</w:t>
            </w:r>
          </w:p>
        </w:tc>
        <w:tc>
          <w:tcPr>
            <w:tcW w:w="1353" w:type="dxa"/>
          </w:tcPr>
          <w:p w:rsidR="00BE4CCF" w:rsidRPr="00101ED9" w:rsidRDefault="00862D4C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2552" w:type="dxa"/>
          </w:tcPr>
          <w:p w:rsidR="00BE4CCF" w:rsidRPr="00101ED9" w:rsidRDefault="00BE4CCF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:rsidR="00BE4CCF" w:rsidRPr="00101ED9" w:rsidRDefault="00862D4C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50</w:t>
            </w:r>
          </w:p>
        </w:tc>
      </w:tr>
      <w:tr w:rsidR="00BE4CCF" w:rsidRPr="008771C7" w:rsidTr="00862D4C">
        <w:tc>
          <w:tcPr>
            <w:tcW w:w="3253" w:type="dxa"/>
          </w:tcPr>
          <w:p w:rsidR="00BE4CCF" w:rsidRPr="008771C7" w:rsidRDefault="00BE4CCF" w:rsidP="00BE4CCF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Разом місткість ринку</w:t>
            </w:r>
          </w:p>
        </w:tc>
        <w:tc>
          <w:tcPr>
            <w:tcW w:w="1353" w:type="dxa"/>
          </w:tcPr>
          <w:p w:rsidR="00BE4CCF" w:rsidRPr="00101ED9" w:rsidRDefault="00862D4C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150</w:t>
            </w:r>
          </w:p>
        </w:tc>
        <w:tc>
          <w:tcPr>
            <w:tcW w:w="2552" w:type="dxa"/>
          </w:tcPr>
          <w:p w:rsidR="00BE4CCF" w:rsidRPr="00101ED9" w:rsidRDefault="00BE4CCF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38" w:type="dxa"/>
          </w:tcPr>
          <w:p w:rsidR="00BE4CCF" w:rsidRPr="00101ED9" w:rsidRDefault="00862D4C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50</w:t>
            </w:r>
          </w:p>
        </w:tc>
      </w:tr>
    </w:tbl>
    <w:p w:rsidR="00DF352B" w:rsidRDefault="00DF352B" w:rsidP="00BE4CCF">
      <w:pPr>
        <w:pStyle w:val="diptext"/>
        <w:rPr>
          <w:color w:val="000000" w:themeColor="text1"/>
          <w:sz w:val="28"/>
          <w:szCs w:val="28"/>
        </w:rPr>
      </w:pPr>
    </w:p>
    <w:p w:rsidR="00BE4CCF" w:rsidRPr="008771C7" w:rsidRDefault="00BE4CCF" w:rsidP="00BE4CCF">
      <w:pPr>
        <w:pStyle w:val="diptext"/>
        <w:rPr>
          <w:color w:val="000000" w:themeColor="text1"/>
          <w:sz w:val="28"/>
          <w:szCs w:val="28"/>
          <w:highlight w:val="yellow"/>
        </w:rPr>
      </w:pPr>
      <w:r w:rsidRPr="008771C7">
        <w:rPr>
          <w:color w:val="000000" w:themeColor="text1"/>
          <w:sz w:val="28"/>
          <w:szCs w:val="28"/>
        </w:rPr>
        <w:t xml:space="preserve">Як видно з табл. 4.3, найбільше число передбачуваних продажів одному об'єктові приходиться на </w:t>
      </w:r>
      <w:r w:rsidR="00862D4C">
        <w:rPr>
          <w:color w:val="000000" w:themeColor="text1"/>
          <w:sz w:val="28"/>
          <w:szCs w:val="28"/>
        </w:rPr>
        <w:t>підприємства комерційної діяльності</w:t>
      </w:r>
      <w:r w:rsidRPr="008771C7">
        <w:rPr>
          <w:color w:val="000000" w:themeColor="text1"/>
          <w:sz w:val="28"/>
          <w:szCs w:val="28"/>
        </w:rPr>
        <w:t>. Це обумовлено специфікою програмного продукту.</w:t>
      </w:r>
      <w:r>
        <w:rPr>
          <w:color w:val="000000" w:themeColor="text1"/>
          <w:sz w:val="28"/>
          <w:szCs w:val="28"/>
        </w:rPr>
        <w:t xml:space="preserve"> </w:t>
      </w:r>
    </w:p>
    <w:p w:rsidR="00862D4C" w:rsidRPr="00862D4C" w:rsidRDefault="00862D4C" w:rsidP="00BE4CCF">
      <w:pPr>
        <w:pStyle w:val="diptext"/>
        <w:rPr>
          <w:color w:val="C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Основні вимоги до розроблюваного програмного продукту: </w:t>
      </w:r>
      <w:r w:rsidRPr="00862D4C">
        <w:rPr>
          <w:color w:val="C00000"/>
          <w:sz w:val="28"/>
          <w:szCs w:val="28"/>
        </w:rPr>
        <w:t xml:space="preserve">коректне розподілення на </w:t>
      </w:r>
      <w:proofErr w:type="spellStart"/>
      <w:r w:rsidRPr="00862D4C">
        <w:rPr>
          <w:color w:val="C00000"/>
          <w:sz w:val="28"/>
          <w:szCs w:val="28"/>
        </w:rPr>
        <w:t>мікросервіси</w:t>
      </w:r>
      <w:proofErr w:type="spellEnd"/>
      <w:r>
        <w:rPr>
          <w:color w:val="C00000"/>
          <w:sz w:val="28"/>
          <w:szCs w:val="28"/>
        </w:rPr>
        <w:t xml:space="preserve"> (напи</w:t>
      </w:r>
      <w:r w:rsidR="007D7AD3">
        <w:rPr>
          <w:color w:val="C00000"/>
          <w:sz w:val="28"/>
          <w:szCs w:val="28"/>
        </w:rPr>
        <w:t xml:space="preserve">ши тут буквально 2 строчки, </w:t>
      </w:r>
      <w:proofErr w:type="spellStart"/>
      <w:r w:rsidR="007D7AD3">
        <w:rPr>
          <w:color w:val="C00000"/>
          <w:sz w:val="28"/>
          <w:szCs w:val="28"/>
        </w:rPr>
        <w:t>что</w:t>
      </w:r>
      <w:proofErr w:type="spellEnd"/>
      <w:r w:rsidR="007D7AD3">
        <w:rPr>
          <w:color w:val="C00000"/>
          <w:sz w:val="28"/>
          <w:szCs w:val="28"/>
          <w:lang w:val="ru-RU"/>
        </w:rPr>
        <w:t>-</w:t>
      </w:r>
      <w:r>
        <w:rPr>
          <w:color w:val="C00000"/>
          <w:sz w:val="28"/>
          <w:szCs w:val="28"/>
        </w:rPr>
        <w:t>б</w:t>
      </w:r>
      <w:r>
        <w:rPr>
          <w:color w:val="C00000"/>
          <w:sz w:val="28"/>
          <w:szCs w:val="28"/>
          <w:lang w:val="ru-RU"/>
        </w:rPr>
        <w:t>ы я не ломал голову</w:t>
      </w:r>
      <w:r w:rsidR="007D7AD3">
        <w:rPr>
          <w:color w:val="C00000"/>
          <w:sz w:val="28"/>
          <w:szCs w:val="28"/>
          <w:lang w:val="ru-RU"/>
        </w:rPr>
        <w:t xml:space="preserve"> и не придумывал полный бред))))) </w:t>
      </w:r>
      <w:r>
        <w:rPr>
          <w:color w:val="C00000"/>
          <w:sz w:val="28"/>
          <w:szCs w:val="28"/>
        </w:rPr>
        <w:t>)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lastRenderedPageBreak/>
        <w:t>Прогноз обсягів продажів програмного комплексу приведений у табл. 4.4.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Таблиця 4.4</w:t>
      </w:r>
      <w:r w:rsidR="003B366E">
        <w:rPr>
          <w:sz w:val="28"/>
          <w:szCs w:val="28"/>
        </w:rPr>
        <w:t xml:space="preserve"> - </w:t>
      </w:r>
      <w:r w:rsidRPr="003B366E">
        <w:rPr>
          <w:sz w:val="28"/>
          <w:szCs w:val="28"/>
        </w:rPr>
        <w:t>Прогноз обсягів продажів ПП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607"/>
        <w:gridCol w:w="4820"/>
      </w:tblGrid>
      <w:tr w:rsidR="004C371A" w:rsidRPr="00862D4C">
        <w:tc>
          <w:tcPr>
            <w:tcW w:w="4607" w:type="dxa"/>
          </w:tcPr>
          <w:p w:rsidR="004C371A" w:rsidRPr="00862D4C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862D4C">
              <w:rPr>
                <w:sz w:val="26"/>
              </w:rPr>
              <w:t>Періоди</w:t>
            </w:r>
          </w:p>
        </w:tc>
        <w:tc>
          <w:tcPr>
            <w:tcW w:w="4820" w:type="dxa"/>
          </w:tcPr>
          <w:p w:rsidR="004C371A" w:rsidRPr="00862D4C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862D4C">
              <w:rPr>
                <w:sz w:val="26"/>
              </w:rPr>
              <w:t>Кількість</w:t>
            </w:r>
          </w:p>
        </w:tc>
      </w:tr>
      <w:tr w:rsidR="004C371A" w:rsidRPr="00862D4C">
        <w:tc>
          <w:tcPr>
            <w:tcW w:w="9427" w:type="dxa"/>
            <w:gridSpan w:val="2"/>
          </w:tcPr>
          <w:p w:rsidR="004C371A" w:rsidRPr="00862D4C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862D4C">
              <w:rPr>
                <w:sz w:val="26"/>
              </w:rPr>
              <w:t>Для першого року реалізації</w:t>
            </w:r>
          </w:p>
        </w:tc>
      </w:tr>
      <w:tr w:rsidR="004C371A" w:rsidRPr="00862D4C">
        <w:tc>
          <w:tcPr>
            <w:tcW w:w="4607" w:type="dxa"/>
          </w:tcPr>
          <w:p w:rsidR="004C371A" w:rsidRPr="00862D4C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862D4C">
              <w:rPr>
                <w:sz w:val="26"/>
              </w:rPr>
              <w:t>Січень</w:t>
            </w:r>
          </w:p>
        </w:tc>
        <w:tc>
          <w:tcPr>
            <w:tcW w:w="4820" w:type="dxa"/>
          </w:tcPr>
          <w:p w:rsidR="004C371A" w:rsidRPr="00862D4C" w:rsidRDefault="00F519CD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862D4C">
              <w:rPr>
                <w:sz w:val="26"/>
                <w:lang w:val="en-US"/>
              </w:rPr>
              <w:t>1</w:t>
            </w:r>
          </w:p>
        </w:tc>
      </w:tr>
      <w:tr w:rsidR="004C371A" w:rsidRPr="00862D4C">
        <w:tc>
          <w:tcPr>
            <w:tcW w:w="4607" w:type="dxa"/>
          </w:tcPr>
          <w:p w:rsidR="004C371A" w:rsidRPr="00862D4C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862D4C">
              <w:rPr>
                <w:sz w:val="26"/>
              </w:rPr>
              <w:t>Лютий</w:t>
            </w:r>
          </w:p>
        </w:tc>
        <w:tc>
          <w:tcPr>
            <w:tcW w:w="4820" w:type="dxa"/>
          </w:tcPr>
          <w:p w:rsidR="004C371A" w:rsidRPr="00862D4C" w:rsidRDefault="00F519CD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862D4C">
              <w:rPr>
                <w:sz w:val="26"/>
                <w:lang w:val="en-US"/>
              </w:rPr>
              <w:t>3</w:t>
            </w:r>
          </w:p>
        </w:tc>
      </w:tr>
      <w:tr w:rsidR="004C371A" w:rsidRPr="00862D4C">
        <w:tc>
          <w:tcPr>
            <w:tcW w:w="4607" w:type="dxa"/>
          </w:tcPr>
          <w:p w:rsidR="004C371A" w:rsidRPr="00862D4C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862D4C">
              <w:rPr>
                <w:sz w:val="26"/>
              </w:rPr>
              <w:t>Березень</w:t>
            </w:r>
          </w:p>
        </w:tc>
        <w:tc>
          <w:tcPr>
            <w:tcW w:w="4820" w:type="dxa"/>
          </w:tcPr>
          <w:p w:rsidR="004C371A" w:rsidRPr="00862D4C" w:rsidRDefault="00F519CD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862D4C">
              <w:rPr>
                <w:sz w:val="26"/>
                <w:lang w:val="en-US"/>
              </w:rPr>
              <w:t>2</w:t>
            </w:r>
          </w:p>
        </w:tc>
      </w:tr>
      <w:tr w:rsidR="004C371A" w:rsidRPr="00862D4C">
        <w:tc>
          <w:tcPr>
            <w:tcW w:w="4607" w:type="dxa"/>
          </w:tcPr>
          <w:p w:rsidR="004C371A" w:rsidRPr="00862D4C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862D4C">
              <w:rPr>
                <w:sz w:val="26"/>
              </w:rPr>
              <w:t>Квітень</w:t>
            </w:r>
          </w:p>
        </w:tc>
        <w:tc>
          <w:tcPr>
            <w:tcW w:w="4820" w:type="dxa"/>
          </w:tcPr>
          <w:p w:rsidR="004C371A" w:rsidRPr="00862D4C" w:rsidRDefault="00F519CD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862D4C">
              <w:rPr>
                <w:sz w:val="26"/>
                <w:lang w:val="en-US"/>
              </w:rPr>
              <w:t>5</w:t>
            </w:r>
          </w:p>
        </w:tc>
      </w:tr>
      <w:tr w:rsidR="004C371A" w:rsidRPr="00862D4C">
        <w:tc>
          <w:tcPr>
            <w:tcW w:w="4607" w:type="dxa"/>
          </w:tcPr>
          <w:p w:rsidR="004C371A" w:rsidRPr="00862D4C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862D4C">
              <w:rPr>
                <w:sz w:val="26"/>
              </w:rPr>
              <w:t>Травень</w:t>
            </w:r>
          </w:p>
        </w:tc>
        <w:tc>
          <w:tcPr>
            <w:tcW w:w="4820" w:type="dxa"/>
          </w:tcPr>
          <w:p w:rsidR="004C371A" w:rsidRPr="00862D4C" w:rsidRDefault="00F519CD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862D4C">
              <w:rPr>
                <w:sz w:val="26"/>
                <w:lang w:val="en-US"/>
              </w:rPr>
              <w:t>1</w:t>
            </w:r>
          </w:p>
        </w:tc>
      </w:tr>
      <w:tr w:rsidR="004C371A" w:rsidRPr="00862D4C">
        <w:tc>
          <w:tcPr>
            <w:tcW w:w="4607" w:type="dxa"/>
          </w:tcPr>
          <w:p w:rsidR="004C371A" w:rsidRPr="00862D4C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862D4C">
              <w:rPr>
                <w:sz w:val="26"/>
              </w:rPr>
              <w:t>Червень</w:t>
            </w:r>
          </w:p>
        </w:tc>
        <w:tc>
          <w:tcPr>
            <w:tcW w:w="4820" w:type="dxa"/>
          </w:tcPr>
          <w:p w:rsidR="004C371A" w:rsidRPr="00862D4C" w:rsidRDefault="00F519CD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862D4C">
              <w:rPr>
                <w:sz w:val="26"/>
                <w:lang w:val="en-US"/>
              </w:rPr>
              <w:t>2</w:t>
            </w:r>
          </w:p>
        </w:tc>
      </w:tr>
      <w:tr w:rsidR="004C371A" w:rsidRPr="00862D4C">
        <w:tc>
          <w:tcPr>
            <w:tcW w:w="4607" w:type="dxa"/>
          </w:tcPr>
          <w:p w:rsidR="004C371A" w:rsidRPr="00862D4C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862D4C">
              <w:rPr>
                <w:sz w:val="26"/>
              </w:rPr>
              <w:t>Липень</w:t>
            </w:r>
          </w:p>
        </w:tc>
        <w:tc>
          <w:tcPr>
            <w:tcW w:w="4820" w:type="dxa"/>
          </w:tcPr>
          <w:p w:rsidR="004C371A" w:rsidRPr="00862D4C" w:rsidRDefault="00F519CD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862D4C">
              <w:rPr>
                <w:sz w:val="26"/>
                <w:lang w:val="en-US"/>
              </w:rPr>
              <w:t>5</w:t>
            </w:r>
          </w:p>
        </w:tc>
      </w:tr>
      <w:tr w:rsidR="004C371A" w:rsidRPr="00862D4C">
        <w:tc>
          <w:tcPr>
            <w:tcW w:w="4607" w:type="dxa"/>
          </w:tcPr>
          <w:p w:rsidR="004C371A" w:rsidRPr="00862D4C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862D4C">
              <w:rPr>
                <w:sz w:val="26"/>
              </w:rPr>
              <w:t>Август</w:t>
            </w:r>
          </w:p>
        </w:tc>
        <w:tc>
          <w:tcPr>
            <w:tcW w:w="4820" w:type="dxa"/>
          </w:tcPr>
          <w:p w:rsidR="004C371A" w:rsidRPr="00862D4C" w:rsidRDefault="00F519CD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862D4C">
              <w:rPr>
                <w:sz w:val="26"/>
                <w:lang w:val="en-US"/>
              </w:rPr>
              <w:t>1</w:t>
            </w:r>
          </w:p>
        </w:tc>
      </w:tr>
      <w:tr w:rsidR="004C371A" w:rsidRPr="00862D4C">
        <w:tc>
          <w:tcPr>
            <w:tcW w:w="4607" w:type="dxa"/>
          </w:tcPr>
          <w:p w:rsidR="004C371A" w:rsidRPr="00862D4C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862D4C">
              <w:rPr>
                <w:sz w:val="26"/>
              </w:rPr>
              <w:t>Вересень</w:t>
            </w:r>
          </w:p>
        </w:tc>
        <w:tc>
          <w:tcPr>
            <w:tcW w:w="4820" w:type="dxa"/>
          </w:tcPr>
          <w:p w:rsidR="004C371A" w:rsidRPr="00862D4C" w:rsidRDefault="00F519CD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862D4C">
              <w:rPr>
                <w:sz w:val="26"/>
                <w:lang w:val="en-US"/>
              </w:rPr>
              <w:t>2</w:t>
            </w:r>
          </w:p>
        </w:tc>
      </w:tr>
      <w:tr w:rsidR="004C371A" w:rsidRPr="00862D4C">
        <w:tc>
          <w:tcPr>
            <w:tcW w:w="4607" w:type="dxa"/>
          </w:tcPr>
          <w:p w:rsidR="004C371A" w:rsidRPr="00862D4C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862D4C">
              <w:rPr>
                <w:sz w:val="26"/>
              </w:rPr>
              <w:t>Жовтень</w:t>
            </w:r>
          </w:p>
        </w:tc>
        <w:tc>
          <w:tcPr>
            <w:tcW w:w="4820" w:type="dxa"/>
          </w:tcPr>
          <w:p w:rsidR="004C371A" w:rsidRPr="00862D4C" w:rsidRDefault="00F519CD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862D4C">
              <w:rPr>
                <w:sz w:val="26"/>
                <w:lang w:val="en-US"/>
              </w:rPr>
              <w:t>4</w:t>
            </w:r>
          </w:p>
        </w:tc>
      </w:tr>
      <w:tr w:rsidR="004C371A" w:rsidRPr="00862D4C">
        <w:tc>
          <w:tcPr>
            <w:tcW w:w="4607" w:type="dxa"/>
          </w:tcPr>
          <w:p w:rsidR="004C371A" w:rsidRPr="00862D4C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862D4C">
              <w:rPr>
                <w:sz w:val="26"/>
              </w:rPr>
              <w:t>Листопад</w:t>
            </w:r>
          </w:p>
        </w:tc>
        <w:tc>
          <w:tcPr>
            <w:tcW w:w="4820" w:type="dxa"/>
          </w:tcPr>
          <w:p w:rsidR="004C371A" w:rsidRPr="00862D4C" w:rsidRDefault="00F519CD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862D4C">
              <w:rPr>
                <w:sz w:val="26"/>
                <w:lang w:val="en-US"/>
              </w:rPr>
              <w:t>3</w:t>
            </w:r>
          </w:p>
        </w:tc>
      </w:tr>
      <w:tr w:rsidR="004C371A" w:rsidRPr="00862D4C">
        <w:tc>
          <w:tcPr>
            <w:tcW w:w="4607" w:type="dxa"/>
          </w:tcPr>
          <w:p w:rsidR="004C371A" w:rsidRPr="00862D4C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862D4C">
              <w:rPr>
                <w:sz w:val="26"/>
              </w:rPr>
              <w:t>Грудень</w:t>
            </w:r>
          </w:p>
        </w:tc>
        <w:tc>
          <w:tcPr>
            <w:tcW w:w="4820" w:type="dxa"/>
          </w:tcPr>
          <w:p w:rsidR="004C371A" w:rsidRPr="00862D4C" w:rsidRDefault="00F519CD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862D4C">
              <w:rPr>
                <w:sz w:val="26"/>
                <w:lang w:val="en-US"/>
              </w:rPr>
              <w:t>1</w:t>
            </w:r>
          </w:p>
        </w:tc>
      </w:tr>
      <w:tr w:rsidR="004C371A" w:rsidRPr="00862D4C">
        <w:tc>
          <w:tcPr>
            <w:tcW w:w="4607" w:type="dxa"/>
          </w:tcPr>
          <w:p w:rsidR="004C371A" w:rsidRPr="00862D4C" w:rsidRDefault="004C371A">
            <w:pPr>
              <w:widowControl w:val="0"/>
              <w:spacing w:line="312" w:lineRule="auto"/>
              <w:rPr>
                <w:sz w:val="26"/>
              </w:rPr>
            </w:pPr>
            <w:r w:rsidRPr="00862D4C">
              <w:rPr>
                <w:sz w:val="26"/>
              </w:rPr>
              <w:t>Усього</w:t>
            </w:r>
          </w:p>
        </w:tc>
        <w:tc>
          <w:tcPr>
            <w:tcW w:w="4820" w:type="dxa"/>
          </w:tcPr>
          <w:p w:rsidR="004C371A" w:rsidRPr="00862D4C" w:rsidRDefault="00F519CD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862D4C">
              <w:rPr>
                <w:sz w:val="26"/>
                <w:lang w:val="en-US"/>
              </w:rPr>
              <w:t>29</w:t>
            </w:r>
          </w:p>
        </w:tc>
      </w:tr>
      <w:tr w:rsidR="004C371A" w:rsidRPr="00862D4C">
        <w:tc>
          <w:tcPr>
            <w:tcW w:w="9427" w:type="dxa"/>
            <w:gridSpan w:val="2"/>
          </w:tcPr>
          <w:p w:rsidR="004C371A" w:rsidRPr="00862D4C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862D4C">
              <w:rPr>
                <w:sz w:val="26"/>
              </w:rPr>
              <w:t>Для другого року реалізації</w:t>
            </w:r>
          </w:p>
        </w:tc>
      </w:tr>
      <w:tr w:rsidR="004C371A" w:rsidRPr="00862D4C">
        <w:tc>
          <w:tcPr>
            <w:tcW w:w="4607" w:type="dxa"/>
          </w:tcPr>
          <w:p w:rsidR="004C371A" w:rsidRPr="00862D4C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862D4C">
              <w:rPr>
                <w:sz w:val="26"/>
              </w:rPr>
              <w:t>I квартал</w:t>
            </w:r>
          </w:p>
        </w:tc>
        <w:tc>
          <w:tcPr>
            <w:tcW w:w="4820" w:type="dxa"/>
          </w:tcPr>
          <w:p w:rsidR="004C371A" w:rsidRPr="00862D4C" w:rsidRDefault="00F519CD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862D4C">
              <w:rPr>
                <w:sz w:val="26"/>
                <w:lang w:val="en-US"/>
              </w:rPr>
              <w:t>10</w:t>
            </w:r>
          </w:p>
        </w:tc>
      </w:tr>
      <w:tr w:rsidR="004C371A" w:rsidRPr="00862D4C">
        <w:tc>
          <w:tcPr>
            <w:tcW w:w="4607" w:type="dxa"/>
          </w:tcPr>
          <w:p w:rsidR="004C371A" w:rsidRPr="00862D4C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862D4C">
              <w:rPr>
                <w:sz w:val="26"/>
              </w:rPr>
              <w:t>II квартал</w:t>
            </w:r>
          </w:p>
        </w:tc>
        <w:tc>
          <w:tcPr>
            <w:tcW w:w="4820" w:type="dxa"/>
          </w:tcPr>
          <w:p w:rsidR="004C371A" w:rsidRPr="00862D4C" w:rsidRDefault="00F519CD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862D4C">
              <w:rPr>
                <w:sz w:val="26"/>
                <w:lang w:val="en-US"/>
              </w:rPr>
              <w:t>9</w:t>
            </w:r>
          </w:p>
        </w:tc>
      </w:tr>
      <w:tr w:rsidR="004C371A" w:rsidRPr="00862D4C">
        <w:tc>
          <w:tcPr>
            <w:tcW w:w="4607" w:type="dxa"/>
          </w:tcPr>
          <w:p w:rsidR="004C371A" w:rsidRPr="00862D4C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862D4C">
              <w:rPr>
                <w:sz w:val="26"/>
              </w:rPr>
              <w:t>III квартал</w:t>
            </w:r>
          </w:p>
        </w:tc>
        <w:tc>
          <w:tcPr>
            <w:tcW w:w="4820" w:type="dxa"/>
          </w:tcPr>
          <w:p w:rsidR="004C371A" w:rsidRPr="00862D4C" w:rsidRDefault="00F519CD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862D4C">
              <w:rPr>
                <w:sz w:val="26"/>
                <w:lang w:val="en-US"/>
              </w:rPr>
              <w:t>6</w:t>
            </w:r>
          </w:p>
        </w:tc>
      </w:tr>
      <w:tr w:rsidR="004C371A" w:rsidRPr="00862D4C">
        <w:tc>
          <w:tcPr>
            <w:tcW w:w="4607" w:type="dxa"/>
          </w:tcPr>
          <w:p w:rsidR="004C371A" w:rsidRPr="00862D4C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862D4C">
              <w:rPr>
                <w:sz w:val="26"/>
              </w:rPr>
              <w:t>IV квартал</w:t>
            </w:r>
          </w:p>
        </w:tc>
        <w:tc>
          <w:tcPr>
            <w:tcW w:w="4820" w:type="dxa"/>
          </w:tcPr>
          <w:p w:rsidR="004C371A" w:rsidRPr="00862D4C" w:rsidRDefault="00F519CD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862D4C">
              <w:rPr>
                <w:sz w:val="26"/>
                <w:lang w:val="en-US"/>
              </w:rPr>
              <w:t>11</w:t>
            </w:r>
          </w:p>
        </w:tc>
      </w:tr>
      <w:tr w:rsidR="004C371A" w:rsidRPr="00862D4C">
        <w:tc>
          <w:tcPr>
            <w:tcW w:w="4607" w:type="dxa"/>
          </w:tcPr>
          <w:p w:rsidR="004C371A" w:rsidRPr="00862D4C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862D4C">
              <w:rPr>
                <w:sz w:val="26"/>
              </w:rPr>
              <w:t>Усього</w:t>
            </w:r>
          </w:p>
        </w:tc>
        <w:tc>
          <w:tcPr>
            <w:tcW w:w="4820" w:type="dxa"/>
          </w:tcPr>
          <w:p w:rsidR="004C371A" w:rsidRPr="00862D4C" w:rsidRDefault="00F519CD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862D4C">
              <w:rPr>
                <w:sz w:val="26"/>
                <w:lang w:val="en-US"/>
              </w:rPr>
              <w:t>36</w:t>
            </w:r>
          </w:p>
        </w:tc>
      </w:tr>
      <w:tr w:rsidR="004C371A" w:rsidRPr="00862D4C">
        <w:tc>
          <w:tcPr>
            <w:tcW w:w="9427" w:type="dxa"/>
            <w:gridSpan w:val="2"/>
          </w:tcPr>
          <w:p w:rsidR="004C371A" w:rsidRPr="00862D4C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862D4C">
              <w:rPr>
                <w:sz w:val="26"/>
              </w:rPr>
              <w:t>Для третього року реалізації</w:t>
            </w:r>
          </w:p>
        </w:tc>
      </w:tr>
      <w:tr w:rsidR="004C371A" w:rsidRPr="00862D4C">
        <w:tc>
          <w:tcPr>
            <w:tcW w:w="4607" w:type="dxa"/>
          </w:tcPr>
          <w:p w:rsidR="004C371A" w:rsidRPr="00862D4C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862D4C">
              <w:rPr>
                <w:sz w:val="26"/>
              </w:rPr>
              <w:t>Усього</w:t>
            </w:r>
          </w:p>
        </w:tc>
        <w:tc>
          <w:tcPr>
            <w:tcW w:w="4820" w:type="dxa"/>
          </w:tcPr>
          <w:p w:rsidR="004C371A" w:rsidRPr="00862D4C" w:rsidRDefault="00F519CD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862D4C">
              <w:rPr>
                <w:sz w:val="26"/>
                <w:lang w:val="en-US"/>
              </w:rPr>
              <w:t>15</w:t>
            </w:r>
          </w:p>
        </w:tc>
      </w:tr>
    </w:tbl>
    <w:p w:rsidR="00E01DEA" w:rsidRDefault="00E01DEA">
      <w:pPr>
        <w:pStyle w:val="diptext"/>
        <w:rPr>
          <w:sz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bookmarkStart w:id="16" w:name="_Toc435344141"/>
      <w:bookmarkStart w:id="17" w:name="_Toc439141541"/>
      <w:bookmarkStart w:id="18" w:name="_Toc441036802"/>
      <w:bookmarkStart w:id="19" w:name="_Toc441036942"/>
      <w:r w:rsidRPr="003B366E">
        <w:rPr>
          <w:sz w:val="28"/>
          <w:szCs w:val="28"/>
        </w:rPr>
        <w:t xml:space="preserve">Параметрична сегментація </w:t>
      </w:r>
      <w:bookmarkEnd w:id="16"/>
      <w:bookmarkEnd w:id="17"/>
      <w:bookmarkEnd w:id="18"/>
      <w:bookmarkEnd w:id="19"/>
      <w:r w:rsidRPr="003B366E">
        <w:rPr>
          <w:sz w:val="28"/>
          <w:szCs w:val="28"/>
        </w:rPr>
        <w:t>ринку: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Для проведення багатофакторної сегментації продукту оцінимо його характеристики, що відповідають обраним нами параметрам (по п'ятибальній шкалі). Багатофакторна сегментація приведена в табл. 4.5.</w:t>
      </w:r>
    </w:p>
    <w:p w:rsidR="00A06838" w:rsidRDefault="00A06838">
      <w:pPr>
        <w:pStyle w:val="diptext"/>
        <w:rPr>
          <w:sz w:val="28"/>
          <w:szCs w:val="28"/>
        </w:rPr>
      </w:pPr>
    </w:p>
    <w:p w:rsidR="00DF352B" w:rsidRDefault="00DF352B">
      <w:pPr>
        <w:pStyle w:val="diptext"/>
        <w:rPr>
          <w:sz w:val="28"/>
          <w:szCs w:val="28"/>
        </w:rPr>
      </w:pPr>
    </w:p>
    <w:p w:rsidR="00DF352B" w:rsidRDefault="00DF352B">
      <w:pPr>
        <w:pStyle w:val="diptext"/>
        <w:rPr>
          <w:sz w:val="28"/>
          <w:szCs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lastRenderedPageBreak/>
        <w:t>Таблиця 4.5</w:t>
      </w:r>
      <w:r w:rsidR="003B366E" w:rsidRPr="003B366E">
        <w:rPr>
          <w:sz w:val="28"/>
          <w:szCs w:val="28"/>
        </w:rPr>
        <w:t xml:space="preserve"> - </w:t>
      </w:r>
      <w:r w:rsidRPr="003B366E">
        <w:rPr>
          <w:sz w:val="28"/>
          <w:szCs w:val="28"/>
        </w:rPr>
        <w:t>Параметрична сегментація ринку</w:t>
      </w:r>
    </w:p>
    <w:tbl>
      <w:tblPr>
        <w:tblW w:w="94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905"/>
        <w:gridCol w:w="994"/>
        <w:gridCol w:w="1196"/>
        <w:gridCol w:w="1701"/>
        <w:gridCol w:w="2631"/>
      </w:tblGrid>
      <w:tr w:rsidR="00DF352B" w:rsidRPr="003B366E" w:rsidTr="00DF352B">
        <w:trPr>
          <w:trHeight w:val="770"/>
        </w:trPr>
        <w:tc>
          <w:tcPr>
            <w:tcW w:w="2905" w:type="dxa"/>
            <w:vMerge w:val="restart"/>
          </w:tcPr>
          <w:p w:rsidR="00DF352B" w:rsidRPr="003B366E" w:rsidRDefault="00DF352B" w:rsidP="00DF352B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Фактори, що характеризують</w:t>
            </w:r>
            <w:r>
              <w:rPr>
                <w:sz w:val="26"/>
              </w:rPr>
              <w:t xml:space="preserve"> </w:t>
            </w:r>
            <w:r w:rsidRPr="003B366E">
              <w:rPr>
                <w:sz w:val="26"/>
              </w:rPr>
              <w:t>товар</w:t>
            </w:r>
          </w:p>
        </w:tc>
        <w:tc>
          <w:tcPr>
            <w:tcW w:w="2190" w:type="dxa"/>
            <w:gridSpan w:val="2"/>
          </w:tcPr>
          <w:p w:rsidR="00DF352B" w:rsidRPr="003B366E" w:rsidRDefault="00DF352B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Категорія</w:t>
            </w:r>
          </w:p>
          <w:p w:rsidR="00DF352B" w:rsidRPr="003B366E" w:rsidRDefault="00DF352B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споживачів</w:t>
            </w:r>
          </w:p>
        </w:tc>
        <w:tc>
          <w:tcPr>
            <w:tcW w:w="1701" w:type="dxa"/>
            <w:vMerge w:val="restart"/>
          </w:tcPr>
          <w:p w:rsidR="00DF352B" w:rsidRPr="003B366E" w:rsidRDefault="00DF352B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Підсумкова оцінка</w:t>
            </w:r>
          </w:p>
        </w:tc>
        <w:tc>
          <w:tcPr>
            <w:tcW w:w="2631" w:type="dxa"/>
            <w:vMerge w:val="restart"/>
          </w:tcPr>
          <w:p w:rsidR="00DF352B" w:rsidRPr="003B366E" w:rsidRDefault="00DF352B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 xml:space="preserve">Відсоток до </w:t>
            </w:r>
          </w:p>
          <w:p w:rsidR="00DF352B" w:rsidRPr="003B366E" w:rsidRDefault="00DF352B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загального підсумку</w:t>
            </w:r>
          </w:p>
        </w:tc>
      </w:tr>
      <w:tr w:rsidR="00DF352B" w:rsidRPr="003B366E" w:rsidTr="00DF352B">
        <w:trPr>
          <w:trHeight w:val="257"/>
        </w:trPr>
        <w:tc>
          <w:tcPr>
            <w:tcW w:w="2905" w:type="dxa"/>
            <w:vMerge/>
          </w:tcPr>
          <w:p w:rsidR="00DF352B" w:rsidRPr="003B366E" w:rsidRDefault="00DF352B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</w:tc>
        <w:tc>
          <w:tcPr>
            <w:tcW w:w="994" w:type="dxa"/>
          </w:tcPr>
          <w:p w:rsidR="00DF352B" w:rsidRPr="00BE4CCF" w:rsidRDefault="00DF352B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А</w:t>
            </w:r>
          </w:p>
        </w:tc>
        <w:tc>
          <w:tcPr>
            <w:tcW w:w="1196" w:type="dxa"/>
          </w:tcPr>
          <w:p w:rsidR="00DF352B" w:rsidRPr="00BE4CCF" w:rsidRDefault="00DF352B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Б</w:t>
            </w:r>
          </w:p>
        </w:tc>
        <w:tc>
          <w:tcPr>
            <w:tcW w:w="1701" w:type="dxa"/>
            <w:vMerge/>
          </w:tcPr>
          <w:p w:rsidR="00DF352B" w:rsidRPr="003B366E" w:rsidRDefault="00DF352B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</w:tc>
        <w:tc>
          <w:tcPr>
            <w:tcW w:w="2631" w:type="dxa"/>
            <w:vMerge/>
          </w:tcPr>
          <w:p w:rsidR="00DF352B" w:rsidRPr="003B366E" w:rsidRDefault="00DF352B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</w:tc>
      </w:tr>
      <w:tr w:rsidR="004C371A" w:rsidRPr="003B366E" w:rsidTr="00DF352B">
        <w:tc>
          <w:tcPr>
            <w:tcW w:w="2905" w:type="dxa"/>
          </w:tcPr>
          <w:p w:rsidR="004C371A" w:rsidRPr="009A2708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9A2708">
              <w:rPr>
                <w:sz w:val="26"/>
              </w:rPr>
              <w:t>Ціна</w:t>
            </w:r>
          </w:p>
        </w:tc>
        <w:tc>
          <w:tcPr>
            <w:tcW w:w="994" w:type="dxa"/>
          </w:tcPr>
          <w:p w:rsidR="004C371A" w:rsidRPr="009A2708" w:rsidRDefault="007D7AD3">
            <w:pPr>
              <w:widowControl w:val="0"/>
              <w:spacing w:line="312" w:lineRule="auto"/>
              <w:jc w:val="center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1196" w:type="dxa"/>
          </w:tcPr>
          <w:p w:rsidR="004C371A" w:rsidRPr="009A2708" w:rsidRDefault="007D7AD3">
            <w:pPr>
              <w:widowControl w:val="0"/>
              <w:spacing w:line="312" w:lineRule="auto"/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1701" w:type="dxa"/>
          </w:tcPr>
          <w:p w:rsidR="004C371A" w:rsidRPr="009A2708" w:rsidRDefault="007D7AD3">
            <w:pPr>
              <w:widowControl w:val="0"/>
              <w:spacing w:line="312" w:lineRule="auto"/>
              <w:jc w:val="center"/>
              <w:rPr>
                <w:sz w:val="26"/>
              </w:rPr>
            </w:pPr>
            <w:r>
              <w:rPr>
                <w:sz w:val="26"/>
              </w:rPr>
              <w:t>7</w:t>
            </w:r>
          </w:p>
        </w:tc>
        <w:tc>
          <w:tcPr>
            <w:tcW w:w="2631" w:type="dxa"/>
          </w:tcPr>
          <w:p w:rsidR="004C371A" w:rsidRPr="009A2708" w:rsidRDefault="007D7AD3">
            <w:pPr>
              <w:widowControl w:val="0"/>
              <w:spacing w:line="312" w:lineRule="auto"/>
              <w:jc w:val="center"/>
              <w:rPr>
                <w:sz w:val="26"/>
              </w:rPr>
            </w:pPr>
            <w:r>
              <w:rPr>
                <w:sz w:val="26"/>
              </w:rPr>
              <w:t>22,5</w:t>
            </w:r>
          </w:p>
        </w:tc>
      </w:tr>
      <w:tr w:rsidR="004C371A" w:rsidRPr="003B366E" w:rsidTr="00DF352B">
        <w:tc>
          <w:tcPr>
            <w:tcW w:w="2905" w:type="dxa"/>
          </w:tcPr>
          <w:p w:rsidR="004C371A" w:rsidRPr="007D7AD3" w:rsidRDefault="007D7AD3">
            <w:pPr>
              <w:widowControl w:val="0"/>
              <w:spacing w:line="312" w:lineRule="auto"/>
              <w:jc w:val="both"/>
              <w:rPr>
                <w:sz w:val="26"/>
              </w:rPr>
            </w:pPr>
            <w:proofErr w:type="spellStart"/>
            <w:r w:rsidRPr="007D7AD3">
              <w:rPr>
                <w:sz w:val="26"/>
              </w:rPr>
              <w:t>Розподіляємість</w:t>
            </w:r>
            <w:proofErr w:type="spellEnd"/>
          </w:p>
        </w:tc>
        <w:tc>
          <w:tcPr>
            <w:tcW w:w="994" w:type="dxa"/>
          </w:tcPr>
          <w:p w:rsidR="004C371A" w:rsidRPr="009A2708" w:rsidRDefault="007D7AD3">
            <w:pPr>
              <w:widowControl w:val="0"/>
              <w:spacing w:line="312" w:lineRule="auto"/>
              <w:jc w:val="center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1196" w:type="dxa"/>
          </w:tcPr>
          <w:p w:rsidR="004C371A" w:rsidRPr="009A2708" w:rsidRDefault="007D7AD3">
            <w:pPr>
              <w:widowControl w:val="0"/>
              <w:spacing w:line="312" w:lineRule="auto"/>
              <w:jc w:val="center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1701" w:type="dxa"/>
          </w:tcPr>
          <w:p w:rsidR="004C371A" w:rsidRPr="009A2708" w:rsidRDefault="007D7AD3">
            <w:pPr>
              <w:widowControl w:val="0"/>
              <w:spacing w:line="312" w:lineRule="auto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2631" w:type="dxa"/>
          </w:tcPr>
          <w:p w:rsidR="004C371A" w:rsidRPr="009A2708" w:rsidRDefault="007D7AD3">
            <w:pPr>
              <w:widowControl w:val="0"/>
              <w:spacing w:line="312" w:lineRule="auto"/>
              <w:jc w:val="center"/>
              <w:rPr>
                <w:sz w:val="26"/>
              </w:rPr>
            </w:pPr>
            <w:r>
              <w:rPr>
                <w:sz w:val="26"/>
              </w:rPr>
              <w:t>32,2</w:t>
            </w:r>
          </w:p>
        </w:tc>
      </w:tr>
      <w:tr w:rsidR="004C371A" w:rsidRPr="003B366E" w:rsidTr="00DF352B">
        <w:tc>
          <w:tcPr>
            <w:tcW w:w="2905" w:type="dxa"/>
          </w:tcPr>
          <w:p w:rsidR="004C371A" w:rsidRPr="007D7AD3" w:rsidRDefault="007D7AD3" w:rsidP="00BE4CCF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7D7AD3">
              <w:rPr>
                <w:sz w:val="26"/>
              </w:rPr>
              <w:t>Захищеність системи</w:t>
            </w:r>
          </w:p>
        </w:tc>
        <w:tc>
          <w:tcPr>
            <w:tcW w:w="994" w:type="dxa"/>
          </w:tcPr>
          <w:p w:rsidR="004C371A" w:rsidRPr="009A2708" w:rsidRDefault="007D7AD3">
            <w:pPr>
              <w:widowControl w:val="0"/>
              <w:spacing w:line="312" w:lineRule="auto"/>
              <w:jc w:val="center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1196" w:type="dxa"/>
          </w:tcPr>
          <w:p w:rsidR="004C371A" w:rsidRPr="009A2708" w:rsidRDefault="007D7AD3">
            <w:pPr>
              <w:widowControl w:val="0"/>
              <w:spacing w:line="312" w:lineRule="auto"/>
              <w:jc w:val="center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1701" w:type="dxa"/>
          </w:tcPr>
          <w:p w:rsidR="004C371A" w:rsidRPr="009A2708" w:rsidRDefault="007D7AD3">
            <w:pPr>
              <w:widowControl w:val="0"/>
              <w:spacing w:line="312" w:lineRule="auto"/>
              <w:jc w:val="center"/>
              <w:rPr>
                <w:sz w:val="26"/>
              </w:rPr>
            </w:pPr>
            <w:r>
              <w:rPr>
                <w:sz w:val="26"/>
              </w:rPr>
              <w:t>8</w:t>
            </w:r>
          </w:p>
        </w:tc>
        <w:tc>
          <w:tcPr>
            <w:tcW w:w="2631" w:type="dxa"/>
          </w:tcPr>
          <w:p w:rsidR="004C371A" w:rsidRPr="009A2708" w:rsidRDefault="007D7AD3">
            <w:pPr>
              <w:widowControl w:val="0"/>
              <w:spacing w:line="312" w:lineRule="auto"/>
              <w:jc w:val="center"/>
              <w:rPr>
                <w:sz w:val="26"/>
              </w:rPr>
            </w:pPr>
            <w:r>
              <w:rPr>
                <w:sz w:val="26"/>
              </w:rPr>
              <w:t>25,8</w:t>
            </w:r>
          </w:p>
        </w:tc>
      </w:tr>
      <w:tr w:rsidR="004C371A" w:rsidRPr="003B366E" w:rsidTr="00DF352B">
        <w:tc>
          <w:tcPr>
            <w:tcW w:w="2905" w:type="dxa"/>
          </w:tcPr>
          <w:p w:rsidR="004C371A" w:rsidRPr="009A2708" w:rsidRDefault="007D7AD3">
            <w:pPr>
              <w:widowControl w:val="0"/>
              <w:spacing w:line="312" w:lineRule="auto"/>
              <w:jc w:val="both"/>
              <w:rPr>
                <w:sz w:val="26"/>
              </w:rPr>
            </w:pPr>
            <w:r>
              <w:rPr>
                <w:sz w:val="26"/>
              </w:rPr>
              <w:t>Об’єм системи</w:t>
            </w:r>
          </w:p>
        </w:tc>
        <w:tc>
          <w:tcPr>
            <w:tcW w:w="994" w:type="dxa"/>
          </w:tcPr>
          <w:p w:rsidR="004C371A" w:rsidRPr="009A2708" w:rsidRDefault="007D7AD3">
            <w:pPr>
              <w:widowControl w:val="0"/>
              <w:spacing w:line="312" w:lineRule="auto"/>
              <w:jc w:val="center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1196" w:type="dxa"/>
          </w:tcPr>
          <w:p w:rsidR="004C371A" w:rsidRPr="009A2708" w:rsidRDefault="007D7AD3">
            <w:pPr>
              <w:widowControl w:val="0"/>
              <w:spacing w:line="312" w:lineRule="auto"/>
              <w:jc w:val="center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1701" w:type="dxa"/>
          </w:tcPr>
          <w:p w:rsidR="004C371A" w:rsidRPr="009A2708" w:rsidRDefault="007D7AD3">
            <w:pPr>
              <w:widowControl w:val="0"/>
              <w:spacing w:line="312" w:lineRule="auto"/>
              <w:jc w:val="center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2631" w:type="dxa"/>
          </w:tcPr>
          <w:p w:rsidR="004C371A" w:rsidRPr="009A2708" w:rsidRDefault="007D7AD3" w:rsidP="007D7AD3">
            <w:pPr>
              <w:widowControl w:val="0"/>
              <w:spacing w:line="312" w:lineRule="auto"/>
              <w:jc w:val="center"/>
              <w:rPr>
                <w:sz w:val="26"/>
              </w:rPr>
            </w:pPr>
            <w:r>
              <w:rPr>
                <w:sz w:val="26"/>
              </w:rPr>
              <w:t>19,5</w:t>
            </w:r>
          </w:p>
        </w:tc>
      </w:tr>
      <w:tr w:rsidR="004C371A" w:rsidRPr="003B366E" w:rsidTr="00DF352B">
        <w:tc>
          <w:tcPr>
            <w:tcW w:w="2905" w:type="dxa"/>
          </w:tcPr>
          <w:p w:rsidR="004C371A" w:rsidRPr="009A2708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9A2708">
              <w:rPr>
                <w:sz w:val="26"/>
              </w:rPr>
              <w:t>Разом</w:t>
            </w:r>
          </w:p>
        </w:tc>
        <w:tc>
          <w:tcPr>
            <w:tcW w:w="994" w:type="dxa"/>
          </w:tcPr>
          <w:p w:rsidR="004C371A" w:rsidRPr="009A2708" w:rsidRDefault="007D7AD3">
            <w:pPr>
              <w:widowControl w:val="0"/>
              <w:spacing w:line="312" w:lineRule="auto"/>
              <w:jc w:val="center"/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  <w:tc>
          <w:tcPr>
            <w:tcW w:w="1196" w:type="dxa"/>
          </w:tcPr>
          <w:p w:rsidR="004C371A" w:rsidRPr="009A2708" w:rsidRDefault="007D7AD3">
            <w:pPr>
              <w:widowControl w:val="0"/>
              <w:spacing w:line="312" w:lineRule="auto"/>
              <w:jc w:val="center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  <w:tc>
          <w:tcPr>
            <w:tcW w:w="1701" w:type="dxa"/>
          </w:tcPr>
          <w:p w:rsidR="004C371A" w:rsidRPr="009A2708" w:rsidRDefault="007D7AD3">
            <w:pPr>
              <w:widowControl w:val="0"/>
              <w:spacing w:line="312" w:lineRule="auto"/>
              <w:jc w:val="center"/>
              <w:rPr>
                <w:sz w:val="26"/>
              </w:rPr>
            </w:pPr>
            <w:r>
              <w:rPr>
                <w:sz w:val="26"/>
              </w:rPr>
              <w:t>31</w:t>
            </w:r>
          </w:p>
        </w:tc>
        <w:tc>
          <w:tcPr>
            <w:tcW w:w="2631" w:type="dxa"/>
          </w:tcPr>
          <w:p w:rsidR="004C371A" w:rsidRPr="009A2708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100</w:t>
            </w:r>
          </w:p>
        </w:tc>
      </w:tr>
    </w:tbl>
    <w:p w:rsidR="00DF352B" w:rsidRDefault="00DF352B">
      <w:pPr>
        <w:pStyle w:val="diptext"/>
        <w:rPr>
          <w:sz w:val="28"/>
          <w:szCs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9A2708">
        <w:rPr>
          <w:sz w:val="28"/>
          <w:szCs w:val="28"/>
        </w:rPr>
        <w:t xml:space="preserve">Виходячи з даних табл. 4.5, можна зробити висновок про те, що такі фактори як </w:t>
      </w:r>
      <w:r w:rsidR="005F7E2C">
        <w:rPr>
          <w:sz w:val="28"/>
          <w:szCs w:val="28"/>
        </w:rPr>
        <w:t>розподілення</w:t>
      </w:r>
      <w:r w:rsidR="007D7AD3">
        <w:rPr>
          <w:sz w:val="28"/>
          <w:szCs w:val="28"/>
        </w:rPr>
        <w:t xml:space="preserve"> на </w:t>
      </w:r>
      <w:proofErr w:type="spellStart"/>
      <w:r w:rsidR="007D7AD3">
        <w:rPr>
          <w:sz w:val="28"/>
          <w:szCs w:val="28"/>
        </w:rPr>
        <w:t>мікросервіси</w:t>
      </w:r>
      <w:proofErr w:type="spellEnd"/>
      <w:r w:rsidR="007D7AD3">
        <w:rPr>
          <w:sz w:val="28"/>
          <w:szCs w:val="28"/>
        </w:rPr>
        <w:t xml:space="preserve"> є найбільш важлив</w:t>
      </w:r>
      <w:r w:rsidR="00DF352B">
        <w:rPr>
          <w:sz w:val="28"/>
          <w:szCs w:val="28"/>
        </w:rPr>
        <w:t>им</w:t>
      </w:r>
      <w:r w:rsidRPr="009A2708">
        <w:rPr>
          <w:sz w:val="28"/>
          <w:szCs w:val="28"/>
        </w:rPr>
        <w:t xml:space="preserve">, а сегмент ринку </w:t>
      </w:r>
      <w:r w:rsidR="007D7AD3">
        <w:rPr>
          <w:sz w:val="28"/>
          <w:szCs w:val="28"/>
        </w:rPr>
        <w:t>А</w:t>
      </w:r>
      <w:r w:rsidRPr="009A2708">
        <w:rPr>
          <w:sz w:val="28"/>
          <w:szCs w:val="28"/>
        </w:rPr>
        <w:t xml:space="preserve"> пред'являє найбільше високі вимоги до сукупності якісних параметрів розроблювального виробу.</w:t>
      </w:r>
    </w:p>
    <w:p w:rsidR="00E01DEA" w:rsidRDefault="00E01DEA">
      <w:pPr>
        <w:pStyle w:val="diptext"/>
        <w:rPr>
          <w:b/>
          <w:sz w:val="28"/>
          <w:szCs w:val="28"/>
        </w:rPr>
      </w:pPr>
      <w:bookmarkStart w:id="20" w:name="_Toc435344142"/>
      <w:bookmarkStart w:id="21" w:name="_Toc439141542"/>
      <w:bookmarkStart w:id="22" w:name="_Toc441036803"/>
    </w:p>
    <w:p w:rsidR="004C371A" w:rsidRPr="003B366E" w:rsidRDefault="004C371A">
      <w:pPr>
        <w:pStyle w:val="diptext"/>
        <w:rPr>
          <w:b/>
          <w:sz w:val="28"/>
          <w:szCs w:val="28"/>
        </w:rPr>
      </w:pPr>
      <w:bookmarkStart w:id="23" w:name="_Toc435344143"/>
      <w:bookmarkStart w:id="24" w:name="_Toc439141543"/>
      <w:bookmarkStart w:id="25" w:name="_Toc441036804"/>
      <w:bookmarkEnd w:id="20"/>
      <w:bookmarkEnd w:id="21"/>
      <w:bookmarkEnd w:id="22"/>
      <w:r w:rsidRPr="003B366E">
        <w:rPr>
          <w:b/>
          <w:sz w:val="28"/>
          <w:szCs w:val="28"/>
        </w:rPr>
        <w:t>4.</w:t>
      </w:r>
      <w:r w:rsidR="00616D5D">
        <w:rPr>
          <w:b/>
          <w:sz w:val="28"/>
          <w:szCs w:val="28"/>
        </w:rPr>
        <w:t>4</w:t>
      </w:r>
      <w:r w:rsidRPr="003B366E">
        <w:rPr>
          <w:b/>
          <w:sz w:val="28"/>
          <w:szCs w:val="28"/>
        </w:rPr>
        <w:t xml:space="preserve"> Стратегія </w:t>
      </w:r>
      <w:bookmarkEnd w:id="23"/>
      <w:bookmarkEnd w:id="24"/>
      <w:bookmarkEnd w:id="25"/>
      <w:r w:rsidR="003B366E" w:rsidRPr="003B366E">
        <w:rPr>
          <w:b/>
          <w:sz w:val="28"/>
          <w:szCs w:val="28"/>
        </w:rPr>
        <w:t>маркетингу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Поширення товару буде вироблятися шляхом прямих продажів.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Розраховуємо основну заробітну плату розроблювача (</w:t>
      </w:r>
      <w:proofErr w:type="spellStart"/>
      <w:r w:rsidRPr="003B366E">
        <w:rPr>
          <w:sz w:val="28"/>
          <w:szCs w:val="28"/>
        </w:rPr>
        <w:t>З</w:t>
      </w:r>
      <w:r w:rsidRPr="003B366E">
        <w:rPr>
          <w:sz w:val="28"/>
          <w:szCs w:val="28"/>
          <w:vertAlign w:val="subscript"/>
        </w:rPr>
        <w:t>зп</w:t>
      </w:r>
      <w:proofErr w:type="spellEnd"/>
      <w:r w:rsidRPr="003B366E">
        <w:rPr>
          <w:sz w:val="28"/>
          <w:szCs w:val="28"/>
        </w:rPr>
        <w:t xml:space="preserve"> представленого ПП). Розрахунок виконуємо по формулі:</w:t>
      </w:r>
    </w:p>
    <w:p w:rsidR="003B366E" w:rsidRDefault="004C371A" w:rsidP="003B366E">
      <w:pPr>
        <w:widowControl w:val="0"/>
        <w:spacing w:line="312" w:lineRule="auto"/>
        <w:jc w:val="right"/>
        <w:rPr>
          <w:sz w:val="28"/>
          <w:szCs w:val="28"/>
        </w:rPr>
      </w:pPr>
      <w:r w:rsidRPr="003B366E">
        <w:rPr>
          <w:position w:val="-12"/>
          <w:sz w:val="28"/>
          <w:szCs w:val="28"/>
        </w:rPr>
        <w:object w:dxaOrig="170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96pt;height:19.5pt" o:ole="">
            <v:imagedata r:id="rId8" o:title=""/>
          </v:shape>
          <o:OLEObject Type="Embed" ProgID="Equation.3" ShapeID="_x0000_i1028" DrawAspect="Content" ObjectID="_1665497457" r:id="rId9"/>
        </w:object>
      </w:r>
      <w:r w:rsidRPr="003B366E">
        <w:rPr>
          <w:sz w:val="28"/>
          <w:szCs w:val="28"/>
        </w:rPr>
        <w:t>,</w:t>
      </w:r>
      <w:r w:rsidR="003B366E">
        <w:rPr>
          <w:sz w:val="28"/>
          <w:szCs w:val="28"/>
        </w:rPr>
        <w:t xml:space="preserve"> </w:t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Pr="003B366E">
        <w:rPr>
          <w:sz w:val="28"/>
          <w:szCs w:val="28"/>
        </w:rPr>
        <w:t>(4.</w:t>
      </w:r>
      <w:r w:rsidR="00616D5D">
        <w:rPr>
          <w:sz w:val="28"/>
          <w:szCs w:val="28"/>
        </w:rPr>
        <w:t>1</w:t>
      </w:r>
      <w:r w:rsidRPr="003B366E">
        <w:rPr>
          <w:sz w:val="28"/>
          <w:szCs w:val="28"/>
        </w:rPr>
        <w:t>)</w:t>
      </w:r>
    </w:p>
    <w:p w:rsidR="004C371A" w:rsidRPr="003B366E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3B366E">
        <w:rPr>
          <w:sz w:val="28"/>
          <w:szCs w:val="28"/>
        </w:rPr>
        <w:t>де Т - час розробки ПП;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position w:val="-12"/>
          <w:sz w:val="28"/>
          <w:szCs w:val="28"/>
        </w:rPr>
        <w:object w:dxaOrig="420" w:dyaOrig="440">
          <v:shape id="_x0000_i1029" type="#_x0000_t75" style="width:21pt;height:21.75pt" o:ole="">
            <v:imagedata r:id="rId10" o:title=""/>
          </v:shape>
          <o:OLEObject Type="Embed" ProgID="Equation.3" ShapeID="_x0000_i1029" DrawAspect="Content" ObjectID="_1665497458" r:id="rId11"/>
        </w:object>
      </w:r>
      <w:r w:rsidRPr="003B366E">
        <w:rPr>
          <w:sz w:val="28"/>
          <w:szCs w:val="28"/>
        </w:rPr>
        <w:t>- середня заробітна плата розроблювача:</w:t>
      </w:r>
    </w:p>
    <w:p w:rsidR="003B366E" w:rsidRDefault="004C371A" w:rsidP="003B366E">
      <w:pPr>
        <w:widowControl w:val="0"/>
        <w:spacing w:line="312" w:lineRule="auto"/>
        <w:jc w:val="right"/>
        <w:rPr>
          <w:sz w:val="28"/>
          <w:szCs w:val="28"/>
        </w:rPr>
      </w:pPr>
      <w:r w:rsidRPr="003B366E">
        <w:rPr>
          <w:position w:val="-26"/>
          <w:sz w:val="28"/>
          <w:szCs w:val="28"/>
        </w:rPr>
        <w:object w:dxaOrig="1480" w:dyaOrig="1160">
          <v:shape id="_x0000_i1030" type="#_x0000_t75" style="width:92.25pt;height:50.25pt" o:ole="">
            <v:imagedata r:id="rId12" o:title=""/>
          </v:shape>
          <o:OLEObject Type="Embed" ProgID="Equation.3" ShapeID="_x0000_i1030" DrawAspect="Content" ObjectID="_1665497459" r:id="rId13"/>
        </w:object>
      </w:r>
      <w:r w:rsidRPr="003B366E">
        <w:rPr>
          <w:sz w:val="28"/>
          <w:szCs w:val="28"/>
        </w:rPr>
        <w:t>,</w:t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Pr="003B366E">
        <w:rPr>
          <w:sz w:val="28"/>
          <w:szCs w:val="28"/>
        </w:rPr>
        <w:t>(4.</w:t>
      </w:r>
      <w:r w:rsidR="00616D5D">
        <w:rPr>
          <w:sz w:val="28"/>
          <w:szCs w:val="28"/>
        </w:rPr>
        <w:t>2</w:t>
      </w:r>
      <w:r w:rsidRPr="003B366E">
        <w:rPr>
          <w:sz w:val="28"/>
          <w:szCs w:val="28"/>
        </w:rPr>
        <w:t>)</w:t>
      </w:r>
    </w:p>
    <w:p w:rsidR="004C371A" w:rsidRPr="003B366E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3B366E">
        <w:rPr>
          <w:sz w:val="28"/>
          <w:szCs w:val="28"/>
        </w:rPr>
        <w:t xml:space="preserve">де </w:t>
      </w:r>
      <w:proofErr w:type="spellStart"/>
      <w:r w:rsidRPr="003B366E">
        <w:rPr>
          <w:sz w:val="28"/>
          <w:szCs w:val="28"/>
        </w:rPr>
        <w:t>З</w:t>
      </w:r>
      <w:r w:rsidRPr="003B366E">
        <w:rPr>
          <w:sz w:val="28"/>
          <w:szCs w:val="28"/>
          <w:vertAlign w:val="subscript"/>
        </w:rPr>
        <w:t>мi</w:t>
      </w:r>
      <w:proofErr w:type="spellEnd"/>
      <w:r w:rsidRPr="003B366E">
        <w:rPr>
          <w:sz w:val="28"/>
          <w:szCs w:val="28"/>
        </w:rPr>
        <w:t xml:space="preserve"> - заробітна плата i-го розроблювача;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 xml:space="preserve"> n - кількість розроблювачів.</w:t>
      </w:r>
    </w:p>
    <w:p w:rsidR="003B366E" w:rsidRDefault="003B366E">
      <w:pPr>
        <w:pStyle w:val="diptext"/>
        <w:rPr>
          <w:b/>
          <w:sz w:val="28"/>
          <w:szCs w:val="28"/>
        </w:rPr>
      </w:pPr>
    </w:p>
    <w:p w:rsidR="004C371A" w:rsidRPr="003B366E" w:rsidRDefault="00616D5D">
      <w:pPr>
        <w:pStyle w:val="diptext"/>
        <w:rPr>
          <w:sz w:val="28"/>
          <w:szCs w:val="28"/>
        </w:rPr>
      </w:pPr>
      <w:r>
        <w:rPr>
          <w:sz w:val="28"/>
          <w:szCs w:val="28"/>
        </w:rPr>
        <w:t>Таблиця 4.6</w:t>
      </w:r>
      <w:r w:rsidR="003B366E">
        <w:rPr>
          <w:sz w:val="28"/>
          <w:szCs w:val="28"/>
        </w:rPr>
        <w:t xml:space="preserve"> - </w:t>
      </w:r>
      <w:r w:rsidR="004C371A" w:rsidRPr="003B366E">
        <w:rPr>
          <w:sz w:val="28"/>
          <w:szCs w:val="28"/>
        </w:rPr>
        <w:t>Основна заробітна плата розроблювачів</w:t>
      </w:r>
    </w:p>
    <w:tbl>
      <w:tblPr>
        <w:tblW w:w="0" w:type="auto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2977"/>
        <w:gridCol w:w="3260"/>
      </w:tblGrid>
      <w:tr w:rsidR="004C371A" w:rsidRPr="003B366E">
        <w:tc>
          <w:tcPr>
            <w:tcW w:w="3261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Посада</w:t>
            </w:r>
          </w:p>
        </w:tc>
        <w:tc>
          <w:tcPr>
            <w:tcW w:w="2977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Заробітна плата, грн.</w:t>
            </w:r>
          </w:p>
        </w:tc>
        <w:tc>
          <w:tcPr>
            <w:tcW w:w="3260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Кількість розроблювачів</w:t>
            </w:r>
          </w:p>
        </w:tc>
      </w:tr>
      <w:tr w:rsidR="004C371A" w:rsidRPr="003B366E">
        <w:tc>
          <w:tcPr>
            <w:tcW w:w="3261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Інженер 1-й категорії</w:t>
            </w:r>
          </w:p>
        </w:tc>
        <w:tc>
          <w:tcPr>
            <w:tcW w:w="2977" w:type="dxa"/>
          </w:tcPr>
          <w:p w:rsidR="004C371A" w:rsidRPr="00D075A3" w:rsidRDefault="00D075A3" w:rsidP="000A6887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11000</w:t>
            </w:r>
          </w:p>
        </w:tc>
        <w:tc>
          <w:tcPr>
            <w:tcW w:w="3260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1</w:t>
            </w:r>
          </w:p>
        </w:tc>
      </w:tr>
    </w:tbl>
    <w:p w:rsidR="004C371A" w:rsidRPr="003B366E" w:rsidRDefault="004C371A">
      <w:pPr>
        <w:widowControl w:val="0"/>
        <w:spacing w:line="312" w:lineRule="auto"/>
        <w:ind w:firstLine="851"/>
        <w:jc w:val="center"/>
        <w:rPr>
          <w:sz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lastRenderedPageBreak/>
        <w:t xml:space="preserve">Використовуючи дані, приведені в табл. </w:t>
      </w:r>
      <w:r w:rsidR="009F731D">
        <w:rPr>
          <w:sz w:val="28"/>
          <w:szCs w:val="28"/>
          <w:lang w:val="ru-RU"/>
        </w:rPr>
        <w:t>4</w:t>
      </w:r>
      <w:r w:rsidRPr="003B366E">
        <w:rPr>
          <w:sz w:val="28"/>
          <w:szCs w:val="28"/>
        </w:rPr>
        <w:t>.</w:t>
      </w:r>
      <w:r w:rsidR="00616D5D">
        <w:rPr>
          <w:sz w:val="28"/>
          <w:szCs w:val="28"/>
        </w:rPr>
        <w:t>6</w:t>
      </w:r>
      <w:r w:rsidRPr="003B366E">
        <w:rPr>
          <w:sz w:val="28"/>
          <w:szCs w:val="28"/>
        </w:rPr>
        <w:t xml:space="preserve">, і виходячи з того, що розробка ПП велася </w:t>
      </w:r>
      <w:r w:rsidR="000A6887" w:rsidRPr="000A6887">
        <w:rPr>
          <w:sz w:val="28"/>
          <w:szCs w:val="28"/>
          <w:lang w:val="ru-RU"/>
        </w:rPr>
        <w:t>4</w:t>
      </w:r>
      <w:r w:rsidRPr="003B366E">
        <w:rPr>
          <w:sz w:val="28"/>
          <w:szCs w:val="28"/>
        </w:rPr>
        <w:t xml:space="preserve"> місяців, одержимо:</w:t>
      </w:r>
    </w:p>
    <w:p w:rsidR="009A2708" w:rsidRPr="00101ED9" w:rsidRDefault="009A2708" w:rsidP="009A2708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proofErr w:type="spellStart"/>
      <w:r w:rsidRPr="00101ED9">
        <w:rPr>
          <w:color w:val="000000" w:themeColor="text1"/>
          <w:sz w:val="28"/>
          <w:szCs w:val="28"/>
        </w:rPr>
        <w:t>З</w:t>
      </w:r>
      <w:r w:rsidRPr="00101ED9">
        <w:rPr>
          <w:color w:val="000000" w:themeColor="text1"/>
          <w:sz w:val="28"/>
          <w:szCs w:val="28"/>
          <w:vertAlign w:val="subscript"/>
        </w:rPr>
        <w:t>зп</w:t>
      </w:r>
      <w:proofErr w:type="spellEnd"/>
      <w:r w:rsidRPr="00101ED9">
        <w:rPr>
          <w:color w:val="000000" w:themeColor="text1"/>
          <w:sz w:val="28"/>
          <w:szCs w:val="28"/>
        </w:rPr>
        <w:t>=</w:t>
      </w:r>
      <w:r w:rsidR="00D075A3">
        <w:rPr>
          <w:color w:val="000000" w:themeColor="text1"/>
          <w:sz w:val="28"/>
          <w:szCs w:val="28"/>
          <w:lang w:val="ru-RU"/>
        </w:rPr>
        <w:t>11000</w:t>
      </w:r>
      <w:r w:rsidRPr="00101ED9">
        <w:rPr>
          <w:color w:val="000000" w:themeColor="text1"/>
          <w:sz w:val="28"/>
          <w:szCs w:val="28"/>
        </w:rPr>
        <w:sym w:font="Symbol" w:char="F0B4"/>
      </w:r>
      <w:r w:rsidRPr="0087634F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=</w:t>
      </w:r>
      <w:r w:rsidR="00D075A3">
        <w:rPr>
          <w:color w:val="000000" w:themeColor="text1"/>
          <w:sz w:val="28"/>
          <w:szCs w:val="28"/>
          <w:lang w:val="ru-RU"/>
        </w:rPr>
        <w:t>44000</w:t>
      </w:r>
      <w:r w:rsidRPr="00101ED9">
        <w:rPr>
          <w:color w:val="000000" w:themeColor="text1"/>
          <w:sz w:val="28"/>
          <w:szCs w:val="28"/>
        </w:rPr>
        <w:t xml:space="preserve"> грн.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Експлуатаційні витрати:</w:t>
      </w:r>
    </w:p>
    <w:p w:rsidR="003B366E" w:rsidRDefault="004C371A" w:rsidP="003B366E">
      <w:pPr>
        <w:widowControl w:val="0"/>
        <w:spacing w:line="312" w:lineRule="auto"/>
        <w:jc w:val="right"/>
        <w:rPr>
          <w:sz w:val="28"/>
          <w:szCs w:val="28"/>
        </w:rPr>
      </w:pPr>
      <w:r w:rsidRPr="003B366E">
        <w:rPr>
          <w:sz w:val="28"/>
          <w:szCs w:val="28"/>
        </w:rPr>
        <w:t>Ер=</w:t>
      </w:r>
      <w:proofErr w:type="spellStart"/>
      <w:r w:rsidRPr="003B366E">
        <w:rPr>
          <w:sz w:val="28"/>
          <w:szCs w:val="28"/>
        </w:rPr>
        <w:t>Т</w:t>
      </w:r>
      <w:r w:rsidRPr="003B366E">
        <w:rPr>
          <w:sz w:val="28"/>
          <w:szCs w:val="28"/>
          <w:vertAlign w:val="subscript"/>
        </w:rPr>
        <w:t>мв</w:t>
      </w:r>
      <w:proofErr w:type="spellEnd"/>
      <w:r w:rsidRPr="003B366E">
        <w:rPr>
          <w:sz w:val="28"/>
          <w:szCs w:val="28"/>
        </w:rPr>
        <w:sym w:font="Symbol" w:char="F0B4"/>
      </w:r>
      <w:proofErr w:type="spellStart"/>
      <w:r w:rsidRPr="003B366E">
        <w:rPr>
          <w:sz w:val="28"/>
          <w:szCs w:val="28"/>
        </w:rPr>
        <w:t>С</w:t>
      </w:r>
      <w:r w:rsidRPr="003B366E">
        <w:rPr>
          <w:sz w:val="28"/>
          <w:szCs w:val="28"/>
          <w:vertAlign w:val="subscript"/>
        </w:rPr>
        <w:t>мч</w:t>
      </w:r>
      <w:proofErr w:type="spellEnd"/>
      <w:r w:rsidRPr="003B366E">
        <w:rPr>
          <w:sz w:val="28"/>
          <w:szCs w:val="28"/>
        </w:rPr>
        <w:t>,</w:t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Pr="003B366E">
        <w:rPr>
          <w:sz w:val="28"/>
          <w:szCs w:val="28"/>
        </w:rPr>
        <w:t>(4.</w:t>
      </w:r>
      <w:r w:rsidR="00616D5D">
        <w:rPr>
          <w:sz w:val="28"/>
          <w:szCs w:val="28"/>
        </w:rPr>
        <w:t>3</w:t>
      </w:r>
      <w:r w:rsidRPr="003B366E">
        <w:rPr>
          <w:sz w:val="28"/>
          <w:szCs w:val="28"/>
        </w:rPr>
        <w:t xml:space="preserve">) </w:t>
      </w:r>
    </w:p>
    <w:p w:rsidR="004C371A" w:rsidRPr="009A2708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3B366E">
        <w:rPr>
          <w:sz w:val="28"/>
          <w:szCs w:val="28"/>
        </w:rPr>
        <w:t xml:space="preserve">де </w:t>
      </w:r>
      <w:proofErr w:type="spellStart"/>
      <w:r w:rsidRPr="003B366E">
        <w:rPr>
          <w:sz w:val="28"/>
          <w:szCs w:val="28"/>
        </w:rPr>
        <w:t>С</w:t>
      </w:r>
      <w:r w:rsidRPr="003B366E">
        <w:rPr>
          <w:sz w:val="28"/>
          <w:szCs w:val="28"/>
          <w:vertAlign w:val="subscript"/>
        </w:rPr>
        <w:t>мч</w:t>
      </w:r>
      <w:proofErr w:type="spellEnd"/>
      <w:r w:rsidRPr="003B366E">
        <w:rPr>
          <w:sz w:val="28"/>
          <w:szCs w:val="28"/>
        </w:rPr>
        <w:t xml:space="preserve"> - вартість машино-</w:t>
      </w:r>
      <w:proofErr w:type="spellStart"/>
      <w:r w:rsidRPr="003B366E">
        <w:rPr>
          <w:sz w:val="28"/>
          <w:szCs w:val="28"/>
        </w:rPr>
        <w:t>часа</w:t>
      </w:r>
      <w:proofErr w:type="spellEnd"/>
      <w:r w:rsidRPr="003B366E">
        <w:rPr>
          <w:sz w:val="28"/>
          <w:szCs w:val="28"/>
        </w:rPr>
        <w:t xml:space="preserve"> роботи </w:t>
      </w:r>
      <w:r w:rsidRPr="009A2708">
        <w:rPr>
          <w:sz w:val="28"/>
          <w:szCs w:val="28"/>
        </w:rPr>
        <w:t>ЕОМ (</w:t>
      </w:r>
      <w:proofErr w:type="spellStart"/>
      <w:r w:rsidRPr="009A2708">
        <w:rPr>
          <w:sz w:val="28"/>
          <w:szCs w:val="28"/>
        </w:rPr>
        <w:t>С</w:t>
      </w:r>
      <w:r w:rsidRPr="009A2708">
        <w:rPr>
          <w:sz w:val="28"/>
          <w:szCs w:val="28"/>
          <w:vertAlign w:val="subscript"/>
        </w:rPr>
        <w:t>мч</w:t>
      </w:r>
      <w:proofErr w:type="spellEnd"/>
      <w:r w:rsidRPr="009A2708">
        <w:rPr>
          <w:sz w:val="28"/>
          <w:szCs w:val="28"/>
        </w:rPr>
        <w:t>=2 грн);</w:t>
      </w:r>
    </w:p>
    <w:p w:rsidR="004C371A" w:rsidRPr="009A2708" w:rsidRDefault="004C371A">
      <w:pPr>
        <w:pStyle w:val="diptext"/>
        <w:rPr>
          <w:sz w:val="28"/>
          <w:szCs w:val="28"/>
        </w:rPr>
      </w:pPr>
      <w:r w:rsidRPr="009A2708">
        <w:rPr>
          <w:sz w:val="28"/>
          <w:szCs w:val="28"/>
        </w:rPr>
        <w:t xml:space="preserve"> </w:t>
      </w:r>
      <w:proofErr w:type="spellStart"/>
      <w:r w:rsidRPr="009A2708">
        <w:rPr>
          <w:sz w:val="28"/>
          <w:szCs w:val="28"/>
        </w:rPr>
        <w:t>Т</w:t>
      </w:r>
      <w:r w:rsidRPr="009A2708">
        <w:rPr>
          <w:sz w:val="28"/>
          <w:szCs w:val="28"/>
          <w:vertAlign w:val="subscript"/>
        </w:rPr>
        <w:t>мв</w:t>
      </w:r>
      <w:proofErr w:type="spellEnd"/>
      <w:r w:rsidRPr="009A2708">
        <w:rPr>
          <w:sz w:val="28"/>
          <w:szCs w:val="28"/>
        </w:rPr>
        <w:t xml:space="preserve"> - час налагодження програми на ЕОМ:</w:t>
      </w:r>
    </w:p>
    <w:p w:rsidR="003B366E" w:rsidRPr="009A2708" w:rsidRDefault="004C371A" w:rsidP="003B366E">
      <w:pPr>
        <w:widowControl w:val="0"/>
        <w:spacing w:line="312" w:lineRule="auto"/>
        <w:jc w:val="right"/>
        <w:rPr>
          <w:sz w:val="28"/>
          <w:szCs w:val="28"/>
        </w:rPr>
      </w:pPr>
      <w:proofErr w:type="spellStart"/>
      <w:r w:rsidRPr="009A2708">
        <w:rPr>
          <w:sz w:val="28"/>
          <w:szCs w:val="28"/>
        </w:rPr>
        <w:t>Т</w:t>
      </w:r>
      <w:r w:rsidRPr="009A2708">
        <w:rPr>
          <w:sz w:val="28"/>
          <w:szCs w:val="28"/>
          <w:vertAlign w:val="subscript"/>
        </w:rPr>
        <w:t>мв</w:t>
      </w:r>
      <w:proofErr w:type="spellEnd"/>
      <w:r w:rsidRPr="009A2708">
        <w:rPr>
          <w:sz w:val="28"/>
          <w:szCs w:val="28"/>
        </w:rPr>
        <w:t>=Т</w:t>
      </w:r>
      <w:r w:rsidRPr="009A2708">
        <w:rPr>
          <w:sz w:val="28"/>
          <w:szCs w:val="28"/>
        </w:rPr>
        <w:sym w:font="Symbol" w:char="F0B4"/>
      </w:r>
      <w:r w:rsidRPr="009A2708">
        <w:rPr>
          <w:sz w:val="28"/>
          <w:szCs w:val="28"/>
        </w:rPr>
        <w:t>Ф</w:t>
      </w:r>
      <w:r w:rsidRPr="009A2708">
        <w:rPr>
          <w:sz w:val="28"/>
          <w:szCs w:val="28"/>
        </w:rPr>
        <w:sym w:font="Symbol" w:char="F0B4"/>
      </w:r>
      <w:proofErr w:type="spellStart"/>
      <w:r w:rsidRPr="009A2708">
        <w:rPr>
          <w:sz w:val="28"/>
          <w:szCs w:val="28"/>
        </w:rPr>
        <w:t>Т</w:t>
      </w:r>
      <w:r w:rsidRPr="009A2708">
        <w:rPr>
          <w:sz w:val="28"/>
          <w:szCs w:val="28"/>
          <w:vertAlign w:val="subscript"/>
        </w:rPr>
        <w:t>ч</w:t>
      </w:r>
      <w:proofErr w:type="spellEnd"/>
      <w:r w:rsidRPr="009A2708">
        <w:rPr>
          <w:sz w:val="28"/>
          <w:szCs w:val="28"/>
        </w:rPr>
        <w:t>,</w:t>
      </w:r>
      <w:r w:rsidR="003B366E" w:rsidRPr="009A2708">
        <w:rPr>
          <w:sz w:val="28"/>
          <w:szCs w:val="28"/>
        </w:rPr>
        <w:tab/>
      </w:r>
      <w:r w:rsidR="003B366E" w:rsidRPr="009A2708">
        <w:rPr>
          <w:sz w:val="28"/>
          <w:szCs w:val="28"/>
        </w:rPr>
        <w:tab/>
      </w:r>
      <w:r w:rsidR="003B366E" w:rsidRPr="009A2708">
        <w:rPr>
          <w:sz w:val="28"/>
          <w:szCs w:val="28"/>
        </w:rPr>
        <w:tab/>
      </w:r>
      <w:r w:rsidR="003B366E" w:rsidRPr="009A2708">
        <w:rPr>
          <w:sz w:val="28"/>
          <w:szCs w:val="28"/>
        </w:rPr>
        <w:tab/>
      </w:r>
      <w:r w:rsidR="003B366E" w:rsidRPr="009A2708">
        <w:rPr>
          <w:sz w:val="28"/>
          <w:szCs w:val="28"/>
        </w:rPr>
        <w:tab/>
      </w:r>
      <w:r w:rsidR="003B366E" w:rsidRPr="009A2708">
        <w:rPr>
          <w:sz w:val="28"/>
          <w:szCs w:val="28"/>
        </w:rPr>
        <w:tab/>
      </w:r>
      <w:r w:rsidRPr="009A2708">
        <w:rPr>
          <w:sz w:val="28"/>
          <w:szCs w:val="28"/>
        </w:rPr>
        <w:t>(4.</w:t>
      </w:r>
      <w:r w:rsidR="00616D5D">
        <w:rPr>
          <w:sz w:val="28"/>
          <w:szCs w:val="28"/>
        </w:rPr>
        <w:t>4</w:t>
      </w:r>
      <w:r w:rsidRPr="009A2708">
        <w:rPr>
          <w:sz w:val="28"/>
          <w:szCs w:val="28"/>
        </w:rPr>
        <w:t xml:space="preserve">) </w:t>
      </w:r>
    </w:p>
    <w:p w:rsidR="004C371A" w:rsidRPr="009A2708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9A2708">
        <w:rPr>
          <w:sz w:val="28"/>
          <w:szCs w:val="28"/>
        </w:rPr>
        <w:t>де Ф - кількість робочих днів у місяці (22 дня);</w:t>
      </w:r>
    </w:p>
    <w:p w:rsidR="004C371A" w:rsidRDefault="004C371A">
      <w:pPr>
        <w:pStyle w:val="diptext"/>
        <w:rPr>
          <w:sz w:val="28"/>
          <w:szCs w:val="28"/>
        </w:rPr>
      </w:pPr>
      <w:r w:rsidRPr="009A2708">
        <w:rPr>
          <w:sz w:val="28"/>
          <w:szCs w:val="28"/>
        </w:rPr>
        <w:t xml:space="preserve"> </w:t>
      </w:r>
      <w:proofErr w:type="spellStart"/>
      <w:r w:rsidRPr="009A2708">
        <w:rPr>
          <w:sz w:val="28"/>
          <w:szCs w:val="28"/>
        </w:rPr>
        <w:t>Т</w:t>
      </w:r>
      <w:r w:rsidRPr="009A2708">
        <w:rPr>
          <w:sz w:val="28"/>
          <w:szCs w:val="28"/>
          <w:vertAlign w:val="subscript"/>
        </w:rPr>
        <w:t>ч</w:t>
      </w:r>
      <w:proofErr w:type="spellEnd"/>
      <w:r w:rsidRPr="009A2708">
        <w:rPr>
          <w:sz w:val="28"/>
          <w:szCs w:val="28"/>
        </w:rPr>
        <w:t xml:space="preserve"> - кількість годин, пророблених на ЕОМ у день (</w:t>
      </w:r>
      <w:r w:rsidR="00D075A3">
        <w:rPr>
          <w:sz w:val="28"/>
          <w:szCs w:val="28"/>
          <w:lang w:val="ru-RU"/>
        </w:rPr>
        <w:t>6</w:t>
      </w:r>
      <w:r w:rsidRPr="009A2708">
        <w:rPr>
          <w:sz w:val="28"/>
          <w:szCs w:val="28"/>
        </w:rPr>
        <w:t xml:space="preserve"> ч).</w:t>
      </w:r>
    </w:p>
    <w:p w:rsidR="00E01DEA" w:rsidRPr="003B366E" w:rsidRDefault="00E01DEA">
      <w:pPr>
        <w:pStyle w:val="diptext"/>
        <w:rPr>
          <w:sz w:val="28"/>
          <w:szCs w:val="28"/>
        </w:rPr>
      </w:pPr>
    </w:p>
    <w:p w:rsidR="009A2708" w:rsidRPr="00B07227" w:rsidRDefault="009A2708" w:rsidP="009A2708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proofErr w:type="spellStart"/>
      <w:r w:rsidRPr="00B07227">
        <w:rPr>
          <w:color w:val="000000" w:themeColor="text1"/>
          <w:sz w:val="28"/>
          <w:szCs w:val="28"/>
        </w:rPr>
        <w:t>Т</w:t>
      </w:r>
      <w:r w:rsidRPr="00B07227">
        <w:rPr>
          <w:color w:val="000000" w:themeColor="text1"/>
          <w:sz w:val="28"/>
          <w:szCs w:val="28"/>
          <w:vertAlign w:val="subscript"/>
        </w:rPr>
        <w:t>мв</w:t>
      </w:r>
      <w:proofErr w:type="spellEnd"/>
      <w:r>
        <w:rPr>
          <w:color w:val="000000" w:themeColor="text1"/>
          <w:sz w:val="28"/>
          <w:szCs w:val="28"/>
        </w:rPr>
        <w:t>=4</w:t>
      </w:r>
      <w:r w:rsidRPr="00B07227">
        <w:rPr>
          <w:color w:val="000000" w:themeColor="text1"/>
          <w:sz w:val="28"/>
          <w:szCs w:val="28"/>
        </w:rPr>
        <w:sym w:font="Symbol" w:char="F0B4"/>
      </w:r>
      <w:r w:rsidRPr="00B07227">
        <w:rPr>
          <w:color w:val="000000" w:themeColor="text1"/>
          <w:sz w:val="28"/>
          <w:szCs w:val="28"/>
        </w:rPr>
        <w:t>22</w:t>
      </w:r>
      <w:r w:rsidRPr="00B07227">
        <w:rPr>
          <w:color w:val="000000" w:themeColor="text1"/>
          <w:sz w:val="28"/>
          <w:szCs w:val="28"/>
        </w:rPr>
        <w:sym w:font="Symbol" w:char="F0B4"/>
      </w:r>
      <w:r w:rsidR="00D075A3">
        <w:rPr>
          <w:color w:val="000000" w:themeColor="text1"/>
          <w:sz w:val="28"/>
          <w:szCs w:val="28"/>
          <w:lang w:val="ru-RU"/>
        </w:rPr>
        <w:t>6</w:t>
      </w:r>
      <w:r w:rsidRPr="00B07227">
        <w:rPr>
          <w:color w:val="000000" w:themeColor="text1"/>
          <w:sz w:val="28"/>
          <w:szCs w:val="28"/>
        </w:rPr>
        <w:t>=</w:t>
      </w:r>
      <w:r w:rsidR="00D075A3">
        <w:rPr>
          <w:color w:val="000000" w:themeColor="text1"/>
          <w:sz w:val="28"/>
          <w:szCs w:val="28"/>
          <w:lang w:val="ru-RU"/>
        </w:rPr>
        <w:t>528</w:t>
      </w:r>
      <w:r w:rsidRPr="00B07227">
        <w:rPr>
          <w:color w:val="000000" w:themeColor="text1"/>
          <w:sz w:val="28"/>
          <w:szCs w:val="28"/>
        </w:rPr>
        <w:t xml:space="preserve"> ч.</w:t>
      </w:r>
    </w:p>
    <w:p w:rsidR="009A2708" w:rsidRPr="00B07227" w:rsidRDefault="009A2708" w:rsidP="009A2708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Ер=44</w:t>
      </w:r>
      <w:r w:rsidRPr="00B07227">
        <w:rPr>
          <w:color w:val="000000" w:themeColor="text1"/>
          <w:sz w:val="28"/>
          <w:szCs w:val="28"/>
        </w:rPr>
        <w:t>0</w:t>
      </w:r>
      <w:r w:rsidRPr="00B07227">
        <w:rPr>
          <w:color w:val="000000" w:themeColor="text1"/>
          <w:sz w:val="28"/>
          <w:szCs w:val="28"/>
        </w:rPr>
        <w:sym w:font="Symbol" w:char="F0B4"/>
      </w:r>
      <w:r w:rsidRPr="00B07227">
        <w:rPr>
          <w:color w:val="000000" w:themeColor="text1"/>
          <w:sz w:val="28"/>
          <w:szCs w:val="28"/>
        </w:rPr>
        <w:t>2=</w:t>
      </w:r>
      <w:r w:rsidR="00D075A3">
        <w:rPr>
          <w:color w:val="000000" w:themeColor="text1"/>
          <w:sz w:val="28"/>
          <w:szCs w:val="28"/>
          <w:lang w:val="ru-RU"/>
        </w:rPr>
        <w:t>1056</w:t>
      </w:r>
      <w:r w:rsidRPr="00B07227">
        <w:rPr>
          <w:color w:val="000000" w:themeColor="text1"/>
          <w:sz w:val="28"/>
          <w:szCs w:val="28"/>
        </w:rPr>
        <w:t xml:space="preserve"> грн.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Потреби в матеріальних ресурсах і устаткуванні для виробництва програмного продукту приведені в табл. 4.</w:t>
      </w:r>
      <w:r w:rsidR="00616D5D">
        <w:rPr>
          <w:sz w:val="28"/>
          <w:szCs w:val="28"/>
        </w:rPr>
        <w:t>7</w:t>
      </w:r>
      <w:r w:rsidRPr="003B366E">
        <w:rPr>
          <w:sz w:val="28"/>
          <w:szCs w:val="28"/>
        </w:rPr>
        <w:t xml:space="preserve"> і табл. 4.</w:t>
      </w:r>
      <w:r w:rsidR="00616D5D">
        <w:rPr>
          <w:sz w:val="28"/>
          <w:szCs w:val="28"/>
        </w:rPr>
        <w:t>8</w:t>
      </w:r>
      <w:r w:rsidRPr="003B366E">
        <w:rPr>
          <w:sz w:val="28"/>
          <w:szCs w:val="28"/>
        </w:rPr>
        <w:t>.</w:t>
      </w:r>
    </w:p>
    <w:p w:rsidR="00A06838" w:rsidRDefault="00A06838">
      <w:pPr>
        <w:pStyle w:val="diptext"/>
        <w:rPr>
          <w:sz w:val="28"/>
          <w:szCs w:val="28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Таблиця 4.</w:t>
      </w:r>
      <w:r w:rsidR="00616D5D">
        <w:rPr>
          <w:sz w:val="28"/>
          <w:szCs w:val="28"/>
        </w:rPr>
        <w:t>7</w:t>
      </w:r>
      <w:r w:rsidR="00E01DEA">
        <w:rPr>
          <w:sz w:val="28"/>
          <w:szCs w:val="28"/>
        </w:rPr>
        <w:t xml:space="preserve"> - </w:t>
      </w:r>
      <w:r w:rsidRPr="00E01DEA">
        <w:rPr>
          <w:sz w:val="28"/>
          <w:szCs w:val="28"/>
        </w:rPr>
        <w:t xml:space="preserve">Витрати на </w:t>
      </w:r>
      <w:r w:rsidR="00323D78" w:rsidRPr="00E01DEA">
        <w:rPr>
          <w:sz w:val="28"/>
          <w:szCs w:val="28"/>
        </w:rPr>
        <w:t>обладнання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764"/>
        <w:gridCol w:w="3215"/>
        <w:gridCol w:w="1724"/>
        <w:gridCol w:w="1814"/>
      </w:tblGrid>
      <w:tr w:rsidR="009A2708" w:rsidRPr="007D7AD3" w:rsidTr="00D075A3">
        <w:tc>
          <w:tcPr>
            <w:tcW w:w="2764" w:type="dxa"/>
          </w:tcPr>
          <w:p w:rsidR="009A2708" w:rsidRPr="007D7AD3" w:rsidRDefault="009A2708" w:rsidP="00D075A3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7D7AD3">
              <w:rPr>
                <w:color w:val="000000" w:themeColor="text1"/>
                <w:sz w:val="26"/>
                <w:szCs w:val="26"/>
              </w:rPr>
              <w:t>Обладнання</w:t>
            </w:r>
          </w:p>
        </w:tc>
        <w:tc>
          <w:tcPr>
            <w:tcW w:w="3215" w:type="dxa"/>
          </w:tcPr>
          <w:p w:rsidR="009A2708" w:rsidRPr="007D7AD3" w:rsidRDefault="009A2708" w:rsidP="00D075A3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7D7AD3">
              <w:rPr>
                <w:color w:val="000000" w:themeColor="text1"/>
                <w:sz w:val="26"/>
                <w:szCs w:val="26"/>
              </w:rPr>
              <w:t>Призначення</w:t>
            </w:r>
          </w:p>
        </w:tc>
        <w:tc>
          <w:tcPr>
            <w:tcW w:w="1724" w:type="dxa"/>
          </w:tcPr>
          <w:p w:rsidR="009A2708" w:rsidRPr="007D7AD3" w:rsidRDefault="009A2708" w:rsidP="00D075A3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7D7AD3">
              <w:rPr>
                <w:color w:val="000000" w:themeColor="text1"/>
                <w:sz w:val="26"/>
                <w:szCs w:val="26"/>
              </w:rPr>
              <w:t>Кількість</w:t>
            </w:r>
          </w:p>
        </w:tc>
        <w:tc>
          <w:tcPr>
            <w:tcW w:w="1814" w:type="dxa"/>
          </w:tcPr>
          <w:p w:rsidR="009A2708" w:rsidRPr="007D7AD3" w:rsidRDefault="009A2708" w:rsidP="00D075A3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7D7AD3">
              <w:rPr>
                <w:color w:val="000000" w:themeColor="text1"/>
                <w:sz w:val="26"/>
                <w:szCs w:val="26"/>
              </w:rPr>
              <w:t>Вартість у грн.</w:t>
            </w:r>
          </w:p>
        </w:tc>
      </w:tr>
      <w:tr w:rsidR="009A2708" w:rsidRPr="007D7AD3" w:rsidTr="00D075A3">
        <w:tc>
          <w:tcPr>
            <w:tcW w:w="2764" w:type="dxa"/>
          </w:tcPr>
          <w:p w:rsidR="009A2708" w:rsidRPr="007D7AD3" w:rsidRDefault="00D075A3" w:rsidP="00D075A3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7D7AD3">
              <w:rPr>
                <w:sz w:val="26"/>
                <w:szCs w:val="26"/>
                <w:lang w:eastAsia="uk-UA"/>
              </w:rPr>
              <w:t>Intel</w:t>
            </w:r>
            <w:proofErr w:type="spellEnd"/>
            <w:r w:rsidRPr="007D7AD3">
              <w:rPr>
                <w:sz w:val="26"/>
                <w:szCs w:val="26"/>
                <w:lang w:eastAsia="uk-UA"/>
              </w:rPr>
              <w:t xml:space="preserve"> </w:t>
            </w:r>
            <w:proofErr w:type="spellStart"/>
            <w:r w:rsidRPr="007D7AD3">
              <w:rPr>
                <w:sz w:val="26"/>
                <w:szCs w:val="26"/>
                <w:lang w:eastAsia="uk-UA"/>
              </w:rPr>
              <w:t>Core</w:t>
            </w:r>
            <w:proofErr w:type="spellEnd"/>
            <w:r w:rsidRPr="007D7AD3">
              <w:rPr>
                <w:sz w:val="26"/>
                <w:szCs w:val="26"/>
                <w:lang w:eastAsia="uk-UA"/>
              </w:rPr>
              <w:t xml:space="preserve"> i</w:t>
            </w:r>
            <w:r w:rsidRPr="007D7AD3">
              <w:rPr>
                <w:sz w:val="26"/>
                <w:szCs w:val="26"/>
                <w:lang w:val="en-US" w:eastAsia="uk-UA"/>
              </w:rPr>
              <w:t>5</w:t>
            </w:r>
            <w:r w:rsidRPr="007D7AD3">
              <w:rPr>
                <w:sz w:val="26"/>
                <w:szCs w:val="26"/>
                <w:lang w:eastAsia="uk-UA"/>
              </w:rPr>
              <w:t>-8400</w:t>
            </w:r>
          </w:p>
        </w:tc>
        <w:tc>
          <w:tcPr>
            <w:tcW w:w="3215" w:type="dxa"/>
          </w:tcPr>
          <w:p w:rsidR="009A2708" w:rsidRPr="007D7AD3" w:rsidRDefault="009A2708" w:rsidP="00D075A3">
            <w:pPr>
              <w:widowControl w:val="0"/>
              <w:spacing w:line="312" w:lineRule="auto"/>
              <w:rPr>
                <w:color w:val="000000" w:themeColor="text1"/>
                <w:sz w:val="26"/>
                <w:szCs w:val="26"/>
              </w:rPr>
            </w:pPr>
            <w:r w:rsidRPr="007D7AD3">
              <w:rPr>
                <w:color w:val="000000" w:themeColor="text1"/>
                <w:sz w:val="26"/>
                <w:szCs w:val="26"/>
              </w:rPr>
              <w:t>Для написання програми і її налагодження, а також для підготовки документів</w:t>
            </w:r>
          </w:p>
        </w:tc>
        <w:tc>
          <w:tcPr>
            <w:tcW w:w="1724" w:type="dxa"/>
          </w:tcPr>
          <w:p w:rsidR="009A2708" w:rsidRPr="007D7AD3" w:rsidRDefault="009A2708" w:rsidP="00D075A3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7D7AD3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814" w:type="dxa"/>
          </w:tcPr>
          <w:p w:rsidR="009A2708" w:rsidRPr="007D7AD3" w:rsidRDefault="00D075A3" w:rsidP="00D075A3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  <w:szCs w:val="26"/>
                <w:lang w:val="ru-RU"/>
              </w:rPr>
            </w:pPr>
            <w:r w:rsidRPr="007D7AD3">
              <w:rPr>
                <w:color w:val="000000" w:themeColor="text1"/>
                <w:sz w:val="26"/>
                <w:szCs w:val="26"/>
                <w:lang w:val="ru-RU"/>
              </w:rPr>
              <w:t>10000</w:t>
            </w:r>
          </w:p>
        </w:tc>
      </w:tr>
      <w:tr w:rsidR="009A2708" w:rsidRPr="007D7AD3" w:rsidTr="00D075A3">
        <w:tc>
          <w:tcPr>
            <w:tcW w:w="2764" w:type="dxa"/>
          </w:tcPr>
          <w:p w:rsidR="009A2708" w:rsidRPr="007D7AD3" w:rsidRDefault="009A2708" w:rsidP="00D075A3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  <w:szCs w:val="26"/>
                <w:lang w:val="en-US"/>
              </w:rPr>
            </w:pPr>
            <w:r w:rsidRPr="007D7AD3">
              <w:rPr>
                <w:color w:val="000000" w:themeColor="text1"/>
                <w:sz w:val="26"/>
                <w:szCs w:val="26"/>
              </w:rPr>
              <w:t>Принтер</w:t>
            </w:r>
            <w:r w:rsidR="00D075A3" w:rsidRPr="007D7AD3">
              <w:rPr>
                <w:color w:val="000000" w:themeColor="text1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7D7AD3">
              <w:rPr>
                <w:color w:val="000000" w:themeColor="text1"/>
                <w:sz w:val="26"/>
                <w:szCs w:val="26"/>
              </w:rPr>
              <w:t>Epson</w:t>
            </w:r>
            <w:proofErr w:type="spellEnd"/>
            <w:r w:rsidRPr="007D7AD3">
              <w:rPr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215" w:type="dxa"/>
          </w:tcPr>
          <w:p w:rsidR="009A2708" w:rsidRPr="007D7AD3" w:rsidRDefault="009A2708" w:rsidP="00D075A3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724" w:type="dxa"/>
          </w:tcPr>
          <w:p w:rsidR="009A2708" w:rsidRPr="007D7AD3" w:rsidRDefault="009A2708" w:rsidP="00D075A3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7D7AD3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814" w:type="dxa"/>
          </w:tcPr>
          <w:p w:rsidR="009A2708" w:rsidRPr="007D7AD3" w:rsidRDefault="00D075A3" w:rsidP="00D075A3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  <w:szCs w:val="26"/>
                <w:lang w:val="ru-RU"/>
              </w:rPr>
            </w:pPr>
            <w:r w:rsidRPr="007D7AD3">
              <w:rPr>
                <w:color w:val="000000" w:themeColor="text1"/>
                <w:sz w:val="26"/>
                <w:szCs w:val="26"/>
                <w:lang w:val="ru-RU"/>
              </w:rPr>
              <w:t>4000</w:t>
            </w:r>
          </w:p>
        </w:tc>
      </w:tr>
      <w:tr w:rsidR="009A2708" w:rsidRPr="007D7AD3" w:rsidTr="00D075A3">
        <w:tc>
          <w:tcPr>
            <w:tcW w:w="7703" w:type="dxa"/>
            <w:gridSpan w:val="3"/>
          </w:tcPr>
          <w:p w:rsidR="009A2708" w:rsidRPr="007D7AD3" w:rsidRDefault="009A2708" w:rsidP="00D075A3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  <w:szCs w:val="26"/>
              </w:rPr>
            </w:pPr>
            <w:r w:rsidRPr="007D7AD3">
              <w:rPr>
                <w:color w:val="000000" w:themeColor="text1"/>
                <w:sz w:val="26"/>
                <w:szCs w:val="26"/>
              </w:rPr>
              <w:t>Усього Зоб</w:t>
            </w:r>
          </w:p>
        </w:tc>
        <w:tc>
          <w:tcPr>
            <w:tcW w:w="1814" w:type="dxa"/>
          </w:tcPr>
          <w:p w:rsidR="009A2708" w:rsidRPr="007D7AD3" w:rsidRDefault="00D075A3" w:rsidP="00D075A3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  <w:szCs w:val="26"/>
                <w:lang w:val="ru-RU"/>
              </w:rPr>
            </w:pPr>
            <w:r w:rsidRPr="007D7AD3">
              <w:rPr>
                <w:color w:val="000000" w:themeColor="text1"/>
                <w:sz w:val="26"/>
                <w:szCs w:val="26"/>
                <w:lang w:val="ru-RU"/>
              </w:rPr>
              <w:t>14000</w:t>
            </w:r>
          </w:p>
        </w:tc>
      </w:tr>
    </w:tbl>
    <w:p w:rsidR="004C371A" w:rsidRPr="003B366E" w:rsidRDefault="004C371A">
      <w:pPr>
        <w:pStyle w:val="diptext"/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Вартість основних виробничих фондів визначається по формулі:</w:t>
      </w:r>
    </w:p>
    <w:p w:rsidR="00E01DEA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r w:rsidRPr="00E01DEA">
        <w:rPr>
          <w:position w:val="-26"/>
          <w:sz w:val="28"/>
          <w:szCs w:val="28"/>
        </w:rPr>
        <w:object w:dxaOrig="2260" w:dyaOrig="700">
          <v:shape id="_x0000_i1031" type="#_x0000_t75" style="width:113.25pt;height:35.25pt" o:ole="">
            <v:imagedata r:id="rId14" o:title=""/>
          </v:shape>
          <o:OLEObject Type="Embed" ProgID="Equation.3" ShapeID="_x0000_i1031" DrawAspect="Content" ObjectID="_1665497460" r:id="rId15"/>
        </w:object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616D5D">
        <w:rPr>
          <w:sz w:val="28"/>
          <w:szCs w:val="28"/>
        </w:rPr>
        <w:t>(4.5</w:t>
      </w:r>
      <w:r w:rsidRPr="00E01DEA">
        <w:rPr>
          <w:sz w:val="28"/>
          <w:szCs w:val="28"/>
        </w:rPr>
        <w:t>)</w:t>
      </w:r>
    </w:p>
    <w:p w:rsidR="004C371A" w:rsidRPr="00E01DEA" w:rsidRDefault="004C371A" w:rsidP="00E01DEA">
      <w:pPr>
        <w:widowControl w:val="0"/>
        <w:spacing w:line="312" w:lineRule="auto"/>
        <w:rPr>
          <w:sz w:val="28"/>
          <w:szCs w:val="28"/>
        </w:rPr>
      </w:pPr>
      <w:r w:rsidRPr="00E01DEA">
        <w:rPr>
          <w:sz w:val="28"/>
          <w:szCs w:val="28"/>
        </w:rPr>
        <w:t xml:space="preserve">де Зоб - витрати на </w:t>
      </w:r>
      <w:r w:rsidR="00323D78" w:rsidRPr="00E01DEA">
        <w:rPr>
          <w:sz w:val="28"/>
          <w:szCs w:val="28"/>
        </w:rPr>
        <w:t>обладнання</w:t>
      </w:r>
      <w:r w:rsidRPr="00E01DEA">
        <w:rPr>
          <w:sz w:val="28"/>
          <w:szCs w:val="28"/>
        </w:rPr>
        <w:t xml:space="preserve"> (дані в табл. 4.8).</w:t>
      </w:r>
    </w:p>
    <w:p w:rsidR="004C371A" w:rsidRPr="00E01DEA" w:rsidRDefault="00D075A3">
      <w:pPr>
        <w:widowControl w:val="0"/>
        <w:spacing w:line="312" w:lineRule="auto"/>
        <w:jc w:val="center"/>
        <w:rPr>
          <w:sz w:val="28"/>
          <w:szCs w:val="28"/>
        </w:rPr>
      </w:pPr>
      <w:r w:rsidRPr="00BD51CA">
        <w:rPr>
          <w:position w:val="-26"/>
          <w:sz w:val="28"/>
          <w:szCs w:val="28"/>
        </w:rPr>
        <w:object w:dxaOrig="3300" w:dyaOrig="700">
          <v:shape id="_x0000_i1037" type="#_x0000_t75" style="width:143.25pt;height:30.75pt" o:ole="">
            <v:imagedata r:id="rId16" o:title=""/>
          </v:shape>
          <o:OLEObject Type="Embed" ProgID="Equation.3" ShapeID="_x0000_i1037" DrawAspect="Content" ObjectID="_1665497461" r:id="rId17"/>
        </w:object>
      </w:r>
      <w:r w:rsidR="004C371A" w:rsidRPr="009A2708">
        <w:rPr>
          <w:sz w:val="28"/>
          <w:szCs w:val="28"/>
        </w:rPr>
        <w:t xml:space="preserve"> грн.</w:t>
      </w:r>
    </w:p>
    <w:p w:rsidR="00E01DEA" w:rsidRDefault="00E01DEA">
      <w:pPr>
        <w:pStyle w:val="diptext"/>
        <w:rPr>
          <w:sz w:val="28"/>
          <w:szCs w:val="28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Таблиця 4.</w:t>
      </w:r>
      <w:r w:rsidR="00616D5D">
        <w:rPr>
          <w:sz w:val="28"/>
          <w:szCs w:val="28"/>
        </w:rPr>
        <w:t>8</w:t>
      </w:r>
      <w:r w:rsidR="00E01DEA">
        <w:rPr>
          <w:sz w:val="28"/>
          <w:szCs w:val="28"/>
        </w:rPr>
        <w:t xml:space="preserve"> - </w:t>
      </w:r>
      <w:r w:rsidRPr="00E01DEA">
        <w:rPr>
          <w:sz w:val="28"/>
          <w:szCs w:val="28"/>
        </w:rPr>
        <w:t>Витрати на матеріали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2693"/>
        <w:gridCol w:w="1985"/>
        <w:gridCol w:w="1846"/>
        <w:gridCol w:w="990"/>
      </w:tblGrid>
      <w:tr w:rsidR="009A2708" w:rsidRPr="008771C7" w:rsidTr="00D075A3">
        <w:tc>
          <w:tcPr>
            <w:tcW w:w="1913" w:type="dxa"/>
          </w:tcPr>
          <w:p w:rsidR="009A2708" w:rsidRPr="008771C7" w:rsidRDefault="009A2708" w:rsidP="00D075A3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lastRenderedPageBreak/>
              <w:t>Матеріали</w:t>
            </w:r>
          </w:p>
        </w:tc>
        <w:tc>
          <w:tcPr>
            <w:tcW w:w="2693" w:type="dxa"/>
          </w:tcPr>
          <w:p w:rsidR="009A2708" w:rsidRPr="008771C7" w:rsidRDefault="009A2708" w:rsidP="00D075A3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Призначення</w:t>
            </w:r>
          </w:p>
        </w:tc>
        <w:tc>
          <w:tcPr>
            <w:tcW w:w="1985" w:type="dxa"/>
          </w:tcPr>
          <w:p w:rsidR="009A2708" w:rsidRPr="008771C7" w:rsidRDefault="009A2708" w:rsidP="00D075A3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Вартість одиниці в грн.</w:t>
            </w:r>
          </w:p>
        </w:tc>
        <w:tc>
          <w:tcPr>
            <w:tcW w:w="1846" w:type="dxa"/>
          </w:tcPr>
          <w:p w:rsidR="009A2708" w:rsidRPr="008771C7" w:rsidRDefault="009A2708" w:rsidP="00D075A3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Кількість</w:t>
            </w:r>
          </w:p>
        </w:tc>
        <w:tc>
          <w:tcPr>
            <w:tcW w:w="990" w:type="dxa"/>
          </w:tcPr>
          <w:p w:rsidR="009A2708" w:rsidRPr="008771C7" w:rsidRDefault="009A2708" w:rsidP="00D075A3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Сума</w:t>
            </w:r>
          </w:p>
          <w:p w:rsidR="009A2708" w:rsidRPr="008771C7" w:rsidRDefault="009A2708" w:rsidP="00D075A3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 xml:space="preserve"> у грн.</w:t>
            </w:r>
          </w:p>
        </w:tc>
      </w:tr>
      <w:tr w:rsidR="009A2708" w:rsidRPr="00B07227" w:rsidTr="00D075A3">
        <w:tc>
          <w:tcPr>
            <w:tcW w:w="1913" w:type="dxa"/>
          </w:tcPr>
          <w:p w:rsidR="009A2708" w:rsidRPr="00B07227" w:rsidRDefault="009A2708" w:rsidP="00D075A3">
            <w:pPr>
              <w:widowControl w:val="0"/>
              <w:jc w:val="both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CD диск</w:t>
            </w:r>
          </w:p>
        </w:tc>
        <w:tc>
          <w:tcPr>
            <w:tcW w:w="2693" w:type="dxa"/>
          </w:tcPr>
          <w:p w:rsidR="009A2708" w:rsidRPr="00B07227" w:rsidRDefault="009A2708" w:rsidP="00D075A3">
            <w:pPr>
              <w:ind w:left="-57" w:right="-57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Збереження вихідних текстів і виконавчого модуля</w:t>
            </w:r>
          </w:p>
        </w:tc>
        <w:tc>
          <w:tcPr>
            <w:tcW w:w="1985" w:type="dxa"/>
          </w:tcPr>
          <w:p w:rsidR="009A2708" w:rsidRPr="00B07227" w:rsidRDefault="009A2708" w:rsidP="00D075A3">
            <w:pPr>
              <w:widowControl w:val="0"/>
              <w:jc w:val="center"/>
              <w:rPr>
                <w:color w:val="000000" w:themeColor="text1"/>
                <w:sz w:val="26"/>
              </w:rPr>
            </w:pPr>
          </w:p>
          <w:p w:rsidR="009A2708" w:rsidRPr="00B07227" w:rsidRDefault="009A2708" w:rsidP="00D075A3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5</w:t>
            </w:r>
          </w:p>
        </w:tc>
        <w:tc>
          <w:tcPr>
            <w:tcW w:w="1846" w:type="dxa"/>
          </w:tcPr>
          <w:p w:rsidR="009A2708" w:rsidRPr="00B07227" w:rsidRDefault="009A2708" w:rsidP="00D075A3">
            <w:pPr>
              <w:widowControl w:val="0"/>
              <w:jc w:val="center"/>
              <w:rPr>
                <w:color w:val="000000" w:themeColor="text1"/>
                <w:sz w:val="26"/>
              </w:rPr>
            </w:pPr>
          </w:p>
          <w:p w:rsidR="009A2708" w:rsidRPr="00B07227" w:rsidRDefault="009A2708" w:rsidP="00D075A3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2</w:t>
            </w:r>
          </w:p>
        </w:tc>
        <w:tc>
          <w:tcPr>
            <w:tcW w:w="990" w:type="dxa"/>
          </w:tcPr>
          <w:p w:rsidR="009A2708" w:rsidRPr="00B07227" w:rsidRDefault="009A2708" w:rsidP="00D075A3">
            <w:pPr>
              <w:widowControl w:val="0"/>
              <w:jc w:val="center"/>
              <w:rPr>
                <w:color w:val="000000" w:themeColor="text1"/>
                <w:sz w:val="26"/>
              </w:rPr>
            </w:pPr>
          </w:p>
          <w:p w:rsidR="009A2708" w:rsidRPr="00B07227" w:rsidRDefault="009A2708" w:rsidP="00D075A3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10</w:t>
            </w:r>
          </w:p>
        </w:tc>
      </w:tr>
      <w:tr w:rsidR="009A2708" w:rsidRPr="00B07227" w:rsidTr="00D075A3">
        <w:tc>
          <w:tcPr>
            <w:tcW w:w="1913" w:type="dxa"/>
          </w:tcPr>
          <w:p w:rsidR="009A2708" w:rsidRPr="00B07227" w:rsidRDefault="00D075A3" w:rsidP="00D075A3">
            <w:pPr>
              <w:widowControl w:val="0"/>
              <w:rPr>
                <w:color w:val="000000" w:themeColor="text1"/>
                <w:sz w:val="26"/>
              </w:rPr>
            </w:pPr>
            <w:r w:rsidRPr="00D075A3">
              <w:rPr>
                <w:color w:val="000000" w:themeColor="text1"/>
                <w:sz w:val="26"/>
              </w:rPr>
              <w:t>Чорнила</w:t>
            </w:r>
            <w:r>
              <w:rPr>
                <w:color w:val="000000" w:themeColor="text1"/>
                <w:sz w:val="26"/>
                <w:lang w:val="ru-RU"/>
              </w:rPr>
              <w:t xml:space="preserve"> для принтера</w:t>
            </w:r>
            <w:r w:rsidR="009A2708" w:rsidRPr="00B07227">
              <w:rPr>
                <w:color w:val="000000" w:themeColor="text1"/>
                <w:sz w:val="26"/>
              </w:rPr>
              <w:t xml:space="preserve"> </w:t>
            </w:r>
          </w:p>
        </w:tc>
        <w:tc>
          <w:tcPr>
            <w:tcW w:w="2693" w:type="dxa"/>
          </w:tcPr>
          <w:p w:rsidR="009A2708" w:rsidRPr="00D075A3" w:rsidRDefault="00D075A3" w:rsidP="00D075A3">
            <w:pPr>
              <w:widowControl w:val="0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  <w:lang w:val="ru-RU"/>
              </w:rPr>
              <w:t xml:space="preserve">Для </w:t>
            </w:r>
            <w:proofErr w:type="spellStart"/>
            <w:r>
              <w:rPr>
                <w:color w:val="000000" w:themeColor="text1"/>
                <w:sz w:val="26"/>
                <w:lang w:val="ru-RU"/>
              </w:rPr>
              <w:t>печат</w:t>
            </w:r>
            <w:proofErr w:type="spellEnd"/>
            <w:r>
              <w:rPr>
                <w:color w:val="000000" w:themeColor="text1"/>
                <w:sz w:val="26"/>
              </w:rPr>
              <w:t>і</w:t>
            </w:r>
          </w:p>
        </w:tc>
        <w:tc>
          <w:tcPr>
            <w:tcW w:w="1985" w:type="dxa"/>
          </w:tcPr>
          <w:p w:rsidR="009A2708" w:rsidRPr="00B07227" w:rsidRDefault="00D075A3" w:rsidP="00D075A3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</w:rPr>
              <w:t>350</w:t>
            </w:r>
          </w:p>
        </w:tc>
        <w:tc>
          <w:tcPr>
            <w:tcW w:w="1846" w:type="dxa"/>
          </w:tcPr>
          <w:p w:rsidR="009A2708" w:rsidRDefault="00D075A3" w:rsidP="00D075A3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</w:rPr>
              <w:t>1 набір</w:t>
            </w:r>
          </w:p>
          <w:p w:rsidR="00D075A3" w:rsidRPr="00B07227" w:rsidRDefault="00D075A3" w:rsidP="00D075A3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</w:rPr>
              <w:t>(4 кольори)</w:t>
            </w:r>
          </w:p>
        </w:tc>
        <w:tc>
          <w:tcPr>
            <w:tcW w:w="990" w:type="dxa"/>
          </w:tcPr>
          <w:p w:rsidR="009A2708" w:rsidRPr="00B07227" w:rsidRDefault="00D075A3" w:rsidP="00D075A3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</w:rPr>
              <w:t>350</w:t>
            </w:r>
          </w:p>
        </w:tc>
      </w:tr>
      <w:tr w:rsidR="009A2708" w:rsidRPr="00B07227" w:rsidTr="00D075A3">
        <w:tc>
          <w:tcPr>
            <w:tcW w:w="1913" w:type="dxa"/>
          </w:tcPr>
          <w:p w:rsidR="009A2708" w:rsidRPr="00D075A3" w:rsidRDefault="009A2708" w:rsidP="00D075A3">
            <w:pPr>
              <w:widowControl w:val="0"/>
              <w:jc w:val="both"/>
              <w:rPr>
                <w:color w:val="000000" w:themeColor="text1"/>
                <w:sz w:val="26"/>
                <w:lang w:val="ru-RU"/>
              </w:rPr>
            </w:pPr>
            <w:r w:rsidRPr="00B07227">
              <w:rPr>
                <w:color w:val="000000" w:themeColor="text1"/>
                <w:sz w:val="26"/>
              </w:rPr>
              <w:t>Папір</w:t>
            </w:r>
            <w:r w:rsidR="00D075A3">
              <w:rPr>
                <w:color w:val="000000" w:themeColor="text1"/>
                <w:sz w:val="26"/>
                <w:lang w:val="ru-RU"/>
              </w:rPr>
              <w:t xml:space="preserve"> А4</w:t>
            </w:r>
          </w:p>
        </w:tc>
        <w:tc>
          <w:tcPr>
            <w:tcW w:w="2693" w:type="dxa"/>
          </w:tcPr>
          <w:p w:rsidR="009A2708" w:rsidRPr="00B07227" w:rsidRDefault="009A2708" w:rsidP="00D075A3">
            <w:pPr>
              <w:widowControl w:val="0"/>
              <w:jc w:val="both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Документування</w:t>
            </w:r>
          </w:p>
        </w:tc>
        <w:tc>
          <w:tcPr>
            <w:tcW w:w="1985" w:type="dxa"/>
          </w:tcPr>
          <w:p w:rsidR="009A2708" w:rsidRPr="00D075A3" w:rsidRDefault="00D075A3" w:rsidP="00D075A3">
            <w:pPr>
              <w:widowControl w:val="0"/>
              <w:jc w:val="center"/>
              <w:rPr>
                <w:color w:val="000000" w:themeColor="text1"/>
                <w:sz w:val="26"/>
                <w:lang w:val="ru-RU"/>
              </w:rPr>
            </w:pPr>
            <w:r>
              <w:rPr>
                <w:color w:val="000000" w:themeColor="text1"/>
                <w:sz w:val="26"/>
                <w:lang w:val="ru-RU"/>
              </w:rPr>
              <w:t>100</w:t>
            </w:r>
          </w:p>
        </w:tc>
        <w:tc>
          <w:tcPr>
            <w:tcW w:w="1846" w:type="dxa"/>
          </w:tcPr>
          <w:p w:rsidR="009A2708" w:rsidRPr="00B07227" w:rsidRDefault="009A2708" w:rsidP="00D075A3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1 пачка</w:t>
            </w:r>
          </w:p>
          <w:p w:rsidR="009A2708" w:rsidRPr="00B07227" w:rsidRDefault="009A2708" w:rsidP="00D075A3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(</w:t>
            </w:r>
            <w:r w:rsidR="00D075A3">
              <w:rPr>
                <w:color w:val="000000" w:themeColor="text1"/>
                <w:sz w:val="26"/>
                <w:lang w:val="ru-RU"/>
              </w:rPr>
              <w:t>500</w:t>
            </w:r>
            <w:r w:rsidRPr="00B07227">
              <w:rPr>
                <w:color w:val="000000" w:themeColor="text1"/>
                <w:sz w:val="26"/>
              </w:rPr>
              <w:t xml:space="preserve"> аркушів)</w:t>
            </w:r>
          </w:p>
        </w:tc>
        <w:tc>
          <w:tcPr>
            <w:tcW w:w="990" w:type="dxa"/>
          </w:tcPr>
          <w:p w:rsidR="009A2708" w:rsidRPr="00B07227" w:rsidRDefault="00D075A3" w:rsidP="00D075A3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</w:rPr>
              <w:t>100</w:t>
            </w:r>
          </w:p>
        </w:tc>
      </w:tr>
      <w:tr w:rsidR="009A2708" w:rsidRPr="00B07227" w:rsidTr="00D075A3">
        <w:tc>
          <w:tcPr>
            <w:tcW w:w="8437" w:type="dxa"/>
            <w:gridSpan w:val="4"/>
          </w:tcPr>
          <w:p w:rsidR="009A2708" w:rsidRPr="00B07227" w:rsidRDefault="009A2708" w:rsidP="00D075A3">
            <w:pPr>
              <w:widowControl w:val="0"/>
              <w:jc w:val="both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Разом</w:t>
            </w:r>
          </w:p>
        </w:tc>
        <w:tc>
          <w:tcPr>
            <w:tcW w:w="990" w:type="dxa"/>
          </w:tcPr>
          <w:p w:rsidR="009A2708" w:rsidRPr="00B07227" w:rsidRDefault="00D075A3" w:rsidP="00D075A3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</w:rPr>
              <w:t>360</w:t>
            </w:r>
          </w:p>
        </w:tc>
      </w:tr>
    </w:tbl>
    <w:p w:rsidR="004C371A" w:rsidRPr="003B366E" w:rsidRDefault="004C371A">
      <w:pPr>
        <w:widowControl w:val="0"/>
        <w:spacing w:line="312" w:lineRule="auto"/>
        <w:ind w:firstLine="851"/>
        <w:jc w:val="both"/>
        <w:rPr>
          <w:sz w:val="26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Інші статті витрат на розробку програмного продукту приведені в табл. 4.</w:t>
      </w:r>
      <w:r w:rsidR="00616D5D">
        <w:rPr>
          <w:sz w:val="28"/>
          <w:szCs w:val="28"/>
        </w:rPr>
        <w:t>9</w:t>
      </w:r>
      <w:r w:rsidRPr="00E01DEA">
        <w:rPr>
          <w:sz w:val="28"/>
          <w:szCs w:val="28"/>
        </w:rPr>
        <w:t>.</w:t>
      </w:r>
    </w:p>
    <w:p w:rsidR="00A06838" w:rsidRPr="00E01DEA" w:rsidRDefault="00A06838">
      <w:pPr>
        <w:pStyle w:val="diptext"/>
        <w:rPr>
          <w:b/>
          <w:sz w:val="28"/>
          <w:szCs w:val="28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Таблиця 4.</w:t>
      </w:r>
      <w:r w:rsidR="00616D5D">
        <w:rPr>
          <w:sz w:val="28"/>
          <w:szCs w:val="28"/>
        </w:rPr>
        <w:t>9</w:t>
      </w:r>
      <w:r w:rsidR="00E01DEA">
        <w:rPr>
          <w:sz w:val="28"/>
          <w:szCs w:val="28"/>
        </w:rPr>
        <w:t xml:space="preserve"> - </w:t>
      </w:r>
      <w:r w:rsidRPr="00E01DEA">
        <w:rPr>
          <w:sz w:val="28"/>
          <w:szCs w:val="28"/>
        </w:rPr>
        <w:t>Розрахунок витрат на розробку програмного продукту</w:t>
      </w:r>
    </w:p>
    <w:tbl>
      <w:tblPr>
        <w:tblW w:w="955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21"/>
        <w:gridCol w:w="6584"/>
        <w:gridCol w:w="2048"/>
      </w:tblGrid>
      <w:tr w:rsidR="009A2708" w:rsidRPr="008771C7" w:rsidTr="00D075A3">
        <w:tc>
          <w:tcPr>
            <w:tcW w:w="921" w:type="dxa"/>
          </w:tcPr>
          <w:p w:rsidR="009A2708" w:rsidRPr="008771C7" w:rsidRDefault="009A2708" w:rsidP="00D075A3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№ п/п</w:t>
            </w:r>
          </w:p>
        </w:tc>
        <w:tc>
          <w:tcPr>
            <w:tcW w:w="6584" w:type="dxa"/>
          </w:tcPr>
          <w:p w:rsidR="009A2708" w:rsidRPr="008771C7" w:rsidRDefault="009A2708" w:rsidP="00D075A3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Найменування статей витрат</w:t>
            </w:r>
          </w:p>
        </w:tc>
        <w:tc>
          <w:tcPr>
            <w:tcW w:w="2048" w:type="dxa"/>
          </w:tcPr>
          <w:p w:rsidR="009A2708" w:rsidRPr="008771C7" w:rsidRDefault="009A2708" w:rsidP="00D075A3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Значення в грн.</w:t>
            </w:r>
          </w:p>
        </w:tc>
      </w:tr>
      <w:tr w:rsidR="009A2708" w:rsidRPr="00BF6739" w:rsidTr="00D075A3">
        <w:tc>
          <w:tcPr>
            <w:tcW w:w="921" w:type="dxa"/>
          </w:tcPr>
          <w:p w:rsidR="009A2708" w:rsidRPr="00BF6739" w:rsidRDefault="009A2708" w:rsidP="00D075A3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1</w:t>
            </w:r>
          </w:p>
        </w:tc>
        <w:tc>
          <w:tcPr>
            <w:tcW w:w="6584" w:type="dxa"/>
          </w:tcPr>
          <w:p w:rsidR="009A2708" w:rsidRPr="00BF6739" w:rsidRDefault="009A2708" w:rsidP="00D075A3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Вартість основних фондів</w:t>
            </w:r>
          </w:p>
        </w:tc>
        <w:tc>
          <w:tcPr>
            <w:tcW w:w="2048" w:type="dxa"/>
          </w:tcPr>
          <w:p w:rsidR="009A2708" w:rsidRPr="00BF6739" w:rsidRDefault="00D075A3" w:rsidP="00D075A3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  <w:lang w:val="ru-RU"/>
              </w:rPr>
            </w:pPr>
            <w:r>
              <w:rPr>
                <w:color w:val="000000" w:themeColor="text1"/>
                <w:sz w:val="26"/>
                <w:lang w:val="ru-RU"/>
              </w:rPr>
              <w:t>4666</w:t>
            </w:r>
          </w:p>
        </w:tc>
      </w:tr>
      <w:tr w:rsidR="009A2708" w:rsidRPr="00BF6739" w:rsidTr="00D075A3">
        <w:tc>
          <w:tcPr>
            <w:tcW w:w="921" w:type="dxa"/>
          </w:tcPr>
          <w:p w:rsidR="009A2708" w:rsidRPr="00BF6739" w:rsidRDefault="009A2708" w:rsidP="00D075A3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2</w:t>
            </w:r>
          </w:p>
        </w:tc>
        <w:tc>
          <w:tcPr>
            <w:tcW w:w="6584" w:type="dxa"/>
          </w:tcPr>
          <w:p w:rsidR="009A2708" w:rsidRPr="00BF6739" w:rsidRDefault="009A2708" w:rsidP="00D075A3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Вартість матеріалів</w:t>
            </w:r>
          </w:p>
        </w:tc>
        <w:tc>
          <w:tcPr>
            <w:tcW w:w="2048" w:type="dxa"/>
          </w:tcPr>
          <w:p w:rsidR="009A2708" w:rsidRPr="00BF6739" w:rsidRDefault="00D075A3" w:rsidP="00D075A3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</w:rPr>
              <w:t>360</w:t>
            </w:r>
          </w:p>
        </w:tc>
      </w:tr>
      <w:tr w:rsidR="009A2708" w:rsidRPr="00BF6739" w:rsidTr="00D075A3">
        <w:tc>
          <w:tcPr>
            <w:tcW w:w="921" w:type="dxa"/>
          </w:tcPr>
          <w:p w:rsidR="009A2708" w:rsidRPr="00BF6739" w:rsidRDefault="009A2708" w:rsidP="00D075A3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3</w:t>
            </w:r>
          </w:p>
        </w:tc>
        <w:tc>
          <w:tcPr>
            <w:tcW w:w="6584" w:type="dxa"/>
          </w:tcPr>
          <w:p w:rsidR="009A2708" w:rsidRPr="00BF6739" w:rsidRDefault="009A2708" w:rsidP="00D075A3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Основна заробітна плата розроблювачів</w:t>
            </w:r>
          </w:p>
        </w:tc>
        <w:tc>
          <w:tcPr>
            <w:tcW w:w="2048" w:type="dxa"/>
          </w:tcPr>
          <w:p w:rsidR="009A2708" w:rsidRPr="00D94E12" w:rsidRDefault="00D075A3" w:rsidP="00D075A3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  <w:lang w:val="ru-RU"/>
              </w:rPr>
            </w:pPr>
            <w:r>
              <w:rPr>
                <w:color w:val="000000" w:themeColor="text1"/>
                <w:sz w:val="26"/>
                <w:lang w:val="ru-RU"/>
              </w:rPr>
              <w:t>44000</w:t>
            </w:r>
          </w:p>
        </w:tc>
      </w:tr>
      <w:tr w:rsidR="009A2708" w:rsidRPr="00BF6739" w:rsidTr="00D075A3">
        <w:tc>
          <w:tcPr>
            <w:tcW w:w="921" w:type="dxa"/>
          </w:tcPr>
          <w:p w:rsidR="009A2708" w:rsidRPr="00BF6739" w:rsidRDefault="009A2708" w:rsidP="00D075A3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4</w:t>
            </w:r>
          </w:p>
        </w:tc>
        <w:tc>
          <w:tcPr>
            <w:tcW w:w="6584" w:type="dxa"/>
          </w:tcPr>
          <w:p w:rsidR="009A2708" w:rsidRPr="00BF6739" w:rsidRDefault="009A2708" w:rsidP="00D075A3">
            <w:pPr>
              <w:widowControl w:val="0"/>
              <w:spacing w:line="312" w:lineRule="auto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Додаткова заробітна плата розроблювачів (10% від п3)</w:t>
            </w:r>
          </w:p>
        </w:tc>
        <w:tc>
          <w:tcPr>
            <w:tcW w:w="2048" w:type="dxa"/>
          </w:tcPr>
          <w:p w:rsidR="009A2708" w:rsidRPr="00D94E12" w:rsidRDefault="00D075A3" w:rsidP="00D075A3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  <w:lang w:val="ru-RU"/>
              </w:rPr>
            </w:pPr>
            <w:r>
              <w:rPr>
                <w:color w:val="000000" w:themeColor="text1"/>
                <w:sz w:val="26"/>
                <w:lang w:val="ru-RU"/>
              </w:rPr>
              <w:t>4400</w:t>
            </w:r>
          </w:p>
        </w:tc>
      </w:tr>
      <w:tr w:rsidR="009A2708" w:rsidRPr="00BF6739" w:rsidTr="00D075A3">
        <w:tc>
          <w:tcPr>
            <w:tcW w:w="921" w:type="dxa"/>
            <w:tcBorders>
              <w:top w:val="nil"/>
            </w:tcBorders>
          </w:tcPr>
          <w:p w:rsidR="009A2708" w:rsidRPr="00BF6739" w:rsidRDefault="009A2708" w:rsidP="00D075A3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5</w:t>
            </w:r>
          </w:p>
        </w:tc>
        <w:tc>
          <w:tcPr>
            <w:tcW w:w="6584" w:type="dxa"/>
          </w:tcPr>
          <w:p w:rsidR="009A2708" w:rsidRPr="00BF6739" w:rsidRDefault="009A2708" w:rsidP="00D075A3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Єдині соціальні відрахування (22% від п3+п4)</w:t>
            </w:r>
          </w:p>
        </w:tc>
        <w:tc>
          <w:tcPr>
            <w:tcW w:w="2048" w:type="dxa"/>
          </w:tcPr>
          <w:p w:rsidR="009A2708" w:rsidRPr="00BF6739" w:rsidRDefault="00D075A3" w:rsidP="00D075A3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</w:rPr>
              <w:t>10648</w:t>
            </w:r>
          </w:p>
        </w:tc>
      </w:tr>
      <w:tr w:rsidR="009A2708" w:rsidRPr="00BF6739" w:rsidTr="00D075A3">
        <w:tc>
          <w:tcPr>
            <w:tcW w:w="921" w:type="dxa"/>
            <w:tcBorders>
              <w:top w:val="nil"/>
            </w:tcBorders>
          </w:tcPr>
          <w:p w:rsidR="009A2708" w:rsidRPr="00BF6739" w:rsidRDefault="009A2708" w:rsidP="00D075A3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6</w:t>
            </w:r>
          </w:p>
        </w:tc>
        <w:tc>
          <w:tcPr>
            <w:tcW w:w="6584" w:type="dxa"/>
          </w:tcPr>
          <w:p w:rsidR="009A2708" w:rsidRPr="00BF6739" w:rsidRDefault="009A2708" w:rsidP="00D075A3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Експлуатаційні витрати</w:t>
            </w:r>
          </w:p>
        </w:tc>
        <w:tc>
          <w:tcPr>
            <w:tcW w:w="2048" w:type="dxa"/>
          </w:tcPr>
          <w:p w:rsidR="009A2708" w:rsidRPr="00BF6739" w:rsidRDefault="00D075A3" w:rsidP="00D075A3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  <w:lang w:val="ru-RU"/>
              </w:rPr>
            </w:pPr>
            <w:r>
              <w:rPr>
                <w:color w:val="000000" w:themeColor="text1"/>
                <w:sz w:val="26"/>
                <w:lang w:val="ru-RU"/>
              </w:rPr>
              <w:t>1056</w:t>
            </w:r>
          </w:p>
        </w:tc>
      </w:tr>
      <w:tr w:rsidR="009A2708" w:rsidRPr="00BF6739" w:rsidTr="00D075A3">
        <w:tc>
          <w:tcPr>
            <w:tcW w:w="921" w:type="dxa"/>
          </w:tcPr>
          <w:p w:rsidR="009A2708" w:rsidRPr="00BF6739" w:rsidRDefault="009A2708" w:rsidP="00D075A3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7</w:t>
            </w:r>
          </w:p>
        </w:tc>
        <w:tc>
          <w:tcPr>
            <w:tcW w:w="6584" w:type="dxa"/>
          </w:tcPr>
          <w:p w:rsidR="009A2708" w:rsidRPr="00BF6739" w:rsidRDefault="009A2708" w:rsidP="00D075A3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Накладні витрати (до 70% від п1)</w:t>
            </w:r>
          </w:p>
        </w:tc>
        <w:tc>
          <w:tcPr>
            <w:tcW w:w="2048" w:type="dxa"/>
          </w:tcPr>
          <w:p w:rsidR="009A2708" w:rsidRPr="00BF6739" w:rsidRDefault="00D075A3" w:rsidP="00D075A3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  <w:lang w:val="ru-RU"/>
              </w:rPr>
              <w:t>933,2</w:t>
            </w:r>
          </w:p>
        </w:tc>
      </w:tr>
      <w:tr w:rsidR="009A2708" w:rsidRPr="00BF6739" w:rsidTr="00D075A3">
        <w:tc>
          <w:tcPr>
            <w:tcW w:w="921" w:type="dxa"/>
          </w:tcPr>
          <w:p w:rsidR="009A2708" w:rsidRPr="00BF6739" w:rsidRDefault="009A2708" w:rsidP="00D075A3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8</w:t>
            </w:r>
          </w:p>
        </w:tc>
        <w:tc>
          <w:tcPr>
            <w:tcW w:w="6584" w:type="dxa"/>
          </w:tcPr>
          <w:p w:rsidR="009A2708" w:rsidRPr="00BF6739" w:rsidRDefault="009A2708" w:rsidP="00D075A3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 xml:space="preserve">Комунальний податок (10% від мін. </w:t>
            </w:r>
            <w:proofErr w:type="spellStart"/>
            <w:r w:rsidRPr="00BF6739">
              <w:rPr>
                <w:color w:val="000000" w:themeColor="text1"/>
                <w:sz w:val="26"/>
              </w:rPr>
              <w:t>зар</w:t>
            </w:r>
            <w:proofErr w:type="spellEnd"/>
            <w:r w:rsidRPr="00BF6739">
              <w:rPr>
                <w:color w:val="000000" w:themeColor="text1"/>
                <w:sz w:val="26"/>
              </w:rPr>
              <w:t>. плати)</w:t>
            </w:r>
          </w:p>
        </w:tc>
        <w:tc>
          <w:tcPr>
            <w:tcW w:w="2048" w:type="dxa"/>
          </w:tcPr>
          <w:p w:rsidR="009A2708" w:rsidRPr="00BF6739" w:rsidRDefault="009A2708" w:rsidP="00D075A3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  <w:lang w:val="ru-RU"/>
              </w:rPr>
            </w:pPr>
            <w:r>
              <w:rPr>
                <w:color w:val="000000" w:themeColor="text1"/>
                <w:sz w:val="26"/>
                <w:lang w:val="ru-RU"/>
              </w:rPr>
              <w:t>500</w:t>
            </w:r>
          </w:p>
        </w:tc>
      </w:tr>
      <w:tr w:rsidR="009A2708" w:rsidRPr="00BF6739" w:rsidTr="00D075A3">
        <w:tc>
          <w:tcPr>
            <w:tcW w:w="7505" w:type="dxa"/>
            <w:gridSpan w:val="2"/>
          </w:tcPr>
          <w:p w:rsidR="009A2708" w:rsidRPr="00A76ED7" w:rsidRDefault="009A2708" w:rsidP="00D075A3">
            <w:pPr>
              <w:widowControl w:val="0"/>
              <w:spacing w:line="312" w:lineRule="auto"/>
              <w:rPr>
                <w:color w:val="000000" w:themeColor="text1"/>
                <w:sz w:val="26"/>
                <w:lang w:val="en-US"/>
              </w:rPr>
            </w:pPr>
            <w:r w:rsidRPr="00BF6739">
              <w:rPr>
                <w:color w:val="000000" w:themeColor="text1"/>
                <w:sz w:val="26"/>
              </w:rPr>
              <w:t xml:space="preserve">Разом </w:t>
            </w:r>
            <w:proofErr w:type="spellStart"/>
            <w:r w:rsidRPr="00BF6739">
              <w:rPr>
                <w:color w:val="000000" w:themeColor="text1"/>
                <w:sz w:val="26"/>
              </w:rPr>
              <w:t>З</w:t>
            </w:r>
            <w:r w:rsidRPr="00BF6739">
              <w:rPr>
                <w:color w:val="000000" w:themeColor="text1"/>
                <w:sz w:val="26"/>
                <w:vertAlign w:val="subscript"/>
              </w:rPr>
              <w:t>р</w:t>
            </w:r>
            <w:proofErr w:type="spellEnd"/>
          </w:p>
        </w:tc>
        <w:tc>
          <w:tcPr>
            <w:tcW w:w="2048" w:type="dxa"/>
          </w:tcPr>
          <w:p w:rsidR="009A2708" w:rsidRPr="00BF6739" w:rsidRDefault="00D075A3" w:rsidP="00D075A3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</w:rPr>
              <w:t>66563,2</w:t>
            </w:r>
          </w:p>
        </w:tc>
      </w:tr>
    </w:tbl>
    <w:p w:rsidR="004C371A" w:rsidRPr="003B366E" w:rsidRDefault="004C371A">
      <w:pPr>
        <w:widowControl w:val="0"/>
        <w:spacing w:line="312" w:lineRule="auto"/>
        <w:ind w:firstLine="851"/>
        <w:jc w:val="center"/>
        <w:rPr>
          <w:sz w:val="26"/>
        </w:rPr>
      </w:pPr>
    </w:p>
    <w:p w:rsidR="00D075A3" w:rsidRPr="00E01DEA" w:rsidRDefault="00D075A3" w:rsidP="00D075A3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Прибуток П обчислюється як 30% від витрат на розробку ПП (дані в табл. 4.</w:t>
      </w:r>
      <w:r w:rsidR="00616D5D">
        <w:rPr>
          <w:sz w:val="28"/>
          <w:szCs w:val="28"/>
        </w:rPr>
        <w:t>9</w:t>
      </w:r>
      <w:r w:rsidRPr="00E01DEA">
        <w:rPr>
          <w:sz w:val="28"/>
          <w:szCs w:val="28"/>
        </w:rPr>
        <w:t>)</w:t>
      </w:r>
    </w:p>
    <w:p w:rsidR="00D075A3" w:rsidRDefault="00D075A3" w:rsidP="00D075A3">
      <w:pPr>
        <w:widowControl w:val="0"/>
        <w:spacing w:line="312" w:lineRule="auto"/>
        <w:ind w:left="720" w:firstLine="720"/>
        <w:jc w:val="right"/>
        <w:rPr>
          <w:sz w:val="28"/>
          <w:szCs w:val="28"/>
        </w:rPr>
      </w:pPr>
      <w:r w:rsidRPr="00E01DEA">
        <w:rPr>
          <w:sz w:val="28"/>
          <w:szCs w:val="28"/>
        </w:rPr>
        <w:t>П=0.3</w:t>
      </w:r>
      <w:r w:rsidRPr="00E01DEA">
        <w:rPr>
          <w:sz w:val="28"/>
          <w:szCs w:val="28"/>
        </w:rPr>
        <w:sym w:font="Symbol" w:char="F0B4"/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р</w:t>
      </w:r>
      <w:proofErr w:type="spellEnd"/>
      <w:r w:rsidRPr="00E01DEA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01DEA">
        <w:rPr>
          <w:sz w:val="28"/>
          <w:szCs w:val="28"/>
        </w:rPr>
        <w:t>(4.</w:t>
      </w:r>
      <w:r w:rsidR="00616D5D">
        <w:rPr>
          <w:sz w:val="28"/>
          <w:szCs w:val="28"/>
        </w:rPr>
        <w:t>6</w:t>
      </w:r>
      <w:r w:rsidRPr="00E01DEA">
        <w:rPr>
          <w:sz w:val="28"/>
          <w:szCs w:val="28"/>
        </w:rPr>
        <w:t xml:space="preserve">) </w:t>
      </w:r>
    </w:p>
    <w:p w:rsidR="00D075A3" w:rsidRPr="00D075A3" w:rsidRDefault="00D075A3" w:rsidP="00D075A3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r w:rsidRPr="00D075A3">
        <w:rPr>
          <w:color w:val="000000" w:themeColor="text1"/>
          <w:sz w:val="28"/>
          <w:szCs w:val="28"/>
        </w:rPr>
        <w:t>П=0,3</w:t>
      </w:r>
      <w:r w:rsidRPr="00D075A3">
        <w:rPr>
          <w:color w:val="000000" w:themeColor="text1"/>
          <w:sz w:val="28"/>
          <w:szCs w:val="28"/>
        </w:rPr>
        <w:sym w:font="Symbol" w:char="F0B4"/>
      </w:r>
      <w:r w:rsidRPr="00D075A3">
        <w:rPr>
          <w:sz w:val="28"/>
          <w:szCs w:val="28"/>
        </w:rPr>
        <w:t xml:space="preserve"> </w:t>
      </w:r>
      <w:r w:rsidRPr="00D075A3">
        <w:rPr>
          <w:color w:val="000000" w:themeColor="text1"/>
          <w:sz w:val="28"/>
          <w:szCs w:val="28"/>
        </w:rPr>
        <w:t>66563,2=</w:t>
      </w:r>
      <w:r w:rsidRPr="00D075A3">
        <w:rPr>
          <w:sz w:val="28"/>
          <w:szCs w:val="28"/>
        </w:rPr>
        <w:t xml:space="preserve"> </w:t>
      </w:r>
      <w:r w:rsidRPr="00D075A3">
        <w:rPr>
          <w:color w:val="000000" w:themeColor="text1"/>
          <w:sz w:val="28"/>
          <w:szCs w:val="28"/>
        </w:rPr>
        <w:t>19968,9 грн.</w:t>
      </w:r>
    </w:p>
    <w:p w:rsidR="00D075A3" w:rsidRDefault="00D075A3">
      <w:pPr>
        <w:pStyle w:val="diptext"/>
        <w:rPr>
          <w:sz w:val="28"/>
          <w:szCs w:val="28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Максимальна ціна розроблювального ПП буде</w:t>
      </w:r>
    </w:p>
    <w:p w:rsidR="00E01DEA" w:rsidRDefault="00E01DEA" w:rsidP="00E01DEA">
      <w:pPr>
        <w:widowControl w:val="0"/>
        <w:spacing w:line="312" w:lineRule="auto"/>
        <w:jc w:val="right"/>
        <w:rPr>
          <w:sz w:val="28"/>
          <w:szCs w:val="28"/>
        </w:rPr>
      </w:pPr>
    </w:p>
    <w:p w:rsidR="00E01DEA" w:rsidRPr="00D075A3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proofErr w:type="spellStart"/>
      <w:r w:rsidRPr="00D075A3">
        <w:rPr>
          <w:sz w:val="28"/>
          <w:szCs w:val="28"/>
        </w:rPr>
        <w:t>Ц</w:t>
      </w:r>
      <w:r w:rsidRPr="00D075A3">
        <w:rPr>
          <w:sz w:val="28"/>
          <w:szCs w:val="28"/>
          <w:vertAlign w:val="subscript"/>
        </w:rPr>
        <w:t>max</w:t>
      </w:r>
      <w:proofErr w:type="spellEnd"/>
      <w:r w:rsidRPr="00D075A3">
        <w:rPr>
          <w:sz w:val="28"/>
          <w:szCs w:val="28"/>
        </w:rPr>
        <w:t>=1.2</w:t>
      </w:r>
      <w:r w:rsidRPr="00D075A3">
        <w:rPr>
          <w:sz w:val="28"/>
          <w:szCs w:val="28"/>
        </w:rPr>
        <w:sym w:font="Symbol" w:char="F0B4"/>
      </w:r>
      <w:r w:rsidRPr="00D075A3">
        <w:rPr>
          <w:sz w:val="28"/>
          <w:szCs w:val="28"/>
        </w:rPr>
        <w:t>(З</w:t>
      </w:r>
      <w:r w:rsidRPr="00D075A3">
        <w:rPr>
          <w:sz w:val="28"/>
          <w:szCs w:val="28"/>
          <w:vertAlign w:val="subscript"/>
        </w:rPr>
        <w:t>р</w:t>
      </w:r>
      <w:r w:rsidRPr="00D075A3">
        <w:rPr>
          <w:sz w:val="28"/>
          <w:szCs w:val="28"/>
        </w:rPr>
        <w:t>+1.3</w:t>
      </w:r>
      <w:r w:rsidRPr="00D075A3">
        <w:rPr>
          <w:sz w:val="28"/>
          <w:szCs w:val="28"/>
        </w:rPr>
        <w:sym w:font="Symbol" w:char="F0B4"/>
      </w:r>
      <w:r w:rsidRPr="00D075A3">
        <w:rPr>
          <w:sz w:val="28"/>
          <w:szCs w:val="28"/>
        </w:rPr>
        <w:t>П),</w:t>
      </w:r>
      <w:r w:rsidR="00E01DEA" w:rsidRPr="00D075A3">
        <w:rPr>
          <w:sz w:val="28"/>
          <w:szCs w:val="28"/>
        </w:rPr>
        <w:tab/>
      </w:r>
      <w:r w:rsidR="00E01DEA" w:rsidRPr="00D075A3">
        <w:rPr>
          <w:sz w:val="28"/>
          <w:szCs w:val="28"/>
        </w:rPr>
        <w:tab/>
      </w:r>
      <w:r w:rsidR="00E01DEA" w:rsidRPr="00D075A3">
        <w:rPr>
          <w:sz w:val="28"/>
          <w:szCs w:val="28"/>
        </w:rPr>
        <w:tab/>
      </w:r>
      <w:r w:rsidR="00E01DEA" w:rsidRPr="00D075A3">
        <w:rPr>
          <w:sz w:val="28"/>
          <w:szCs w:val="28"/>
        </w:rPr>
        <w:tab/>
      </w:r>
      <w:r w:rsidR="00E01DEA" w:rsidRPr="00D075A3">
        <w:rPr>
          <w:sz w:val="28"/>
          <w:szCs w:val="28"/>
        </w:rPr>
        <w:tab/>
      </w:r>
      <w:r w:rsidRPr="00D075A3">
        <w:rPr>
          <w:sz w:val="28"/>
          <w:szCs w:val="28"/>
        </w:rPr>
        <w:t>(4.</w:t>
      </w:r>
      <w:r w:rsidR="00616D5D">
        <w:rPr>
          <w:sz w:val="28"/>
          <w:szCs w:val="28"/>
        </w:rPr>
        <w:t>7</w:t>
      </w:r>
      <w:r w:rsidRPr="00D075A3">
        <w:rPr>
          <w:sz w:val="28"/>
          <w:szCs w:val="28"/>
        </w:rPr>
        <w:t xml:space="preserve">) </w:t>
      </w:r>
    </w:p>
    <w:p w:rsidR="00280B5F" w:rsidRPr="00D075A3" w:rsidRDefault="00280B5F" w:rsidP="00280B5F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proofErr w:type="spellStart"/>
      <w:r w:rsidRPr="00D075A3">
        <w:rPr>
          <w:color w:val="000000" w:themeColor="text1"/>
          <w:sz w:val="28"/>
          <w:szCs w:val="28"/>
        </w:rPr>
        <w:t>Ц</w:t>
      </w:r>
      <w:r w:rsidRPr="00D075A3">
        <w:rPr>
          <w:color w:val="000000" w:themeColor="text1"/>
          <w:sz w:val="28"/>
          <w:szCs w:val="28"/>
          <w:vertAlign w:val="subscript"/>
        </w:rPr>
        <w:t>max</w:t>
      </w:r>
      <w:proofErr w:type="spellEnd"/>
      <w:r w:rsidRPr="00D075A3">
        <w:rPr>
          <w:color w:val="000000" w:themeColor="text1"/>
          <w:sz w:val="28"/>
          <w:szCs w:val="28"/>
        </w:rPr>
        <w:t>=1.2</w:t>
      </w:r>
      <w:r w:rsidRPr="00D075A3">
        <w:rPr>
          <w:color w:val="000000" w:themeColor="text1"/>
          <w:sz w:val="28"/>
          <w:szCs w:val="28"/>
        </w:rPr>
        <w:sym w:font="Symbol" w:char="F0B4"/>
      </w:r>
      <w:r w:rsidRPr="00D075A3">
        <w:rPr>
          <w:color w:val="000000" w:themeColor="text1"/>
          <w:sz w:val="28"/>
          <w:szCs w:val="28"/>
        </w:rPr>
        <w:t>(</w:t>
      </w:r>
      <w:r w:rsidR="00D075A3" w:rsidRPr="00D075A3">
        <w:rPr>
          <w:color w:val="000000" w:themeColor="text1"/>
          <w:sz w:val="28"/>
          <w:szCs w:val="28"/>
        </w:rPr>
        <w:t>66563,2</w:t>
      </w:r>
      <w:r w:rsidRPr="00D075A3">
        <w:rPr>
          <w:color w:val="000000" w:themeColor="text1"/>
          <w:sz w:val="28"/>
          <w:szCs w:val="28"/>
        </w:rPr>
        <w:t>+1.3</w:t>
      </w:r>
      <w:r w:rsidRPr="00D075A3">
        <w:rPr>
          <w:color w:val="000000" w:themeColor="text1"/>
          <w:sz w:val="28"/>
          <w:szCs w:val="28"/>
        </w:rPr>
        <w:sym w:font="Symbol" w:char="F0B4"/>
      </w:r>
      <w:r w:rsidR="00D075A3" w:rsidRPr="00D075A3">
        <w:rPr>
          <w:color w:val="000000" w:themeColor="text1"/>
          <w:sz w:val="28"/>
          <w:szCs w:val="28"/>
        </w:rPr>
        <w:t>19968,9</w:t>
      </w:r>
      <w:r w:rsidRPr="00D075A3">
        <w:rPr>
          <w:color w:val="000000" w:themeColor="text1"/>
          <w:sz w:val="28"/>
          <w:szCs w:val="28"/>
        </w:rPr>
        <w:t xml:space="preserve">)= </w:t>
      </w:r>
      <w:r w:rsidR="00D075A3" w:rsidRPr="00D075A3">
        <w:rPr>
          <w:color w:val="000000" w:themeColor="text1"/>
          <w:sz w:val="28"/>
          <w:szCs w:val="28"/>
        </w:rPr>
        <w:t>111027,4</w:t>
      </w:r>
      <w:r w:rsidRPr="00D075A3">
        <w:rPr>
          <w:color w:val="000000" w:themeColor="text1"/>
          <w:sz w:val="28"/>
          <w:szCs w:val="28"/>
        </w:rPr>
        <w:t xml:space="preserve"> грн.</w:t>
      </w:r>
    </w:p>
    <w:p w:rsidR="00E01DEA" w:rsidRDefault="00E01DEA">
      <w:pPr>
        <w:pStyle w:val="diptext"/>
        <w:rPr>
          <w:sz w:val="28"/>
          <w:szCs w:val="28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lastRenderedPageBreak/>
        <w:t>Отримана ціна є максимальною. Однак ця ціна може бути зменшена і складатися з витрат на тиражування (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тир</w:t>
      </w:r>
      <w:proofErr w:type="spellEnd"/>
      <w:r w:rsidRPr="00E01DEA">
        <w:rPr>
          <w:sz w:val="28"/>
          <w:szCs w:val="28"/>
        </w:rPr>
        <w:t>) і адаптацію (Зад) даного продукту споживачам.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Витрати на тиражування складаються з вартості диск</w:t>
      </w:r>
      <w:r w:rsidR="000A6887">
        <w:rPr>
          <w:sz w:val="28"/>
          <w:szCs w:val="28"/>
        </w:rPr>
        <w:t>а</w:t>
      </w:r>
      <w:r w:rsidRPr="00E01DEA">
        <w:rPr>
          <w:sz w:val="28"/>
          <w:szCs w:val="28"/>
        </w:rPr>
        <w:t>, машинного часу, необхідного для розробки і налагодження програми, а також оплати праці виконавця.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Мінімальну ціну </w:t>
      </w:r>
      <w:proofErr w:type="spellStart"/>
      <w:r w:rsidRPr="00E01DEA">
        <w:rPr>
          <w:sz w:val="28"/>
          <w:szCs w:val="28"/>
        </w:rPr>
        <w:t>Ц</w:t>
      </w:r>
      <w:r w:rsidRPr="00E01DEA">
        <w:rPr>
          <w:sz w:val="28"/>
          <w:szCs w:val="28"/>
          <w:vertAlign w:val="subscript"/>
        </w:rPr>
        <w:t>min</w:t>
      </w:r>
      <w:proofErr w:type="spellEnd"/>
      <w:r w:rsidRPr="00E01DEA">
        <w:rPr>
          <w:sz w:val="28"/>
          <w:szCs w:val="28"/>
        </w:rPr>
        <w:t xml:space="preserve"> визначаємо по формулі:</w:t>
      </w:r>
    </w:p>
    <w:p w:rsidR="00E01DEA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proofErr w:type="spellStart"/>
      <w:r w:rsidRPr="00E01DEA">
        <w:rPr>
          <w:sz w:val="28"/>
          <w:szCs w:val="28"/>
        </w:rPr>
        <w:t>Ц</w:t>
      </w:r>
      <w:r w:rsidRPr="00E01DEA">
        <w:rPr>
          <w:sz w:val="28"/>
          <w:szCs w:val="28"/>
          <w:vertAlign w:val="subscript"/>
        </w:rPr>
        <w:t>min</w:t>
      </w:r>
      <w:proofErr w:type="spellEnd"/>
      <w:r w:rsidRPr="00E01DEA">
        <w:rPr>
          <w:sz w:val="28"/>
          <w:szCs w:val="28"/>
        </w:rPr>
        <w:t>=1.2</w:t>
      </w:r>
      <w:r w:rsidRPr="00E01DEA">
        <w:rPr>
          <w:sz w:val="28"/>
          <w:szCs w:val="28"/>
        </w:rPr>
        <w:sym w:font="Symbol" w:char="F0B4"/>
      </w:r>
      <w:r w:rsidRPr="00E01DEA">
        <w:rPr>
          <w:sz w:val="28"/>
          <w:szCs w:val="28"/>
        </w:rPr>
        <w:t>(З</w:t>
      </w:r>
      <w:r w:rsidRPr="00E01DEA">
        <w:rPr>
          <w:sz w:val="28"/>
          <w:szCs w:val="28"/>
          <w:vertAlign w:val="subscript"/>
        </w:rPr>
        <w:t>тир</w:t>
      </w:r>
      <w:r w:rsidRPr="00E01DEA">
        <w:rPr>
          <w:sz w:val="28"/>
          <w:szCs w:val="28"/>
        </w:rPr>
        <w:t>+Зад+1.3</w:t>
      </w:r>
      <w:r w:rsidRPr="00E01DEA">
        <w:rPr>
          <w:sz w:val="28"/>
          <w:szCs w:val="28"/>
        </w:rPr>
        <w:sym w:font="Symbol" w:char="F0B4"/>
      </w:r>
      <w:r w:rsidRPr="00E01DEA">
        <w:rPr>
          <w:sz w:val="28"/>
          <w:szCs w:val="28"/>
        </w:rPr>
        <w:t>П'),</w:t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616D5D">
        <w:rPr>
          <w:sz w:val="28"/>
          <w:szCs w:val="28"/>
        </w:rPr>
        <w:t>(4.8</w:t>
      </w:r>
      <w:r w:rsidRPr="00E01DEA">
        <w:rPr>
          <w:sz w:val="28"/>
          <w:szCs w:val="28"/>
        </w:rPr>
        <w:t>)</w:t>
      </w:r>
    </w:p>
    <w:p w:rsidR="004C371A" w:rsidRPr="00E01DEA" w:rsidRDefault="004C371A" w:rsidP="00E01DEA">
      <w:pPr>
        <w:widowControl w:val="0"/>
        <w:spacing w:line="312" w:lineRule="auto"/>
        <w:rPr>
          <w:sz w:val="28"/>
          <w:szCs w:val="28"/>
        </w:rPr>
      </w:pPr>
      <w:r w:rsidRPr="00E01DEA">
        <w:rPr>
          <w:sz w:val="28"/>
          <w:szCs w:val="28"/>
        </w:rPr>
        <w:t xml:space="preserve"> де З</w:t>
      </w:r>
      <w:r w:rsidRPr="00616D5D">
        <w:rPr>
          <w:sz w:val="28"/>
          <w:szCs w:val="28"/>
          <w:vertAlign w:val="subscript"/>
        </w:rPr>
        <w:t>ад</w:t>
      </w:r>
      <w:r w:rsidRPr="00E01DEA">
        <w:rPr>
          <w:sz w:val="28"/>
          <w:szCs w:val="28"/>
        </w:rPr>
        <w:t xml:space="preserve"> - витрати на адаптацію (приймаємо 5% від 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р</w:t>
      </w:r>
      <w:proofErr w:type="spellEnd"/>
      <w:r w:rsidRPr="00E01DEA">
        <w:rPr>
          <w:sz w:val="28"/>
          <w:szCs w:val="28"/>
        </w:rPr>
        <w:t xml:space="preserve"> );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 П' - прибуток з одного продажу, грн:</w:t>
      </w:r>
    </w:p>
    <w:p w:rsidR="00E01DEA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r w:rsidRPr="00E01DEA">
        <w:rPr>
          <w:sz w:val="28"/>
          <w:szCs w:val="28"/>
        </w:rPr>
        <w:t>П'=0.3</w:t>
      </w:r>
      <w:r w:rsidRPr="00E01DEA">
        <w:rPr>
          <w:sz w:val="28"/>
          <w:szCs w:val="28"/>
        </w:rPr>
        <w:sym w:font="Symbol" w:char="F0B4"/>
      </w:r>
      <w:r w:rsidRPr="00E01DEA">
        <w:rPr>
          <w:sz w:val="28"/>
          <w:szCs w:val="28"/>
        </w:rPr>
        <w:t>(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тир</w:t>
      </w:r>
      <w:r w:rsidRPr="00E01DEA">
        <w:rPr>
          <w:sz w:val="28"/>
          <w:szCs w:val="28"/>
        </w:rPr>
        <w:t>+З</w:t>
      </w:r>
      <w:r w:rsidRPr="00616D5D">
        <w:rPr>
          <w:sz w:val="28"/>
          <w:szCs w:val="28"/>
          <w:vertAlign w:val="subscript"/>
        </w:rPr>
        <w:t>ад</w:t>
      </w:r>
      <w:proofErr w:type="spellEnd"/>
      <w:r w:rsidRPr="00E01DEA">
        <w:rPr>
          <w:sz w:val="28"/>
          <w:szCs w:val="28"/>
        </w:rPr>
        <w:t>),</w:t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616D5D">
        <w:rPr>
          <w:sz w:val="28"/>
          <w:szCs w:val="28"/>
        </w:rPr>
        <w:t>(4.9</w:t>
      </w:r>
      <w:r w:rsidRPr="00E01DEA">
        <w:rPr>
          <w:sz w:val="28"/>
          <w:szCs w:val="28"/>
        </w:rPr>
        <w:t>)</w:t>
      </w:r>
    </w:p>
    <w:p w:rsidR="004C371A" w:rsidRPr="00E01DEA" w:rsidRDefault="004C371A" w:rsidP="00E01DEA">
      <w:pPr>
        <w:widowControl w:val="0"/>
        <w:spacing w:line="312" w:lineRule="auto"/>
        <w:rPr>
          <w:sz w:val="28"/>
          <w:szCs w:val="28"/>
        </w:rPr>
      </w:pPr>
      <w:r w:rsidRPr="00E01DEA">
        <w:rPr>
          <w:sz w:val="28"/>
          <w:szCs w:val="28"/>
        </w:rPr>
        <w:t xml:space="preserve"> 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тир</w:t>
      </w:r>
      <w:proofErr w:type="spellEnd"/>
      <w:r w:rsidRPr="00E01DEA">
        <w:rPr>
          <w:sz w:val="28"/>
          <w:szCs w:val="28"/>
        </w:rPr>
        <w:t xml:space="preserve"> - витрати на тиражування ПП:</w:t>
      </w:r>
    </w:p>
    <w:p w:rsidR="00E01DEA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тир</w:t>
      </w:r>
      <w:proofErr w:type="spellEnd"/>
      <w:r w:rsidRPr="00E01DEA">
        <w:rPr>
          <w:sz w:val="28"/>
          <w:szCs w:val="28"/>
        </w:rPr>
        <w:t>=</w:t>
      </w:r>
      <w:proofErr w:type="spellStart"/>
      <w:r w:rsidRPr="00E01DEA">
        <w:rPr>
          <w:sz w:val="28"/>
          <w:szCs w:val="28"/>
        </w:rPr>
        <w:t>С</w:t>
      </w:r>
      <w:r w:rsidRPr="00E01DEA">
        <w:rPr>
          <w:sz w:val="28"/>
          <w:szCs w:val="28"/>
          <w:vertAlign w:val="subscript"/>
        </w:rPr>
        <w:t>мч</w:t>
      </w:r>
      <w:proofErr w:type="spellEnd"/>
      <w:r w:rsidRPr="00E01DEA">
        <w:rPr>
          <w:sz w:val="28"/>
          <w:szCs w:val="28"/>
        </w:rPr>
        <w:sym w:font="Symbol" w:char="F0B4"/>
      </w:r>
      <w:proofErr w:type="spellStart"/>
      <w:r w:rsidRPr="00E01DEA">
        <w:rPr>
          <w:sz w:val="28"/>
          <w:szCs w:val="28"/>
        </w:rPr>
        <w:t>Т</w:t>
      </w:r>
      <w:r w:rsidRPr="00E01DEA">
        <w:rPr>
          <w:sz w:val="28"/>
          <w:szCs w:val="28"/>
          <w:vertAlign w:val="subscript"/>
        </w:rPr>
        <w:t>к</w:t>
      </w:r>
      <w:r w:rsidRPr="00E01DEA">
        <w:rPr>
          <w:sz w:val="28"/>
          <w:szCs w:val="28"/>
        </w:rPr>
        <w:t>+З</w:t>
      </w:r>
      <w:r w:rsidRPr="00E01DEA">
        <w:rPr>
          <w:sz w:val="28"/>
          <w:szCs w:val="28"/>
          <w:vertAlign w:val="subscript"/>
        </w:rPr>
        <w:t>д</w:t>
      </w:r>
      <w:r w:rsidRPr="00E01DEA">
        <w:rPr>
          <w:sz w:val="28"/>
          <w:szCs w:val="28"/>
        </w:rPr>
        <w:t>+З</w:t>
      </w:r>
      <w:r w:rsidRPr="00E01DEA">
        <w:rPr>
          <w:sz w:val="28"/>
          <w:szCs w:val="28"/>
          <w:vertAlign w:val="subscript"/>
        </w:rPr>
        <w:t>и</w:t>
      </w:r>
      <w:proofErr w:type="spellEnd"/>
      <w:r w:rsidRPr="00E01DEA">
        <w:rPr>
          <w:sz w:val="28"/>
          <w:szCs w:val="28"/>
        </w:rPr>
        <w:t>,</w:t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616D5D">
        <w:rPr>
          <w:sz w:val="28"/>
          <w:szCs w:val="28"/>
        </w:rPr>
        <w:t>(4.10</w:t>
      </w:r>
      <w:r w:rsidRPr="00E01DEA">
        <w:rPr>
          <w:sz w:val="28"/>
          <w:szCs w:val="28"/>
        </w:rPr>
        <w:t>)</w:t>
      </w:r>
    </w:p>
    <w:p w:rsidR="004C371A" w:rsidRPr="00E01DEA" w:rsidRDefault="004C371A" w:rsidP="00E01DEA">
      <w:pPr>
        <w:widowControl w:val="0"/>
        <w:spacing w:line="312" w:lineRule="auto"/>
        <w:rPr>
          <w:sz w:val="28"/>
          <w:szCs w:val="28"/>
        </w:rPr>
      </w:pPr>
      <w:r w:rsidRPr="00E01DEA">
        <w:rPr>
          <w:sz w:val="28"/>
          <w:szCs w:val="28"/>
        </w:rPr>
        <w:t xml:space="preserve"> де </w:t>
      </w:r>
      <w:proofErr w:type="spellStart"/>
      <w:r w:rsidRPr="00E01DEA">
        <w:rPr>
          <w:sz w:val="28"/>
          <w:szCs w:val="28"/>
        </w:rPr>
        <w:t>Т</w:t>
      </w:r>
      <w:r w:rsidRPr="00E01DEA">
        <w:rPr>
          <w:sz w:val="28"/>
          <w:szCs w:val="28"/>
          <w:vertAlign w:val="subscript"/>
        </w:rPr>
        <w:t>к</w:t>
      </w:r>
      <w:proofErr w:type="spellEnd"/>
      <w:r w:rsidRPr="00E01DEA">
        <w:rPr>
          <w:sz w:val="28"/>
          <w:szCs w:val="28"/>
        </w:rPr>
        <w:t xml:space="preserve"> - час копіювання системи, година (приймаємо 0.0</w:t>
      </w:r>
      <w:r w:rsidR="00616D5D">
        <w:rPr>
          <w:sz w:val="28"/>
          <w:szCs w:val="28"/>
        </w:rPr>
        <w:t>1</w:t>
      </w:r>
      <w:r w:rsidRPr="00E01DEA">
        <w:rPr>
          <w:sz w:val="28"/>
          <w:szCs w:val="28"/>
        </w:rPr>
        <w:t xml:space="preserve"> години);</w:t>
      </w:r>
    </w:p>
    <w:p w:rsidR="004C371A" w:rsidRPr="00E01DEA" w:rsidRDefault="00280B5F">
      <w:pPr>
        <w:pStyle w:val="diptext"/>
        <w:rPr>
          <w:sz w:val="28"/>
          <w:szCs w:val="28"/>
        </w:rPr>
      </w:pPr>
      <w:r w:rsidRPr="008771C7">
        <w:rPr>
          <w:noProof/>
          <w:color w:val="000000" w:themeColor="text1"/>
          <w:sz w:val="28"/>
          <w:szCs w:val="28"/>
        </w:rPr>
        <w:t>З</w:t>
      </w:r>
      <w:r w:rsidRPr="008771C7">
        <w:rPr>
          <w:noProof/>
          <w:color w:val="000000" w:themeColor="text1"/>
          <w:sz w:val="28"/>
          <w:szCs w:val="28"/>
          <w:vertAlign w:val="subscript"/>
        </w:rPr>
        <w:t>д</w:t>
      </w:r>
      <w:r w:rsidRPr="008771C7">
        <w:rPr>
          <w:noProof/>
          <w:color w:val="000000" w:themeColor="text1"/>
          <w:sz w:val="28"/>
          <w:szCs w:val="28"/>
        </w:rPr>
        <w:t xml:space="preserve"> - вартість диска, грн (приймаємо </w:t>
      </w:r>
      <w:r>
        <w:rPr>
          <w:noProof/>
          <w:color w:val="000000" w:themeColor="text1"/>
          <w:sz w:val="28"/>
          <w:szCs w:val="28"/>
        </w:rPr>
        <w:t>5</w:t>
      </w:r>
      <w:r w:rsidRPr="008771C7">
        <w:rPr>
          <w:noProof/>
          <w:color w:val="000000" w:themeColor="text1"/>
          <w:sz w:val="28"/>
          <w:szCs w:val="28"/>
        </w:rPr>
        <w:t xml:space="preserve"> грн);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 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и</w:t>
      </w:r>
      <w:proofErr w:type="spellEnd"/>
      <w:r w:rsidRPr="00E01DEA">
        <w:rPr>
          <w:sz w:val="28"/>
          <w:szCs w:val="28"/>
        </w:rPr>
        <w:t xml:space="preserve"> - зарплата виконавця, грн/година:</w:t>
      </w:r>
    </w:p>
    <w:p w:rsidR="004C371A" w:rsidRPr="00616D5D" w:rsidRDefault="00616D5D">
      <w:pPr>
        <w:widowControl w:val="0"/>
        <w:spacing w:line="312" w:lineRule="auto"/>
        <w:jc w:val="center"/>
        <w:rPr>
          <w:sz w:val="28"/>
          <w:szCs w:val="28"/>
        </w:rPr>
      </w:pPr>
      <w:r w:rsidRPr="00616D5D">
        <w:rPr>
          <w:noProof/>
          <w:position w:val="-28"/>
          <w:sz w:val="28"/>
          <w:szCs w:val="28"/>
        </w:rPr>
        <w:object w:dxaOrig="2040" w:dyaOrig="720">
          <v:shape id="_x0000_i1040" type="#_x0000_t75" style="width:102pt;height:36pt" o:ole="">
            <v:imagedata r:id="rId18" o:title=""/>
          </v:shape>
          <o:OLEObject Type="Embed" ProgID="Equation.3" ShapeID="_x0000_i1040" DrawAspect="Content" ObjectID="_1665497462" r:id="rId19"/>
        </w:object>
      </w:r>
      <w:r w:rsidR="004C371A" w:rsidRPr="00616D5D">
        <w:rPr>
          <w:sz w:val="28"/>
          <w:szCs w:val="28"/>
        </w:rPr>
        <w:t>грн/година,</w:t>
      </w:r>
    </w:p>
    <w:p w:rsidR="00280B5F" w:rsidRPr="00616D5D" w:rsidRDefault="00280B5F" w:rsidP="00280B5F">
      <w:pPr>
        <w:widowControl w:val="0"/>
        <w:spacing w:line="312" w:lineRule="auto"/>
        <w:jc w:val="center"/>
        <w:rPr>
          <w:noProof/>
          <w:color w:val="000000" w:themeColor="text1"/>
          <w:sz w:val="28"/>
          <w:szCs w:val="28"/>
        </w:rPr>
      </w:pPr>
      <w:r w:rsidRPr="00616D5D">
        <w:rPr>
          <w:noProof/>
          <w:color w:val="000000" w:themeColor="text1"/>
          <w:sz w:val="28"/>
          <w:szCs w:val="28"/>
        </w:rPr>
        <w:t>З</w:t>
      </w:r>
      <w:r w:rsidRPr="00616D5D">
        <w:rPr>
          <w:noProof/>
          <w:color w:val="000000" w:themeColor="text1"/>
          <w:sz w:val="28"/>
          <w:szCs w:val="28"/>
          <w:vertAlign w:val="subscript"/>
        </w:rPr>
        <w:t>тир</w:t>
      </w:r>
      <w:r w:rsidRPr="00616D5D">
        <w:rPr>
          <w:noProof/>
          <w:color w:val="000000" w:themeColor="text1"/>
          <w:sz w:val="28"/>
          <w:szCs w:val="28"/>
        </w:rPr>
        <w:t>=2</w:t>
      </w:r>
      <w:r w:rsidRPr="00616D5D">
        <w:rPr>
          <w:noProof/>
          <w:color w:val="000000" w:themeColor="text1"/>
          <w:sz w:val="28"/>
          <w:szCs w:val="28"/>
        </w:rPr>
        <w:sym w:font="Symbol" w:char="F0B4"/>
      </w:r>
      <w:r w:rsidRPr="00616D5D">
        <w:rPr>
          <w:noProof/>
          <w:color w:val="000000" w:themeColor="text1"/>
          <w:sz w:val="28"/>
          <w:szCs w:val="28"/>
        </w:rPr>
        <w:t>0.</w:t>
      </w:r>
      <w:r w:rsidR="00616D5D" w:rsidRPr="00616D5D">
        <w:rPr>
          <w:noProof/>
          <w:color w:val="000000" w:themeColor="text1"/>
          <w:sz w:val="28"/>
          <w:szCs w:val="28"/>
        </w:rPr>
        <w:t>01</w:t>
      </w:r>
      <w:r w:rsidRPr="00616D5D">
        <w:rPr>
          <w:noProof/>
          <w:color w:val="000000" w:themeColor="text1"/>
          <w:sz w:val="28"/>
          <w:szCs w:val="28"/>
        </w:rPr>
        <w:t>+5+</w:t>
      </w:r>
      <w:r w:rsidR="00616D5D" w:rsidRPr="00616D5D">
        <w:rPr>
          <w:noProof/>
          <w:color w:val="000000" w:themeColor="text1"/>
          <w:sz w:val="28"/>
          <w:szCs w:val="28"/>
        </w:rPr>
        <w:t>83,3=88,32</w:t>
      </w:r>
      <w:r w:rsidRPr="00616D5D">
        <w:rPr>
          <w:noProof/>
          <w:color w:val="000000" w:themeColor="text1"/>
          <w:sz w:val="28"/>
          <w:szCs w:val="28"/>
        </w:rPr>
        <w:t xml:space="preserve"> грн,</w:t>
      </w:r>
    </w:p>
    <w:p w:rsidR="007B36C8" w:rsidRPr="00616D5D" w:rsidRDefault="007B36C8" w:rsidP="00280B5F">
      <w:pPr>
        <w:widowControl w:val="0"/>
        <w:spacing w:line="312" w:lineRule="auto"/>
        <w:jc w:val="center"/>
        <w:rPr>
          <w:noProof/>
          <w:color w:val="000000" w:themeColor="text1"/>
          <w:sz w:val="28"/>
          <w:szCs w:val="28"/>
        </w:rPr>
      </w:pPr>
    </w:p>
    <w:p w:rsidR="004C371A" w:rsidRPr="00616D5D" w:rsidRDefault="004C371A">
      <w:pPr>
        <w:widowControl w:val="0"/>
        <w:spacing w:line="312" w:lineRule="auto"/>
        <w:jc w:val="center"/>
        <w:rPr>
          <w:sz w:val="28"/>
          <w:szCs w:val="28"/>
        </w:rPr>
      </w:pPr>
      <w:r w:rsidRPr="00616D5D">
        <w:rPr>
          <w:sz w:val="28"/>
          <w:szCs w:val="28"/>
        </w:rPr>
        <w:t xml:space="preserve"> З</w:t>
      </w:r>
      <w:r w:rsidRPr="00616D5D">
        <w:rPr>
          <w:sz w:val="28"/>
          <w:szCs w:val="28"/>
          <w:vertAlign w:val="subscript"/>
        </w:rPr>
        <w:t>ад</w:t>
      </w:r>
      <w:r w:rsidRPr="00616D5D">
        <w:rPr>
          <w:sz w:val="28"/>
          <w:szCs w:val="28"/>
        </w:rPr>
        <w:t>=0.05</w:t>
      </w:r>
      <w:r w:rsidRPr="00616D5D">
        <w:rPr>
          <w:sz w:val="28"/>
          <w:szCs w:val="28"/>
        </w:rPr>
        <w:sym w:font="Symbol" w:char="F0B4"/>
      </w:r>
      <w:r w:rsidR="00616D5D" w:rsidRPr="00616D5D">
        <w:rPr>
          <w:color w:val="000000" w:themeColor="text1"/>
          <w:sz w:val="28"/>
          <w:szCs w:val="28"/>
        </w:rPr>
        <w:t>66563,2</w:t>
      </w:r>
      <w:r w:rsidRPr="00616D5D">
        <w:rPr>
          <w:sz w:val="28"/>
          <w:szCs w:val="28"/>
        </w:rPr>
        <w:t>=</w:t>
      </w:r>
      <w:r w:rsidR="00616D5D" w:rsidRPr="00616D5D">
        <w:rPr>
          <w:sz w:val="28"/>
          <w:szCs w:val="28"/>
        </w:rPr>
        <w:t>3328,16</w:t>
      </w:r>
      <w:r w:rsidR="00280B5F" w:rsidRPr="00616D5D">
        <w:rPr>
          <w:sz w:val="28"/>
          <w:szCs w:val="28"/>
        </w:rPr>
        <w:t xml:space="preserve"> </w:t>
      </w:r>
      <w:r w:rsidRPr="00616D5D">
        <w:rPr>
          <w:sz w:val="28"/>
          <w:szCs w:val="28"/>
        </w:rPr>
        <w:t>грн,</w:t>
      </w:r>
    </w:p>
    <w:p w:rsidR="007B36C8" w:rsidRPr="00616D5D" w:rsidRDefault="007B36C8">
      <w:pPr>
        <w:widowControl w:val="0"/>
        <w:spacing w:line="312" w:lineRule="auto"/>
        <w:jc w:val="center"/>
        <w:rPr>
          <w:sz w:val="28"/>
          <w:szCs w:val="28"/>
          <w:highlight w:val="yellow"/>
        </w:rPr>
      </w:pPr>
    </w:p>
    <w:p w:rsidR="007B36C8" w:rsidRPr="00616D5D" w:rsidRDefault="007B36C8" w:rsidP="007B36C8">
      <w:pPr>
        <w:pStyle w:val="diptext"/>
        <w:jc w:val="center"/>
        <w:rPr>
          <w:color w:val="000000" w:themeColor="text1"/>
          <w:sz w:val="28"/>
          <w:szCs w:val="28"/>
        </w:rPr>
      </w:pPr>
      <w:r w:rsidRPr="00616D5D">
        <w:rPr>
          <w:color w:val="000000" w:themeColor="text1"/>
          <w:sz w:val="28"/>
          <w:szCs w:val="28"/>
        </w:rPr>
        <w:t>П'=0,3</w:t>
      </w:r>
      <w:r w:rsidRPr="00616D5D">
        <w:rPr>
          <w:color w:val="000000" w:themeColor="text1"/>
          <w:sz w:val="28"/>
          <w:szCs w:val="28"/>
        </w:rPr>
        <w:sym w:font="Symbol" w:char="F0B4"/>
      </w:r>
      <w:r w:rsidRPr="00616D5D">
        <w:rPr>
          <w:color w:val="000000" w:themeColor="text1"/>
          <w:sz w:val="28"/>
          <w:szCs w:val="28"/>
        </w:rPr>
        <w:t>(</w:t>
      </w:r>
      <w:r w:rsidRPr="00616D5D">
        <w:rPr>
          <w:noProof/>
          <w:color w:val="000000" w:themeColor="text1"/>
          <w:sz w:val="28"/>
          <w:szCs w:val="28"/>
        </w:rPr>
        <w:t>8</w:t>
      </w:r>
      <w:r w:rsidR="00616D5D" w:rsidRPr="00616D5D">
        <w:rPr>
          <w:noProof/>
          <w:color w:val="000000" w:themeColor="text1"/>
          <w:sz w:val="28"/>
          <w:szCs w:val="28"/>
        </w:rPr>
        <w:t>8</w:t>
      </w:r>
      <w:r w:rsidRPr="00616D5D">
        <w:rPr>
          <w:noProof/>
          <w:color w:val="000000" w:themeColor="text1"/>
          <w:sz w:val="28"/>
          <w:szCs w:val="28"/>
        </w:rPr>
        <w:t>,</w:t>
      </w:r>
      <w:r w:rsidR="00616D5D" w:rsidRPr="00616D5D">
        <w:rPr>
          <w:noProof/>
          <w:color w:val="000000" w:themeColor="text1"/>
          <w:sz w:val="28"/>
          <w:szCs w:val="28"/>
        </w:rPr>
        <w:t>32</w:t>
      </w:r>
      <w:r w:rsidRPr="00616D5D">
        <w:rPr>
          <w:noProof/>
          <w:color w:val="000000" w:themeColor="text1"/>
          <w:sz w:val="28"/>
          <w:szCs w:val="28"/>
        </w:rPr>
        <w:t xml:space="preserve"> </w:t>
      </w:r>
      <w:r w:rsidRPr="00616D5D">
        <w:rPr>
          <w:color w:val="000000" w:themeColor="text1"/>
          <w:sz w:val="28"/>
          <w:szCs w:val="28"/>
        </w:rPr>
        <w:t>+</w:t>
      </w:r>
      <w:r w:rsidR="00616D5D" w:rsidRPr="00616D5D">
        <w:rPr>
          <w:sz w:val="28"/>
          <w:szCs w:val="28"/>
        </w:rPr>
        <w:t>3328,16</w:t>
      </w:r>
      <w:r w:rsidRPr="00616D5D">
        <w:rPr>
          <w:color w:val="000000" w:themeColor="text1"/>
          <w:sz w:val="28"/>
          <w:szCs w:val="28"/>
        </w:rPr>
        <w:t>)</w:t>
      </w:r>
      <w:r w:rsidRPr="00616D5D">
        <w:rPr>
          <w:color w:val="000000" w:themeColor="text1"/>
          <w:sz w:val="28"/>
          <w:szCs w:val="28"/>
        </w:rPr>
        <w:t>=</w:t>
      </w:r>
      <w:r w:rsidRPr="00616D5D">
        <w:rPr>
          <w:sz w:val="28"/>
          <w:szCs w:val="28"/>
        </w:rPr>
        <w:t xml:space="preserve"> </w:t>
      </w:r>
      <w:r w:rsidR="00616D5D" w:rsidRPr="00616D5D">
        <w:rPr>
          <w:sz w:val="28"/>
          <w:szCs w:val="28"/>
        </w:rPr>
        <w:t>1024,9</w:t>
      </w:r>
      <w:r w:rsidRPr="00616D5D">
        <w:rPr>
          <w:sz w:val="28"/>
          <w:szCs w:val="28"/>
        </w:rPr>
        <w:t xml:space="preserve"> </w:t>
      </w:r>
      <w:r w:rsidRPr="00616D5D">
        <w:rPr>
          <w:color w:val="000000" w:themeColor="text1"/>
          <w:sz w:val="28"/>
          <w:szCs w:val="28"/>
        </w:rPr>
        <w:t>грн.</w:t>
      </w:r>
    </w:p>
    <w:p w:rsidR="007B36C8" w:rsidRDefault="007B36C8" w:rsidP="007B36C8">
      <w:pPr>
        <w:pStyle w:val="diptext"/>
        <w:jc w:val="center"/>
        <w:rPr>
          <w:color w:val="000000" w:themeColor="text1"/>
          <w:sz w:val="28"/>
          <w:szCs w:val="28"/>
        </w:rPr>
      </w:pPr>
    </w:p>
    <w:p w:rsidR="004C371A" w:rsidRDefault="004C371A">
      <w:pPr>
        <w:pStyle w:val="diptext"/>
        <w:rPr>
          <w:sz w:val="28"/>
          <w:szCs w:val="28"/>
        </w:rPr>
      </w:pPr>
      <w:r w:rsidRPr="007B36C8">
        <w:rPr>
          <w:sz w:val="28"/>
          <w:szCs w:val="28"/>
        </w:rPr>
        <w:t>Мінімальна ціна буде:</w:t>
      </w:r>
    </w:p>
    <w:p w:rsidR="007B36C8" w:rsidRPr="007B36C8" w:rsidRDefault="007B36C8">
      <w:pPr>
        <w:pStyle w:val="diptext"/>
        <w:rPr>
          <w:sz w:val="28"/>
          <w:szCs w:val="28"/>
        </w:rPr>
      </w:pPr>
    </w:p>
    <w:p w:rsidR="004C371A" w:rsidRDefault="004C371A">
      <w:pPr>
        <w:widowControl w:val="0"/>
        <w:spacing w:line="312" w:lineRule="auto"/>
        <w:jc w:val="center"/>
        <w:rPr>
          <w:sz w:val="28"/>
          <w:szCs w:val="28"/>
        </w:rPr>
      </w:pPr>
      <w:proofErr w:type="spellStart"/>
      <w:r w:rsidRPr="007B36C8">
        <w:rPr>
          <w:sz w:val="28"/>
          <w:szCs w:val="28"/>
        </w:rPr>
        <w:t>Ц</w:t>
      </w:r>
      <w:r w:rsidRPr="007B36C8">
        <w:rPr>
          <w:sz w:val="28"/>
          <w:szCs w:val="28"/>
          <w:vertAlign w:val="subscript"/>
        </w:rPr>
        <w:t>min</w:t>
      </w:r>
      <w:proofErr w:type="spellEnd"/>
      <w:r w:rsidRPr="007B36C8">
        <w:rPr>
          <w:sz w:val="28"/>
          <w:szCs w:val="28"/>
        </w:rPr>
        <w:t>=1.2</w:t>
      </w:r>
      <w:r w:rsidRPr="007B36C8">
        <w:rPr>
          <w:sz w:val="28"/>
          <w:szCs w:val="28"/>
        </w:rPr>
        <w:sym w:font="Symbol" w:char="F0B4"/>
      </w:r>
      <w:r w:rsidRPr="007B36C8">
        <w:rPr>
          <w:sz w:val="28"/>
          <w:szCs w:val="28"/>
        </w:rPr>
        <w:t>(</w:t>
      </w:r>
      <w:r w:rsidR="007B36C8" w:rsidRPr="007B36C8">
        <w:rPr>
          <w:noProof/>
          <w:color w:val="000000" w:themeColor="text1"/>
          <w:sz w:val="28"/>
          <w:szCs w:val="28"/>
        </w:rPr>
        <w:t>8</w:t>
      </w:r>
      <w:r w:rsidR="00616D5D">
        <w:rPr>
          <w:noProof/>
          <w:color w:val="000000" w:themeColor="text1"/>
          <w:sz w:val="28"/>
          <w:szCs w:val="28"/>
        </w:rPr>
        <w:t>8,32</w:t>
      </w:r>
      <w:r w:rsidR="007B36C8" w:rsidRPr="007B36C8">
        <w:rPr>
          <w:noProof/>
          <w:color w:val="000000" w:themeColor="text1"/>
          <w:sz w:val="28"/>
          <w:szCs w:val="28"/>
        </w:rPr>
        <w:t xml:space="preserve"> </w:t>
      </w:r>
      <w:r w:rsidRPr="007B36C8">
        <w:rPr>
          <w:sz w:val="28"/>
          <w:szCs w:val="28"/>
        </w:rPr>
        <w:t>+</w:t>
      </w:r>
      <w:r w:rsidR="00616D5D">
        <w:rPr>
          <w:sz w:val="28"/>
          <w:szCs w:val="28"/>
        </w:rPr>
        <w:t>3328,16</w:t>
      </w:r>
      <w:r w:rsidR="007B36C8" w:rsidRPr="007B36C8">
        <w:rPr>
          <w:sz w:val="28"/>
          <w:szCs w:val="28"/>
        </w:rPr>
        <w:t xml:space="preserve"> </w:t>
      </w:r>
      <w:r w:rsidRPr="007B36C8">
        <w:rPr>
          <w:sz w:val="28"/>
          <w:szCs w:val="28"/>
        </w:rPr>
        <w:t>+1.3</w:t>
      </w:r>
      <w:r w:rsidRPr="007B36C8">
        <w:rPr>
          <w:sz w:val="28"/>
          <w:szCs w:val="28"/>
        </w:rPr>
        <w:sym w:font="Symbol" w:char="F0B4"/>
      </w:r>
      <w:r w:rsidR="00616D5D">
        <w:rPr>
          <w:sz w:val="28"/>
          <w:szCs w:val="28"/>
        </w:rPr>
        <w:t>1024,9</w:t>
      </w:r>
      <w:r w:rsidRPr="007B36C8">
        <w:rPr>
          <w:sz w:val="28"/>
          <w:szCs w:val="28"/>
        </w:rPr>
        <w:t>)=</w:t>
      </w:r>
      <w:r w:rsidR="007B36C8" w:rsidRPr="007B36C8">
        <w:t xml:space="preserve"> </w:t>
      </w:r>
      <w:r w:rsidR="00616D5D">
        <w:rPr>
          <w:sz w:val="28"/>
          <w:szCs w:val="28"/>
        </w:rPr>
        <w:t>5698,6</w:t>
      </w:r>
      <w:r w:rsidR="007B36C8">
        <w:rPr>
          <w:sz w:val="28"/>
          <w:szCs w:val="28"/>
        </w:rPr>
        <w:t xml:space="preserve"> </w:t>
      </w:r>
      <w:r w:rsidRPr="007B36C8">
        <w:rPr>
          <w:sz w:val="28"/>
          <w:szCs w:val="28"/>
        </w:rPr>
        <w:t>грн.</w:t>
      </w:r>
    </w:p>
    <w:p w:rsidR="007B36C8" w:rsidRPr="00E01DEA" w:rsidRDefault="007B36C8">
      <w:pPr>
        <w:widowControl w:val="0"/>
        <w:spacing w:line="312" w:lineRule="auto"/>
        <w:jc w:val="center"/>
        <w:rPr>
          <w:sz w:val="28"/>
          <w:szCs w:val="28"/>
        </w:rPr>
      </w:pPr>
    </w:p>
    <w:p w:rsidR="004C371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Виходячи з отриманих результатів </w:t>
      </w:r>
      <w:proofErr w:type="spellStart"/>
      <w:r w:rsidRPr="00E01DEA">
        <w:rPr>
          <w:sz w:val="28"/>
          <w:szCs w:val="28"/>
        </w:rPr>
        <w:t>Ц</w:t>
      </w:r>
      <w:r w:rsidRPr="00E01DEA">
        <w:rPr>
          <w:sz w:val="28"/>
          <w:szCs w:val="28"/>
          <w:vertAlign w:val="subscript"/>
        </w:rPr>
        <w:t>min</w:t>
      </w:r>
      <w:proofErr w:type="spellEnd"/>
      <w:r w:rsidRPr="00E01DEA">
        <w:rPr>
          <w:sz w:val="28"/>
          <w:szCs w:val="28"/>
        </w:rPr>
        <w:t xml:space="preserve"> і </w:t>
      </w:r>
      <w:proofErr w:type="spellStart"/>
      <w:r w:rsidRPr="00E01DEA">
        <w:rPr>
          <w:sz w:val="28"/>
          <w:szCs w:val="28"/>
        </w:rPr>
        <w:t>Ц</w:t>
      </w:r>
      <w:r w:rsidRPr="00E01DEA">
        <w:rPr>
          <w:sz w:val="28"/>
          <w:szCs w:val="28"/>
          <w:vertAlign w:val="subscript"/>
        </w:rPr>
        <w:t>max</w:t>
      </w:r>
      <w:proofErr w:type="spellEnd"/>
      <w:r w:rsidRPr="00E01DEA">
        <w:rPr>
          <w:sz w:val="28"/>
          <w:szCs w:val="28"/>
        </w:rPr>
        <w:t xml:space="preserve"> установимо продажну ціну без ПДВ. Ціна програмного продукту знаходиться в межах</w:t>
      </w:r>
    </w:p>
    <w:p w:rsidR="007B36C8" w:rsidRPr="00E01DEA" w:rsidRDefault="007B36C8">
      <w:pPr>
        <w:pStyle w:val="diptext"/>
        <w:rPr>
          <w:sz w:val="28"/>
          <w:szCs w:val="28"/>
        </w:rPr>
      </w:pPr>
    </w:p>
    <w:p w:rsidR="004C371A" w:rsidRDefault="00616D5D">
      <w:pPr>
        <w:widowControl w:val="0"/>
        <w:spacing w:line="312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5698,6 </w:t>
      </w:r>
      <w:r w:rsidR="004C371A" w:rsidRPr="007B36C8">
        <w:rPr>
          <w:sz w:val="28"/>
          <w:szCs w:val="28"/>
        </w:rPr>
        <w:t xml:space="preserve">грн </w:t>
      </w:r>
      <w:r w:rsidR="004C371A" w:rsidRPr="007B36C8">
        <w:rPr>
          <w:sz w:val="28"/>
          <w:szCs w:val="28"/>
        </w:rPr>
        <w:sym w:font="Symbol" w:char="F0A3"/>
      </w:r>
      <w:r w:rsidR="004C371A" w:rsidRPr="007B36C8">
        <w:rPr>
          <w:sz w:val="28"/>
          <w:szCs w:val="28"/>
        </w:rPr>
        <w:t xml:space="preserve"> </w:t>
      </w:r>
      <w:proofErr w:type="spellStart"/>
      <w:r w:rsidR="004C371A" w:rsidRPr="007B36C8">
        <w:rPr>
          <w:sz w:val="28"/>
          <w:szCs w:val="28"/>
        </w:rPr>
        <w:t>Ц</w:t>
      </w:r>
      <w:r w:rsidR="004C371A" w:rsidRPr="007B36C8">
        <w:rPr>
          <w:sz w:val="28"/>
          <w:szCs w:val="28"/>
          <w:vertAlign w:val="subscript"/>
        </w:rPr>
        <w:t>прод</w:t>
      </w:r>
      <w:proofErr w:type="spellEnd"/>
      <w:r w:rsidR="004C371A" w:rsidRPr="007B36C8">
        <w:rPr>
          <w:sz w:val="28"/>
          <w:szCs w:val="28"/>
        </w:rPr>
        <w:t xml:space="preserve"> </w:t>
      </w:r>
      <w:r w:rsidR="004C371A" w:rsidRPr="007B36C8">
        <w:rPr>
          <w:sz w:val="28"/>
          <w:szCs w:val="28"/>
        </w:rPr>
        <w:sym w:font="Symbol" w:char="F0A3"/>
      </w:r>
      <w:r w:rsidR="004C371A" w:rsidRPr="007B36C8">
        <w:rPr>
          <w:sz w:val="28"/>
          <w:szCs w:val="28"/>
        </w:rPr>
        <w:t xml:space="preserve"> </w:t>
      </w:r>
      <w:r w:rsidRPr="00D075A3">
        <w:rPr>
          <w:color w:val="000000" w:themeColor="text1"/>
          <w:sz w:val="28"/>
          <w:szCs w:val="28"/>
        </w:rPr>
        <w:t xml:space="preserve">111027,4 </w:t>
      </w:r>
      <w:r w:rsidR="004C371A" w:rsidRPr="007B36C8">
        <w:rPr>
          <w:sz w:val="28"/>
          <w:szCs w:val="28"/>
        </w:rPr>
        <w:t>грн.</w:t>
      </w:r>
    </w:p>
    <w:p w:rsidR="007B36C8" w:rsidRPr="00E01DEA" w:rsidRDefault="007B36C8">
      <w:pPr>
        <w:widowControl w:val="0"/>
        <w:spacing w:line="312" w:lineRule="auto"/>
        <w:ind w:firstLine="851"/>
        <w:jc w:val="center"/>
        <w:rPr>
          <w:sz w:val="28"/>
          <w:szCs w:val="28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Приймаємо продажну ціну програмного продукту без ПДВ рівної </w:t>
      </w:r>
      <w:r w:rsidR="00616D5D">
        <w:rPr>
          <w:sz w:val="28"/>
          <w:szCs w:val="28"/>
        </w:rPr>
        <w:t>55000</w:t>
      </w:r>
      <w:r w:rsidR="007B36C8">
        <w:rPr>
          <w:sz w:val="28"/>
          <w:szCs w:val="28"/>
        </w:rPr>
        <w:t> </w:t>
      </w:r>
      <w:r w:rsidRPr="00E01DEA">
        <w:rPr>
          <w:sz w:val="28"/>
          <w:szCs w:val="28"/>
        </w:rPr>
        <w:t>грн.</w:t>
      </w:r>
    </w:p>
    <w:p w:rsidR="00616D5D" w:rsidRDefault="00E56BA4" w:rsidP="00616D5D">
      <w:pPr>
        <w:pStyle w:val="diptex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подальшого просування продукту необхідно правильно обрати стратегію маркетингу. Аналіз збутової мережі наведено у табл. 4.10</w:t>
      </w:r>
    </w:p>
    <w:p w:rsidR="00E56BA4" w:rsidRDefault="00E56BA4" w:rsidP="00616D5D">
      <w:pPr>
        <w:pStyle w:val="diptext"/>
        <w:rPr>
          <w:color w:val="000000" w:themeColor="text1"/>
          <w:sz w:val="28"/>
          <w:szCs w:val="28"/>
        </w:rPr>
      </w:pPr>
    </w:p>
    <w:p w:rsidR="00E56BA4" w:rsidRPr="00E56BA4" w:rsidRDefault="00E56BA4" w:rsidP="00E56BA4">
      <w:pPr>
        <w:keepLines/>
        <w:overflowPunct/>
        <w:autoSpaceDE/>
        <w:autoSpaceDN/>
        <w:adjustRightInd/>
        <w:ind w:firstLine="720"/>
        <w:jc w:val="both"/>
        <w:textAlignment w:val="auto"/>
        <w:rPr>
          <w:sz w:val="28"/>
        </w:rPr>
      </w:pPr>
      <w:r w:rsidRPr="00E56BA4">
        <w:rPr>
          <w:sz w:val="28"/>
        </w:rPr>
        <w:t xml:space="preserve">Таблиця </w:t>
      </w:r>
      <w:r>
        <w:rPr>
          <w:sz w:val="28"/>
        </w:rPr>
        <w:t>4.</w:t>
      </w:r>
      <w:r w:rsidRPr="00E56BA4">
        <w:rPr>
          <w:sz w:val="28"/>
        </w:rPr>
        <w:t>10 - Аналіз збутової мережі</w:t>
      </w:r>
    </w:p>
    <w:tbl>
      <w:tblPr>
        <w:tblW w:w="9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53"/>
        <w:gridCol w:w="1163"/>
        <w:gridCol w:w="1417"/>
        <w:gridCol w:w="1883"/>
      </w:tblGrid>
      <w:tr w:rsidR="00E56BA4" w:rsidRPr="00E56BA4" w:rsidTr="00E56BA4">
        <w:trPr>
          <w:cantSplit/>
          <w:tblHeader/>
        </w:trPr>
        <w:tc>
          <w:tcPr>
            <w:tcW w:w="5353" w:type="dxa"/>
            <w:vMerge w:val="restart"/>
            <w:vAlign w:val="center"/>
          </w:tcPr>
          <w:p w:rsidR="00E56BA4" w:rsidRPr="00E56BA4" w:rsidRDefault="00E56BA4" w:rsidP="00E56BA4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8"/>
              </w:rPr>
            </w:pPr>
            <w:r w:rsidRPr="00E56BA4">
              <w:rPr>
                <w:sz w:val="28"/>
              </w:rPr>
              <w:t xml:space="preserve">Канали </w:t>
            </w:r>
            <w:r w:rsidRPr="00E56BA4">
              <w:rPr>
                <w:sz w:val="28"/>
              </w:rPr>
              <w:t>збуту</w:t>
            </w:r>
          </w:p>
        </w:tc>
        <w:tc>
          <w:tcPr>
            <w:tcW w:w="2580" w:type="dxa"/>
            <w:gridSpan w:val="2"/>
          </w:tcPr>
          <w:p w:rsidR="00E56BA4" w:rsidRPr="00E56BA4" w:rsidRDefault="00E56BA4" w:rsidP="00E56BA4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8"/>
              </w:rPr>
            </w:pPr>
            <w:r w:rsidRPr="00E56BA4">
              <w:rPr>
                <w:sz w:val="28"/>
              </w:rPr>
              <w:t>сегменти ринку</w:t>
            </w:r>
          </w:p>
        </w:tc>
        <w:tc>
          <w:tcPr>
            <w:tcW w:w="1883" w:type="dxa"/>
            <w:vMerge w:val="restart"/>
          </w:tcPr>
          <w:p w:rsidR="00E56BA4" w:rsidRPr="00E56BA4" w:rsidRDefault="00E56BA4" w:rsidP="00E56BA4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8"/>
              </w:rPr>
            </w:pPr>
            <w:r w:rsidRPr="00E56BA4">
              <w:rPr>
                <w:sz w:val="28"/>
              </w:rPr>
              <w:t>ефективність каналу</w:t>
            </w:r>
          </w:p>
        </w:tc>
      </w:tr>
      <w:tr w:rsidR="00E56BA4" w:rsidRPr="00E56BA4" w:rsidTr="00E56BA4">
        <w:trPr>
          <w:cantSplit/>
          <w:tblHeader/>
        </w:trPr>
        <w:tc>
          <w:tcPr>
            <w:tcW w:w="5353" w:type="dxa"/>
            <w:vMerge/>
            <w:vAlign w:val="center"/>
          </w:tcPr>
          <w:p w:rsidR="00E56BA4" w:rsidRPr="00E56BA4" w:rsidRDefault="00E56BA4" w:rsidP="00E56BA4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8"/>
              </w:rPr>
            </w:pPr>
          </w:p>
        </w:tc>
        <w:tc>
          <w:tcPr>
            <w:tcW w:w="1163" w:type="dxa"/>
          </w:tcPr>
          <w:p w:rsidR="00E56BA4" w:rsidRPr="00E56BA4" w:rsidRDefault="00E56BA4" w:rsidP="00E56BA4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8"/>
              </w:rPr>
            </w:pPr>
            <w:r w:rsidRPr="00E56BA4">
              <w:rPr>
                <w:sz w:val="28"/>
              </w:rPr>
              <w:t>I</w:t>
            </w:r>
          </w:p>
        </w:tc>
        <w:tc>
          <w:tcPr>
            <w:tcW w:w="1417" w:type="dxa"/>
          </w:tcPr>
          <w:p w:rsidR="00E56BA4" w:rsidRPr="00E56BA4" w:rsidRDefault="00E56BA4" w:rsidP="00E56BA4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8"/>
              </w:rPr>
            </w:pPr>
            <w:r w:rsidRPr="00E56BA4">
              <w:rPr>
                <w:sz w:val="28"/>
              </w:rPr>
              <w:t>II</w:t>
            </w:r>
          </w:p>
        </w:tc>
        <w:tc>
          <w:tcPr>
            <w:tcW w:w="1883" w:type="dxa"/>
            <w:vMerge/>
          </w:tcPr>
          <w:p w:rsidR="00E56BA4" w:rsidRPr="00E56BA4" w:rsidRDefault="00E56BA4" w:rsidP="00E56BA4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8"/>
              </w:rPr>
            </w:pPr>
          </w:p>
        </w:tc>
      </w:tr>
      <w:tr w:rsidR="00E56BA4" w:rsidRPr="00E56BA4" w:rsidTr="00E56BA4">
        <w:trPr>
          <w:cantSplit/>
        </w:trPr>
        <w:tc>
          <w:tcPr>
            <w:tcW w:w="5353" w:type="dxa"/>
            <w:vAlign w:val="center"/>
          </w:tcPr>
          <w:p w:rsidR="00E56BA4" w:rsidRPr="00E56BA4" w:rsidRDefault="00E56BA4" w:rsidP="00E56BA4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sz w:val="28"/>
              </w:rPr>
            </w:pPr>
            <w:r>
              <w:rPr>
                <w:sz w:val="28"/>
              </w:rPr>
              <w:t>Продаж через соціальні мережи</w:t>
            </w:r>
          </w:p>
        </w:tc>
        <w:tc>
          <w:tcPr>
            <w:tcW w:w="1163" w:type="dxa"/>
          </w:tcPr>
          <w:p w:rsidR="00E56BA4" w:rsidRPr="00E56BA4" w:rsidRDefault="00E56BA4" w:rsidP="00E56BA4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417" w:type="dxa"/>
          </w:tcPr>
          <w:p w:rsidR="00E56BA4" w:rsidRPr="00E56BA4" w:rsidRDefault="00E56BA4" w:rsidP="00E56BA4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883" w:type="dxa"/>
          </w:tcPr>
          <w:p w:rsidR="00E56BA4" w:rsidRPr="00E56BA4" w:rsidRDefault="00E56BA4" w:rsidP="00E56BA4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8"/>
              </w:rPr>
            </w:pPr>
            <w:r>
              <w:rPr>
                <w:sz w:val="28"/>
              </w:rPr>
              <w:t>70</w:t>
            </w:r>
          </w:p>
        </w:tc>
      </w:tr>
      <w:tr w:rsidR="00E56BA4" w:rsidRPr="00E56BA4" w:rsidTr="00E56BA4">
        <w:trPr>
          <w:cantSplit/>
        </w:trPr>
        <w:tc>
          <w:tcPr>
            <w:tcW w:w="5353" w:type="dxa"/>
            <w:vAlign w:val="center"/>
          </w:tcPr>
          <w:p w:rsidR="00E56BA4" w:rsidRPr="00E56BA4" w:rsidRDefault="00E56BA4" w:rsidP="00E56BA4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sz w:val="28"/>
              </w:rPr>
            </w:pPr>
            <w:r w:rsidRPr="00E56BA4">
              <w:rPr>
                <w:sz w:val="28"/>
              </w:rPr>
              <w:t>Продаж через біржі</w:t>
            </w:r>
          </w:p>
        </w:tc>
        <w:tc>
          <w:tcPr>
            <w:tcW w:w="1163" w:type="dxa"/>
          </w:tcPr>
          <w:p w:rsidR="00E56BA4" w:rsidRPr="00E56BA4" w:rsidRDefault="00E56BA4" w:rsidP="00E56BA4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417" w:type="dxa"/>
          </w:tcPr>
          <w:p w:rsidR="00E56BA4" w:rsidRPr="00E56BA4" w:rsidRDefault="00E56BA4" w:rsidP="00E56BA4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883" w:type="dxa"/>
          </w:tcPr>
          <w:p w:rsidR="00E56BA4" w:rsidRPr="00E56BA4" w:rsidRDefault="00E56BA4" w:rsidP="00E56BA4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</w:tr>
      <w:tr w:rsidR="00E56BA4" w:rsidRPr="00E56BA4" w:rsidTr="00E56BA4">
        <w:trPr>
          <w:cantSplit/>
        </w:trPr>
        <w:tc>
          <w:tcPr>
            <w:tcW w:w="5353" w:type="dxa"/>
            <w:vAlign w:val="center"/>
          </w:tcPr>
          <w:p w:rsidR="00E56BA4" w:rsidRPr="00E56BA4" w:rsidRDefault="00E56BA4" w:rsidP="00E56BA4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sz w:val="28"/>
              </w:rPr>
            </w:pPr>
            <w:r>
              <w:rPr>
                <w:sz w:val="28"/>
              </w:rPr>
              <w:t>Продаж через рекламу у журналах</w:t>
            </w:r>
          </w:p>
        </w:tc>
        <w:tc>
          <w:tcPr>
            <w:tcW w:w="1163" w:type="dxa"/>
          </w:tcPr>
          <w:p w:rsidR="00E56BA4" w:rsidRPr="00E56BA4" w:rsidRDefault="00E56BA4" w:rsidP="00E56BA4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417" w:type="dxa"/>
          </w:tcPr>
          <w:p w:rsidR="00E56BA4" w:rsidRPr="00E56BA4" w:rsidRDefault="00E56BA4" w:rsidP="00E56BA4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883" w:type="dxa"/>
          </w:tcPr>
          <w:p w:rsidR="00E56BA4" w:rsidRPr="00E56BA4" w:rsidRDefault="00E56BA4" w:rsidP="00E56BA4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E56BA4" w:rsidRPr="00E56BA4" w:rsidTr="00E56BA4">
        <w:trPr>
          <w:cantSplit/>
          <w:trHeight w:val="405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E56BA4" w:rsidRPr="00E56BA4" w:rsidRDefault="00E56BA4" w:rsidP="00E56BA4">
            <w:pPr>
              <w:overflowPunct/>
              <w:autoSpaceDE/>
              <w:autoSpaceDN/>
              <w:adjustRightInd/>
              <w:jc w:val="both"/>
              <w:textAlignment w:val="auto"/>
              <w:rPr>
                <w:sz w:val="28"/>
              </w:rPr>
            </w:pPr>
            <w:r w:rsidRPr="00E56BA4">
              <w:rPr>
                <w:sz w:val="28"/>
              </w:rPr>
              <w:t>Продаж по сегменту,%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E56BA4" w:rsidRPr="00E56BA4" w:rsidRDefault="00E56BA4" w:rsidP="00E56BA4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8"/>
              </w:rPr>
            </w:pPr>
            <w:r>
              <w:rPr>
                <w:sz w:val="28"/>
              </w:rPr>
              <w:t>85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E56BA4" w:rsidRPr="00E56BA4" w:rsidRDefault="00E56BA4" w:rsidP="00E56BA4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8"/>
              </w:rPr>
            </w:pPr>
            <w:r>
              <w:rPr>
                <w:sz w:val="28"/>
              </w:rPr>
              <w:t>75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6BA4" w:rsidRPr="00E56BA4" w:rsidRDefault="00E56BA4" w:rsidP="00E56BA4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8"/>
              </w:rPr>
            </w:pPr>
            <w:r>
              <w:rPr>
                <w:sz w:val="28"/>
              </w:rPr>
              <w:t>160</w:t>
            </w:r>
          </w:p>
        </w:tc>
      </w:tr>
    </w:tbl>
    <w:p w:rsidR="00E56BA4" w:rsidRDefault="00E56BA4" w:rsidP="00616D5D">
      <w:pPr>
        <w:pStyle w:val="diptext"/>
        <w:rPr>
          <w:b/>
          <w:sz w:val="28"/>
          <w:szCs w:val="28"/>
        </w:rPr>
      </w:pPr>
    </w:p>
    <w:p w:rsidR="00616D5D" w:rsidRPr="003B366E" w:rsidRDefault="00616D5D" w:rsidP="00616D5D">
      <w:pPr>
        <w:pStyle w:val="diptex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4.5 </w:t>
      </w:r>
      <w:r w:rsidRPr="003B366E">
        <w:rPr>
          <w:b/>
          <w:sz w:val="28"/>
          <w:szCs w:val="28"/>
        </w:rPr>
        <w:t xml:space="preserve">Оцінка конкурентоздатності </w:t>
      </w:r>
    </w:p>
    <w:p w:rsidR="00616D5D" w:rsidRPr="00D91CDE" w:rsidRDefault="00616D5D" w:rsidP="00616D5D">
      <w:pPr>
        <w:pStyle w:val="diptext"/>
        <w:rPr>
          <w:sz w:val="28"/>
          <w:szCs w:val="28"/>
        </w:rPr>
      </w:pPr>
      <w:r w:rsidRPr="00D91CDE">
        <w:rPr>
          <w:sz w:val="28"/>
          <w:szCs w:val="28"/>
        </w:rPr>
        <w:t>За наявними в розроблювачів відомостями розроблене програмне забезпечення не має аналогів, але існують розробки, що виконують схожі функції.</w:t>
      </w:r>
    </w:p>
    <w:p w:rsidR="00616D5D" w:rsidRPr="00D91CDE" w:rsidRDefault="00616D5D" w:rsidP="00616D5D">
      <w:pPr>
        <w:pStyle w:val="diptext"/>
        <w:rPr>
          <w:sz w:val="28"/>
          <w:szCs w:val="28"/>
        </w:rPr>
      </w:pPr>
      <w:r w:rsidRPr="00D91CDE">
        <w:rPr>
          <w:sz w:val="28"/>
          <w:szCs w:val="28"/>
        </w:rPr>
        <w:t xml:space="preserve">На підприємствах використовуються застарілі системи, досить незручні в керуванні і не виконуючих багатьох необхідних функцій. Це утрудняє, а іноді унеможливлює використання цих систем . </w:t>
      </w:r>
    </w:p>
    <w:p w:rsidR="00616D5D" w:rsidRPr="00D91CDE" w:rsidRDefault="00616D5D" w:rsidP="00616D5D">
      <w:pPr>
        <w:pStyle w:val="diptext"/>
        <w:rPr>
          <w:sz w:val="28"/>
          <w:szCs w:val="28"/>
        </w:rPr>
      </w:pPr>
      <w:r w:rsidRPr="00D91CDE">
        <w:rPr>
          <w:sz w:val="28"/>
          <w:szCs w:val="28"/>
        </w:rPr>
        <w:t>Розроблений програмний продукт поєднує в собі прикладне значення зі зручністю в звертанні і наочністю відображуваної інформації.</w:t>
      </w:r>
    </w:p>
    <w:p w:rsidR="00616D5D" w:rsidRPr="00D91CDE" w:rsidRDefault="00616D5D" w:rsidP="00616D5D">
      <w:pPr>
        <w:pStyle w:val="diptext"/>
        <w:rPr>
          <w:sz w:val="28"/>
          <w:szCs w:val="28"/>
        </w:rPr>
      </w:pPr>
      <w:r>
        <w:rPr>
          <w:sz w:val="28"/>
          <w:szCs w:val="28"/>
        </w:rPr>
        <w:t>Оскільки</w:t>
      </w:r>
      <w:r w:rsidRPr="00D91CDE">
        <w:rPr>
          <w:sz w:val="28"/>
          <w:szCs w:val="28"/>
        </w:rPr>
        <w:t xml:space="preserve"> немає аналогів розробленого програмного забезпечення, то розрахунок узагальненого показника якості будемо робити в порівнянні даного ПП із гіпотетичним варіантом даної програми.</w:t>
      </w:r>
    </w:p>
    <w:p w:rsidR="00616D5D" w:rsidRPr="003B366E" w:rsidRDefault="00616D5D" w:rsidP="00616D5D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Вихідні дані для розрахунку приведені в табл. 4.</w:t>
      </w:r>
      <w:r w:rsidR="00E56BA4">
        <w:rPr>
          <w:sz w:val="28"/>
          <w:szCs w:val="28"/>
        </w:rPr>
        <w:t>11</w:t>
      </w:r>
      <w:r w:rsidRPr="003B366E">
        <w:rPr>
          <w:sz w:val="28"/>
          <w:szCs w:val="28"/>
        </w:rPr>
        <w:t>.</w:t>
      </w:r>
    </w:p>
    <w:p w:rsidR="00616D5D" w:rsidRDefault="00616D5D" w:rsidP="00616D5D">
      <w:pPr>
        <w:pStyle w:val="diptext"/>
        <w:rPr>
          <w:b/>
          <w:sz w:val="28"/>
          <w:szCs w:val="28"/>
        </w:rPr>
      </w:pPr>
    </w:p>
    <w:p w:rsidR="00DF352B" w:rsidRDefault="00DF352B" w:rsidP="00616D5D">
      <w:pPr>
        <w:pStyle w:val="diptext"/>
        <w:rPr>
          <w:b/>
          <w:sz w:val="28"/>
          <w:szCs w:val="28"/>
        </w:rPr>
      </w:pPr>
    </w:p>
    <w:p w:rsidR="00DF352B" w:rsidRDefault="00DF352B" w:rsidP="00616D5D">
      <w:pPr>
        <w:pStyle w:val="diptext"/>
        <w:rPr>
          <w:b/>
          <w:sz w:val="28"/>
          <w:szCs w:val="28"/>
        </w:rPr>
      </w:pPr>
    </w:p>
    <w:p w:rsidR="00DF352B" w:rsidRPr="003B366E" w:rsidRDefault="00DF352B" w:rsidP="00616D5D">
      <w:pPr>
        <w:pStyle w:val="diptext"/>
        <w:rPr>
          <w:b/>
          <w:sz w:val="28"/>
          <w:szCs w:val="28"/>
        </w:rPr>
      </w:pPr>
      <w:bookmarkStart w:id="26" w:name="_GoBack"/>
      <w:bookmarkEnd w:id="26"/>
    </w:p>
    <w:p w:rsidR="00616D5D" w:rsidRPr="003B366E" w:rsidRDefault="00616D5D" w:rsidP="00616D5D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lastRenderedPageBreak/>
        <w:t>Таблиця 4.</w:t>
      </w:r>
      <w:r>
        <w:rPr>
          <w:sz w:val="28"/>
          <w:szCs w:val="28"/>
        </w:rPr>
        <w:t>1</w:t>
      </w:r>
      <w:r w:rsidR="00E56BA4">
        <w:rPr>
          <w:sz w:val="28"/>
          <w:szCs w:val="28"/>
        </w:rPr>
        <w:t>1</w:t>
      </w:r>
      <w:r>
        <w:rPr>
          <w:sz w:val="28"/>
          <w:szCs w:val="28"/>
        </w:rPr>
        <w:t xml:space="preserve"> - </w:t>
      </w:r>
      <w:r w:rsidRPr="003B366E">
        <w:rPr>
          <w:sz w:val="28"/>
          <w:szCs w:val="28"/>
        </w:rPr>
        <w:t>Розрахунок узагальненого показника якості</w:t>
      </w:r>
    </w:p>
    <w:tbl>
      <w:tblPr>
        <w:tblW w:w="95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2"/>
        <w:gridCol w:w="851"/>
        <w:gridCol w:w="708"/>
        <w:gridCol w:w="851"/>
        <w:gridCol w:w="992"/>
        <w:gridCol w:w="929"/>
        <w:gridCol w:w="850"/>
        <w:gridCol w:w="1134"/>
        <w:gridCol w:w="854"/>
      </w:tblGrid>
      <w:tr w:rsidR="00AC3660" w:rsidRPr="00740390" w:rsidTr="00AC3660">
        <w:trPr>
          <w:cantSplit/>
          <w:trHeight w:val="1134"/>
        </w:trPr>
        <w:tc>
          <w:tcPr>
            <w:tcW w:w="2402" w:type="dxa"/>
            <w:tcBorders>
              <w:bottom w:val="nil"/>
            </w:tcBorders>
          </w:tcPr>
          <w:p w:rsidR="00AC3660" w:rsidRPr="00740390" w:rsidRDefault="00AC3660" w:rsidP="00EA7B8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Параметри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AC3660" w:rsidRPr="00740390" w:rsidRDefault="00AC3660" w:rsidP="00AC3660">
            <w:pPr>
              <w:widowControl w:val="0"/>
              <w:spacing w:line="312" w:lineRule="auto"/>
              <w:ind w:left="113" w:right="113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Одиниці виміру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AC3660" w:rsidRPr="00740390" w:rsidRDefault="00AC3660" w:rsidP="00AC3660">
            <w:pPr>
              <w:widowControl w:val="0"/>
              <w:spacing w:line="312" w:lineRule="auto"/>
              <w:ind w:left="113" w:right="113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Вагомість</w:t>
            </w:r>
            <w:r>
              <w:rPr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t>B</w:t>
            </w:r>
            <w:r w:rsidRPr="00AC3660">
              <w:rPr>
                <w:noProof/>
                <w:color w:val="000000" w:themeColor="text1"/>
                <w:sz w:val="28"/>
                <w:szCs w:val="28"/>
              </w:rPr>
              <w:t>i</w:t>
            </w:r>
          </w:p>
        </w:tc>
        <w:tc>
          <w:tcPr>
            <w:tcW w:w="1843" w:type="dxa"/>
            <w:gridSpan w:val="2"/>
            <w:tcBorders>
              <w:bottom w:val="nil"/>
            </w:tcBorders>
            <w:vAlign w:val="center"/>
          </w:tcPr>
          <w:p w:rsidR="00AC3660" w:rsidRPr="00740390" w:rsidRDefault="00AC3660" w:rsidP="00AC3660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Абсолютне значення</w:t>
            </w:r>
          </w:p>
          <w:p w:rsidR="00AC3660" w:rsidRPr="00740390" w:rsidRDefault="00AC3660" w:rsidP="00AC3660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параметрів</w:t>
            </w:r>
          </w:p>
        </w:tc>
        <w:tc>
          <w:tcPr>
            <w:tcW w:w="3767" w:type="dxa"/>
            <w:gridSpan w:val="4"/>
            <w:vAlign w:val="center"/>
          </w:tcPr>
          <w:p w:rsidR="00AC3660" w:rsidRDefault="00AC3660" w:rsidP="00AC3660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 xml:space="preserve">Узагальнене значення </w:t>
            </w:r>
          </w:p>
          <w:p w:rsidR="00AC3660" w:rsidRPr="00740390" w:rsidRDefault="00AC3660" w:rsidP="00AC3660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показників</w:t>
            </w:r>
          </w:p>
        </w:tc>
      </w:tr>
      <w:tr w:rsidR="00AC3660" w:rsidRPr="00740390" w:rsidTr="00AC3660">
        <w:tc>
          <w:tcPr>
            <w:tcW w:w="2402" w:type="dxa"/>
            <w:tcBorders>
              <w:top w:val="nil"/>
              <w:bottom w:val="nil"/>
            </w:tcBorders>
          </w:tcPr>
          <w:p w:rsidR="00AC3660" w:rsidRPr="00740390" w:rsidRDefault="00AC3660" w:rsidP="00EA7B8B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AC3660" w:rsidRPr="00740390" w:rsidRDefault="00AC3660" w:rsidP="00AC3660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08" w:type="dxa"/>
            <w:vMerge/>
            <w:vAlign w:val="center"/>
          </w:tcPr>
          <w:p w:rsidR="00AC3660" w:rsidRPr="00740390" w:rsidRDefault="00AC3660" w:rsidP="00AC3660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  <w:gridSpan w:val="2"/>
            <w:tcBorders>
              <w:top w:val="nil"/>
            </w:tcBorders>
            <w:vAlign w:val="center"/>
          </w:tcPr>
          <w:p w:rsidR="00AC3660" w:rsidRPr="00740390" w:rsidRDefault="00AC3660" w:rsidP="00AC3660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779" w:type="dxa"/>
            <w:gridSpan w:val="2"/>
            <w:vAlign w:val="center"/>
          </w:tcPr>
          <w:p w:rsidR="00AC3660" w:rsidRPr="00740390" w:rsidRDefault="00AC3660" w:rsidP="00AC3660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Новий ПП</w:t>
            </w:r>
          </w:p>
        </w:tc>
        <w:tc>
          <w:tcPr>
            <w:tcW w:w="1988" w:type="dxa"/>
            <w:gridSpan w:val="2"/>
            <w:vAlign w:val="center"/>
          </w:tcPr>
          <w:p w:rsidR="00AC3660" w:rsidRPr="00740390" w:rsidRDefault="00AC3660" w:rsidP="00AC3660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Усереднений</w:t>
            </w:r>
            <w:r w:rsidRPr="00740390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 xml:space="preserve"> показник аналогів </w:t>
            </w:r>
            <w:r w:rsidRPr="00740390">
              <w:rPr>
                <w:color w:val="000000" w:themeColor="text1"/>
                <w:sz w:val="28"/>
                <w:szCs w:val="28"/>
              </w:rPr>
              <w:t>ПП</w:t>
            </w:r>
          </w:p>
        </w:tc>
      </w:tr>
      <w:tr w:rsidR="00AC3660" w:rsidRPr="00740390" w:rsidTr="00AC3660">
        <w:trPr>
          <w:cantSplit/>
          <w:trHeight w:val="3194"/>
        </w:trPr>
        <w:tc>
          <w:tcPr>
            <w:tcW w:w="2402" w:type="dxa"/>
            <w:tcBorders>
              <w:top w:val="nil"/>
            </w:tcBorders>
          </w:tcPr>
          <w:p w:rsidR="00AC3660" w:rsidRPr="00740390" w:rsidRDefault="00AC3660" w:rsidP="00EA7B8B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AC3660" w:rsidRPr="00740390" w:rsidRDefault="00AC3660" w:rsidP="00AC3660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08" w:type="dxa"/>
            <w:vMerge/>
            <w:vAlign w:val="center"/>
          </w:tcPr>
          <w:p w:rsidR="00AC3660" w:rsidRPr="00740390" w:rsidRDefault="00AC3660" w:rsidP="00AC3660">
            <w:pPr>
              <w:widowControl w:val="0"/>
              <w:spacing w:line="312" w:lineRule="auto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</w:p>
        </w:tc>
        <w:tc>
          <w:tcPr>
            <w:tcW w:w="851" w:type="dxa"/>
            <w:textDirection w:val="btLr"/>
            <w:vAlign w:val="center"/>
          </w:tcPr>
          <w:p w:rsidR="00AC3660" w:rsidRPr="00740390" w:rsidRDefault="00AC3660" w:rsidP="00AC3660">
            <w:pPr>
              <w:widowControl w:val="0"/>
              <w:spacing w:line="312" w:lineRule="auto"/>
              <w:ind w:left="113" w:right="113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Новий ПП</w:t>
            </w:r>
            <w:r>
              <w:rPr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t>P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992" w:type="dxa"/>
            <w:textDirection w:val="btLr"/>
            <w:vAlign w:val="center"/>
          </w:tcPr>
          <w:p w:rsidR="00AC3660" w:rsidRPr="00740390" w:rsidRDefault="00AC3660" w:rsidP="00AC3660">
            <w:pPr>
              <w:widowControl w:val="0"/>
              <w:spacing w:line="312" w:lineRule="auto"/>
              <w:ind w:left="113" w:right="113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Усереднений показник аналогів ПП P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iг</w:t>
            </w:r>
          </w:p>
        </w:tc>
        <w:tc>
          <w:tcPr>
            <w:tcW w:w="929" w:type="dxa"/>
            <w:textDirection w:val="btLr"/>
            <w:vAlign w:val="center"/>
          </w:tcPr>
          <w:p w:rsidR="00AC3660" w:rsidRPr="00740390" w:rsidRDefault="00AC3660" w:rsidP="00AC3660">
            <w:pPr>
              <w:widowControl w:val="0"/>
              <w:tabs>
                <w:tab w:val="left" w:pos="862"/>
              </w:tabs>
              <w:suppressAutoHyphens/>
              <w:spacing w:line="312" w:lineRule="auto"/>
              <w:ind w:left="113" w:right="113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Відносний одиничний показник Miн</w:t>
            </w:r>
          </w:p>
        </w:tc>
        <w:tc>
          <w:tcPr>
            <w:tcW w:w="850" w:type="dxa"/>
            <w:textDirection w:val="btLr"/>
            <w:vAlign w:val="center"/>
          </w:tcPr>
          <w:p w:rsidR="00AC3660" w:rsidRPr="00740390" w:rsidRDefault="00AC3660" w:rsidP="00AC3660">
            <w:pPr>
              <w:widowControl w:val="0"/>
              <w:spacing w:line="312" w:lineRule="auto"/>
              <w:ind w:left="113" w:right="113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B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</w:t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sym w:font="Symbol" w:char="F0B4"/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t>M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iн</w:t>
            </w:r>
          </w:p>
        </w:tc>
        <w:tc>
          <w:tcPr>
            <w:tcW w:w="1134" w:type="dxa"/>
            <w:textDirection w:val="btLr"/>
            <w:vAlign w:val="center"/>
          </w:tcPr>
          <w:p w:rsidR="00AC3660" w:rsidRPr="00740390" w:rsidRDefault="00AC3660" w:rsidP="00AC3660">
            <w:pPr>
              <w:widowControl w:val="0"/>
              <w:suppressAutoHyphens/>
              <w:spacing w:line="312" w:lineRule="auto"/>
              <w:ind w:left="113" w:right="113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Відносний одиничний показник М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iг</w:t>
            </w:r>
          </w:p>
        </w:tc>
        <w:tc>
          <w:tcPr>
            <w:tcW w:w="854" w:type="dxa"/>
            <w:textDirection w:val="btLr"/>
            <w:vAlign w:val="center"/>
          </w:tcPr>
          <w:p w:rsidR="00AC3660" w:rsidRPr="00740390" w:rsidRDefault="00AC3660" w:rsidP="00AC3660">
            <w:pPr>
              <w:widowControl w:val="0"/>
              <w:spacing w:line="312" w:lineRule="auto"/>
              <w:ind w:left="113" w:right="113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B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</w:t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sym w:font="Symbol" w:char="F0B4"/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t>M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iг</w:t>
            </w:r>
          </w:p>
        </w:tc>
      </w:tr>
      <w:tr w:rsidR="00616D5D" w:rsidRPr="00740390" w:rsidTr="00AC3660">
        <w:trPr>
          <w:trHeight w:val="510"/>
        </w:trPr>
        <w:tc>
          <w:tcPr>
            <w:tcW w:w="2402" w:type="dxa"/>
          </w:tcPr>
          <w:p w:rsidR="00616D5D" w:rsidRPr="00740390" w:rsidRDefault="00616D5D" w:rsidP="00EA7B8B">
            <w:pPr>
              <w:widowControl w:val="0"/>
              <w:suppressAutoHyphens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1. Ціна</w:t>
            </w:r>
            <w:r>
              <w:rPr>
                <w:color w:val="000000" w:themeColor="text1"/>
                <w:sz w:val="28"/>
                <w:szCs w:val="28"/>
              </w:rPr>
              <w:t xml:space="preserve"> ПП</w:t>
            </w:r>
          </w:p>
        </w:tc>
        <w:tc>
          <w:tcPr>
            <w:tcW w:w="851" w:type="dxa"/>
          </w:tcPr>
          <w:p w:rsidR="00616D5D" w:rsidRPr="00574ADD" w:rsidRDefault="00616D5D" w:rsidP="00EA7B8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грн.</w:t>
            </w:r>
          </w:p>
        </w:tc>
        <w:tc>
          <w:tcPr>
            <w:tcW w:w="708" w:type="dxa"/>
          </w:tcPr>
          <w:p w:rsidR="00616D5D" w:rsidRPr="00574ADD" w:rsidRDefault="00616D5D" w:rsidP="00EA7B8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0,2</w:t>
            </w:r>
            <w:r w:rsidR="00AC3660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616D5D" w:rsidRPr="00F525D5" w:rsidRDefault="00AC3660" w:rsidP="00EA7B8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55000</w:t>
            </w:r>
          </w:p>
        </w:tc>
        <w:tc>
          <w:tcPr>
            <w:tcW w:w="992" w:type="dxa"/>
          </w:tcPr>
          <w:p w:rsidR="00616D5D" w:rsidRPr="00F525D5" w:rsidRDefault="00AC3660" w:rsidP="00EA7B8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60000</w:t>
            </w:r>
          </w:p>
        </w:tc>
        <w:tc>
          <w:tcPr>
            <w:tcW w:w="929" w:type="dxa"/>
          </w:tcPr>
          <w:p w:rsidR="00616D5D" w:rsidRPr="00574ADD" w:rsidRDefault="00616D5D" w:rsidP="00AC3660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0,</w:t>
            </w:r>
            <w:r w:rsidR="00AC3660">
              <w:rPr>
                <w:color w:val="000000" w:themeColor="text1"/>
                <w:sz w:val="28"/>
                <w:szCs w:val="28"/>
              </w:rPr>
              <w:t>91</w:t>
            </w:r>
          </w:p>
        </w:tc>
        <w:tc>
          <w:tcPr>
            <w:tcW w:w="850" w:type="dxa"/>
          </w:tcPr>
          <w:p w:rsidR="00616D5D" w:rsidRPr="00574ADD" w:rsidRDefault="00AC3660" w:rsidP="00EA7B8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0,22</w:t>
            </w:r>
          </w:p>
        </w:tc>
        <w:tc>
          <w:tcPr>
            <w:tcW w:w="1134" w:type="dxa"/>
          </w:tcPr>
          <w:p w:rsidR="00616D5D" w:rsidRPr="00E11607" w:rsidRDefault="00616D5D" w:rsidP="00EA7B8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</w:t>
            </w:r>
            <w:r w:rsidRPr="00E11607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:rsidR="00616D5D" w:rsidRPr="00E11607" w:rsidRDefault="00616D5D" w:rsidP="00EA7B8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Pr="00E11607">
              <w:rPr>
                <w:color w:val="000000" w:themeColor="text1"/>
                <w:sz w:val="28"/>
                <w:szCs w:val="28"/>
              </w:rPr>
              <w:t>2</w:t>
            </w:r>
            <w:r w:rsidR="00E56BA4">
              <w:rPr>
                <w:color w:val="000000" w:themeColor="text1"/>
                <w:sz w:val="28"/>
                <w:szCs w:val="28"/>
              </w:rPr>
              <w:t>5</w:t>
            </w:r>
          </w:p>
        </w:tc>
      </w:tr>
      <w:tr w:rsidR="00616D5D" w:rsidRPr="00740390" w:rsidTr="00AC3660">
        <w:trPr>
          <w:trHeight w:val="454"/>
        </w:trPr>
        <w:tc>
          <w:tcPr>
            <w:tcW w:w="2402" w:type="dxa"/>
          </w:tcPr>
          <w:p w:rsidR="00616D5D" w:rsidRPr="00740390" w:rsidRDefault="00616D5D" w:rsidP="005F7E2C">
            <w:pPr>
              <w:widowControl w:val="0"/>
              <w:suppressAutoHyphens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 xml:space="preserve">2. </w:t>
            </w:r>
            <w:r w:rsidR="005F7E2C">
              <w:rPr>
                <w:color w:val="000000" w:themeColor="text1"/>
                <w:sz w:val="28"/>
                <w:szCs w:val="28"/>
              </w:rPr>
              <w:t>Розподілення</w:t>
            </w:r>
          </w:p>
        </w:tc>
        <w:tc>
          <w:tcPr>
            <w:tcW w:w="851" w:type="dxa"/>
          </w:tcPr>
          <w:p w:rsidR="00616D5D" w:rsidRPr="00362F5B" w:rsidRDefault="00AC3660" w:rsidP="00EA7B8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Шт.</w:t>
            </w:r>
          </w:p>
        </w:tc>
        <w:tc>
          <w:tcPr>
            <w:tcW w:w="708" w:type="dxa"/>
          </w:tcPr>
          <w:p w:rsidR="00616D5D" w:rsidRPr="00574ADD" w:rsidRDefault="00616D5D" w:rsidP="00EA7B8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,</w:t>
            </w:r>
            <w:r w:rsidRPr="00574ADD">
              <w:rPr>
                <w:color w:val="000000" w:themeColor="text1"/>
                <w:sz w:val="28"/>
                <w:szCs w:val="28"/>
              </w:rPr>
              <w:t>2</w:t>
            </w:r>
            <w:r w:rsidR="00AC3660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616D5D" w:rsidRPr="00574ADD" w:rsidRDefault="00AC3660" w:rsidP="00EA7B8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992" w:type="dxa"/>
          </w:tcPr>
          <w:p w:rsidR="00616D5D" w:rsidRPr="00574ADD" w:rsidRDefault="00AC3660" w:rsidP="00EA7B8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929" w:type="dxa"/>
          </w:tcPr>
          <w:p w:rsidR="00616D5D" w:rsidRPr="00574ADD" w:rsidRDefault="00AC3660" w:rsidP="00EA7B8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:rsidR="00616D5D" w:rsidRPr="00574ADD" w:rsidRDefault="00AC3660" w:rsidP="00EA7B8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0,125</w:t>
            </w:r>
          </w:p>
        </w:tc>
        <w:tc>
          <w:tcPr>
            <w:tcW w:w="1134" w:type="dxa"/>
          </w:tcPr>
          <w:p w:rsidR="00616D5D" w:rsidRPr="00E11607" w:rsidRDefault="00616D5D" w:rsidP="00EA7B8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</w:t>
            </w:r>
            <w:r w:rsidRPr="00E11607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:rsidR="00616D5D" w:rsidRPr="00E11607" w:rsidRDefault="00616D5D" w:rsidP="00EA7B8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Pr="00E11607">
              <w:rPr>
                <w:color w:val="000000" w:themeColor="text1"/>
                <w:sz w:val="28"/>
                <w:szCs w:val="28"/>
              </w:rPr>
              <w:t>2</w:t>
            </w:r>
            <w:r w:rsidR="00E56BA4">
              <w:rPr>
                <w:color w:val="000000" w:themeColor="text1"/>
                <w:sz w:val="28"/>
                <w:szCs w:val="28"/>
              </w:rPr>
              <w:t>5</w:t>
            </w:r>
          </w:p>
        </w:tc>
      </w:tr>
      <w:tr w:rsidR="00616D5D" w:rsidRPr="00740390" w:rsidTr="00AC3660">
        <w:trPr>
          <w:trHeight w:val="547"/>
        </w:trPr>
        <w:tc>
          <w:tcPr>
            <w:tcW w:w="2402" w:type="dxa"/>
          </w:tcPr>
          <w:p w:rsidR="00616D5D" w:rsidRPr="00AC3660" w:rsidRDefault="00616D5D" w:rsidP="00AC3660">
            <w:pPr>
              <w:widowControl w:val="0"/>
              <w:suppressAutoHyphens/>
              <w:spacing w:line="312" w:lineRule="auto"/>
              <w:ind w:right="-113"/>
              <w:rPr>
                <w:color w:val="000000" w:themeColor="text1"/>
                <w:sz w:val="28"/>
                <w:szCs w:val="28"/>
                <w:lang w:val="ru-RU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 xml:space="preserve">3. </w:t>
            </w:r>
            <w:r w:rsidR="00AC3660">
              <w:rPr>
                <w:color w:val="000000" w:themeColor="text1"/>
                <w:sz w:val="28"/>
                <w:szCs w:val="28"/>
              </w:rPr>
              <w:t>Захищеність системи</w:t>
            </w:r>
          </w:p>
        </w:tc>
        <w:tc>
          <w:tcPr>
            <w:tcW w:w="851" w:type="dxa"/>
          </w:tcPr>
          <w:p w:rsidR="00616D5D" w:rsidRPr="00574ADD" w:rsidRDefault="00616D5D" w:rsidP="00EA7B8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08" w:type="dxa"/>
          </w:tcPr>
          <w:p w:rsidR="00616D5D" w:rsidRPr="00574ADD" w:rsidRDefault="00616D5D" w:rsidP="00AC3660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="00AC3660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:rsidR="00616D5D" w:rsidRPr="00574ADD" w:rsidRDefault="00AC3660" w:rsidP="00EA7B8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0,9</w:t>
            </w:r>
          </w:p>
        </w:tc>
        <w:tc>
          <w:tcPr>
            <w:tcW w:w="992" w:type="dxa"/>
          </w:tcPr>
          <w:p w:rsidR="00616D5D" w:rsidRPr="00574ADD" w:rsidRDefault="00AC3660" w:rsidP="00EA7B8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0,8</w:t>
            </w:r>
          </w:p>
        </w:tc>
        <w:tc>
          <w:tcPr>
            <w:tcW w:w="929" w:type="dxa"/>
          </w:tcPr>
          <w:p w:rsidR="00616D5D" w:rsidRPr="00574ADD" w:rsidRDefault="00616D5D" w:rsidP="00AC3660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</w:t>
            </w:r>
            <w:r w:rsidR="00AC3660">
              <w:rPr>
                <w:color w:val="000000" w:themeColor="text1"/>
                <w:sz w:val="28"/>
                <w:szCs w:val="28"/>
              </w:rPr>
              <w:t>125</w:t>
            </w:r>
          </w:p>
        </w:tc>
        <w:tc>
          <w:tcPr>
            <w:tcW w:w="850" w:type="dxa"/>
          </w:tcPr>
          <w:p w:rsidR="00616D5D" w:rsidRPr="00574ADD" w:rsidRDefault="00E56BA4" w:rsidP="00EA7B8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0,33</w:t>
            </w:r>
          </w:p>
        </w:tc>
        <w:tc>
          <w:tcPr>
            <w:tcW w:w="1134" w:type="dxa"/>
          </w:tcPr>
          <w:p w:rsidR="00616D5D" w:rsidRPr="00E11607" w:rsidRDefault="00616D5D" w:rsidP="00EA7B8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</w:t>
            </w:r>
            <w:r w:rsidRPr="00E11607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:rsidR="00616D5D" w:rsidRPr="00E11607" w:rsidRDefault="00616D5D" w:rsidP="00EA7B8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="00E56BA4"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616D5D" w:rsidRPr="00740390" w:rsidTr="00AC3660">
        <w:tc>
          <w:tcPr>
            <w:tcW w:w="2402" w:type="dxa"/>
          </w:tcPr>
          <w:p w:rsidR="00616D5D" w:rsidRPr="00740390" w:rsidRDefault="00616D5D" w:rsidP="00AC3660">
            <w:pPr>
              <w:widowControl w:val="0"/>
              <w:suppressAutoHyphens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 xml:space="preserve">4. </w:t>
            </w:r>
            <w:r w:rsidR="00AC3660">
              <w:rPr>
                <w:color w:val="000000" w:themeColor="text1"/>
                <w:sz w:val="28"/>
                <w:szCs w:val="28"/>
              </w:rPr>
              <w:t>Об’єм системи</w:t>
            </w:r>
          </w:p>
        </w:tc>
        <w:tc>
          <w:tcPr>
            <w:tcW w:w="851" w:type="dxa"/>
          </w:tcPr>
          <w:p w:rsidR="00616D5D" w:rsidRPr="00740390" w:rsidRDefault="00AC3660" w:rsidP="00EA7B8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  <w:proofErr w:type="spellStart"/>
            <w:r w:rsidRPr="00362F5B">
              <w:rPr>
                <w:color w:val="000000" w:themeColor="text1"/>
                <w:sz w:val="28"/>
                <w:szCs w:val="28"/>
              </w:rPr>
              <w:t>Мб</w:t>
            </w:r>
            <w:proofErr w:type="spellEnd"/>
            <w:r w:rsidRPr="00362F5B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708" w:type="dxa"/>
          </w:tcPr>
          <w:p w:rsidR="00616D5D" w:rsidRPr="00574ADD" w:rsidRDefault="00616D5D" w:rsidP="00AC3660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="00AC3660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851" w:type="dxa"/>
          </w:tcPr>
          <w:p w:rsidR="00616D5D" w:rsidRPr="00574ADD" w:rsidRDefault="00E56BA4" w:rsidP="00EA7B8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232</w:t>
            </w:r>
          </w:p>
        </w:tc>
        <w:tc>
          <w:tcPr>
            <w:tcW w:w="992" w:type="dxa"/>
          </w:tcPr>
          <w:p w:rsidR="00616D5D" w:rsidRPr="00574ADD" w:rsidRDefault="00E56BA4" w:rsidP="00EA7B8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145</w:t>
            </w:r>
          </w:p>
        </w:tc>
        <w:tc>
          <w:tcPr>
            <w:tcW w:w="929" w:type="dxa"/>
          </w:tcPr>
          <w:p w:rsidR="00616D5D" w:rsidRPr="00574ADD" w:rsidRDefault="00616D5D" w:rsidP="00E56BA4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</w:t>
            </w:r>
            <w:r w:rsidR="00E56BA4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850" w:type="dxa"/>
          </w:tcPr>
          <w:p w:rsidR="00616D5D" w:rsidRPr="00574ADD" w:rsidRDefault="00E56BA4" w:rsidP="00EA7B8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0,32</w:t>
            </w:r>
          </w:p>
        </w:tc>
        <w:tc>
          <w:tcPr>
            <w:tcW w:w="1134" w:type="dxa"/>
          </w:tcPr>
          <w:p w:rsidR="00616D5D" w:rsidRPr="00E11607" w:rsidRDefault="00616D5D" w:rsidP="00EA7B8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</w:t>
            </w:r>
            <w:r w:rsidRPr="00E11607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:rsidR="00616D5D" w:rsidRPr="00E11607" w:rsidRDefault="00616D5D" w:rsidP="00EA7B8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="00E56BA4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616D5D" w:rsidRPr="00740390" w:rsidTr="00AC3660">
        <w:tc>
          <w:tcPr>
            <w:tcW w:w="2402" w:type="dxa"/>
          </w:tcPr>
          <w:p w:rsidR="00616D5D" w:rsidRPr="00740390" w:rsidRDefault="00616D5D" w:rsidP="00EA7B8B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Усього</w:t>
            </w:r>
          </w:p>
        </w:tc>
        <w:tc>
          <w:tcPr>
            <w:tcW w:w="851" w:type="dxa"/>
          </w:tcPr>
          <w:p w:rsidR="00616D5D" w:rsidRPr="00740390" w:rsidRDefault="00616D5D" w:rsidP="00EA7B8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08" w:type="dxa"/>
          </w:tcPr>
          <w:p w:rsidR="00616D5D" w:rsidRPr="00574ADD" w:rsidRDefault="00616D5D" w:rsidP="00EA7B8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616D5D" w:rsidRPr="00740390" w:rsidRDefault="00616D5D" w:rsidP="00EA7B8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992" w:type="dxa"/>
          </w:tcPr>
          <w:p w:rsidR="00616D5D" w:rsidRPr="00740390" w:rsidRDefault="00616D5D" w:rsidP="00EA7B8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929" w:type="dxa"/>
          </w:tcPr>
          <w:p w:rsidR="00616D5D" w:rsidRPr="00740390" w:rsidRDefault="00616D5D" w:rsidP="00EA7B8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850" w:type="dxa"/>
          </w:tcPr>
          <w:p w:rsidR="00616D5D" w:rsidRPr="00574ADD" w:rsidRDefault="00616D5D" w:rsidP="00EA7B8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,056</w:t>
            </w:r>
          </w:p>
        </w:tc>
        <w:tc>
          <w:tcPr>
            <w:tcW w:w="1134" w:type="dxa"/>
          </w:tcPr>
          <w:p w:rsidR="00616D5D" w:rsidRPr="00E11607" w:rsidRDefault="00616D5D" w:rsidP="00EA7B8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4" w:type="dxa"/>
          </w:tcPr>
          <w:p w:rsidR="00616D5D" w:rsidRPr="00E11607" w:rsidRDefault="00616D5D" w:rsidP="00EA7B8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11607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</w:tbl>
    <w:p w:rsidR="00616D5D" w:rsidRDefault="00616D5D" w:rsidP="00616D5D">
      <w:pPr>
        <w:pStyle w:val="diptext"/>
      </w:pPr>
    </w:p>
    <w:p w:rsidR="00616D5D" w:rsidRPr="003B366E" w:rsidRDefault="00616D5D" w:rsidP="00616D5D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Величина відносного показника якості обчислюється по формулі:</w:t>
      </w:r>
    </w:p>
    <w:p w:rsidR="00616D5D" w:rsidRDefault="00616D5D" w:rsidP="00616D5D">
      <w:pPr>
        <w:jc w:val="right"/>
        <w:rPr>
          <w:sz w:val="28"/>
        </w:rPr>
      </w:pPr>
      <w:r w:rsidRPr="003B366E">
        <w:rPr>
          <w:position w:val="-30"/>
        </w:rPr>
        <w:object w:dxaOrig="1380" w:dyaOrig="700">
          <v:shape id="_x0000_i1045" type="#_x0000_t75" style="width:69pt;height:35.25pt" o:ole="">
            <v:imagedata r:id="rId20" o:title=""/>
          </v:shape>
          <o:OLEObject Type="Embed" ProgID="Equation.3" ShapeID="_x0000_i1045" DrawAspect="Content" ObjectID="_1665497463" r:id="rId21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B366E">
        <w:rPr>
          <w:sz w:val="28"/>
        </w:rPr>
        <w:t>(4.1</w:t>
      </w:r>
      <w:r>
        <w:rPr>
          <w:sz w:val="28"/>
        </w:rPr>
        <w:t>1</w:t>
      </w:r>
      <w:r w:rsidRPr="003B366E">
        <w:rPr>
          <w:sz w:val="28"/>
        </w:rPr>
        <w:t>)</w:t>
      </w:r>
    </w:p>
    <w:p w:rsidR="00616D5D" w:rsidRDefault="00616D5D" w:rsidP="00616D5D">
      <w:pPr>
        <w:jc w:val="right"/>
        <w:rPr>
          <w:sz w:val="28"/>
        </w:rPr>
      </w:pPr>
      <w:r w:rsidRPr="003B366E">
        <w:rPr>
          <w:position w:val="-30"/>
        </w:rPr>
        <w:object w:dxaOrig="1040" w:dyaOrig="720">
          <v:shape id="_x0000_i1046" type="#_x0000_t75" style="width:51.75pt;height:36pt" o:ole="">
            <v:imagedata r:id="rId22" o:title=""/>
          </v:shape>
          <o:OLEObject Type="Embed" ProgID="Equation.3" ShapeID="_x0000_i1046" DrawAspect="Content" ObjectID="_1665497464" r:id="rId23"/>
        </w:object>
      </w:r>
      <w:r w:rsidRPr="003B366E"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3B366E">
        <w:rPr>
          <w:sz w:val="28"/>
        </w:rPr>
        <w:t>(4.</w:t>
      </w:r>
      <w:r>
        <w:rPr>
          <w:sz w:val="28"/>
        </w:rPr>
        <w:t>1</w:t>
      </w:r>
      <w:r w:rsidRPr="003B366E">
        <w:rPr>
          <w:sz w:val="28"/>
        </w:rPr>
        <w:t>2)</w:t>
      </w:r>
      <w:r>
        <w:rPr>
          <w:sz w:val="28"/>
        </w:rPr>
        <w:t xml:space="preserve">  </w:t>
      </w:r>
    </w:p>
    <w:p w:rsidR="00616D5D" w:rsidRPr="003B366E" w:rsidRDefault="00616D5D" w:rsidP="00616D5D">
      <w:pPr>
        <w:widowControl w:val="0"/>
        <w:spacing w:line="312" w:lineRule="auto"/>
        <w:rPr>
          <w:sz w:val="28"/>
          <w:szCs w:val="28"/>
        </w:rPr>
      </w:pPr>
      <w:r w:rsidRPr="003B366E">
        <w:rPr>
          <w:sz w:val="28"/>
          <w:szCs w:val="28"/>
        </w:rPr>
        <w:t xml:space="preserve"> при цьому </w:t>
      </w:r>
      <w:r w:rsidRPr="003B366E">
        <w:rPr>
          <w:position w:val="-30"/>
          <w:sz w:val="28"/>
          <w:szCs w:val="28"/>
        </w:rPr>
        <w:object w:dxaOrig="400" w:dyaOrig="660">
          <v:shape id="_x0000_i1047" type="#_x0000_t75" style="width:20.25pt;height:33pt" o:ole="">
            <v:imagedata r:id="rId24" o:title=""/>
          </v:shape>
          <o:OLEObject Type="Embed" ProgID="Equation.3" ShapeID="_x0000_i1047" DrawAspect="Content" ObjectID="_1665497465" r:id="rId25"/>
        </w:object>
      </w:r>
      <w:proofErr w:type="spellStart"/>
      <w:r w:rsidRPr="003B366E">
        <w:rPr>
          <w:sz w:val="28"/>
          <w:szCs w:val="28"/>
        </w:rPr>
        <w:t>M</w:t>
      </w:r>
      <w:r w:rsidRPr="003B366E">
        <w:rPr>
          <w:sz w:val="28"/>
          <w:szCs w:val="28"/>
          <w:vertAlign w:val="subscript"/>
        </w:rPr>
        <w:t>iн</w:t>
      </w:r>
      <w:proofErr w:type="spellEnd"/>
      <w:r w:rsidRPr="003B366E">
        <w:rPr>
          <w:sz w:val="28"/>
          <w:szCs w:val="28"/>
          <w:vertAlign w:val="subscript"/>
        </w:rPr>
        <w:t xml:space="preserve"> </w:t>
      </w:r>
      <w:r w:rsidRPr="003B366E">
        <w:rPr>
          <w:sz w:val="28"/>
          <w:szCs w:val="28"/>
        </w:rPr>
        <w:t>&gt; 1.0.</w:t>
      </w:r>
    </w:p>
    <w:sectPr w:rsidR="00616D5D" w:rsidRPr="003B366E" w:rsidSect="00E01DEA">
      <w:headerReference w:type="default" r:id="rId26"/>
      <w:footerReference w:type="default" r:id="rId27"/>
      <w:type w:val="continuous"/>
      <w:pgSz w:w="11907" w:h="16840" w:code="9"/>
      <w:pgMar w:top="1134" w:right="85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B8E" w:rsidRDefault="000E7B8E">
      <w:r>
        <w:separator/>
      </w:r>
    </w:p>
  </w:endnote>
  <w:endnote w:type="continuationSeparator" w:id="0">
    <w:p w:rsidR="000E7B8E" w:rsidRDefault="000E7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tel-clear-pro-lowercaseselec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5A3" w:rsidRDefault="00D075A3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B8E" w:rsidRDefault="000E7B8E">
      <w:r>
        <w:separator/>
      </w:r>
    </w:p>
  </w:footnote>
  <w:footnote w:type="continuationSeparator" w:id="0">
    <w:p w:rsidR="000E7B8E" w:rsidRDefault="000E7B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5A3" w:rsidRDefault="00D075A3">
    <w:pPr>
      <w:pStyle w:val="a3"/>
      <w:ind w:right="36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467CD"/>
    <w:multiLevelType w:val="hybridMultilevel"/>
    <w:tmpl w:val="99A61614"/>
    <w:lvl w:ilvl="0" w:tplc="259C428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6527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357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01"/>
    <w:rsid w:val="00003242"/>
    <w:rsid w:val="000470F5"/>
    <w:rsid w:val="000A6887"/>
    <w:rsid w:val="000E7B8E"/>
    <w:rsid w:val="001E0598"/>
    <w:rsid w:val="00236C33"/>
    <w:rsid w:val="00280B5F"/>
    <w:rsid w:val="002D4A16"/>
    <w:rsid w:val="00323D78"/>
    <w:rsid w:val="003B366E"/>
    <w:rsid w:val="003F6F24"/>
    <w:rsid w:val="00483482"/>
    <w:rsid w:val="004C371A"/>
    <w:rsid w:val="005F7E2C"/>
    <w:rsid w:val="00616D5D"/>
    <w:rsid w:val="00683E04"/>
    <w:rsid w:val="006E3EEA"/>
    <w:rsid w:val="00753E49"/>
    <w:rsid w:val="007B36C8"/>
    <w:rsid w:val="007D7AD3"/>
    <w:rsid w:val="00862D4C"/>
    <w:rsid w:val="00866B29"/>
    <w:rsid w:val="0087634F"/>
    <w:rsid w:val="008C2623"/>
    <w:rsid w:val="009A2708"/>
    <w:rsid w:val="009E0C89"/>
    <w:rsid w:val="009F731D"/>
    <w:rsid w:val="00A06838"/>
    <w:rsid w:val="00A63E54"/>
    <w:rsid w:val="00AC3660"/>
    <w:rsid w:val="00AD00B1"/>
    <w:rsid w:val="00B55F01"/>
    <w:rsid w:val="00BD51CA"/>
    <w:rsid w:val="00BE4CCF"/>
    <w:rsid w:val="00D075A3"/>
    <w:rsid w:val="00DF352B"/>
    <w:rsid w:val="00DF41E5"/>
    <w:rsid w:val="00E01DEA"/>
    <w:rsid w:val="00E56BA4"/>
    <w:rsid w:val="00E6626C"/>
    <w:rsid w:val="00F106DC"/>
    <w:rsid w:val="00F519CD"/>
    <w:rsid w:val="00F94491"/>
    <w:rsid w:val="00FD2589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6421BF"/>
  <w15:chartTrackingRefBased/>
  <w15:docId w15:val="{B60994F5-4E4B-4D88-BC27-495B9B4D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uk-UA"/>
    </w:rPr>
  </w:style>
  <w:style w:type="paragraph" w:styleId="1">
    <w:name w:val="heading 1"/>
    <w:basedOn w:val="dipzag"/>
    <w:link w:val="10"/>
    <w:qFormat/>
    <w:pPr>
      <w:keepNext/>
      <w:keepLines/>
      <w:spacing w:before="240" w:after="240"/>
      <w:ind w:firstLine="709"/>
      <w:jc w:val="left"/>
      <w:outlineLvl w:val="0"/>
    </w:pPr>
    <w:rPr>
      <w:kern w:val="2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ipzag">
    <w:name w:val="dipzag"/>
    <w:basedOn w:val="a"/>
    <w:pPr>
      <w:suppressAutoHyphens/>
      <w:spacing w:before="120" w:after="120" w:line="360" w:lineRule="auto"/>
      <w:jc w:val="center"/>
    </w:pPr>
    <w:rPr>
      <w:b/>
      <w:sz w:val="28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 w:val="24"/>
    </w:rPr>
  </w:style>
  <w:style w:type="paragraph" w:customStyle="1" w:styleId="diptext">
    <w:name w:val="diptext"/>
    <w:basedOn w:val="a"/>
    <w:pPr>
      <w:suppressAutoHyphens/>
      <w:spacing w:line="360" w:lineRule="auto"/>
      <w:ind w:firstLine="709"/>
      <w:jc w:val="both"/>
    </w:pPr>
    <w:rPr>
      <w:sz w:val="26"/>
    </w:rPr>
  </w:style>
  <w:style w:type="paragraph" w:styleId="11">
    <w:name w:val="toc 1"/>
    <w:basedOn w:val="diptext"/>
    <w:next w:val="a"/>
    <w:semiHidden/>
    <w:pPr>
      <w:tabs>
        <w:tab w:val="right" w:leader="dot" w:pos="10206"/>
      </w:tabs>
    </w:pPr>
  </w:style>
  <w:style w:type="paragraph" w:styleId="20">
    <w:name w:val="toc 2"/>
    <w:basedOn w:val="a"/>
    <w:next w:val="a"/>
    <w:semiHidden/>
    <w:pPr>
      <w:tabs>
        <w:tab w:val="right" w:leader="dot" w:pos="10206"/>
      </w:tabs>
      <w:ind w:left="200"/>
    </w:pPr>
  </w:style>
  <w:style w:type="paragraph" w:styleId="30">
    <w:name w:val="toc 3"/>
    <w:basedOn w:val="a"/>
    <w:next w:val="a"/>
    <w:semiHidden/>
    <w:pPr>
      <w:tabs>
        <w:tab w:val="right" w:leader="dot" w:pos="10206"/>
      </w:tabs>
      <w:ind w:left="400"/>
    </w:pPr>
  </w:style>
  <w:style w:type="paragraph" w:styleId="4">
    <w:name w:val="toc 4"/>
    <w:basedOn w:val="a"/>
    <w:next w:val="a"/>
    <w:semiHidden/>
    <w:pPr>
      <w:tabs>
        <w:tab w:val="right" w:leader="dot" w:pos="10206"/>
      </w:tabs>
      <w:ind w:left="600"/>
    </w:pPr>
  </w:style>
  <w:style w:type="paragraph" w:styleId="5">
    <w:name w:val="toc 5"/>
    <w:basedOn w:val="a"/>
    <w:next w:val="a"/>
    <w:semiHidden/>
    <w:pPr>
      <w:tabs>
        <w:tab w:val="right" w:leader="dot" w:pos="10206"/>
      </w:tabs>
      <w:ind w:left="800"/>
    </w:pPr>
  </w:style>
  <w:style w:type="paragraph" w:styleId="6">
    <w:name w:val="toc 6"/>
    <w:basedOn w:val="a"/>
    <w:next w:val="a"/>
    <w:semiHidden/>
    <w:pPr>
      <w:tabs>
        <w:tab w:val="right" w:leader="dot" w:pos="10206"/>
      </w:tabs>
      <w:ind w:left="1000"/>
    </w:pPr>
  </w:style>
  <w:style w:type="paragraph" w:styleId="7">
    <w:name w:val="toc 7"/>
    <w:basedOn w:val="a"/>
    <w:next w:val="a"/>
    <w:semiHidden/>
    <w:pPr>
      <w:tabs>
        <w:tab w:val="right" w:leader="dot" w:pos="10206"/>
      </w:tabs>
      <w:ind w:left="1200"/>
    </w:pPr>
  </w:style>
  <w:style w:type="paragraph" w:styleId="8">
    <w:name w:val="toc 8"/>
    <w:basedOn w:val="a"/>
    <w:next w:val="a"/>
    <w:semiHidden/>
    <w:pPr>
      <w:tabs>
        <w:tab w:val="right" w:leader="dot" w:pos="10206"/>
      </w:tabs>
      <w:ind w:left="1400"/>
    </w:pPr>
  </w:style>
  <w:style w:type="paragraph" w:styleId="9">
    <w:name w:val="toc 9"/>
    <w:basedOn w:val="a"/>
    <w:next w:val="a"/>
    <w:semiHidden/>
    <w:pPr>
      <w:tabs>
        <w:tab w:val="right" w:leader="dot" w:pos="10206"/>
      </w:tabs>
      <w:ind w:left="1600"/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153"/>
        <w:tab w:val="right" w:pos="8306"/>
      </w:tabs>
    </w:pPr>
  </w:style>
  <w:style w:type="paragraph" w:customStyle="1" w:styleId="aa">
    <w:name w:val="aa"/>
    <w:basedOn w:val="a"/>
    <w:pPr>
      <w:spacing w:line="360" w:lineRule="auto"/>
      <w:jc w:val="both"/>
    </w:pPr>
    <w:rPr>
      <w:sz w:val="24"/>
      <w:lang w:val="ru-RU"/>
    </w:rPr>
  </w:style>
  <w:style w:type="paragraph" w:styleId="a6">
    <w:name w:val="Document Map"/>
    <w:basedOn w:val="a"/>
    <w:link w:val="a7"/>
    <w:uiPriority w:val="99"/>
    <w:semiHidden/>
    <w:unhideWhenUsed/>
    <w:rsid w:val="00B55F01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link w:val="a6"/>
    <w:uiPriority w:val="99"/>
    <w:semiHidden/>
    <w:rsid w:val="00B55F01"/>
    <w:rPr>
      <w:rFonts w:ascii="Tahoma" w:hAnsi="Tahoma" w:cs="Tahoma"/>
      <w:sz w:val="16"/>
      <w:szCs w:val="16"/>
      <w:lang w:val="uk-UA"/>
    </w:rPr>
  </w:style>
  <w:style w:type="character" w:customStyle="1" w:styleId="10">
    <w:name w:val="Заголовок 1 Знак"/>
    <w:basedOn w:val="a0"/>
    <w:link w:val="1"/>
    <w:rsid w:val="00BE4CCF"/>
    <w:rPr>
      <w:b/>
      <w:kern w:val="28"/>
      <w:sz w:val="28"/>
      <w:lang w:val="uk-UA"/>
    </w:rPr>
  </w:style>
  <w:style w:type="character" w:customStyle="1" w:styleId="profont">
    <w:name w:val="profont"/>
    <w:basedOn w:val="a0"/>
    <w:rsid w:val="00BE4CCF"/>
  </w:style>
  <w:style w:type="paragraph" w:styleId="a8">
    <w:name w:val="List Paragraph"/>
    <w:basedOn w:val="a"/>
    <w:uiPriority w:val="34"/>
    <w:qFormat/>
    <w:rsid w:val="00DF3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522D5-8C2F-4CDC-9074-3B8E9E951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9</Pages>
  <Words>1420</Words>
  <Characters>8100</Characters>
  <Application>Microsoft Office Word</Application>
  <DocSecurity>0</DocSecurity>
  <Lines>67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ПОЯСНИТЕЛЬНАЯ ЗАПИСКА</vt:lpstr>
      </vt:variant>
      <vt:variant>
        <vt:i4>0</vt:i4>
      </vt:variant>
    </vt:vector>
  </HeadingPairs>
  <TitlesOfParts>
    <vt:vector size="1" baseType="lpstr">
      <vt:lpstr>ПОЯСНИТЕЛЬНАЯ ЗАПИСКА</vt:lpstr>
    </vt:vector>
  </TitlesOfParts>
  <Company>киса</Company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/>
  <dc:creator>тацис85152</dc:creator>
  <cp:keywords/>
  <dc:description/>
  <cp:lastModifiedBy>Martseniuk Bogdan</cp:lastModifiedBy>
  <cp:revision>14</cp:revision>
  <cp:lastPrinted>1999-01-12T11:10:00Z</cp:lastPrinted>
  <dcterms:created xsi:type="dcterms:W3CDTF">2018-09-25T07:42:00Z</dcterms:created>
  <dcterms:modified xsi:type="dcterms:W3CDTF">2020-10-29T15:23:00Z</dcterms:modified>
</cp:coreProperties>
</file>