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312" w:rsidRPr="00086007" w:rsidRDefault="00434A96">
      <w:pPr>
        <w:jc w:val="center"/>
        <w:rPr>
          <w:rFonts w:hint="eastAsia"/>
          <w:lang w:val="es-AR"/>
        </w:rPr>
      </w:pPr>
      <w:r w:rsidRPr="00086007">
        <w:rPr>
          <w:b/>
          <w:sz w:val="24"/>
          <w:lang w:val="es-AR"/>
        </w:rPr>
        <w:t>PLANIFICACIÓN DEL PROYECTO WEB</w:t>
      </w:r>
    </w:p>
    <w:p w:rsidR="00063312" w:rsidRPr="00086007" w:rsidRDefault="00434A96">
      <w:pPr>
        <w:jc w:val="center"/>
        <w:rPr>
          <w:rFonts w:hint="eastAsia"/>
          <w:lang w:val="es-AR"/>
        </w:rPr>
      </w:pPr>
      <w:r w:rsidRPr="00086007">
        <w:rPr>
          <w:b/>
          <w:sz w:val="48"/>
          <w:lang w:val="es-AR"/>
        </w:rPr>
        <w:t>BEATO ENRIQUE CANADELL QUINTANA</w:t>
      </w:r>
    </w:p>
    <w:p w:rsidR="00063312" w:rsidRPr="00086007" w:rsidRDefault="00434A96">
      <w:pPr>
        <w:jc w:val="center"/>
        <w:rPr>
          <w:rFonts w:hint="eastAsia"/>
          <w:lang w:val="es-AR"/>
        </w:rPr>
      </w:pPr>
      <w:r w:rsidRPr="00086007">
        <w:rPr>
          <w:i/>
          <w:lang w:val="es-AR"/>
        </w:rPr>
        <w:t>Vida · Obra · Testimonio · Martirio · Legado</w:t>
      </w:r>
    </w:p>
    <w:p w:rsidR="00063312" w:rsidRPr="00086007" w:rsidRDefault="00434A96">
      <w:pPr>
        <w:jc w:val="center"/>
        <w:rPr>
          <w:rFonts w:hint="eastAsia"/>
          <w:lang w:val="es-AR"/>
        </w:rPr>
      </w:pPr>
      <w:r w:rsidRPr="00086007">
        <w:rPr>
          <w:b/>
          <w:lang w:val="es-AR"/>
        </w:rPr>
        <w:t>Entrega 1 — Planificación del contenido | 18 de septiembre</w:t>
      </w:r>
    </w:p>
    <w:p w:rsidR="00063312" w:rsidRDefault="00434A96">
      <w:pPr>
        <w:pStyle w:val="Ttulo1"/>
      </w:pPr>
      <w:r>
        <w:t>1. Identificación del proyecto</w:t>
      </w:r>
    </w:p>
    <w:tbl>
      <w:tblPr>
        <w:tblStyle w:val="Tablaconcuadrcula"/>
        <w:tblW w:w="0" w:type="auto"/>
        <w:jc w:val="center"/>
        <w:tblLook w:val="04A0" w:firstRow="1" w:lastRow="0" w:firstColumn="1" w:lastColumn="0" w:noHBand="0" w:noVBand="1"/>
      </w:tblPr>
      <w:tblGrid>
        <w:gridCol w:w="4703"/>
        <w:gridCol w:w="4703"/>
      </w:tblGrid>
      <w:tr w:rsidR="00063312" w:rsidRPr="00086007">
        <w:trPr>
          <w:jc w:val="center"/>
        </w:trPr>
        <w:tc>
          <w:tcPr>
            <w:tcW w:w="4703" w:type="dxa"/>
          </w:tcPr>
          <w:p w:rsidR="00063312" w:rsidRDefault="00434A96">
            <w:pPr>
              <w:rPr>
                <w:rFonts w:hint="eastAsia"/>
              </w:rPr>
            </w:pPr>
            <w:r>
              <w:rPr>
                <w:b/>
              </w:rPr>
              <w:t>Nombre</w:t>
            </w:r>
          </w:p>
        </w:tc>
        <w:tc>
          <w:tcPr>
            <w:tcW w:w="4703" w:type="dxa"/>
          </w:tcPr>
          <w:p w:rsidR="00063312" w:rsidRPr="00086007" w:rsidRDefault="00434A96">
            <w:pPr>
              <w:rPr>
                <w:rFonts w:hint="eastAsia"/>
                <w:lang w:val="es-AR"/>
              </w:rPr>
            </w:pPr>
            <w:r w:rsidRPr="00086007">
              <w:rPr>
                <w:lang w:val="es-AR"/>
              </w:rPr>
              <w:t xml:space="preserve">Beato Enrique Canadell Quintana — Testimonio y </w:t>
            </w:r>
            <w:r w:rsidRPr="00086007">
              <w:rPr>
                <w:lang w:val="es-AR"/>
              </w:rPr>
              <w:t>legado</w:t>
            </w:r>
          </w:p>
        </w:tc>
      </w:tr>
      <w:tr w:rsidR="00063312" w:rsidRPr="00086007">
        <w:trPr>
          <w:jc w:val="center"/>
        </w:trPr>
        <w:tc>
          <w:tcPr>
            <w:tcW w:w="4703" w:type="dxa"/>
          </w:tcPr>
          <w:p w:rsidR="00063312" w:rsidRDefault="00434A96">
            <w:pPr>
              <w:rPr>
                <w:rFonts w:hint="eastAsia"/>
              </w:rPr>
            </w:pPr>
            <w:r>
              <w:rPr>
                <w:b/>
              </w:rPr>
              <w:t>Tipo</w:t>
            </w:r>
          </w:p>
        </w:tc>
        <w:tc>
          <w:tcPr>
            <w:tcW w:w="4703" w:type="dxa"/>
          </w:tcPr>
          <w:p w:rsidR="00063312" w:rsidRPr="00086007" w:rsidRDefault="00434A96">
            <w:pPr>
              <w:rPr>
                <w:rFonts w:hint="eastAsia"/>
                <w:lang w:val="es-AR"/>
              </w:rPr>
            </w:pPr>
            <w:r w:rsidRPr="00086007">
              <w:rPr>
                <w:lang w:val="es-AR"/>
              </w:rPr>
              <w:t>Página web informativa y conmemorativa</w:t>
            </w:r>
          </w:p>
        </w:tc>
      </w:tr>
      <w:tr w:rsidR="00063312" w:rsidRPr="00086007">
        <w:trPr>
          <w:jc w:val="center"/>
        </w:trPr>
        <w:tc>
          <w:tcPr>
            <w:tcW w:w="4703" w:type="dxa"/>
          </w:tcPr>
          <w:p w:rsidR="00063312" w:rsidRDefault="00434A96">
            <w:pPr>
              <w:rPr>
                <w:rFonts w:hint="eastAsia"/>
              </w:rPr>
            </w:pPr>
            <w:r>
              <w:rPr>
                <w:b/>
              </w:rPr>
              <w:t>Personaje</w:t>
            </w:r>
          </w:p>
        </w:tc>
        <w:tc>
          <w:tcPr>
            <w:tcW w:w="4703" w:type="dxa"/>
          </w:tcPr>
          <w:p w:rsidR="00063312" w:rsidRPr="00086007" w:rsidRDefault="00434A96">
            <w:pPr>
              <w:rPr>
                <w:rFonts w:hint="eastAsia"/>
                <w:lang w:val="es-AR"/>
              </w:rPr>
            </w:pPr>
            <w:r w:rsidRPr="00086007">
              <w:rPr>
                <w:lang w:val="es-AR"/>
              </w:rPr>
              <w:t>Beato Enrique Canadell Quintana, presbítero y mártir</w:t>
            </w:r>
          </w:p>
        </w:tc>
      </w:tr>
      <w:tr w:rsidR="00063312">
        <w:trPr>
          <w:jc w:val="center"/>
        </w:trPr>
        <w:tc>
          <w:tcPr>
            <w:tcW w:w="4703" w:type="dxa"/>
          </w:tcPr>
          <w:p w:rsidR="00063312" w:rsidRDefault="00434A96">
            <w:pPr>
              <w:rPr>
                <w:rFonts w:hint="eastAsia"/>
              </w:rPr>
            </w:pPr>
            <w:r>
              <w:rPr>
                <w:b/>
              </w:rPr>
              <w:t>Fecha de celebración</w:t>
            </w:r>
          </w:p>
        </w:tc>
        <w:tc>
          <w:tcPr>
            <w:tcW w:w="4703" w:type="dxa"/>
          </w:tcPr>
          <w:p w:rsidR="00063312" w:rsidRDefault="00434A96">
            <w:pPr>
              <w:rPr>
                <w:rFonts w:hint="eastAsia"/>
              </w:rPr>
            </w:pPr>
            <w:r>
              <w:t>17 de agosto</w:t>
            </w:r>
          </w:p>
        </w:tc>
      </w:tr>
      <w:tr w:rsidR="00063312">
        <w:trPr>
          <w:jc w:val="center"/>
        </w:trPr>
        <w:tc>
          <w:tcPr>
            <w:tcW w:w="4703" w:type="dxa"/>
          </w:tcPr>
          <w:p w:rsidR="00063312" w:rsidRDefault="00434A96">
            <w:pPr>
              <w:rPr>
                <w:rFonts w:hint="eastAsia"/>
              </w:rPr>
            </w:pPr>
            <w:r>
              <w:rPr>
                <w:b/>
              </w:rPr>
              <w:t>Período de vida</w:t>
            </w:r>
          </w:p>
        </w:tc>
        <w:tc>
          <w:tcPr>
            <w:tcW w:w="4703" w:type="dxa"/>
          </w:tcPr>
          <w:p w:rsidR="00063312" w:rsidRDefault="00434A96">
            <w:pPr>
              <w:rPr>
                <w:rFonts w:hint="eastAsia"/>
              </w:rPr>
            </w:pPr>
            <w:r>
              <w:t>1890–1936</w:t>
            </w:r>
          </w:p>
        </w:tc>
      </w:tr>
    </w:tbl>
    <w:p w:rsidR="00063312" w:rsidRDefault="00434A96">
      <w:pPr>
        <w:pStyle w:val="Ttulo1"/>
      </w:pPr>
      <w:r>
        <w:t>2. Objetivo de la página</w:t>
      </w:r>
    </w:p>
    <w:p w:rsidR="00063312" w:rsidRPr="00086007" w:rsidRDefault="00434A96">
      <w:pPr>
        <w:rPr>
          <w:rFonts w:hint="eastAsia"/>
          <w:lang w:val="es-AR"/>
        </w:rPr>
      </w:pPr>
      <w:r w:rsidRPr="00086007">
        <w:rPr>
          <w:lang w:val="es-AR"/>
        </w:rPr>
        <w:t xml:space="preserve">La página web presentará la vida, obra, testimonio, </w:t>
      </w:r>
      <w:r w:rsidRPr="00086007">
        <w:rPr>
          <w:lang w:val="es-AR"/>
        </w:rPr>
        <w:t>martirio y legado del Beato Enrique Canadell Quintana. La información estará o</w:t>
      </w:r>
      <w:r w:rsidR="00086007">
        <w:rPr>
          <w:lang w:val="es-AR"/>
        </w:rPr>
        <w:t>rganizada para que podams</w:t>
      </w:r>
      <w:r w:rsidRPr="00086007">
        <w:rPr>
          <w:lang w:val="es-AR"/>
        </w:rPr>
        <w:t xml:space="preserve"> conocer su trayectoria desde su nacimiento, su ingreso a las Escuelas Pías y su ordenación sacerdotal, hasta su labor educativa y sacerdotal</w:t>
      </w:r>
      <w:r w:rsidRPr="00086007">
        <w:rPr>
          <w:lang w:val="es-AR"/>
        </w:rPr>
        <w:t>, los acontecimientos de 1936, su martirio y su beatificación en 1995.</w:t>
      </w:r>
    </w:p>
    <w:p w:rsidR="00063312" w:rsidRPr="00086007" w:rsidRDefault="00434A96">
      <w:pPr>
        <w:rPr>
          <w:rFonts w:hint="eastAsia"/>
          <w:lang w:val="es-AR"/>
        </w:rPr>
      </w:pPr>
      <w:r w:rsidRPr="00086007">
        <w:rPr>
          <w:lang w:val="es-AR"/>
        </w:rPr>
        <w:t>El objetivo será comunicar su importancia como sacerdote, educador y miembro de las Escuelas Pías, mostrando el vínculo entre su vida religiosa, su misión educativa y su testimonio de f</w:t>
      </w:r>
      <w:r w:rsidRPr="00086007">
        <w:rPr>
          <w:lang w:val="es-AR"/>
        </w:rPr>
        <w:t>e.</w:t>
      </w:r>
    </w:p>
    <w:p w:rsidR="00063312" w:rsidRPr="00086007" w:rsidRDefault="00434A96">
      <w:pPr>
        <w:pStyle w:val="Ttulo1"/>
        <w:rPr>
          <w:lang w:val="es-AR"/>
        </w:rPr>
      </w:pPr>
      <w:r w:rsidRPr="00086007">
        <w:rPr>
          <w:lang w:val="es-AR"/>
        </w:rPr>
        <w:t>3. Orden de la información en la página web</w:t>
      </w:r>
    </w:p>
    <w:p w:rsidR="00063312" w:rsidRPr="00086007" w:rsidRDefault="00086007">
      <w:pPr>
        <w:rPr>
          <w:rFonts w:hint="eastAsia"/>
          <w:lang w:val="es-AR"/>
        </w:rPr>
      </w:pPr>
      <w:r>
        <w:rPr>
          <w:lang w:val="es-AR"/>
        </w:rPr>
        <w:t xml:space="preserve">La </w:t>
      </w:r>
      <w:r w:rsidR="00434A96" w:rsidRPr="00086007">
        <w:rPr>
          <w:lang w:val="es-AR"/>
        </w:rPr>
        <w:t>página seguirá el siguiente recorrido:</w:t>
      </w:r>
    </w:p>
    <w:p w:rsidR="00063312" w:rsidRPr="00086007" w:rsidRDefault="00434A96">
      <w:pPr>
        <w:pStyle w:val="Listaconnmeros"/>
        <w:rPr>
          <w:rFonts w:hint="eastAsia"/>
          <w:lang w:val="es-AR"/>
        </w:rPr>
      </w:pPr>
      <w:r w:rsidRPr="00086007">
        <w:rPr>
          <w:lang w:val="es-AR"/>
        </w:rPr>
        <w:t xml:space="preserve">INICIO — Presentación del Beato Enrique Canadell </w:t>
      </w:r>
      <w:r w:rsidRPr="00086007">
        <w:rPr>
          <w:lang w:val="es-AR"/>
        </w:rPr>
        <w:t>Quintana.</w:t>
      </w:r>
    </w:p>
    <w:p w:rsidR="00063312" w:rsidRPr="00086007" w:rsidRDefault="00434A96">
      <w:pPr>
        <w:pStyle w:val="Listaconnmeros"/>
        <w:rPr>
          <w:rFonts w:hint="eastAsia"/>
          <w:lang w:val="es-AR"/>
        </w:rPr>
      </w:pPr>
      <w:r w:rsidRPr="00086007">
        <w:rPr>
          <w:lang w:val="es-AR"/>
        </w:rPr>
        <w:t>SU VIDA — Biografía y línea de tiempo.</w:t>
      </w:r>
    </w:p>
    <w:p w:rsidR="00063312" w:rsidRPr="00086007" w:rsidRDefault="00434A96">
      <w:pPr>
        <w:pStyle w:val="Listaconnmeros"/>
        <w:rPr>
          <w:rFonts w:hint="eastAsia"/>
          <w:lang w:val="es-AR"/>
        </w:rPr>
      </w:pPr>
      <w:r w:rsidRPr="00086007">
        <w:rPr>
          <w:lang w:val="es-AR"/>
        </w:rPr>
        <w:t>SU VOCACIÓN ESCOLAPIA — Educación, sacerdocio y misión.</w:t>
      </w:r>
    </w:p>
    <w:p w:rsidR="00063312" w:rsidRPr="00086007" w:rsidRDefault="00434A96">
      <w:pPr>
        <w:pStyle w:val="Listaconnmeros"/>
        <w:rPr>
          <w:rFonts w:hint="eastAsia"/>
          <w:lang w:val="es-AR"/>
        </w:rPr>
      </w:pPr>
      <w:r w:rsidRPr="00086007">
        <w:rPr>
          <w:lang w:val="es-AR"/>
        </w:rPr>
        <w:t>1936 — Últimos meses, salida de Barcelona y traslado a Olot.</w:t>
      </w:r>
    </w:p>
    <w:p w:rsidR="00063312" w:rsidRPr="00086007" w:rsidRDefault="00434A96">
      <w:pPr>
        <w:pStyle w:val="Listaconnmeros"/>
        <w:rPr>
          <w:rFonts w:hint="eastAsia"/>
          <w:lang w:val="es-AR"/>
        </w:rPr>
      </w:pPr>
      <w:r w:rsidRPr="00086007">
        <w:rPr>
          <w:lang w:val="es-AR"/>
        </w:rPr>
        <w:t>EL MARTIRIO — Detención, traslado y muerte el 17 de agosto de 1936.</w:t>
      </w:r>
    </w:p>
    <w:p w:rsidR="00063312" w:rsidRPr="00086007" w:rsidRDefault="00434A96">
      <w:pPr>
        <w:pStyle w:val="Listaconnmeros"/>
        <w:rPr>
          <w:rFonts w:hint="eastAsia"/>
          <w:lang w:val="es-AR"/>
        </w:rPr>
      </w:pPr>
      <w:r w:rsidRPr="00086007">
        <w:rPr>
          <w:lang w:val="es-AR"/>
        </w:rPr>
        <w:t>BEATIFICACIÓN — Recono</w:t>
      </w:r>
      <w:r w:rsidRPr="00086007">
        <w:rPr>
          <w:lang w:val="es-AR"/>
        </w:rPr>
        <w:t>cimiento por San Juan Pablo II en 1995.</w:t>
      </w:r>
    </w:p>
    <w:p w:rsidR="00063312" w:rsidRPr="00086007" w:rsidRDefault="00434A96">
      <w:pPr>
        <w:pStyle w:val="Listaconnmeros"/>
        <w:rPr>
          <w:rFonts w:hint="eastAsia"/>
          <w:lang w:val="es-AR"/>
        </w:rPr>
      </w:pPr>
      <w:r w:rsidRPr="00086007">
        <w:rPr>
          <w:lang w:val="es-AR"/>
        </w:rPr>
        <w:t>LEGADO — Su significado como escolapio, sacerdote, educador y mártir.</w:t>
      </w:r>
    </w:p>
    <w:p w:rsidR="00063312" w:rsidRPr="00086007" w:rsidRDefault="00434A96">
      <w:pPr>
        <w:pStyle w:val="Listaconnmeros"/>
        <w:rPr>
          <w:rFonts w:hint="eastAsia"/>
          <w:lang w:val="es-AR"/>
        </w:rPr>
      </w:pPr>
      <w:r w:rsidRPr="00086007">
        <w:rPr>
          <w:lang w:val="es-AR"/>
        </w:rPr>
        <w:t>FUENTES — Bibliografía y fuentes utilizadas.</w:t>
      </w:r>
    </w:p>
    <w:p w:rsidR="00063312" w:rsidRPr="00086007" w:rsidRDefault="00434A96">
      <w:pPr>
        <w:pStyle w:val="Ttulo1"/>
        <w:rPr>
          <w:lang w:val="es-AR"/>
        </w:rPr>
      </w:pPr>
      <w:r w:rsidRPr="00086007">
        <w:rPr>
          <w:lang w:val="es-AR"/>
        </w:rPr>
        <w:t>4. INICIO — Presentación del personaje</w:t>
      </w:r>
    </w:p>
    <w:p w:rsidR="00063312" w:rsidRPr="00086007" w:rsidRDefault="00086007">
      <w:pPr>
        <w:rPr>
          <w:rFonts w:hint="eastAsia"/>
          <w:lang w:val="es-AR"/>
        </w:rPr>
      </w:pPr>
      <w:r>
        <w:rPr>
          <w:lang w:val="es-AR"/>
        </w:rPr>
        <w:t>Contenido</w:t>
      </w:r>
      <w:r w:rsidR="00434A96" w:rsidRPr="00086007">
        <w:rPr>
          <w:lang w:val="es-AR"/>
        </w:rPr>
        <w:t xml:space="preserve"> para la portada:</w:t>
      </w:r>
    </w:p>
    <w:p w:rsidR="00063312" w:rsidRPr="00086007" w:rsidRDefault="00434A96">
      <w:pPr>
        <w:rPr>
          <w:rFonts w:hint="eastAsia"/>
          <w:lang w:val="es-AR"/>
        </w:rPr>
      </w:pPr>
      <w:r w:rsidRPr="00086007">
        <w:rPr>
          <w:lang w:val="es-AR"/>
        </w:rPr>
        <w:t>BEATO ENRIQUE CANADELL QUI</w:t>
      </w:r>
      <w:r w:rsidRPr="00086007">
        <w:rPr>
          <w:lang w:val="es-AR"/>
        </w:rPr>
        <w:t>NTANA</w:t>
      </w:r>
      <w:r w:rsidRPr="00086007">
        <w:rPr>
          <w:lang w:val="es-AR"/>
        </w:rPr>
        <w:br/>
        <w:t>Presbítero de la Orden de Clérigos Regulares de las Escuelas Pías y mártir.</w:t>
      </w:r>
      <w:r w:rsidRPr="00086007">
        <w:rPr>
          <w:lang w:val="es-AR"/>
        </w:rPr>
        <w:br/>
        <w:t>1890–1936.</w:t>
      </w:r>
      <w:r w:rsidRPr="00086007">
        <w:rPr>
          <w:lang w:val="es-AR"/>
        </w:rPr>
        <w:br/>
        <w:t>Celebrado el 17 de agosto.</w:t>
      </w:r>
    </w:p>
    <w:p w:rsidR="00063312" w:rsidRPr="00086007" w:rsidRDefault="00086007">
      <w:pPr>
        <w:rPr>
          <w:rFonts w:hint="eastAsia"/>
          <w:lang w:val="es-AR"/>
        </w:rPr>
      </w:pPr>
      <w:r>
        <w:rPr>
          <w:lang w:val="es-AR"/>
        </w:rPr>
        <w:t>Texto</w:t>
      </w:r>
      <w:r w:rsidR="00434A96" w:rsidRPr="00086007">
        <w:rPr>
          <w:lang w:val="es-AR"/>
        </w:rPr>
        <w:t>: Enrique Canadell Quintana nació en Olot, Gerona, el 29 de junio de 1890. Fue sacerdote escolapio, educador y mártir</w:t>
      </w:r>
      <w:r w:rsidR="00434A96" w:rsidRPr="00086007">
        <w:rPr>
          <w:lang w:val="es-AR"/>
        </w:rPr>
        <w:t>. Desarrolló su ministerio en distintos colegios de las Escuelas Pías y murió el 17 de agosto de 1936 durante la persecución religiosa.</w:t>
      </w:r>
    </w:p>
    <w:p w:rsidR="00063312" w:rsidRPr="00086007" w:rsidRDefault="00086007">
      <w:pPr>
        <w:rPr>
          <w:rFonts w:hint="eastAsia"/>
          <w:lang w:val="es-AR"/>
        </w:rPr>
      </w:pPr>
      <w:r>
        <w:rPr>
          <w:lang w:val="es-AR"/>
        </w:rPr>
        <w:t>Recurso</w:t>
      </w:r>
      <w:r w:rsidR="00434A96" w:rsidRPr="00086007">
        <w:rPr>
          <w:lang w:val="es-AR"/>
        </w:rPr>
        <w:t>: fotografía o retrato del Beato Enrique Canadell Quintana.</w:t>
      </w:r>
    </w:p>
    <w:p w:rsidR="00063312" w:rsidRPr="00086007" w:rsidRDefault="00434A96">
      <w:pPr>
        <w:pStyle w:val="Ttulo1"/>
        <w:rPr>
          <w:lang w:val="es-AR"/>
        </w:rPr>
      </w:pPr>
      <w:r w:rsidRPr="00086007">
        <w:rPr>
          <w:lang w:val="es-AR"/>
        </w:rPr>
        <w:t>5. SU VIDA — Biografía</w:t>
      </w:r>
    </w:p>
    <w:p w:rsidR="00063312" w:rsidRPr="00086007" w:rsidRDefault="00434A96">
      <w:pPr>
        <w:pStyle w:val="Ttulo2"/>
        <w:rPr>
          <w:lang w:val="es-AR"/>
        </w:rPr>
      </w:pPr>
      <w:r w:rsidRPr="00086007">
        <w:rPr>
          <w:lang w:val="es-AR"/>
        </w:rPr>
        <w:t>5.1 Infancia y</w:t>
      </w:r>
      <w:r w:rsidRPr="00086007">
        <w:rPr>
          <w:lang w:val="es-AR"/>
        </w:rPr>
        <w:t xml:space="preserve"> familia</w:t>
      </w:r>
    </w:p>
    <w:p w:rsidR="00063312" w:rsidRPr="00086007" w:rsidRDefault="00434A96">
      <w:pPr>
        <w:rPr>
          <w:rFonts w:hint="eastAsia"/>
          <w:lang w:val="es-AR"/>
        </w:rPr>
      </w:pPr>
      <w:r w:rsidRPr="00086007">
        <w:rPr>
          <w:lang w:val="es-AR"/>
        </w:rPr>
        <w:t>Nació en Olot, Gerona, el 29 de junio de 1890, en el seno de una familia cristiana. Sus tres hermanos varones fueron sacerdotes. Durante su infancia formó parte del coro parroquial y fue monaguillo.</w:t>
      </w:r>
    </w:p>
    <w:p w:rsidR="00063312" w:rsidRPr="00086007" w:rsidRDefault="00434A96">
      <w:pPr>
        <w:pStyle w:val="Ttulo2"/>
        <w:rPr>
          <w:lang w:val="es-AR"/>
        </w:rPr>
      </w:pPr>
      <w:r w:rsidRPr="00086007">
        <w:rPr>
          <w:lang w:val="es-AR"/>
        </w:rPr>
        <w:t>5.2 Ingreso en las Escuelas Pías</w:t>
      </w:r>
    </w:p>
    <w:p w:rsidR="00063312" w:rsidRPr="00086007" w:rsidRDefault="00434A96">
      <w:pPr>
        <w:rPr>
          <w:rFonts w:hint="eastAsia"/>
          <w:lang w:val="es-AR"/>
        </w:rPr>
      </w:pPr>
      <w:r w:rsidRPr="00086007">
        <w:rPr>
          <w:lang w:val="es-AR"/>
        </w:rPr>
        <w:t>Ingresó en la O</w:t>
      </w:r>
      <w:r w:rsidRPr="00086007">
        <w:rPr>
          <w:lang w:val="es-AR"/>
        </w:rPr>
        <w:t>rden de los Escolapios el 22 de octubre de 1905.</w:t>
      </w:r>
    </w:p>
    <w:p w:rsidR="00063312" w:rsidRPr="00086007" w:rsidRDefault="00434A96">
      <w:pPr>
        <w:pStyle w:val="Ttulo2"/>
        <w:rPr>
          <w:lang w:val="es-AR"/>
        </w:rPr>
      </w:pPr>
      <w:r w:rsidRPr="00086007">
        <w:rPr>
          <w:lang w:val="es-AR"/>
        </w:rPr>
        <w:t>5.3 Profesión religiosa</w:t>
      </w:r>
    </w:p>
    <w:p w:rsidR="00063312" w:rsidRPr="00086007" w:rsidRDefault="00434A96">
      <w:pPr>
        <w:rPr>
          <w:rFonts w:hint="eastAsia"/>
          <w:lang w:val="es-AR"/>
        </w:rPr>
      </w:pPr>
      <w:r w:rsidRPr="00086007">
        <w:rPr>
          <w:lang w:val="es-AR"/>
        </w:rPr>
        <w:t>Realizó su primera profesión religiosa el 18 de agosto de 1907 y la profesión solemne el 29 de junio de 1912.</w:t>
      </w:r>
    </w:p>
    <w:p w:rsidR="00063312" w:rsidRPr="00086007" w:rsidRDefault="00434A96">
      <w:pPr>
        <w:pStyle w:val="Ttulo2"/>
        <w:rPr>
          <w:lang w:val="es-AR"/>
        </w:rPr>
      </w:pPr>
      <w:r w:rsidRPr="00086007">
        <w:rPr>
          <w:lang w:val="es-AR"/>
        </w:rPr>
        <w:t>5.4 Ordenación sacerdotal</w:t>
      </w:r>
    </w:p>
    <w:p w:rsidR="00063312" w:rsidRPr="00086007" w:rsidRDefault="00434A96">
      <w:pPr>
        <w:rPr>
          <w:rFonts w:hint="eastAsia"/>
          <w:lang w:val="es-AR"/>
        </w:rPr>
      </w:pPr>
      <w:r w:rsidRPr="00086007">
        <w:rPr>
          <w:lang w:val="es-AR"/>
        </w:rPr>
        <w:t>Después de finalizar sus estudios, fue ordenado</w:t>
      </w:r>
      <w:r w:rsidRPr="00086007">
        <w:rPr>
          <w:lang w:val="es-AR"/>
        </w:rPr>
        <w:t xml:space="preserve"> sacerdote en Lérida el 20 de diciembre de 1913.</w:t>
      </w:r>
    </w:p>
    <w:p w:rsidR="00063312" w:rsidRPr="00086007" w:rsidRDefault="00434A96">
      <w:pPr>
        <w:pStyle w:val="Ttulo2"/>
        <w:rPr>
          <w:lang w:val="es-AR"/>
        </w:rPr>
      </w:pPr>
      <w:r w:rsidRPr="00086007">
        <w:rPr>
          <w:lang w:val="es-AR"/>
        </w:rPr>
        <w:t>5.5 Actividad educativa y sacerdotal</w:t>
      </w:r>
    </w:p>
    <w:p w:rsidR="00063312" w:rsidRPr="00086007" w:rsidRDefault="00434A96">
      <w:pPr>
        <w:rPr>
          <w:rFonts w:hint="eastAsia"/>
          <w:lang w:val="es-AR"/>
        </w:rPr>
      </w:pPr>
      <w:r w:rsidRPr="00086007">
        <w:rPr>
          <w:lang w:val="es-AR"/>
        </w:rPr>
        <w:t>Ejerció el ministerio sacerdotal y educativo en los colegios de Mataró, Balaguer y Barcelona. Las fuentes lo describen como maestro y predicador celoso del Evangelio y co</w:t>
      </w:r>
      <w:r w:rsidRPr="00086007">
        <w:rPr>
          <w:lang w:val="es-AR"/>
        </w:rPr>
        <w:t>mo difusor de la devoción eucarística.</w:t>
      </w:r>
    </w:p>
    <w:p w:rsidR="00063312" w:rsidRPr="00086007" w:rsidRDefault="00434A96">
      <w:pPr>
        <w:rPr>
          <w:rFonts w:hint="eastAsia"/>
          <w:lang w:val="es-AR"/>
        </w:rPr>
      </w:pPr>
      <w:r w:rsidRPr="00086007">
        <w:rPr>
          <w:lang w:val="es-AR"/>
        </w:rPr>
        <w:t>En Barcelona estuvo destinado primero en el Colegio de Nuestra Señora de las Escuelas Pías de Barcelona, entre 1928 y 1930, y después en el Colegio de San Antonio, entre 1930 y 1936.</w:t>
      </w:r>
    </w:p>
    <w:p w:rsidR="00063312" w:rsidRDefault="00434A96">
      <w:pPr>
        <w:pStyle w:val="Ttulo1"/>
      </w:pPr>
      <w:r>
        <w:t>6. LÍNEA DE TIEMPO</w:t>
      </w:r>
    </w:p>
    <w:tbl>
      <w:tblPr>
        <w:tblStyle w:val="Tablaconcuadrcula"/>
        <w:tblW w:w="0" w:type="auto"/>
        <w:tblLook w:val="04A0" w:firstRow="1" w:lastRow="0" w:firstColumn="1" w:lastColumn="0" w:noHBand="0" w:noVBand="1"/>
      </w:tblPr>
      <w:tblGrid>
        <w:gridCol w:w="3135"/>
        <w:gridCol w:w="3135"/>
        <w:gridCol w:w="3135"/>
      </w:tblGrid>
      <w:tr w:rsidR="00063312" w:rsidRPr="00086007">
        <w:tc>
          <w:tcPr>
            <w:tcW w:w="3135" w:type="dxa"/>
            <w:shd w:val="clear" w:color="auto" w:fill="17365D"/>
          </w:tcPr>
          <w:p w:rsidR="00063312" w:rsidRDefault="00434A96">
            <w:pPr>
              <w:rPr>
                <w:rFonts w:hint="eastAsia"/>
              </w:rPr>
            </w:pPr>
            <w:r>
              <w:rPr>
                <w:b/>
                <w:color w:val="FFFFFF"/>
                <w:sz w:val="18"/>
              </w:rPr>
              <w:t>AÑO / FECHA</w:t>
            </w:r>
          </w:p>
        </w:tc>
        <w:tc>
          <w:tcPr>
            <w:tcW w:w="3135" w:type="dxa"/>
            <w:shd w:val="clear" w:color="auto" w:fill="17365D"/>
          </w:tcPr>
          <w:p w:rsidR="00063312" w:rsidRDefault="00434A96">
            <w:pPr>
              <w:rPr>
                <w:rFonts w:hint="eastAsia"/>
              </w:rPr>
            </w:pPr>
            <w:r>
              <w:rPr>
                <w:b/>
                <w:color w:val="FFFFFF"/>
                <w:sz w:val="18"/>
              </w:rPr>
              <w:t>ACONTECIMIENTO</w:t>
            </w:r>
          </w:p>
        </w:tc>
        <w:tc>
          <w:tcPr>
            <w:tcW w:w="3135" w:type="dxa"/>
            <w:shd w:val="clear" w:color="auto" w:fill="17365D"/>
          </w:tcPr>
          <w:p w:rsidR="00063312" w:rsidRPr="00086007" w:rsidRDefault="00434A96">
            <w:pPr>
              <w:rPr>
                <w:rFonts w:hint="eastAsia"/>
                <w:lang w:val="es-AR"/>
              </w:rPr>
            </w:pPr>
            <w:r w:rsidRPr="00086007">
              <w:rPr>
                <w:b/>
                <w:color w:val="FFFFFF"/>
                <w:sz w:val="18"/>
                <w:lang w:val="es-AR"/>
              </w:rPr>
              <w:t>INFORMACIÓN QUE APARECERÁ EN LA WEB</w:t>
            </w:r>
          </w:p>
        </w:tc>
      </w:tr>
      <w:tr w:rsidR="00063312" w:rsidRPr="00086007">
        <w:tc>
          <w:tcPr>
            <w:tcW w:w="3135" w:type="dxa"/>
          </w:tcPr>
          <w:p w:rsidR="00063312" w:rsidRDefault="00434A96">
            <w:pPr>
              <w:rPr>
                <w:rFonts w:hint="eastAsia"/>
              </w:rPr>
            </w:pPr>
            <w:r>
              <w:t>29/06/1890</w:t>
            </w:r>
          </w:p>
        </w:tc>
        <w:tc>
          <w:tcPr>
            <w:tcW w:w="3135" w:type="dxa"/>
          </w:tcPr>
          <w:p w:rsidR="00063312" w:rsidRDefault="00434A96">
            <w:pPr>
              <w:rPr>
                <w:rFonts w:hint="eastAsia"/>
              </w:rPr>
            </w:pPr>
            <w:r>
              <w:t>Nacimiento</w:t>
            </w:r>
          </w:p>
        </w:tc>
        <w:tc>
          <w:tcPr>
            <w:tcW w:w="3135" w:type="dxa"/>
          </w:tcPr>
          <w:p w:rsidR="00063312" w:rsidRPr="00086007" w:rsidRDefault="00434A96">
            <w:pPr>
              <w:rPr>
                <w:rFonts w:hint="eastAsia"/>
                <w:lang w:val="es-AR"/>
              </w:rPr>
            </w:pPr>
            <w:r w:rsidRPr="00086007">
              <w:rPr>
                <w:lang w:val="es-AR"/>
              </w:rPr>
              <w:t>Nace en Olot, Gerona, en una familia cristiana.</w:t>
            </w:r>
          </w:p>
        </w:tc>
      </w:tr>
      <w:tr w:rsidR="00063312" w:rsidRPr="00086007">
        <w:tc>
          <w:tcPr>
            <w:tcW w:w="3135" w:type="dxa"/>
          </w:tcPr>
          <w:p w:rsidR="00063312" w:rsidRDefault="00434A96">
            <w:pPr>
              <w:rPr>
                <w:rFonts w:hint="eastAsia"/>
              </w:rPr>
            </w:pPr>
            <w:r>
              <w:t>22/10/1905</w:t>
            </w:r>
          </w:p>
        </w:tc>
        <w:tc>
          <w:tcPr>
            <w:tcW w:w="3135" w:type="dxa"/>
          </w:tcPr>
          <w:p w:rsidR="00063312" w:rsidRDefault="00434A96">
            <w:pPr>
              <w:rPr>
                <w:rFonts w:hint="eastAsia"/>
              </w:rPr>
            </w:pPr>
            <w:r>
              <w:t>Ingreso en los Escolapios</w:t>
            </w:r>
          </w:p>
        </w:tc>
        <w:tc>
          <w:tcPr>
            <w:tcW w:w="3135" w:type="dxa"/>
          </w:tcPr>
          <w:p w:rsidR="00063312" w:rsidRPr="00086007" w:rsidRDefault="00434A96">
            <w:pPr>
              <w:rPr>
                <w:rFonts w:hint="eastAsia"/>
                <w:lang w:val="es-AR"/>
              </w:rPr>
            </w:pPr>
            <w:r w:rsidRPr="00086007">
              <w:rPr>
                <w:lang w:val="es-AR"/>
              </w:rPr>
              <w:t>Ingresa en la Orden de los Escolapios.</w:t>
            </w:r>
          </w:p>
        </w:tc>
      </w:tr>
      <w:tr w:rsidR="00063312" w:rsidRPr="00086007">
        <w:tc>
          <w:tcPr>
            <w:tcW w:w="3135" w:type="dxa"/>
          </w:tcPr>
          <w:p w:rsidR="00063312" w:rsidRDefault="00434A96">
            <w:pPr>
              <w:rPr>
                <w:rFonts w:hint="eastAsia"/>
              </w:rPr>
            </w:pPr>
            <w:r>
              <w:t>18/08/1907</w:t>
            </w:r>
          </w:p>
        </w:tc>
        <w:tc>
          <w:tcPr>
            <w:tcW w:w="3135" w:type="dxa"/>
          </w:tcPr>
          <w:p w:rsidR="00063312" w:rsidRDefault="00434A96">
            <w:pPr>
              <w:rPr>
                <w:rFonts w:hint="eastAsia"/>
              </w:rPr>
            </w:pPr>
            <w:r>
              <w:t>Primera profesión</w:t>
            </w:r>
          </w:p>
        </w:tc>
        <w:tc>
          <w:tcPr>
            <w:tcW w:w="3135" w:type="dxa"/>
          </w:tcPr>
          <w:p w:rsidR="00063312" w:rsidRPr="00086007" w:rsidRDefault="00434A96">
            <w:pPr>
              <w:rPr>
                <w:rFonts w:hint="eastAsia"/>
                <w:lang w:val="es-AR"/>
              </w:rPr>
            </w:pPr>
            <w:r w:rsidRPr="00086007">
              <w:rPr>
                <w:lang w:val="es-AR"/>
              </w:rPr>
              <w:t>Realiza su primera profesió</w:t>
            </w:r>
            <w:r w:rsidRPr="00086007">
              <w:rPr>
                <w:lang w:val="es-AR"/>
              </w:rPr>
              <w:t>n religiosa.</w:t>
            </w:r>
          </w:p>
        </w:tc>
      </w:tr>
      <w:tr w:rsidR="00063312">
        <w:tc>
          <w:tcPr>
            <w:tcW w:w="3135" w:type="dxa"/>
          </w:tcPr>
          <w:p w:rsidR="00063312" w:rsidRDefault="00434A96">
            <w:pPr>
              <w:rPr>
                <w:rFonts w:hint="eastAsia"/>
              </w:rPr>
            </w:pPr>
            <w:r>
              <w:t>29/06/1912</w:t>
            </w:r>
          </w:p>
        </w:tc>
        <w:tc>
          <w:tcPr>
            <w:tcW w:w="3135" w:type="dxa"/>
          </w:tcPr>
          <w:p w:rsidR="00063312" w:rsidRDefault="00434A96">
            <w:pPr>
              <w:rPr>
                <w:rFonts w:hint="eastAsia"/>
              </w:rPr>
            </w:pPr>
            <w:r>
              <w:t>Profesión solemne</w:t>
            </w:r>
          </w:p>
        </w:tc>
        <w:tc>
          <w:tcPr>
            <w:tcW w:w="3135" w:type="dxa"/>
          </w:tcPr>
          <w:p w:rsidR="00063312" w:rsidRDefault="00434A96">
            <w:pPr>
              <w:rPr>
                <w:rFonts w:hint="eastAsia"/>
              </w:rPr>
            </w:pPr>
            <w:r>
              <w:t>Realiza su profesión solemne.</w:t>
            </w:r>
          </w:p>
        </w:tc>
      </w:tr>
      <w:tr w:rsidR="00063312" w:rsidRPr="00086007">
        <w:tc>
          <w:tcPr>
            <w:tcW w:w="3135" w:type="dxa"/>
          </w:tcPr>
          <w:p w:rsidR="00063312" w:rsidRDefault="00434A96">
            <w:pPr>
              <w:rPr>
                <w:rFonts w:hint="eastAsia"/>
              </w:rPr>
            </w:pPr>
            <w:r>
              <w:t>20/12/1913</w:t>
            </w:r>
          </w:p>
        </w:tc>
        <w:tc>
          <w:tcPr>
            <w:tcW w:w="3135" w:type="dxa"/>
          </w:tcPr>
          <w:p w:rsidR="00063312" w:rsidRDefault="00434A96">
            <w:pPr>
              <w:rPr>
                <w:rFonts w:hint="eastAsia"/>
              </w:rPr>
            </w:pPr>
            <w:r>
              <w:t>Ordenación sacerdotal</w:t>
            </w:r>
          </w:p>
        </w:tc>
        <w:tc>
          <w:tcPr>
            <w:tcW w:w="3135" w:type="dxa"/>
          </w:tcPr>
          <w:p w:rsidR="00063312" w:rsidRPr="00086007" w:rsidRDefault="00434A96">
            <w:pPr>
              <w:rPr>
                <w:rFonts w:hint="eastAsia"/>
                <w:lang w:val="es-AR"/>
              </w:rPr>
            </w:pPr>
            <w:r w:rsidRPr="00086007">
              <w:rPr>
                <w:lang w:val="es-AR"/>
              </w:rPr>
              <w:t>Es ordenado sacerdote en Lérida.</w:t>
            </w:r>
          </w:p>
        </w:tc>
      </w:tr>
      <w:tr w:rsidR="00063312" w:rsidRPr="00086007">
        <w:tc>
          <w:tcPr>
            <w:tcW w:w="3135" w:type="dxa"/>
          </w:tcPr>
          <w:p w:rsidR="00063312" w:rsidRDefault="00434A96">
            <w:pPr>
              <w:rPr>
                <w:rFonts w:hint="eastAsia"/>
              </w:rPr>
            </w:pPr>
            <w:r>
              <w:t>1928–1930</w:t>
            </w:r>
          </w:p>
        </w:tc>
        <w:tc>
          <w:tcPr>
            <w:tcW w:w="3135" w:type="dxa"/>
          </w:tcPr>
          <w:p w:rsidR="00063312" w:rsidRPr="00086007" w:rsidRDefault="00434A96">
            <w:pPr>
              <w:rPr>
                <w:rFonts w:hint="eastAsia"/>
                <w:lang w:val="es-AR"/>
              </w:rPr>
            </w:pPr>
            <w:r w:rsidRPr="00086007">
              <w:rPr>
                <w:lang w:val="es-AR"/>
              </w:rPr>
              <w:t>Colegio de Nuestra Señora de las Escuelas Pías de Barcelona</w:t>
            </w:r>
          </w:p>
        </w:tc>
        <w:tc>
          <w:tcPr>
            <w:tcW w:w="3135" w:type="dxa"/>
          </w:tcPr>
          <w:p w:rsidR="00063312" w:rsidRPr="00086007" w:rsidRDefault="00434A96">
            <w:pPr>
              <w:rPr>
                <w:rFonts w:hint="eastAsia"/>
                <w:lang w:val="es-AR"/>
              </w:rPr>
            </w:pPr>
            <w:r w:rsidRPr="00086007">
              <w:rPr>
                <w:lang w:val="es-AR"/>
              </w:rPr>
              <w:t>Está destinado en este colegio.</w:t>
            </w:r>
          </w:p>
        </w:tc>
      </w:tr>
      <w:tr w:rsidR="00063312" w:rsidRPr="00086007">
        <w:tc>
          <w:tcPr>
            <w:tcW w:w="3135" w:type="dxa"/>
          </w:tcPr>
          <w:p w:rsidR="00063312" w:rsidRDefault="00434A96">
            <w:pPr>
              <w:rPr>
                <w:rFonts w:hint="eastAsia"/>
              </w:rPr>
            </w:pPr>
            <w:r>
              <w:t>1930–1936</w:t>
            </w:r>
          </w:p>
        </w:tc>
        <w:tc>
          <w:tcPr>
            <w:tcW w:w="3135" w:type="dxa"/>
          </w:tcPr>
          <w:p w:rsidR="00063312" w:rsidRPr="00086007" w:rsidRDefault="00434A96">
            <w:pPr>
              <w:rPr>
                <w:rFonts w:hint="eastAsia"/>
                <w:lang w:val="es-AR"/>
              </w:rPr>
            </w:pPr>
            <w:r w:rsidRPr="00086007">
              <w:rPr>
                <w:lang w:val="es-AR"/>
              </w:rPr>
              <w:t>Colegio de San Antonio de Barcelona</w:t>
            </w:r>
          </w:p>
        </w:tc>
        <w:tc>
          <w:tcPr>
            <w:tcW w:w="3135" w:type="dxa"/>
          </w:tcPr>
          <w:p w:rsidR="00063312" w:rsidRPr="00086007" w:rsidRDefault="00434A96">
            <w:pPr>
              <w:rPr>
                <w:rFonts w:hint="eastAsia"/>
                <w:lang w:val="es-AR"/>
              </w:rPr>
            </w:pPr>
            <w:r w:rsidRPr="00086007">
              <w:rPr>
                <w:lang w:val="es-AR"/>
              </w:rPr>
              <w:t>Continúa su actividad en Barcelona.</w:t>
            </w:r>
          </w:p>
        </w:tc>
      </w:tr>
      <w:tr w:rsidR="00063312" w:rsidRPr="00086007">
        <w:tc>
          <w:tcPr>
            <w:tcW w:w="3135" w:type="dxa"/>
          </w:tcPr>
          <w:p w:rsidR="00063312" w:rsidRDefault="00434A96">
            <w:pPr>
              <w:rPr>
                <w:rFonts w:hint="eastAsia"/>
              </w:rPr>
            </w:pPr>
            <w:r>
              <w:t>20/07/1936</w:t>
            </w:r>
          </w:p>
        </w:tc>
        <w:tc>
          <w:tcPr>
            <w:tcW w:w="3135" w:type="dxa"/>
          </w:tcPr>
          <w:p w:rsidR="00063312" w:rsidRDefault="00434A96">
            <w:pPr>
              <w:rPr>
                <w:rFonts w:hint="eastAsia"/>
              </w:rPr>
            </w:pPr>
            <w:r>
              <w:t>Salida de Barcelona</w:t>
            </w:r>
          </w:p>
        </w:tc>
        <w:tc>
          <w:tcPr>
            <w:tcW w:w="3135" w:type="dxa"/>
          </w:tcPr>
          <w:p w:rsidR="00063312" w:rsidRPr="00086007" w:rsidRDefault="00434A96">
            <w:pPr>
              <w:rPr>
                <w:rFonts w:hint="eastAsia"/>
                <w:lang w:val="es-AR"/>
              </w:rPr>
            </w:pPr>
            <w:r w:rsidRPr="00086007">
              <w:rPr>
                <w:lang w:val="es-AR"/>
              </w:rPr>
              <w:t>Debe abandonar el colegio y se refugia en una familia amiga.</w:t>
            </w:r>
          </w:p>
        </w:tc>
      </w:tr>
      <w:tr w:rsidR="00063312">
        <w:tc>
          <w:tcPr>
            <w:tcW w:w="3135" w:type="dxa"/>
          </w:tcPr>
          <w:p w:rsidR="00063312" w:rsidRDefault="00434A96">
            <w:pPr>
              <w:rPr>
                <w:rFonts w:hint="eastAsia"/>
              </w:rPr>
            </w:pPr>
            <w:r>
              <w:t>Julio–agosto 1936</w:t>
            </w:r>
          </w:p>
        </w:tc>
        <w:tc>
          <w:tcPr>
            <w:tcW w:w="3135" w:type="dxa"/>
          </w:tcPr>
          <w:p w:rsidR="00063312" w:rsidRDefault="00434A96">
            <w:pPr>
              <w:rPr>
                <w:rFonts w:hint="eastAsia"/>
              </w:rPr>
            </w:pPr>
            <w:r>
              <w:t>Traslado a Olot</w:t>
            </w:r>
          </w:p>
        </w:tc>
        <w:tc>
          <w:tcPr>
            <w:tcW w:w="3135" w:type="dxa"/>
          </w:tcPr>
          <w:p w:rsidR="00063312" w:rsidRDefault="00434A96">
            <w:pPr>
              <w:rPr>
                <w:rFonts w:hint="eastAsia"/>
              </w:rPr>
            </w:pPr>
            <w:r w:rsidRPr="00086007">
              <w:rPr>
                <w:lang w:val="es-AR"/>
              </w:rPr>
              <w:t>Decide marchar a Olot para no poner en peligro a la fami</w:t>
            </w:r>
            <w:r w:rsidRPr="00086007">
              <w:rPr>
                <w:lang w:val="es-AR"/>
              </w:rPr>
              <w:t xml:space="preserve">lia que lo había acogido. </w:t>
            </w:r>
            <w:r>
              <w:t>Llega a casa de su hermana con un salvoconducto.</w:t>
            </w:r>
          </w:p>
        </w:tc>
      </w:tr>
      <w:tr w:rsidR="00063312" w:rsidRPr="00086007">
        <w:tc>
          <w:tcPr>
            <w:tcW w:w="3135" w:type="dxa"/>
          </w:tcPr>
          <w:p w:rsidR="00063312" w:rsidRDefault="00434A96">
            <w:pPr>
              <w:rPr>
                <w:rFonts w:hint="eastAsia"/>
              </w:rPr>
            </w:pPr>
            <w:r>
              <w:t>17/08/1936</w:t>
            </w:r>
          </w:p>
        </w:tc>
        <w:tc>
          <w:tcPr>
            <w:tcW w:w="3135" w:type="dxa"/>
          </w:tcPr>
          <w:p w:rsidR="00063312" w:rsidRDefault="00434A96">
            <w:pPr>
              <w:rPr>
                <w:rFonts w:hint="eastAsia"/>
              </w:rPr>
            </w:pPr>
            <w:r>
              <w:t>Detención y martirio</w:t>
            </w:r>
          </w:p>
        </w:tc>
        <w:tc>
          <w:tcPr>
            <w:tcW w:w="3135" w:type="dxa"/>
          </w:tcPr>
          <w:p w:rsidR="00063312" w:rsidRPr="00086007" w:rsidRDefault="00434A96">
            <w:pPr>
              <w:rPr>
                <w:rFonts w:hint="eastAsia"/>
                <w:lang w:val="es-AR"/>
              </w:rPr>
            </w:pPr>
            <w:r w:rsidRPr="00086007">
              <w:rPr>
                <w:lang w:val="es-AR"/>
              </w:rPr>
              <w:t>Es detenido en Olot, trasladado a las cercanías de Castellfollit de la Roca y asesinado.</w:t>
            </w:r>
          </w:p>
        </w:tc>
      </w:tr>
      <w:tr w:rsidR="00063312" w:rsidRPr="00086007">
        <w:tc>
          <w:tcPr>
            <w:tcW w:w="3135" w:type="dxa"/>
          </w:tcPr>
          <w:p w:rsidR="00063312" w:rsidRDefault="00434A96">
            <w:pPr>
              <w:rPr>
                <w:rFonts w:hint="eastAsia"/>
              </w:rPr>
            </w:pPr>
            <w:r>
              <w:t>01/10/1995</w:t>
            </w:r>
          </w:p>
        </w:tc>
        <w:tc>
          <w:tcPr>
            <w:tcW w:w="3135" w:type="dxa"/>
          </w:tcPr>
          <w:p w:rsidR="00063312" w:rsidRDefault="00434A96">
            <w:pPr>
              <w:rPr>
                <w:rFonts w:hint="eastAsia"/>
              </w:rPr>
            </w:pPr>
            <w:r>
              <w:t>Beatificación</w:t>
            </w:r>
          </w:p>
        </w:tc>
        <w:tc>
          <w:tcPr>
            <w:tcW w:w="3135" w:type="dxa"/>
          </w:tcPr>
          <w:p w:rsidR="00063312" w:rsidRPr="00086007" w:rsidRDefault="00434A96">
            <w:pPr>
              <w:rPr>
                <w:rFonts w:hint="eastAsia"/>
                <w:lang w:val="es-AR"/>
              </w:rPr>
            </w:pPr>
            <w:r w:rsidRPr="00086007">
              <w:rPr>
                <w:lang w:val="es-AR"/>
              </w:rPr>
              <w:t xml:space="preserve">San Juan Pablo II lo beatifica </w:t>
            </w:r>
            <w:r w:rsidRPr="00086007">
              <w:rPr>
                <w:lang w:val="es-AR"/>
              </w:rPr>
              <w:t>junto con otros doce escolapios mártires.</w:t>
            </w:r>
          </w:p>
        </w:tc>
      </w:tr>
    </w:tbl>
    <w:p w:rsidR="00063312" w:rsidRPr="00086007" w:rsidRDefault="00434A96">
      <w:pPr>
        <w:pStyle w:val="Ttulo1"/>
        <w:rPr>
          <w:lang w:val="es-AR"/>
        </w:rPr>
      </w:pPr>
      <w:r w:rsidRPr="00086007">
        <w:rPr>
          <w:lang w:val="es-AR"/>
        </w:rPr>
        <w:t>7. SU VOCACIÓN ESCOLAPIA</w:t>
      </w:r>
    </w:p>
    <w:p w:rsidR="00063312" w:rsidRPr="00086007" w:rsidRDefault="00434A96">
      <w:pPr>
        <w:rPr>
          <w:rFonts w:hint="eastAsia"/>
          <w:lang w:val="es-AR"/>
        </w:rPr>
      </w:pPr>
      <w:r w:rsidRPr="00086007">
        <w:rPr>
          <w:lang w:val="es-AR"/>
        </w:rPr>
        <w:t>Enrique Canadell dentro de las Escuelas Pías y la relación entre su vocación religiosa, su sacerdocio y su labor educativa.</w:t>
      </w:r>
    </w:p>
    <w:p w:rsidR="00063312" w:rsidRPr="00086007" w:rsidRDefault="00434A96">
      <w:pPr>
        <w:rPr>
          <w:rFonts w:hint="eastAsia"/>
          <w:lang w:val="es-AR"/>
        </w:rPr>
      </w:pPr>
      <w:r w:rsidRPr="00086007">
        <w:rPr>
          <w:b/>
          <w:lang w:val="es-AR"/>
        </w:rPr>
        <w:t xml:space="preserve">EDUCACIÓN: </w:t>
      </w:r>
      <w:r w:rsidRPr="00086007">
        <w:rPr>
          <w:lang w:val="es-AR"/>
        </w:rPr>
        <w:t>Ejerció como m</w:t>
      </w:r>
      <w:r w:rsidRPr="00086007">
        <w:rPr>
          <w:lang w:val="es-AR"/>
        </w:rPr>
        <w:t>aestro en colegios de las Escuelas Pías, desarrollando una misión educativa.</w:t>
      </w:r>
    </w:p>
    <w:p w:rsidR="00063312" w:rsidRPr="00086007" w:rsidRDefault="00434A96">
      <w:pPr>
        <w:rPr>
          <w:rFonts w:hint="eastAsia"/>
          <w:lang w:val="es-AR"/>
        </w:rPr>
      </w:pPr>
      <w:r w:rsidRPr="00086007">
        <w:rPr>
          <w:b/>
          <w:lang w:val="es-AR"/>
        </w:rPr>
        <w:t xml:space="preserve">SACERDOCIO: </w:t>
      </w:r>
      <w:r w:rsidRPr="00086007">
        <w:rPr>
          <w:lang w:val="es-AR"/>
        </w:rPr>
        <w:t>Fue ordenado sacerdote el 20 de diciembre de 1913 y ejerció el ministerio sacerdotal.</w:t>
      </w:r>
    </w:p>
    <w:p w:rsidR="00063312" w:rsidRPr="00086007" w:rsidRDefault="00434A96">
      <w:pPr>
        <w:rPr>
          <w:rFonts w:hint="eastAsia"/>
          <w:lang w:val="es-AR"/>
        </w:rPr>
      </w:pPr>
      <w:r w:rsidRPr="00086007">
        <w:rPr>
          <w:b/>
          <w:lang w:val="es-AR"/>
        </w:rPr>
        <w:t xml:space="preserve">EVANGELIZACIÓN Y FE: </w:t>
      </w:r>
      <w:r w:rsidRPr="00086007">
        <w:rPr>
          <w:lang w:val="es-AR"/>
        </w:rPr>
        <w:t>Se destacó como predicador del Evangelio y difusor de la dev</w:t>
      </w:r>
      <w:r w:rsidRPr="00086007">
        <w:rPr>
          <w:lang w:val="es-AR"/>
        </w:rPr>
        <w:t>oción eucarística.</w:t>
      </w:r>
    </w:p>
    <w:p w:rsidR="00063312" w:rsidRPr="00086007" w:rsidRDefault="00434A96">
      <w:pPr>
        <w:rPr>
          <w:rFonts w:hint="eastAsia"/>
          <w:lang w:val="es-AR"/>
        </w:rPr>
      </w:pPr>
      <w:r w:rsidRPr="00086007">
        <w:rPr>
          <w:b/>
          <w:lang w:val="es-AR"/>
        </w:rPr>
        <w:t xml:space="preserve">SERVICIO: </w:t>
      </w:r>
      <w:r w:rsidRPr="00086007">
        <w:rPr>
          <w:lang w:val="es-AR"/>
        </w:rPr>
        <w:t>Su trayectoria combinó la tarea educativa y sacerdotal con la vida religiosa escolapia.</w:t>
      </w:r>
    </w:p>
    <w:p w:rsidR="00063312" w:rsidRPr="00086007" w:rsidRDefault="00434A96">
      <w:pPr>
        <w:pStyle w:val="Ttulo1"/>
        <w:rPr>
          <w:lang w:val="es-AR"/>
        </w:rPr>
      </w:pPr>
      <w:r w:rsidRPr="00086007">
        <w:rPr>
          <w:lang w:val="es-AR"/>
        </w:rPr>
        <w:t>8. 1936 — LOS ÚLTIMOS DÍAS</w:t>
      </w:r>
    </w:p>
    <w:p w:rsidR="00063312" w:rsidRPr="00086007" w:rsidRDefault="00434A96">
      <w:pPr>
        <w:rPr>
          <w:rFonts w:hint="eastAsia"/>
          <w:lang w:val="es-AR"/>
        </w:rPr>
      </w:pPr>
      <w:r w:rsidRPr="00086007">
        <w:rPr>
          <w:lang w:val="es-AR"/>
        </w:rPr>
        <w:t xml:space="preserve">En julio de 1936 estaba destinado en Barcelona, en el Colegio de San Antonio. El 20 de julio tuvo que abandonar </w:t>
      </w:r>
      <w:r w:rsidRPr="00086007">
        <w:rPr>
          <w:lang w:val="es-AR"/>
        </w:rPr>
        <w:t>el colegio. Se refugió en casa de una familia amiga, pero decidió marcharse porque consideró que su presencia podía ponerla en peligro.</w:t>
      </w:r>
    </w:p>
    <w:p w:rsidR="00063312" w:rsidRPr="00086007" w:rsidRDefault="00434A96">
      <w:pPr>
        <w:rPr>
          <w:rFonts w:hint="eastAsia"/>
          <w:lang w:val="es-AR"/>
        </w:rPr>
      </w:pPr>
      <w:r w:rsidRPr="00086007">
        <w:rPr>
          <w:lang w:val="es-AR"/>
        </w:rPr>
        <w:t xml:space="preserve">Consiguió un salvoconducto por su condición de maestro y se trasladó a Olot, donde llegó con muchas cautelas a casa de </w:t>
      </w:r>
      <w:r w:rsidRPr="00086007">
        <w:rPr>
          <w:lang w:val="es-AR"/>
        </w:rPr>
        <w:t>su hermana. Allí permaneció dedicado a la oración y a la lectura, poniendo su vida en manos de Dios.</w:t>
      </w:r>
    </w:p>
    <w:p w:rsidR="00063312" w:rsidRPr="00086007" w:rsidRDefault="00086007">
      <w:pPr>
        <w:rPr>
          <w:rFonts w:hint="eastAsia"/>
          <w:lang w:val="es-AR"/>
        </w:rPr>
      </w:pPr>
      <w:r>
        <w:rPr>
          <w:lang w:val="es-AR"/>
        </w:rPr>
        <w:t>R</w:t>
      </w:r>
      <w:r w:rsidR="00434A96" w:rsidRPr="00086007">
        <w:rPr>
          <w:lang w:val="es-AR"/>
        </w:rPr>
        <w:t>ecurso visual:</w:t>
      </w:r>
    </w:p>
    <w:p w:rsidR="00063312" w:rsidRPr="00086007" w:rsidRDefault="00434A96">
      <w:pPr>
        <w:pStyle w:val="Citadestacada"/>
        <w:rPr>
          <w:rFonts w:hint="eastAsia"/>
          <w:lang w:val="es-AR"/>
        </w:rPr>
      </w:pPr>
      <w:r w:rsidRPr="00086007">
        <w:rPr>
          <w:lang w:val="es-AR"/>
        </w:rPr>
        <w:t>BARCELONA → CASA DE UNA FAMILIA AMIGA → OLOT → CASTELLFOLLIT DE LA ROCA</w:t>
      </w:r>
    </w:p>
    <w:p w:rsidR="00063312" w:rsidRPr="00086007" w:rsidRDefault="00434A96">
      <w:pPr>
        <w:pStyle w:val="Ttulo1"/>
        <w:rPr>
          <w:lang w:val="es-AR"/>
        </w:rPr>
      </w:pPr>
      <w:r w:rsidRPr="00086007">
        <w:rPr>
          <w:lang w:val="es-AR"/>
        </w:rPr>
        <w:t xml:space="preserve">9. EL MARTIRIO — 17 </w:t>
      </w:r>
      <w:r w:rsidRPr="00086007">
        <w:rPr>
          <w:lang w:val="es-AR"/>
        </w:rPr>
        <w:t>DE AGOSTO DE 1936</w:t>
      </w:r>
    </w:p>
    <w:p w:rsidR="00063312" w:rsidRPr="00086007" w:rsidRDefault="00434A96">
      <w:pPr>
        <w:rPr>
          <w:rFonts w:hint="eastAsia"/>
          <w:lang w:val="es-AR"/>
        </w:rPr>
      </w:pPr>
      <w:r w:rsidRPr="00086007">
        <w:rPr>
          <w:lang w:val="es-AR"/>
        </w:rPr>
        <w:t>Durante la noche del 17 de agosto de 1936 registraron la casa de su hermana en Olot. Fue interrogado y reconoció que era religioso escolapio.</w:t>
      </w:r>
    </w:p>
    <w:p w:rsidR="00063312" w:rsidRPr="00086007" w:rsidRDefault="00434A96">
      <w:pPr>
        <w:rPr>
          <w:rFonts w:hint="eastAsia"/>
          <w:lang w:val="es-AR"/>
        </w:rPr>
      </w:pPr>
      <w:r w:rsidRPr="00086007">
        <w:rPr>
          <w:lang w:val="es-AR"/>
        </w:rPr>
        <w:t>Los milicianos lo llevaron en un coche y lo maltrataron para que revelara el paradero de sus her</w:t>
      </w:r>
      <w:r w:rsidRPr="00086007">
        <w:rPr>
          <w:lang w:val="es-AR"/>
        </w:rPr>
        <w:t>manos sacerdotes. Posteriormente fue trasladado a las cercanías de Castellfollit de la Roca, Gerona, donde fue fusilado.</w:t>
      </w:r>
    </w:p>
    <w:p w:rsidR="00063312" w:rsidRPr="00086007" w:rsidRDefault="00434A96" w:rsidP="00086007">
      <w:pPr>
        <w:rPr>
          <w:rFonts w:hint="eastAsia"/>
          <w:lang w:val="es-AR"/>
        </w:rPr>
      </w:pPr>
      <w:r w:rsidRPr="00086007">
        <w:rPr>
          <w:lang w:val="es-AR"/>
        </w:rPr>
        <w:t>Una de las fuentes relata que uno de los milicianos habría comentado que tuvieron que matarlo enseguida porque los estaba convenciendo.</w:t>
      </w:r>
      <w:r w:rsidRPr="00086007">
        <w:rPr>
          <w:lang w:val="es-AR"/>
        </w:rPr>
        <w:t xml:space="preserve"> Este dato se presentará únicamente como un relato atribuido a la fuente y no como una cita documental independiente.</w:t>
      </w:r>
      <w:r w:rsidRPr="00086007">
        <w:rPr>
          <w:lang w:val="es-AR"/>
        </w:rPr>
        <w:t>.</w:t>
      </w:r>
    </w:p>
    <w:p w:rsidR="00063312" w:rsidRPr="00086007" w:rsidRDefault="00434A96">
      <w:pPr>
        <w:pStyle w:val="Ttulo1"/>
        <w:rPr>
          <w:lang w:val="es-AR"/>
        </w:rPr>
      </w:pPr>
      <w:r w:rsidRPr="00086007">
        <w:rPr>
          <w:lang w:val="es-AR"/>
        </w:rPr>
        <w:t>1</w:t>
      </w:r>
      <w:r w:rsidRPr="00086007">
        <w:rPr>
          <w:lang w:val="es-AR"/>
        </w:rPr>
        <w:t>0. BEATIFICACIÓN</w:t>
      </w:r>
    </w:p>
    <w:p w:rsidR="00063312" w:rsidRPr="00086007" w:rsidRDefault="00434A96">
      <w:pPr>
        <w:rPr>
          <w:rFonts w:hint="eastAsia"/>
          <w:lang w:val="es-AR"/>
        </w:rPr>
      </w:pPr>
      <w:r w:rsidRPr="00086007">
        <w:rPr>
          <w:lang w:val="es-AR"/>
        </w:rPr>
        <w:t>San Juan Pablo II beatificó a Enrique Canadell el 1 de octubre de 1995 junto con otros doce escolapios martirizados en diversos días y lugares durante 1936. De esta manera, Enrique Canadell forma parte del grupo de trece escolapios</w:t>
      </w:r>
      <w:r w:rsidRPr="00086007">
        <w:rPr>
          <w:lang w:val="es-AR"/>
        </w:rPr>
        <w:t xml:space="preserve"> mártires beatificados en esa celebración.</w:t>
      </w:r>
    </w:p>
    <w:p w:rsidR="00063312" w:rsidRPr="00086007" w:rsidRDefault="00086007">
      <w:pPr>
        <w:rPr>
          <w:rFonts w:hint="eastAsia"/>
          <w:lang w:val="es-AR"/>
        </w:rPr>
      </w:pPr>
      <w:r>
        <w:rPr>
          <w:lang w:val="es-AR"/>
        </w:rPr>
        <w:t>Da</w:t>
      </w:r>
      <w:r w:rsidR="00434A96" w:rsidRPr="00086007">
        <w:rPr>
          <w:lang w:val="es-AR"/>
        </w:rPr>
        <w:t>to destacado: 1 de octubre de 1995 — Beatificación por San Juan Pablo II.</w:t>
      </w:r>
    </w:p>
    <w:p w:rsidR="00063312" w:rsidRPr="00086007" w:rsidRDefault="00434A96">
      <w:pPr>
        <w:pStyle w:val="Ttulo1"/>
        <w:rPr>
          <w:lang w:val="es-AR"/>
        </w:rPr>
      </w:pPr>
      <w:r w:rsidRPr="00086007">
        <w:rPr>
          <w:lang w:val="es-AR"/>
        </w:rPr>
        <w:t>11. LEGADO</w:t>
      </w:r>
    </w:p>
    <w:p w:rsidR="00063312" w:rsidRPr="00086007" w:rsidRDefault="00086007">
      <w:pPr>
        <w:rPr>
          <w:rFonts w:hint="eastAsia"/>
          <w:lang w:val="es-AR"/>
        </w:rPr>
      </w:pPr>
      <w:r>
        <w:rPr>
          <w:lang w:val="es-AR"/>
        </w:rPr>
        <w:t>El legado</w:t>
      </w:r>
      <w:r w:rsidR="00434A96" w:rsidRPr="00086007">
        <w:rPr>
          <w:lang w:val="es-AR"/>
        </w:rPr>
        <w:t>: su pertenencia a las Escuelas Pías, su actividad educativa, su ministerio sacerdotal, su predicación, su devoción eucarística y su testimonio durante la persecución religiosa de 1936.</w:t>
      </w:r>
    </w:p>
    <w:p w:rsidR="00063312" w:rsidRPr="00086007" w:rsidRDefault="00434A96">
      <w:pPr>
        <w:rPr>
          <w:rFonts w:hint="eastAsia"/>
          <w:lang w:val="es-AR"/>
        </w:rPr>
      </w:pPr>
      <w:r w:rsidRPr="00086007">
        <w:rPr>
          <w:lang w:val="es-AR"/>
        </w:rPr>
        <w:t xml:space="preserve">Según la información proporcionada, su cuerpo fue recuperado y se </w:t>
      </w:r>
      <w:r w:rsidRPr="00086007">
        <w:rPr>
          <w:lang w:val="es-AR"/>
        </w:rPr>
        <w:t>venera en la parroquia de San Esteban de Olot.</w:t>
      </w:r>
    </w:p>
    <w:p w:rsidR="00063312" w:rsidRPr="00086007" w:rsidRDefault="00434A96">
      <w:pPr>
        <w:rPr>
          <w:rFonts w:hint="eastAsia"/>
          <w:lang w:val="es-AR"/>
        </w:rPr>
      </w:pPr>
      <w:r w:rsidRPr="00086007">
        <w:rPr>
          <w:lang w:val="es-AR"/>
        </w:rPr>
        <w:t>Conceptos visuales para cerrar la página: EDUCACIÓN · FE · SERVICIO · TESTIMONIO.</w:t>
      </w:r>
    </w:p>
    <w:p w:rsidR="00063312" w:rsidRPr="00086007" w:rsidRDefault="00434A96">
      <w:pPr>
        <w:pStyle w:val="Ttulo1"/>
        <w:rPr>
          <w:lang w:val="es-AR"/>
        </w:rPr>
      </w:pPr>
      <w:r w:rsidRPr="00086007">
        <w:rPr>
          <w:lang w:val="es-AR"/>
        </w:rPr>
        <w:t>12. CONDICIÓN EN LA HISTORIA DE LA IGLESIA Y DE LAS ESCUELAS PÍAS</w:t>
      </w:r>
    </w:p>
    <w:p w:rsidR="00063312" w:rsidRPr="00086007" w:rsidRDefault="00434A96">
      <w:pPr>
        <w:rPr>
          <w:rFonts w:hint="eastAsia"/>
          <w:lang w:val="es-AR"/>
        </w:rPr>
      </w:pPr>
      <w:r w:rsidRPr="00086007">
        <w:rPr>
          <w:lang w:val="es-AR"/>
        </w:rPr>
        <w:t xml:space="preserve">En la historia de la Iglesia, Enrique Canadell es presentado </w:t>
      </w:r>
      <w:r w:rsidRPr="00086007">
        <w:rPr>
          <w:lang w:val="es-AR"/>
        </w:rPr>
        <w:t>como beato, presbítero y mártir. En la historia de las Escuelas Pías, fue religioso escolapio y educador, además de sacerdote. Su beatificación en 1995 lo incorporó al grupo de trece escolapios mártires de 1936.</w:t>
      </w:r>
    </w:p>
    <w:p w:rsidR="00063312" w:rsidRPr="00086007" w:rsidRDefault="00434A96">
      <w:pPr>
        <w:rPr>
          <w:rFonts w:hint="eastAsia"/>
          <w:lang w:val="es-AR"/>
        </w:rPr>
      </w:pPr>
      <w:r w:rsidRPr="00086007">
        <w:rPr>
          <w:lang w:val="es-AR"/>
        </w:rPr>
        <w:t>Por lo tanto</w:t>
      </w:r>
      <w:r w:rsidR="00086007">
        <w:rPr>
          <w:lang w:val="es-AR"/>
        </w:rPr>
        <w:t>, la página demostrara</w:t>
      </w:r>
      <w:r w:rsidRPr="00086007">
        <w:rPr>
          <w:lang w:val="es-AR"/>
        </w:rPr>
        <w:t xml:space="preserve"> su misión como miembro de las Escuelas Pías y su reconocimiento eclesial como mártir y beato.</w:t>
      </w:r>
    </w:p>
    <w:p w:rsidR="00063312" w:rsidRDefault="00434A96">
      <w:pPr>
        <w:pStyle w:val="Ttulo1"/>
      </w:pPr>
      <w:r>
        <w:t>13. JERARQUÍA DE CONTENIDOS</w:t>
      </w:r>
    </w:p>
    <w:tbl>
      <w:tblPr>
        <w:tblStyle w:val="Tablaconcuadrcula"/>
        <w:tblW w:w="0" w:type="auto"/>
        <w:tblLook w:val="04A0" w:firstRow="1" w:lastRow="0" w:firstColumn="1" w:lastColumn="0" w:noHBand="0" w:noVBand="1"/>
      </w:tblPr>
      <w:tblGrid>
        <w:gridCol w:w="3135"/>
        <w:gridCol w:w="3135"/>
        <w:gridCol w:w="3135"/>
      </w:tblGrid>
      <w:tr w:rsidR="00063312">
        <w:tc>
          <w:tcPr>
            <w:tcW w:w="3135" w:type="dxa"/>
            <w:shd w:val="clear" w:color="auto" w:fill="17365D"/>
          </w:tcPr>
          <w:p w:rsidR="00063312" w:rsidRDefault="00434A96">
            <w:pPr>
              <w:rPr>
                <w:rFonts w:hint="eastAsia"/>
              </w:rPr>
            </w:pPr>
            <w:r>
              <w:rPr>
                <w:b/>
                <w:color w:val="FFFFFF"/>
                <w:sz w:val="18"/>
              </w:rPr>
              <w:t>PRIORIDAD</w:t>
            </w:r>
          </w:p>
        </w:tc>
        <w:tc>
          <w:tcPr>
            <w:tcW w:w="3135" w:type="dxa"/>
            <w:shd w:val="clear" w:color="auto" w:fill="17365D"/>
          </w:tcPr>
          <w:p w:rsidR="00063312" w:rsidRDefault="00434A96">
            <w:pPr>
              <w:rPr>
                <w:rFonts w:hint="eastAsia"/>
              </w:rPr>
            </w:pPr>
            <w:r>
              <w:rPr>
                <w:b/>
                <w:color w:val="FFFFFF"/>
                <w:sz w:val="18"/>
              </w:rPr>
              <w:t>CONTENIDO</w:t>
            </w:r>
          </w:p>
        </w:tc>
        <w:tc>
          <w:tcPr>
            <w:tcW w:w="3135" w:type="dxa"/>
            <w:shd w:val="clear" w:color="auto" w:fill="17365D"/>
          </w:tcPr>
          <w:p w:rsidR="00063312" w:rsidRDefault="00434A96">
            <w:pPr>
              <w:rPr>
                <w:rFonts w:hint="eastAsia"/>
              </w:rPr>
            </w:pPr>
            <w:r>
              <w:rPr>
                <w:b/>
                <w:color w:val="FFFFFF"/>
                <w:sz w:val="18"/>
              </w:rPr>
              <w:t>TRATAMIENTO</w:t>
            </w:r>
          </w:p>
        </w:tc>
      </w:tr>
      <w:tr w:rsidR="00063312">
        <w:tc>
          <w:tcPr>
            <w:tcW w:w="3135" w:type="dxa"/>
          </w:tcPr>
          <w:p w:rsidR="00063312" w:rsidRDefault="00434A96">
            <w:pPr>
              <w:rPr>
                <w:rFonts w:hint="eastAsia"/>
              </w:rPr>
            </w:pPr>
            <w:r>
              <w:t>1</w:t>
            </w:r>
          </w:p>
        </w:tc>
        <w:tc>
          <w:tcPr>
            <w:tcW w:w="3135" w:type="dxa"/>
          </w:tcPr>
          <w:p w:rsidR="00063312" w:rsidRDefault="00434A96">
            <w:pPr>
              <w:rPr>
                <w:rFonts w:hint="eastAsia"/>
              </w:rPr>
            </w:pPr>
            <w:r>
              <w:t>Nombre, identidad y fechas</w:t>
            </w:r>
          </w:p>
        </w:tc>
        <w:tc>
          <w:tcPr>
            <w:tcW w:w="3135" w:type="dxa"/>
          </w:tcPr>
          <w:p w:rsidR="00063312" w:rsidRDefault="00434A96">
            <w:pPr>
              <w:rPr>
                <w:rFonts w:hint="eastAsia"/>
              </w:rPr>
            </w:pPr>
            <w:r>
              <w:t>Portada destacada</w:t>
            </w:r>
          </w:p>
        </w:tc>
      </w:tr>
      <w:tr w:rsidR="00063312">
        <w:tc>
          <w:tcPr>
            <w:tcW w:w="3135" w:type="dxa"/>
          </w:tcPr>
          <w:p w:rsidR="00063312" w:rsidRDefault="00434A96">
            <w:pPr>
              <w:rPr>
                <w:rFonts w:hint="eastAsia"/>
              </w:rPr>
            </w:pPr>
            <w:r>
              <w:t>2</w:t>
            </w:r>
          </w:p>
        </w:tc>
        <w:tc>
          <w:tcPr>
            <w:tcW w:w="3135" w:type="dxa"/>
          </w:tcPr>
          <w:p w:rsidR="00063312" w:rsidRDefault="00434A96">
            <w:pPr>
              <w:rPr>
                <w:rFonts w:hint="eastAsia"/>
              </w:rPr>
            </w:pPr>
            <w:r>
              <w:t>Biografía</w:t>
            </w:r>
          </w:p>
        </w:tc>
        <w:tc>
          <w:tcPr>
            <w:tcW w:w="3135" w:type="dxa"/>
          </w:tcPr>
          <w:p w:rsidR="00063312" w:rsidRDefault="00434A96">
            <w:pPr>
              <w:rPr>
                <w:rFonts w:hint="eastAsia"/>
              </w:rPr>
            </w:pPr>
            <w:r>
              <w:t>Texto + imágenes</w:t>
            </w:r>
          </w:p>
        </w:tc>
      </w:tr>
      <w:tr w:rsidR="00063312">
        <w:tc>
          <w:tcPr>
            <w:tcW w:w="3135" w:type="dxa"/>
          </w:tcPr>
          <w:p w:rsidR="00063312" w:rsidRDefault="00434A96">
            <w:pPr>
              <w:rPr>
                <w:rFonts w:hint="eastAsia"/>
              </w:rPr>
            </w:pPr>
            <w:r>
              <w:t>3</w:t>
            </w:r>
          </w:p>
        </w:tc>
        <w:tc>
          <w:tcPr>
            <w:tcW w:w="3135" w:type="dxa"/>
          </w:tcPr>
          <w:p w:rsidR="00063312" w:rsidRDefault="00434A96">
            <w:pPr>
              <w:rPr>
                <w:rFonts w:hint="eastAsia"/>
              </w:rPr>
            </w:pPr>
            <w:r>
              <w:t>Línea de tiempo</w:t>
            </w:r>
          </w:p>
        </w:tc>
        <w:tc>
          <w:tcPr>
            <w:tcW w:w="3135" w:type="dxa"/>
          </w:tcPr>
          <w:p w:rsidR="00063312" w:rsidRDefault="00434A96">
            <w:pPr>
              <w:rPr>
                <w:rFonts w:hint="eastAsia"/>
              </w:rPr>
            </w:pPr>
            <w:r>
              <w:t>Recurso visual principal</w:t>
            </w:r>
          </w:p>
        </w:tc>
      </w:tr>
      <w:tr w:rsidR="00063312">
        <w:tc>
          <w:tcPr>
            <w:tcW w:w="3135" w:type="dxa"/>
          </w:tcPr>
          <w:p w:rsidR="00063312" w:rsidRDefault="00434A96">
            <w:pPr>
              <w:rPr>
                <w:rFonts w:hint="eastAsia"/>
              </w:rPr>
            </w:pPr>
            <w:r>
              <w:t>4</w:t>
            </w:r>
          </w:p>
        </w:tc>
        <w:tc>
          <w:tcPr>
            <w:tcW w:w="3135" w:type="dxa"/>
          </w:tcPr>
          <w:p w:rsidR="00063312" w:rsidRDefault="00434A96">
            <w:pPr>
              <w:rPr>
                <w:rFonts w:hint="eastAsia"/>
              </w:rPr>
            </w:pPr>
            <w:r>
              <w:t>Vocación escolapia</w:t>
            </w:r>
          </w:p>
        </w:tc>
        <w:tc>
          <w:tcPr>
            <w:tcW w:w="3135" w:type="dxa"/>
          </w:tcPr>
          <w:p w:rsidR="00063312" w:rsidRDefault="00434A96">
            <w:pPr>
              <w:rPr>
                <w:rFonts w:hint="eastAsia"/>
              </w:rPr>
            </w:pPr>
            <w:r>
              <w:t>Tarjetas temáticas</w:t>
            </w:r>
          </w:p>
        </w:tc>
      </w:tr>
      <w:tr w:rsidR="00063312">
        <w:tc>
          <w:tcPr>
            <w:tcW w:w="3135" w:type="dxa"/>
          </w:tcPr>
          <w:p w:rsidR="00063312" w:rsidRDefault="00434A96">
            <w:pPr>
              <w:rPr>
                <w:rFonts w:hint="eastAsia"/>
              </w:rPr>
            </w:pPr>
            <w:r>
              <w:t>5</w:t>
            </w:r>
          </w:p>
        </w:tc>
        <w:tc>
          <w:tcPr>
            <w:tcW w:w="3135" w:type="dxa"/>
          </w:tcPr>
          <w:p w:rsidR="00063312" w:rsidRDefault="00434A96">
            <w:pPr>
              <w:rPr>
                <w:rFonts w:hint="eastAsia"/>
              </w:rPr>
            </w:pPr>
            <w:r>
              <w:t>1936</w:t>
            </w:r>
          </w:p>
        </w:tc>
        <w:tc>
          <w:tcPr>
            <w:tcW w:w="3135" w:type="dxa"/>
          </w:tcPr>
          <w:p w:rsidR="00063312" w:rsidRDefault="00434A96">
            <w:pPr>
              <w:rPr>
                <w:rFonts w:hint="eastAsia"/>
              </w:rPr>
            </w:pPr>
            <w:r>
              <w:t>Recorrido cronológico y geográfico</w:t>
            </w:r>
          </w:p>
        </w:tc>
      </w:tr>
      <w:tr w:rsidR="00063312">
        <w:tc>
          <w:tcPr>
            <w:tcW w:w="3135" w:type="dxa"/>
          </w:tcPr>
          <w:p w:rsidR="00063312" w:rsidRDefault="00434A96">
            <w:pPr>
              <w:rPr>
                <w:rFonts w:hint="eastAsia"/>
              </w:rPr>
            </w:pPr>
            <w:r>
              <w:t>6</w:t>
            </w:r>
          </w:p>
        </w:tc>
        <w:tc>
          <w:tcPr>
            <w:tcW w:w="3135" w:type="dxa"/>
          </w:tcPr>
          <w:p w:rsidR="00063312" w:rsidRDefault="00434A96">
            <w:pPr>
              <w:rPr>
                <w:rFonts w:hint="eastAsia"/>
              </w:rPr>
            </w:pPr>
            <w:r>
              <w:t>Martirio</w:t>
            </w:r>
          </w:p>
        </w:tc>
        <w:tc>
          <w:tcPr>
            <w:tcW w:w="3135" w:type="dxa"/>
          </w:tcPr>
          <w:p w:rsidR="00063312" w:rsidRDefault="00434A96">
            <w:pPr>
              <w:rPr>
                <w:rFonts w:hint="eastAsia"/>
              </w:rPr>
            </w:pPr>
            <w:r>
              <w:t>Sección narrativa</w:t>
            </w:r>
          </w:p>
        </w:tc>
      </w:tr>
      <w:tr w:rsidR="00063312">
        <w:tc>
          <w:tcPr>
            <w:tcW w:w="3135" w:type="dxa"/>
          </w:tcPr>
          <w:p w:rsidR="00063312" w:rsidRDefault="00434A96">
            <w:pPr>
              <w:rPr>
                <w:rFonts w:hint="eastAsia"/>
              </w:rPr>
            </w:pPr>
            <w:r>
              <w:t>7</w:t>
            </w:r>
          </w:p>
        </w:tc>
        <w:tc>
          <w:tcPr>
            <w:tcW w:w="3135" w:type="dxa"/>
          </w:tcPr>
          <w:p w:rsidR="00063312" w:rsidRDefault="00434A96">
            <w:pPr>
              <w:rPr>
                <w:rFonts w:hint="eastAsia"/>
              </w:rPr>
            </w:pPr>
            <w:r>
              <w:t>Beatificación</w:t>
            </w:r>
          </w:p>
        </w:tc>
        <w:tc>
          <w:tcPr>
            <w:tcW w:w="3135" w:type="dxa"/>
          </w:tcPr>
          <w:p w:rsidR="00063312" w:rsidRDefault="00434A96">
            <w:pPr>
              <w:rPr>
                <w:rFonts w:hint="eastAsia"/>
              </w:rPr>
            </w:pPr>
            <w:r>
              <w:t>Fecha y contexto</w:t>
            </w:r>
          </w:p>
        </w:tc>
      </w:tr>
      <w:tr w:rsidR="00063312">
        <w:tc>
          <w:tcPr>
            <w:tcW w:w="3135" w:type="dxa"/>
          </w:tcPr>
          <w:p w:rsidR="00063312" w:rsidRDefault="00434A96">
            <w:pPr>
              <w:rPr>
                <w:rFonts w:hint="eastAsia"/>
              </w:rPr>
            </w:pPr>
            <w:r>
              <w:t>8</w:t>
            </w:r>
          </w:p>
        </w:tc>
        <w:tc>
          <w:tcPr>
            <w:tcW w:w="3135" w:type="dxa"/>
          </w:tcPr>
          <w:p w:rsidR="00063312" w:rsidRDefault="00434A96">
            <w:pPr>
              <w:rPr>
                <w:rFonts w:hint="eastAsia"/>
              </w:rPr>
            </w:pPr>
            <w:r>
              <w:t>Legado</w:t>
            </w:r>
          </w:p>
        </w:tc>
        <w:tc>
          <w:tcPr>
            <w:tcW w:w="3135" w:type="dxa"/>
          </w:tcPr>
          <w:p w:rsidR="00063312" w:rsidRDefault="00434A96">
            <w:pPr>
              <w:rPr>
                <w:rFonts w:hint="eastAsia"/>
              </w:rPr>
            </w:pPr>
            <w:r>
              <w:t>Cierre conceptual</w:t>
            </w:r>
          </w:p>
        </w:tc>
      </w:tr>
      <w:tr w:rsidR="00063312">
        <w:tc>
          <w:tcPr>
            <w:tcW w:w="3135" w:type="dxa"/>
          </w:tcPr>
          <w:p w:rsidR="00063312" w:rsidRDefault="00434A96">
            <w:pPr>
              <w:rPr>
                <w:rFonts w:hint="eastAsia"/>
              </w:rPr>
            </w:pPr>
            <w:r>
              <w:t>9</w:t>
            </w:r>
          </w:p>
        </w:tc>
        <w:tc>
          <w:tcPr>
            <w:tcW w:w="3135" w:type="dxa"/>
          </w:tcPr>
          <w:p w:rsidR="00063312" w:rsidRDefault="00434A96">
            <w:pPr>
              <w:rPr>
                <w:rFonts w:hint="eastAsia"/>
              </w:rPr>
            </w:pPr>
            <w:r>
              <w:t>Fuentes</w:t>
            </w:r>
          </w:p>
        </w:tc>
        <w:tc>
          <w:tcPr>
            <w:tcW w:w="3135" w:type="dxa"/>
          </w:tcPr>
          <w:p w:rsidR="00063312" w:rsidRDefault="00434A96">
            <w:pPr>
              <w:rPr>
                <w:rFonts w:hint="eastAsia"/>
              </w:rPr>
            </w:pPr>
            <w:r>
              <w:t>Bibliografía y créditos</w:t>
            </w:r>
          </w:p>
        </w:tc>
      </w:tr>
    </w:tbl>
    <w:p w:rsidR="00063312" w:rsidRDefault="00434A96">
      <w:pPr>
        <w:pStyle w:val="Ttulo1"/>
      </w:pPr>
      <w:r>
        <w:t>14.</w:t>
      </w:r>
      <w:r>
        <w:t xml:space="preserve"> IMÁGENES Y RECURSOS</w:t>
      </w:r>
    </w:p>
    <w:p w:rsidR="00063312" w:rsidRPr="00086007" w:rsidRDefault="00434A96">
      <w:pPr>
        <w:pStyle w:val="Listaconvietas"/>
        <w:rPr>
          <w:rFonts w:hint="eastAsia"/>
          <w:lang w:val="es-AR"/>
        </w:rPr>
      </w:pPr>
      <w:r w:rsidRPr="00086007">
        <w:rPr>
          <w:lang w:val="es-AR"/>
        </w:rPr>
        <w:t>Retrato/fotografía de Enrique Canadell Quintana.</w:t>
      </w:r>
    </w:p>
    <w:p w:rsidR="00063312" w:rsidRPr="00086007" w:rsidRDefault="00434A96">
      <w:pPr>
        <w:pStyle w:val="Listaconvietas"/>
        <w:rPr>
          <w:rFonts w:hint="eastAsia"/>
          <w:lang w:val="es-AR"/>
        </w:rPr>
      </w:pPr>
      <w:r w:rsidRPr="00086007">
        <w:rPr>
          <w:lang w:val="es-AR"/>
        </w:rPr>
        <w:t>Fotografía o imagen de Olot.</w:t>
      </w:r>
    </w:p>
    <w:p w:rsidR="00063312" w:rsidRPr="00086007" w:rsidRDefault="00434A96">
      <w:pPr>
        <w:pStyle w:val="Listaconvietas"/>
        <w:rPr>
          <w:rFonts w:hint="eastAsia"/>
          <w:lang w:val="es-AR"/>
        </w:rPr>
      </w:pPr>
      <w:r w:rsidRPr="00086007">
        <w:rPr>
          <w:lang w:val="es-AR"/>
        </w:rPr>
        <w:t>Fotografía o imagen de Castellfollit de la Roca.</w:t>
      </w:r>
    </w:p>
    <w:p w:rsidR="00063312" w:rsidRPr="00086007" w:rsidRDefault="00434A96">
      <w:pPr>
        <w:pStyle w:val="Listaconvietas"/>
        <w:rPr>
          <w:rFonts w:hint="eastAsia"/>
          <w:lang w:val="es-AR"/>
        </w:rPr>
      </w:pPr>
      <w:r w:rsidRPr="00086007">
        <w:rPr>
          <w:lang w:val="es-AR"/>
        </w:rPr>
        <w:t>Imágenes históricas de las Escuelas Pías o de los colegios vinculados a su trayectoria.</w:t>
      </w:r>
    </w:p>
    <w:p w:rsidR="00063312" w:rsidRPr="00086007" w:rsidRDefault="00434A96">
      <w:pPr>
        <w:pStyle w:val="Listaconvietas"/>
        <w:rPr>
          <w:rFonts w:hint="eastAsia"/>
          <w:lang w:val="es-AR"/>
        </w:rPr>
      </w:pPr>
      <w:r w:rsidRPr="00086007">
        <w:rPr>
          <w:lang w:val="es-AR"/>
        </w:rPr>
        <w:t>Imagen relacionada c</w:t>
      </w:r>
      <w:r w:rsidRPr="00086007">
        <w:rPr>
          <w:lang w:val="es-AR"/>
        </w:rPr>
        <w:t>on la beatificación de 1995, si se encuentra disponible y autorizada.</w:t>
      </w:r>
    </w:p>
    <w:p w:rsidR="00063312" w:rsidRPr="00086007" w:rsidRDefault="00434A96">
      <w:pPr>
        <w:pStyle w:val="Listaconvietas"/>
        <w:rPr>
          <w:rFonts w:hint="eastAsia"/>
          <w:lang w:val="es-AR"/>
        </w:rPr>
      </w:pPr>
      <w:r w:rsidRPr="00086007">
        <w:rPr>
          <w:lang w:val="es-AR"/>
        </w:rPr>
        <w:t>Mapa o representación gráfica de Cataluña para ubicar Barcelona, Olot y Castellfollit de la Roca.</w:t>
      </w:r>
    </w:p>
    <w:p w:rsidR="00063312" w:rsidRPr="00086007" w:rsidRDefault="00434A96" w:rsidP="00086007">
      <w:pPr>
        <w:pStyle w:val="Listaconvietas"/>
        <w:rPr>
          <w:rFonts w:hint="eastAsia"/>
          <w:lang w:val="es-AR"/>
        </w:rPr>
      </w:pPr>
      <w:r w:rsidRPr="00086007">
        <w:rPr>
          <w:lang w:val="es-AR"/>
        </w:rPr>
        <w:t>Íconos para educación, sacerdocio, fe y servicio.</w:t>
      </w:r>
    </w:p>
    <w:p w:rsidR="00063312" w:rsidRDefault="00434A96">
      <w:pPr>
        <w:pStyle w:val="Ttulo1"/>
      </w:pPr>
      <w:r>
        <w:t>1</w:t>
      </w:r>
      <w:r>
        <w:t>5. BOCETO DE LA PÁGINA</w:t>
      </w:r>
    </w:p>
    <w:tbl>
      <w:tblPr>
        <w:tblStyle w:val="Tablaconcuadrcula"/>
        <w:tblW w:w="0" w:type="auto"/>
        <w:tblLook w:val="04A0" w:firstRow="1" w:lastRow="0" w:firstColumn="1" w:lastColumn="0" w:noHBand="0" w:noVBand="1"/>
      </w:tblPr>
      <w:tblGrid>
        <w:gridCol w:w="4703"/>
        <w:gridCol w:w="4703"/>
      </w:tblGrid>
      <w:tr w:rsidR="00063312">
        <w:tc>
          <w:tcPr>
            <w:tcW w:w="4703" w:type="dxa"/>
            <w:shd w:val="clear" w:color="auto" w:fill="17365D"/>
          </w:tcPr>
          <w:p w:rsidR="00063312" w:rsidRDefault="00434A96">
            <w:pPr>
              <w:rPr>
                <w:rFonts w:hint="eastAsia"/>
              </w:rPr>
            </w:pPr>
            <w:r>
              <w:rPr>
                <w:b/>
                <w:color w:val="FFFFFF"/>
                <w:sz w:val="18"/>
              </w:rPr>
              <w:t>SECCIÓN</w:t>
            </w:r>
          </w:p>
        </w:tc>
        <w:tc>
          <w:tcPr>
            <w:tcW w:w="4703" w:type="dxa"/>
            <w:shd w:val="clear" w:color="auto" w:fill="17365D"/>
          </w:tcPr>
          <w:p w:rsidR="00063312" w:rsidRDefault="00434A96">
            <w:pPr>
              <w:rPr>
                <w:rFonts w:hint="eastAsia"/>
              </w:rPr>
            </w:pPr>
            <w:r>
              <w:rPr>
                <w:b/>
                <w:color w:val="FFFFFF"/>
                <w:sz w:val="18"/>
              </w:rPr>
              <w:t>CONTENIDO</w:t>
            </w:r>
          </w:p>
        </w:tc>
      </w:tr>
      <w:tr w:rsidR="00063312" w:rsidRPr="00086007">
        <w:tc>
          <w:tcPr>
            <w:tcW w:w="4703" w:type="dxa"/>
          </w:tcPr>
          <w:p w:rsidR="00063312" w:rsidRDefault="00434A96">
            <w:pPr>
              <w:rPr>
                <w:rFonts w:hint="eastAsia"/>
              </w:rPr>
            </w:pPr>
            <w:r>
              <w:t>HEADER</w:t>
            </w:r>
          </w:p>
        </w:tc>
        <w:tc>
          <w:tcPr>
            <w:tcW w:w="4703" w:type="dxa"/>
          </w:tcPr>
          <w:p w:rsidR="00063312" w:rsidRPr="00086007" w:rsidRDefault="00434A96">
            <w:pPr>
              <w:rPr>
                <w:rFonts w:hint="eastAsia"/>
                <w:lang w:val="es-AR"/>
              </w:rPr>
            </w:pPr>
            <w:r w:rsidRPr="00086007">
              <w:rPr>
                <w:lang w:val="es-AR"/>
              </w:rPr>
              <w:t xml:space="preserve">Nombre/logo del proyecto + menú: Inicio | Su vida </w:t>
            </w:r>
            <w:r w:rsidRPr="00086007">
              <w:rPr>
                <w:lang w:val="es-AR"/>
              </w:rPr>
              <w:t>| Vocación | 1936 | Martirio | Legado | Fuentes</w:t>
            </w:r>
          </w:p>
        </w:tc>
      </w:tr>
      <w:tr w:rsidR="00063312" w:rsidRPr="00086007">
        <w:tc>
          <w:tcPr>
            <w:tcW w:w="4703" w:type="dxa"/>
          </w:tcPr>
          <w:p w:rsidR="00063312" w:rsidRDefault="00434A96">
            <w:pPr>
              <w:rPr>
                <w:rFonts w:hint="eastAsia"/>
              </w:rPr>
            </w:pPr>
            <w:r>
              <w:t>HERO / INICIO</w:t>
            </w:r>
          </w:p>
        </w:tc>
        <w:tc>
          <w:tcPr>
            <w:tcW w:w="4703" w:type="dxa"/>
          </w:tcPr>
          <w:p w:rsidR="00063312" w:rsidRPr="00086007" w:rsidRDefault="00434A96">
            <w:pPr>
              <w:rPr>
                <w:rFonts w:hint="eastAsia"/>
                <w:lang w:val="es-AR"/>
              </w:rPr>
            </w:pPr>
            <w:r w:rsidRPr="00086007">
              <w:rPr>
                <w:lang w:val="es-AR"/>
              </w:rPr>
              <w:t>Retrato + nombre + 1890–1936 + “Presbítero de las Escuelas Pías y mártir” + botón “Conocer su historia”</w:t>
            </w:r>
          </w:p>
        </w:tc>
      </w:tr>
      <w:tr w:rsidR="00063312" w:rsidRPr="00086007">
        <w:tc>
          <w:tcPr>
            <w:tcW w:w="4703" w:type="dxa"/>
          </w:tcPr>
          <w:p w:rsidR="00063312" w:rsidRDefault="00434A96">
            <w:pPr>
              <w:rPr>
                <w:rFonts w:hint="eastAsia"/>
              </w:rPr>
            </w:pPr>
            <w:r>
              <w:t>SU VIDA</w:t>
            </w:r>
          </w:p>
        </w:tc>
        <w:tc>
          <w:tcPr>
            <w:tcW w:w="4703" w:type="dxa"/>
          </w:tcPr>
          <w:p w:rsidR="00063312" w:rsidRPr="00086007" w:rsidRDefault="00434A96">
            <w:pPr>
              <w:rPr>
                <w:rFonts w:hint="eastAsia"/>
                <w:lang w:val="es-AR"/>
              </w:rPr>
            </w:pPr>
            <w:r w:rsidRPr="00086007">
              <w:rPr>
                <w:lang w:val="es-AR"/>
              </w:rPr>
              <w:t>Biografía + línea de tiempo con todos los acontecimientos definidos en este docu</w:t>
            </w:r>
            <w:r w:rsidRPr="00086007">
              <w:rPr>
                <w:lang w:val="es-AR"/>
              </w:rPr>
              <w:t>mento</w:t>
            </w:r>
          </w:p>
        </w:tc>
      </w:tr>
      <w:tr w:rsidR="00063312" w:rsidRPr="00086007">
        <w:tc>
          <w:tcPr>
            <w:tcW w:w="4703" w:type="dxa"/>
          </w:tcPr>
          <w:p w:rsidR="00063312" w:rsidRDefault="00434A96">
            <w:pPr>
              <w:rPr>
                <w:rFonts w:hint="eastAsia"/>
              </w:rPr>
            </w:pPr>
            <w:r>
              <w:t>VOCACIÓN</w:t>
            </w:r>
          </w:p>
        </w:tc>
        <w:tc>
          <w:tcPr>
            <w:tcW w:w="4703" w:type="dxa"/>
          </w:tcPr>
          <w:p w:rsidR="00063312" w:rsidRPr="00086007" w:rsidRDefault="00434A96">
            <w:pPr>
              <w:rPr>
                <w:rFonts w:hint="eastAsia"/>
                <w:lang w:val="es-AR"/>
              </w:rPr>
            </w:pPr>
            <w:r w:rsidRPr="00086007">
              <w:rPr>
                <w:lang w:val="es-AR"/>
              </w:rPr>
              <w:t>Educación | Sacerdocio | Evangelización y fe | Servicio</w:t>
            </w:r>
          </w:p>
        </w:tc>
      </w:tr>
      <w:tr w:rsidR="00063312" w:rsidRPr="00086007">
        <w:tc>
          <w:tcPr>
            <w:tcW w:w="4703" w:type="dxa"/>
          </w:tcPr>
          <w:p w:rsidR="00063312" w:rsidRDefault="00434A96">
            <w:pPr>
              <w:rPr>
                <w:rFonts w:hint="eastAsia"/>
              </w:rPr>
            </w:pPr>
            <w:r>
              <w:t>1936</w:t>
            </w:r>
          </w:p>
        </w:tc>
        <w:tc>
          <w:tcPr>
            <w:tcW w:w="4703" w:type="dxa"/>
          </w:tcPr>
          <w:p w:rsidR="00063312" w:rsidRPr="00086007" w:rsidRDefault="00434A96">
            <w:pPr>
              <w:rPr>
                <w:rFonts w:hint="eastAsia"/>
                <w:lang w:val="es-AR"/>
              </w:rPr>
            </w:pPr>
            <w:r w:rsidRPr="00086007">
              <w:rPr>
                <w:lang w:val="es-AR"/>
              </w:rPr>
              <w:t>Recorrido Barcelona → familia amiga → Olot → Castellfollit de la Roca</w:t>
            </w:r>
          </w:p>
        </w:tc>
      </w:tr>
      <w:tr w:rsidR="00063312" w:rsidRPr="00086007">
        <w:tc>
          <w:tcPr>
            <w:tcW w:w="4703" w:type="dxa"/>
          </w:tcPr>
          <w:p w:rsidR="00063312" w:rsidRDefault="00434A96">
            <w:pPr>
              <w:rPr>
                <w:rFonts w:hint="eastAsia"/>
              </w:rPr>
            </w:pPr>
            <w:r>
              <w:t>MARTIRIO</w:t>
            </w:r>
          </w:p>
        </w:tc>
        <w:tc>
          <w:tcPr>
            <w:tcW w:w="4703" w:type="dxa"/>
          </w:tcPr>
          <w:p w:rsidR="00063312" w:rsidRPr="00086007" w:rsidRDefault="00434A96">
            <w:pPr>
              <w:rPr>
                <w:rFonts w:hint="eastAsia"/>
                <w:lang w:val="es-AR"/>
              </w:rPr>
            </w:pPr>
            <w:r w:rsidRPr="00086007">
              <w:rPr>
                <w:lang w:val="es-AR"/>
              </w:rPr>
              <w:t>17 de agosto de 1936 + relato histórico</w:t>
            </w:r>
          </w:p>
        </w:tc>
      </w:tr>
      <w:tr w:rsidR="00063312" w:rsidRPr="00086007">
        <w:tc>
          <w:tcPr>
            <w:tcW w:w="4703" w:type="dxa"/>
          </w:tcPr>
          <w:p w:rsidR="00063312" w:rsidRDefault="00434A96">
            <w:pPr>
              <w:rPr>
                <w:rFonts w:hint="eastAsia"/>
              </w:rPr>
            </w:pPr>
            <w:r>
              <w:t>BEATIFICACIÓN</w:t>
            </w:r>
          </w:p>
        </w:tc>
        <w:tc>
          <w:tcPr>
            <w:tcW w:w="4703" w:type="dxa"/>
          </w:tcPr>
          <w:p w:rsidR="00063312" w:rsidRPr="00086007" w:rsidRDefault="00434A96">
            <w:pPr>
              <w:rPr>
                <w:rFonts w:hint="eastAsia"/>
                <w:lang w:val="es-AR"/>
              </w:rPr>
            </w:pPr>
            <w:r w:rsidRPr="00086007">
              <w:rPr>
                <w:lang w:val="es-AR"/>
              </w:rPr>
              <w:t>1 de octubre de 1995 + grupo de 13 escolapi</w:t>
            </w:r>
            <w:r w:rsidRPr="00086007">
              <w:rPr>
                <w:lang w:val="es-AR"/>
              </w:rPr>
              <w:t>os mártires</w:t>
            </w:r>
          </w:p>
        </w:tc>
      </w:tr>
      <w:tr w:rsidR="00063312" w:rsidRPr="00086007">
        <w:tc>
          <w:tcPr>
            <w:tcW w:w="4703" w:type="dxa"/>
          </w:tcPr>
          <w:p w:rsidR="00063312" w:rsidRDefault="00434A96">
            <w:pPr>
              <w:rPr>
                <w:rFonts w:hint="eastAsia"/>
              </w:rPr>
            </w:pPr>
            <w:r>
              <w:t>LEGADO</w:t>
            </w:r>
          </w:p>
        </w:tc>
        <w:tc>
          <w:tcPr>
            <w:tcW w:w="4703" w:type="dxa"/>
          </w:tcPr>
          <w:p w:rsidR="00063312" w:rsidRPr="00086007" w:rsidRDefault="00434A96">
            <w:pPr>
              <w:rPr>
                <w:rFonts w:hint="eastAsia"/>
                <w:lang w:val="es-AR"/>
              </w:rPr>
            </w:pPr>
            <w:r w:rsidRPr="00086007">
              <w:rPr>
                <w:lang w:val="es-AR"/>
              </w:rPr>
              <w:t>Educación | Fe | Servicio | Testimonio + veneración de sus restos en Olot</w:t>
            </w:r>
          </w:p>
        </w:tc>
      </w:tr>
      <w:tr w:rsidR="00063312" w:rsidRPr="00086007">
        <w:tc>
          <w:tcPr>
            <w:tcW w:w="4703" w:type="dxa"/>
          </w:tcPr>
          <w:p w:rsidR="00063312" w:rsidRDefault="00434A96">
            <w:pPr>
              <w:rPr>
                <w:rFonts w:hint="eastAsia"/>
              </w:rPr>
            </w:pPr>
            <w:r>
              <w:t>FUENTES</w:t>
            </w:r>
          </w:p>
        </w:tc>
        <w:tc>
          <w:tcPr>
            <w:tcW w:w="4703" w:type="dxa"/>
          </w:tcPr>
          <w:p w:rsidR="00063312" w:rsidRPr="00086007" w:rsidRDefault="00434A96">
            <w:pPr>
              <w:rPr>
                <w:rFonts w:hint="eastAsia"/>
                <w:lang w:val="es-AR"/>
              </w:rPr>
            </w:pPr>
            <w:r w:rsidRPr="00086007">
              <w:rPr>
                <w:lang w:val="es-AR"/>
              </w:rPr>
              <w:t>Fuentes bibliográficas, institucionales y créditos de imágenes</w:t>
            </w:r>
          </w:p>
        </w:tc>
      </w:tr>
    </w:tbl>
    <w:p w:rsidR="00063312" w:rsidRPr="00086007" w:rsidRDefault="00434A96">
      <w:pPr>
        <w:pStyle w:val="Ttulo1"/>
        <w:rPr>
          <w:lang w:val="es-AR"/>
        </w:rPr>
      </w:pPr>
      <w:r w:rsidRPr="00086007">
        <w:rPr>
          <w:lang w:val="es-AR"/>
        </w:rPr>
        <w:t>16. FUNCIONALIDADES PREVISTAS PARA LAS ETAPAS 2 Y 3</w:t>
      </w:r>
    </w:p>
    <w:p w:rsidR="00063312" w:rsidRPr="00086007" w:rsidRDefault="00434A96">
      <w:pPr>
        <w:pStyle w:val="Listaconvietas"/>
        <w:rPr>
          <w:rFonts w:hint="eastAsia"/>
          <w:lang w:val="es-AR"/>
        </w:rPr>
      </w:pPr>
      <w:r w:rsidRPr="00086007">
        <w:rPr>
          <w:lang w:val="es-AR"/>
        </w:rPr>
        <w:t xml:space="preserve">Menú de navegación entre las </w:t>
      </w:r>
      <w:r w:rsidRPr="00086007">
        <w:rPr>
          <w:lang w:val="es-AR"/>
        </w:rPr>
        <w:t>secciones.</w:t>
      </w:r>
    </w:p>
    <w:p w:rsidR="00063312" w:rsidRPr="00086007" w:rsidRDefault="00434A96">
      <w:pPr>
        <w:pStyle w:val="Listaconvietas"/>
        <w:rPr>
          <w:rFonts w:hint="eastAsia"/>
          <w:lang w:val="es-AR"/>
        </w:rPr>
      </w:pPr>
      <w:r w:rsidRPr="00086007">
        <w:rPr>
          <w:lang w:val="es-AR"/>
        </w:rPr>
        <w:t>Línea de tiempo visual con los acontecimientos ya definidos en esta planificación.</w:t>
      </w:r>
    </w:p>
    <w:p w:rsidR="00063312" w:rsidRPr="00086007" w:rsidRDefault="00434A96">
      <w:pPr>
        <w:pStyle w:val="Listaconvietas"/>
        <w:rPr>
          <w:rFonts w:hint="eastAsia"/>
          <w:lang w:val="es-AR"/>
        </w:rPr>
      </w:pPr>
      <w:r w:rsidRPr="00086007">
        <w:rPr>
          <w:lang w:val="es-AR"/>
        </w:rPr>
        <w:t>Recorrido visual de los lugares mencionados en la biografía.</w:t>
      </w:r>
    </w:p>
    <w:p w:rsidR="00063312" w:rsidRDefault="00434A96">
      <w:pPr>
        <w:pStyle w:val="Listaconvietas"/>
        <w:rPr>
          <w:rFonts w:hint="eastAsia"/>
        </w:rPr>
      </w:pPr>
      <w:r>
        <w:t>Botones de navegación.</w:t>
      </w:r>
    </w:p>
    <w:p w:rsidR="00063312" w:rsidRPr="00086007" w:rsidRDefault="00434A96">
      <w:pPr>
        <w:pStyle w:val="Listaconvietas"/>
        <w:rPr>
          <w:rFonts w:hint="eastAsia"/>
          <w:lang w:val="es-AR"/>
        </w:rPr>
      </w:pPr>
      <w:r w:rsidRPr="00086007">
        <w:rPr>
          <w:lang w:val="es-AR"/>
        </w:rPr>
        <w:t>Tarjetas para Educación, Sacerdocio, Evangelización y fe, y Servicio.</w:t>
      </w:r>
    </w:p>
    <w:p w:rsidR="00063312" w:rsidRPr="00086007" w:rsidRDefault="00434A96">
      <w:pPr>
        <w:pStyle w:val="Listaconvietas"/>
        <w:rPr>
          <w:rFonts w:hint="eastAsia"/>
          <w:lang w:val="es-AR"/>
        </w:rPr>
      </w:pPr>
      <w:r w:rsidRPr="00086007">
        <w:rPr>
          <w:lang w:val="es-AR"/>
        </w:rPr>
        <w:t>Animacio</w:t>
      </w:r>
      <w:r w:rsidRPr="00086007">
        <w:rPr>
          <w:lang w:val="es-AR"/>
        </w:rPr>
        <w:t>nes y efectos visuales mediante CSS.</w:t>
      </w:r>
    </w:p>
    <w:p w:rsidR="00063312" w:rsidRPr="00086007" w:rsidRDefault="00434A96">
      <w:pPr>
        <w:pStyle w:val="Listaconvietas"/>
        <w:rPr>
          <w:rFonts w:hint="eastAsia"/>
          <w:lang w:val="es-AR"/>
        </w:rPr>
      </w:pPr>
      <w:r w:rsidRPr="00086007">
        <w:rPr>
          <w:lang w:val="es-AR"/>
        </w:rPr>
        <w:t>Posibles elementos interactivos con JavaScript, siempre utilizando únicamente información incluida en esta planificación.</w:t>
      </w:r>
    </w:p>
    <w:p w:rsidR="00063312" w:rsidRPr="00086007" w:rsidRDefault="00434A96">
      <w:pPr>
        <w:pStyle w:val="Ttulo1"/>
        <w:rPr>
          <w:lang w:val="es-AR"/>
        </w:rPr>
      </w:pPr>
      <w:r w:rsidRPr="00086007">
        <w:rPr>
          <w:lang w:val="es-AR"/>
        </w:rPr>
        <w:t>17. ESTRUCTURA PREVISTA DEL REPOSITORIO GITHUB</w:t>
      </w:r>
    </w:p>
    <w:p w:rsidR="00063312" w:rsidRPr="00086007" w:rsidRDefault="00434A96">
      <w:pPr>
        <w:rPr>
          <w:rFonts w:hint="eastAsia"/>
          <w:lang w:val="es-AR"/>
        </w:rPr>
      </w:pPr>
      <w:r w:rsidRPr="00086007">
        <w:rPr>
          <w:b/>
          <w:lang w:val="es-AR"/>
        </w:rPr>
        <w:t>proyecto-enrique-canadell/</w:t>
      </w:r>
      <w:r w:rsidRPr="00086007">
        <w:rPr>
          <w:b/>
          <w:lang w:val="es-AR"/>
        </w:rPr>
        <w:br/>
      </w:r>
      <w:r w:rsidRPr="00086007">
        <w:rPr>
          <w:lang w:val="es-AR"/>
        </w:rPr>
        <w:t>├── index.html</w:t>
      </w:r>
      <w:r w:rsidRPr="00086007">
        <w:rPr>
          <w:lang w:val="es-AR"/>
        </w:rPr>
        <w:br/>
        <w:t>├── page</w:t>
      </w:r>
      <w:r w:rsidRPr="00086007">
        <w:rPr>
          <w:lang w:val="es-AR"/>
        </w:rPr>
        <w:t>s/</w:t>
      </w:r>
      <w:r w:rsidRPr="00086007">
        <w:rPr>
          <w:lang w:val="es-AR"/>
        </w:rPr>
        <w:br/>
        <w:t>│   ├── vida.html</w:t>
      </w:r>
      <w:r w:rsidRPr="00086007">
        <w:rPr>
          <w:lang w:val="es-AR"/>
        </w:rPr>
        <w:br/>
        <w:t>│   ├── vocacion.html</w:t>
      </w:r>
      <w:r w:rsidRPr="00086007">
        <w:rPr>
          <w:lang w:val="es-AR"/>
        </w:rPr>
        <w:br/>
        <w:t>│   ├── 1936.html</w:t>
      </w:r>
      <w:r w:rsidRPr="00086007">
        <w:rPr>
          <w:lang w:val="es-AR"/>
        </w:rPr>
        <w:br/>
        <w:t>│   ├── martirio.html</w:t>
      </w:r>
      <w:r w:rsidRPr="00086007">
        <w:rPr>
          <w:lang w:val="es-AR"/>
        </w:rPr>
        <w:br/>
        <w:t>│   ├── legado.html</w:t>
      </w:r>
      <w:r w:rsidRPr="00086007">
        <w:rPr>
          <w:lang w:val="es-AR"/>
        </w:rPr>
        <w:br/>
        <w:t>│   └── fuentes.</w:t>
      </w:r>
      <w:r w:rsidR="00086007">
        <w:rPr>
          <w:lang w:val="es-AR"/>
        </w:rPr>
        <w:t>html</w:t>
      </w:r>
      <w:r w:rsidR="00086007">
        <w:rPr>
          <w:lang w:val="es-AR"/>
        </w:rPr>
        <w:br/>
        <w:t>├── css/</w:t>
      </w:r>
      <w:r w:rsidR="00086007">
        <w:rPr>
          <w:lang w:val="es-AR"/>
        </w:rPr>
        <w:br/>
        <w:t>│   └── style.css</w:t>
      </w:r>
      <w:bookmarkStart w:id="0" w:name="_GoBack"/>
      <w:bookmarkEnd w:id="0"/>
      <w:r w:rsidRPr="00086007">
        <w:rPr>
          <w:lang w:val="es-AR"/>
        </w:rPr>
        <w:br/>
        <w:t>├── img/</w:t>
      </w:r>
      <w:r w:rsidRPr="00086007">
        <w:rPr>
          <w:lang w:val="es-AR"/>
        </w:rPr>
        <w:br/>
        <w:t>└── docs/</w:t>
      </w:r>
      <w:r w:rsidRPr="00086007">
        <w:rPr>
          <w:lang w:val="es-AR"/>
        </w:rPr>
        <w:br/>
        <w:t xml:space="preserve">    └── planificacion.docx</w:t>
      </w:r>
    </w:p>
    <w:p w:rsidR="00063312" w:rsidRDefault="00434A96">
      <w:pPr>
        <w:pStyle w:val="Ttulo1"/>
      </w:pPr>
      <w:r>
        <w:t>18. FUENTES CONSULTADAS</w:t>
      </w:r>
    </w:p>
    <w:p w:rsidR="00063312" w:rsidRPr="00086007" w:rsidRDefault="00434A96">
      <w:pPr>
        <w:pStyle w:val="Listaconvietas"/>
        <w:rPr>
          <w:rFonts w:hint="eastAsia"/>
          <w:lang w:val="es-AR"/>
        </w:rPr>
      </w:pPr>
      <w:r w:rsidRPr="00086007">
        <w:rPr>
          <w:lang w:val="es-AR"/>
        </w:rPr>
        <w:t>Arzobispa</w:t>
      </w:r>
      <w:r w:rsidRPr="00086007">
        <w:rPr>
          <w:lang w:val="es-AR"/>
        </w:rPr>
        <w:t>do de Barcelona, información del santoral correspondiente al 17 de agosto: Beato Enrique Canadell Quintana, presbítero y mártir.</w:t>
      </w:r>
    </w:p>
    <w:p w:rsidR="00063312" w:rsidRPr="00086007" w:rsidRDefault="00434A96">
      <w:pPr>
        <w:pStyle w:val="Listaconvietas"/>
        <w:rPr>
          <w:rFonts w:hint="eastAsia"/>
          <w:lang w:val="es-AR"/>
        </w:rPr>
      </w:pPr>
      <w:r w:rsidRPr="00086007">
        <w:rPr>
          <w:lang w:val="es-AR"/>
        </w:rPr>
        <w:t>“Año Cristiano”, AAVV, Biblioteca de Autores Cristianos (BAC), 2003, fuente citada en el material hagiográfico consultado.</w:t>
      </w:r>
    </w:p>
    <w:p w:rsidR="00063312" w:rsidRPr="00086007" w:rsidRDefault="00434A96">
      <w:pPr>
        <w:pStyle w:val="Listaconvietas"/>
        <w:rPr>
          <w:rFonts w:hint="eastAsia"/>
          <w:lang w:val="es-AR"/>
        </w:rPr>
      </w:pPr>
      <w:r w:rsidRPr="00086007">
        <w:rPr>
          <w:lang w:val="es-AR"/>
        </w:rPr>
        <w:t>Información hagiográfica sobre el Beato Enrique Canadell Quintana proporcionada para la realización del proyecto.</w:t>
      </w:r>
    </w:p>
    <w:p w:rsidR="00063312" w:rsidRPr="00086007" w:rsidRDefault="00434A96">
      <w:pPr>
        <w:pStyle w:val="Listaconvietas"/>
        <w:rPr>
          <w:rFonts w:hint="eastAsia"/>
          <w:lang w:val="es-AR"/>
        </w:rPr>
      </w:pPr>
      <w:r w:rsidRPr="00086007">
        <w:rPr>
          <w:lang w:val="es-AR"/>
        </w:rPr>
        <w:t>Información institucional de las Escuelas Pías relacionada con el grupo de escolapios mártires beatificados el 1 de octubre de 1995.</w:t>
      </w:r>
    </w:p>
    <w:p w:rsidR="00063312" w:rsidRPr="00086007" w:rsidRDefault="00086007">
      <w:pPr>
        <w:pStyle w:val="Ttulo1"/>
        <w:rPr>
          <w:lang w:val="es-AR"/>
        </w:rPr>
      </w:pPr>
      <w:r>
        <w:rPr>
          <w:lang w:val="es-AR"/>
        </w:rPr>
        <w:t>19</w:t>
      </w:r>
      <w:r w:rsidR="00434A96" w:rsidRPr="00086007">
        <w:rPr>
          <w:lang w:val="es-AR"/>
        </w:rPr>
        <w:t>. RESUMEN DEL RECORRIDO FINAL</w:t>
      </w:r>
    </w:p>
    <w:p w:rsidR="00063312" w:rsidRPr="00086007" w:rsidRDefault="00434A96">
      <w:pPr>
        <w:rPr>
          <w:rFonts w:hint="eastAsia"/>
          <w:lang w:val="es-AR"/>
        </w:rPr>
      </w:pPr>
      <w:r w:rsidRPr="00086007">
        <w:rPr>
          <w:lang w:val="es-AR"/>
        </w:rPr>
        <w:t>INICIO → ¿QUIÉN F</w:t>
      </w:r>
      <w:r w:rsidRPr="00086007">
        <w:rPr>
          <w:lang w:val="es-AR"/>
        </w:rPr>
        <w:t>UE? → SU VIDA → LÍNEA DE TIEMPO → VOCACIÓN ESCOLAPIA → 1936 → MARTIRIO → BEATIFICACIÓN → LEGADO → FUENTES</w:t>
      </w:r>
    </w:p>
    <w:p w:rsidR="00063312" w:rsidRPr="00086007" w:rsidRDefault="00434A96">
      <w:pPr>
        <w:rPr>
          <w:rFonts w:hint="eastAsia"/>
          <w:lang w:val="es-AR"/>
        </w:rPr>
      </w:pPr>
      <w:r w:rsidRPr="00086007">
        <w:rPr>
          <w:lang w:val="es-AR"/>
        </w:rPr>
        <w:t>Idea central: presentar la vida de Enrique Canadell Quintana como sacerdote, educador y escolapio, explicar su recorrido histórico hasta el martirio d</w:t>
      </w:r>
      <w:r w:rsidRPr="00086007">
        <w:rPr>
          <w:lang w:val="es-AR"/>
        </w:rPr>
        <w:t>el 17 de agosto de 1936 y mostrar su posterior reconocimiento como beato en 1995.</w:t>
      </w:r>
    </w:p>
    <w:sectPr w:rsidR="00063312" w:rsidRPr="00086007"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4A96" w:rsidRDefault="00434A96">
      <w:pPr>
        <w:spacing w:after="0" w:line="240" w:lineRule="auto"/>
        <w:rPr>
          <w:rFonts w:hint="eastAsia"/>
        </w:rPr>
      </w:pPr>
      <w:r>
        <w:separator/>
      </w:r>
    </w:p>
  </w:endnote>
  <w:endnote w:type="continuationSeparator" w:id="0">
    <w:p w:rsidR="00434A96" w:rsidRDefault="00434A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3312" w:rsidRPr="00086007" w:rsidRDefault="00434A96">
    <w:pPr>
      <w:pStyle w:val="Piedepgina"/>
      <w:jc w:val="center"/>
      <w:rPr>
        <w:rFonts w:hint="eastAsia"/>
        <w:lang w:val="es-AR"/>
      </w:rPr>
    </w:pPr>
    <w:r w:rsidRPr="00086007">
      <w:rPr>
        <w:sz w:val="16"/>
        <w:lang w:val="es-AR"/>
      </w:rPr>
      <w:t>Proyecto web — Beato Enrique Canadell Quintana | Entrega 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4A96" w:rsidRDefault="00434A96">
      <w:pPr>
        <w:spacing w:after="0" w:line="240" w:lineRule="auto"/>
        <w:rPr>
          <w:rFonts w:hint="eastAsia"/>
        </w:rPr>
      </w:pPr>
      <w:r>
        <w:separator/>
      </w:r>
    </w:p>
  </w:footnote>
  <w:footnote w:type="continuationSeparator" w:id="0">
    <w:p w:rsidR="00434A96" w:rsidRDefault="00434A9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3312"/>
    <w:rsid w:val="00086007"/>
    <w:rsid w:val="0015074B"/>
    <w:rsid w:val="001C524E"/>
    <w:rsid w:val="0029639D"/>
    <w:rsid w:val="00326F90"/>
    <w:rsid w:val="00434A96"/>
    <w:rsid w:val="008863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FC6D2"/>
  <w14:defaultImageDpi w14:val="300"/>
  <w15:docId w15:val="{5FC5A1F0-E479-4ECE-AC85-72BA336E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F0ACB3-93B9-4282-92A0-A1593B838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1629</Words>
  <Characters>8963</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Delfina</cp:lastModifiedBy>
  <cp:revision>2</cp:revision>
  <dcterms:created xsi:type="dcterms:W3CDTF">2026-09-21T15:23:00Z</dcterms:created>
  <dcterms:modified xsi:type="dcterms:W3CDTF">2026-09-21T15:23:00Z</dcterms:modified>
  <cp:category/>
</cp:coreProperties>
</file>