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45E1" w14:textId="77777777" w:rsidR="00DC5715" w:rsidRDefault="002D1606" w:rsidP="00DC5715">
      <w:pPr>
        <w:pStyle w:val="Ttulo1"/>
      </w:pPr>
      <w:r>
        <w:t>SISTEMA DE VENTA</w:t>
      </w:r>
    </w:p>
    <w:p w14:paraId="4272ABA5" w14:textId="77777777" w:rsidR="00581383" w:rsidRPr="00581383" w:rsidRDefault="00581383" w:rsidP="00581383">
      <w:pPr>
        <w:pStyle w:val="Default"/>
        <w:rPr>
          <w:rFonts w:ascii="Arial" w:eastAsia="Calibri" w:hAnsi="Arial" w:cs="Arial"/>
          <w:color w:val="auto"/>
          <w:spacing w:val="-4"/>
          <w:w w:val="105"/>
          <w:sz w:val="22"/>
          <w:szCs w:val="22"/>
        </w:rPr>
      </w:pPr>
    </w:p>
    <w:p w14:paraId="442FA9CA" w14:textId="77777777" w:rsidR="00D81C29" w:rsidRPr="00D81C29" w:rsidRDefault="00D81C29" w:rsidP="00D81C29">
      <w:p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Identifica los actores y dibuja el Diagrama de C.U. que represente un </w:t>
      </w:r>
      <w:r w:rsidR="00451CDA">
        <w:rPr>
          <w:rFonts w:ascii="Times New Roman" w:eastAsia="Times New Roman" w:hAnsi="Times New Roman"/>
          <w:sz w:val="24"/>
          <w:szCs w:val="24"/>
          <w:lang w:eastAsia="es-ES"/>
        </w:rPr>
        <w:t xml:space="preserve">sistema de venta productos que contempla los siguientes </w:t>
      </w:r>
      <w:r w:rsidRPr="00D81C29">
        <w:rPr>
          <w:rFonts w:ascii="Times New Roman" w:eastAsia="Times New Roman" w:hAnsi="Times New Roman"/>
          <w:sz w:val="24"/>
          <w:szCs w:val="24"/>
          <w:lang w:eastAsia="es-ES"/>
        </w:rPr>
        <w:t xml:space="preserve">procesos del negocio: </w:t>
      </w:r>
    </w:p>
    <w:p w14:paraId="739183D8" w14:textId="77777777" w:rsidR="00451CDA" w:rsidRDefault="00D81C29"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El cliente puede </w:t>
      </w:r>
      <w:r w:rsidR="00451CDA">
        <w:rPr>
          <w:rFonts w:ascii="Times New Roman" w:eastAsia="Times New Roman" w:hAnsi="Times New Roman"/>
          <w:sz w:val="24"/>
          <w:szCs w:val="24"/>
          <w:lang w:eastAsia="es-ES"/>
        </w:rPr>
        <w:t xml:space="preserve">realizar búsquedas de productos y ordenar la compra de productos. </w:t>
      </w:r>
    </w:p>
    <w:p w14:paraId="307BF107" w14:textId="77777777"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poder realizar la compra el cliente debe estar registrado en el sistema. En el momento de realizar la compra si el cliente no está registrado se le ofrece esta posibilidad.</w:t>
      </w:r>
    </w:p>
    <w:p w14:paraId="1DDA6140" w14:textId="77777777" w:rsidR="007E470A" w:rsidRPr="00D81C29" w:rsidRDefault="007E470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Cada vez que el cliente realice una búsqueda de productos el sistema deberá recuperar la información correspondiente para mostrarla al cliente. Este proceso se repetirá también al realizar una compra, puesto que se debe mostrar la información completa del producto comprado.</w:t>
      </w:r>
    </w:p>
    <w:p w14:paraId="4F166547" w14:textId="33305DB4" w:rsidR="00ED5C22" w:rsidRPr="003B5F44" w:rsidRDefault="00451CDA" w:rsidP="007115C0">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sistema debe permitir al administrativo interactuar con la aplicación para insertar nuevos productos</w:t>
      </w:r>
      <w:r w:rsidR="00D81C29" w:rsidRPr="00D81C29">
        <w:rPr>
          <w:rFonts w:ascii="Times New Roman" w:eastAsia="Times New Roman" w:hAnsi="Times New Roman"/>
          <w:sz w:val="24"/>
          <w:szCs w:val="24"/>
          <w:lang w:eastAsia="es-ES"/>
        </w:rPr>
        <w:t>.</w:t>
      </w:r>
    </w:p>
    <w:p w14:paraId="29383B72"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Descripción de los procesos: </w:t>
      </w:r>
    </w:p>
    <w:p w14:paraId="6D4D5868" w14:textId="77777777" w:rsidR="00311DFE" w:rsidRDefault="00311DFE" w:rsidP="007115C0">
      <w:pPr>
        <w:pStyle w:val="Default"/>
        <w:rPr>
          <w:rFonts w:ascii="Arial" w:eastAsia="Calibri" w:hAnsi="Arial" w:cs="Arial"/>
          <w:color w:val="auto"/>
          <w:spacing w:val="-4"/>
          <w:w w:val="105"/>
          <w:sz w:val="22"/>
          <w:szCs w:val="22"/>
        </w:rPr>
      </w:pPr>
    </w:p>
    <w:p w14:paraId="4B457F5F"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 cliente podrá consultar productos estableciendo distintos criterios de búsqueda. El sistema mostrará los productos que cumplan los criterios establecidos.</w:t>
      </w:r>
    </w:p>
    <w:p w14:paraId="44344770" w14:textId="77777777" w:rsidR="00311DFE" w:rsidRDefault="00311DFE" w:rsidP="007115C0">
      <w:pPr>
        <w:pStyle w:val="Default"/>
        <w:rPr>
          <w:rFonts w:ascii="Arial" w:eastAsia="Calibri" w:hAnsi="Arial" w:cs="Arial"/>
          <w:color w:val="auto"/>
          <w:spacing w:val="-4"/>
          <w:w w:val="105"/>
          <w:sz w:val="22"/>
          <w:szCs w:val="22"/>
        </w:rPr>
      </w:pPr>
    </w:p>
    <w:p w14:paraId="24A56B0E"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Para realizar la compra el cliente selecciona los productos deseados e introduce la cantidad a comprar. El sistema comprobará las existencias y mostrará importe de cada producto. Cuando el cliente no quiera más productos mostrará el importe total y solicitará el pago de la misma.</w:t>
      </w:r>
    </w:p>
    <w:p w14:paraId="7908C9FB" w14:textId="77777777" w:rsidR="00311DFE" w:rsidRDefault="00311DFE" w:rsidP="007115C0">
      <w:pPr>
        <w:pStyle w:val="Default"/>
        <w:rPr>
          <w:rFonts w:ascii="Arial" w:eastAsia="Calibri" w:hAnsi="Arial" w:cs="Arial"/>
          <w:color w:val="auto"/>
          <w:spacing w:val="-4"/>
          <w:w w:val="105"/>
          <w:sz w:val="22"/>
          <w:szCs w:val="22"/>
        </w:rPr>
      </w:pPr>
    </w:p>
    <w:p w14:paraId="6139907A"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En el sistema de venta cuando se seleccionan productos se realiza un proceso de recuperación de datos que muestra los detalles y el precio del producto. Este proceso también se repite cuando el cliente realiza simplemente búsquedas de productos.</w:t>
      </w:r>
    </w:p>
    <w:p w14:paraId="5C1847BC" w14:textId="77777777" w:rsidR="00311DFE" w:rsidRDefault="00311DFE" w:rsidP="007115C0">
      <w:pPr>
        <w:pStyle w:val="Default"/>
        <w:rPr>
          <w:rFonts w:ascii="Arial" w:eastAsia="Calibri" w:hAnsi="Arial" w:cs="Arial"/>
          <w:color w:val="auto"/>
          <w:spacing w:val="-4"/>
          <w:w w:val="105"/>
          <w:sz w:val="22"/>
          <w:szCs w:val="22"/>
        </w:rPr>
      </w:pPr>
    </w:p>
    <w:p w14:paraId="5E0C8F67" w14:textId="2B2AED7A" w:rsidR="00185C27" w:rsidRPr="00185C27" w:rsidRDefault="00311DFE" w:rsidP="003B5F44">
      <w:pPr>
        <w:pStyle w:val="Default"/>
        <w:rPr>
          <w:rFonts w:eastAsia="Times New Roman"/>
          <w:lang w:eastAsia="es-ES"/>
        </w:rPr>
      </w:pPr>
      <w:r>
        <w:rPr>
          <w:rFonts w:ascii="Arial" w:eastAsia="Calibri" w:hAnsi="Arial" w:cs="Arial"/>
          <w:color w:val="auto"/>
          <w:spacing w:val="-4"/>
          <w:w w:val="105"/>
          <w:sz w:val="22"/>
          <w:szCs w:val="22"/>
        </w:rPr>
        <w:t>Realiza una ficha de descripción asociada a cada caso de uso descrito.</w:t>
      </w:r>
      <w:r w:rsidR="003B5F44" w:rsidRPr="003B5F44">
        <w:rPr>
          <w:rFonts w:eastAsia="Times New Roman"/>
          <w:lang w:eastAsia="es-ES"/>
        </w:rPr>
        <w:drawing>
          <wp:inline distT="0" distB="0" distL="0" distR="0" wp14:anchorId="46B05B67" wp14:editId="3B901EE3">
            <wp:extent cx="4000232" cy="2672779"/>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4014064" cy="2682021"/>
                    </a:xfrm>
                    <a:prstGeom prst="rect">
                      <a:avLst/>
                    </a:prstGeom>
                  </pic:spPr>
                </pic:pic>
              </a:graphicData>
            </a:graphic>
          </wp:inline>
        </w:drawing>
      </w:r>
    </w:p>
    <w:p w14:paraId="22E64AA5" w14:textId="77777777" w:rsidR="00185C27" w:rsidRDefault="00185C27" w:rsidP="007115C0">
      <w:pPr>
        <w:pStyle w:val="Default"/>
        <w:rPr>
          <w:rFonts w:ascii="Arial" w:eastAsia="Calibri" w:hAnsi="Arial" w:cs="Arial"/>
          <w:color w:val="auto"/>
          <w:spacing w:val="-4"/>
          <w:w w:val="105"/>
          <w:sz w:val="22"/>
          <w:szCs w:val="22"/>
        </w:rPr>
      </w:pPr>
    </w:p>
    <w:sectPr w:rsidR="00185C27" w:rsidSect="00A02FF0">
      <w:head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6CE09" w14:textId="77777777" w:rsidR="009D71F8" w:rsidRDefault="009D71F8" w:rsidP="00A82C50">
      <w:pPr>
        <w:spacing w:after="0" w:line="240" w:lineRule="auto"/>
      </w:pPr>
      <w:r>
        <w:separator/>
      </w:r>
    </w:p>
  </w:endnote>
  <w:endnote w:type="continuationSeparator" w:id="0">
    <w:p w14:paraId="48CE056D" w14:textId="77777777" w:rsidR="009D71F8" w:rsidRDefault="009D71F8"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68D1" w14:textId="77777777" w:rsidR="009D71F8" w:rsidRDefault="009D71F8" w:rsidP="00A82C50">
      <w:pPr>
        <w:spacing w:after="0" w:line="240" w:lineRule="auto"/>
      </w:pPr>
      <w:r>
        <w:separator/>
      </w:r>
    </w:p>
  </w:footnote>
  <w:footnote w:type="continuationSeparator" w:id="0">
    <w:p w14:paraId="1F621FE6" w14:textId="77777777" w:rsidR="009D71F8" w:rsidRDefault="009D71F8"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14:paraId="2DE4319B"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14:paraId="46950C56"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14:paraId="5F071602" w14:textId="77777777" w:rsidR="00DC5715" w:rsidRDefault="00DC5715" w:rsidP="002D160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904593">
                <w:rPr>
                  <w:rFonts w:asciiTheme="majorHAnsi" w:eastAsiaTheme="majorEastAsia" w:hAnsiTheme="majorHAnsi" w:cstheme="majorBidi"/>
                  <w:b/>
                  <w:bCs/>
                  <w:color w:val="4F81BD" w:themeColor="accent1"/>
                  <w:sz w:val="36"/>
                  <w:szCs w:val="36"/>
                </w:rPr>
                <w:t xml:space="preserve"> 3</w:t>
              </w:r>
            </w:p>
          </w:tc>
        </w:sdtContent>
      </w:sdt>
    </w:tr>
  </w:tbl>
  <w:p w14:paraId="264FC9D9"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58019F"/>
    <w:multiLevelType w:val="multilevel"/>
    <w:tmpl w:val="99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38694067">
    <w:abstractNumId w:val="2"/>
  </w:num>
  <w:num w:numId="2" w16cid:durableId="1133525476">
    <w:abstractNumId w:val="6"/>
  </w:num>
  <w:num w:numId="3" w16cid:durableId="788015238">
    <w:abstractNumId w:val="1"/>
  </w:num>
  <w:num w:numId="4" w16cid:durableId="1202323771">
    <w:abstractNumId w:val="3"/>
  </w:num>
  <w:num w:numId="5" w16cid:durableId="764572183">
    <w:abstractNumId w:val="4"/>
  </w:num>
  <w:num w:numId="6" w16cid:durableId="510223923">
    <w:abstractNumId w:val="7"/>
  </w:num>
  <w:num w:numId="7" w16cid:durableId="1211922209">
    <w:abstractNumId w:val="0"/>
  </w:num>
  <w:num w:numId="8" w16cid:durableId="1480153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2C50"/>
    <w:rsid w:val="00044B31"/>
    <w:rsid w:val="000B7F47"/>
    <w:rsid w:val="001150F8"/>
    <w:rsid w:val="0017600F"/>
    <w:rsid w:val="001824C6"/>
    <w:rsid w:val="00185C27"/>
    <w:rsid w:val="00240912"/>
    <w:rsid w:val="002A595B"/>
    <w:rsid w:val="002B0C1B"/>
    <w:rsid w:val="002C77B6"/>
    <w:rsid w:val="002D1606"/>
    <w:rsid w:val="002E00A1"/>
    <w:rsid w:val="00311DFE"/>
    <w:rsid w:val="00367FC9"/>
    <w:rsid w:val="003B5F44"/>
    <w:rsid w:val="00411BFC"/>
    <w:rsid w:val="00451CDA"/>
    <w:rsid w:val="004A0B87"/>
    <w:rsid w:val="004B7874"/>
    <w:rsid w:val="00581383"/>
    <w:rsid w:val="00582154"/>
    <w:rsid w:val="005D253C"/>
    <w:rsid w:val="00697D0E"/>
    <w:rsid w:val="006D3193"/>
    <w:rsid w:val="006E0EE9"/>
    <w:rsid w:val="007115C0"/>
    <w:rsid w:val="007348EF"/>
    <w:rsid w:val="00742D68"/>
    <w:rsid w:val="00743039"/>
    <w:rsid w:val="007E470A"/>
    <w:rsid w:val="008124D4"/>
    <w:rsid w:val="00904593"/>
    <w:rsid w:val="00976886"/>
    <w:rsid w:val="0098404F"/>
    <w:rsid w:val="0099056E"/>
    <w:rsid w:val="009A76B0"/>
    <w:rsid w:val="009D71F8"/>
    <w:rsid w:val="00A02FF0"/>
    <w:rsid w:val="00A1234A"/>
    <w:rsid w:val="00A4104F"/>
    <w:rsid w:val="00A5001C"/>
    <w:rsid w:val="00A653B8"/>
    <w:rsid w:val="00A82C50"/>
    <w:rsid w:val="00A86667"/>
    <w:rsid w:val="00AD1B2A"/>
    <w:rsid w:val="00B04870"/>
    <w:rsid w:val="00B71497"/>
    <w:rsid w:val="00B94072"/>
    <w:rsid w:val="00B97F7A"/>
    <w:rsid w:val="00BB143F"/>
    <w:rsid w:val="00C2556F"/>
    <w:rsid w:val="00C579E9"/>
    <w:rsid w:val="00C87355"/>
    <w:rsid w:val="00D345D8"/>
    <w:rsid w:val="00D81C29"/>
    <w:rsid w:val="00DC5715"/>
    <w:rsid w:val="00E36867"/>
    <w:rsid w:val="00E74F9B"/>
    <w:rsid w:val="00EC0FD4"/>
    <w:rsid w:val="00EC6D8F"/>
    <w:rsid w:val="00ED5C22"/>
    <w:rsid w:val="00FC2B12"/>
    <w:rsid w:val="00FD2905"/>
    <w:rsid w:val="00FE008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C4F7"/>
  <w15:docId w15:val="{DAF7C38D-6F78-46C3-80E5-A272C700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semiHidden/>
    <w:unhideWhenUsed/>
    <w:rsid w:val="00D81C2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D81C29"/>
    <w:rPr>
      <w:color w:val="0000FF"/>
      <w:u w:val="single"/>
    </w:rPr>
  </w:style>
  <w:style w:type="paragraph" w:styleId="Textoindependiente">
    <w:name w:val="Body Text"/>
    <w:basedOn w:val="Normal"/>
    <w:link w:val="TextoindependienteCar"/>
    <w:rsid w:val="00A653B8"/>
    <w:pPr>
      <w:spacing w:after="0" w:line="360" w:lineRule="auto"/>
      <w:jc w:val="both"/>
    </w:pPr>
    <w:rPr>
      <w:rFonts w:ascii="Arial" w:eastAsia="Times New Roman" w:hAnsi="Arial" w:cs="Arial"/>
      <w:color w:val="000000"/>
      <w:sz w:val="20"/>
      <w:szCs w:val="20"/>
      <w:lang w:eastAsia="es-ES_tradnl"/>
    </w:rPr>
  </w:style>
  <w:style w:type="character" w:customStyle="1" w:styleId="TextoindependienteCar">
    <w:name w:val="Texto independiente Car"/>
    <w:basedOn w:val="Fuentedeprrafopredeter"/>
    <w:link w:val="Textoindependiente"/>
    <w:rsid w:val="00A653B8"/>
    <w:rPr>
      <w:rFonts w:ascii="Arial" w:eastAsia="Times New Roman" w:hAnsi="Arial" w:cs="Arial"/>
      <w:color w:val="000000"/>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 w:id="19405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D7063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D70635" w:rsidRDefault="00793533" w:rsidP="00793533">
          <w:pPr>
            <w:pStyle w:val="C68E6676FA704913A260C043F168982F"/>
          </w:pPr>
          <w:r>
            <w:rPr>
              <w:rFonts w:asciiTheme="majorHAnsi" w:eastAsiaTheme="majorEastAsia" w:hAnsiTheme="majorHAnsi" w:cstheme="majorBidi"/>
              <w:b/>
              <w:bCs/>
              <w:color w:val="4472C4"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533"/>
    <w:rsid w:val="000E1047"/>
    <w:rsid w:val="00121943"/>
    <w:rsid w:val="00793533"/>
    <w:rsid w:val="00823A06"/>
    <w:rsid w:val="00973B4E"/>
    <w:rsid w:val="009F721A"/>
    <w:rsid w:val="00B91B30"/>
    <w:rsid w:val="00BF4137"/>
    <w:rsid w:val="00D706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C432E-BF2F-493D-9501-4D870D2599F1}">
  <ds:schemaRefs>
    <ds:schemaRef ds:uri="http://schemas.microsoft.com/office/2006/metadata/properties"/>
    <ds:schemaRef ds:uri="http://schemas.microsoft.com/office/infopath/2007/PartnerControls"/>
    <ds:schemaRef ds:uri="d62e857e-94c1-4f0f-87fb-8bd2ee8fb264"/>
    <ds:schemaRef ds:uri="50ef88e2-9a0a-401c-af16-8fab2b49b3e5"/>
  </ds:schemaRefs>
</ds:datastoreItem>
</file>

<file path=customXml/itemProps3.xml><?xml version="1.0" encoding="utf-8"?>
<ds:datastoreItem xmlns:ds="http://schemas.openxmlformats.org/officeDocument/2006/customXml" ds:itemID="{C9836E81-1D7C-4B59-AFEA-292DCA18FC5E}">
  <ds:schemaRefs>
    <ds:schemaRef ds:uri="http://schemas.microsoft.com/sharepoint/v3/contenttype/forms"/>
  </ds:schemaRefs>
</ds:datastoreItem>
</file>

<file path=customXml/itemProps4.xml><?xml version="1.0" encoding="utf-8"?>
<ds:datastoreItem xmlns:ds="http://schemas.openxmlformats.org/officeDocument/2006/customXml" ds:itemID="{9828CF7A-C6DA-487B-BAC7-4ED700893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Marta Rodríguez</cp:lastModifiedBy>
  <cp:revision>9</cp:revision>
  <dcterms:created xsi:type="dcterms:W3CDTF">2016-02-03T08:26:00Z</dcterms:created>
  <dcterms:modified xsi:type="dcterms:W3CDTF">2023-02-23T19:43:00Z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