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RTL–MC PRECISO PRO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Instructivo de uso y entrega de datos</w:t>
      </w:r>
    </w:p>
    <w:p>
      <w:pPr>
        <w:pBdr>
          <w:bottom w:val="single" w:color="1F3A5F" w:sz="8" w:space="8"/>
        </w:pBdr>
        <w:spacing w:after="6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Generación automática de la redacción técnica de linderos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1. ¿Qué hace la aplicación?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RTL–MC PRECISO PRO recibe dos tablas (una de puntos con coordenadas y otra de líneas con sus colindantes) y genera automáticamente la redacción técnica de linderos (RTL) de un predio: qué puntos recorre cada lindero, en qué sentido, a qué distancia, y con quién colinda.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Además, la aplicación: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Dibuja el polígono del predio para verificar visualmente que los puntos están en el orden correcto.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Calcula el rumbo, el sentido y la distancia de cada tramo a partir de las coordenadas.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Compara la distancia calculada con la longitud que viene en la tabla de líneas y señala las diferencias.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Agrupa los tramos consecutivos que tienen el mismo colindante en un solo lindero.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Revisa los archivos antes de procesarlos y, si encuentra errores, indica qué está mal y en qué fila.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2. Paso a paso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Descargue la plantilla de Excel desde la sección «Instructivo y plantilla de datos» de la aplicación.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Diligencie la hoja PUNTOS y la hoja LINEAS con la información del predio (ver sección 3).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Guarde el archivo en formato .xlsx (con las hojas PUNTOS y LINEAS) o como dos archivos .csv / .xlsx independientes.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 la aplicación, cargue la «Tabla de puntos» y la «Tabla de líneas».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los archivos tienen varios predios, seleccione el CONSECUTIVO que desea procesar.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 aparece un mensaje rojo de error, corrija lo indicado en su archivo y vuelva a cargarlo.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Revise el gráfico y la tabla de tramos. Los tramos marcados con ❌ tienen diferencia entre la longitud de la tabla y la calculada.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Copie el texto del cuadro «RTL FINAL» o descárguelo con el botón «Descargar redacción (.txt)».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3. Cómo entregar los datos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 requieren dos tablas. Los nombres de las columnas deben escribirse exactamente como se indica (se aceptan mayúsculas o minúsculas, pero no se pueden cambiar las palabras ni agregar tildes). El orden de las columnas no importa; pueden existir columnas adicionales, que serán ignoradas.</w:t>
      </w: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3.1 Tabla de puntos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Una fila por cada vértice (punto) del predio.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61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 y formato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CONSECUTIVO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Identificador del predio. Debe ser idéntico en la tabla de líneas (ej.: 001). Cuide los ceros a la izquierda y los espacios.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Número entero único que define el orden de recorrido de los puntos: 1, 2, 3, … El último punto se une automáticamente con el primero.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X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Coordenada Este en metros. Solo número, con coma o punto decimal (ej.: 1000100,50).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Coordenada Norte en metros. Mismo formato que X (ej.: 1200100,00).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3.2 Tabla de líneas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Una fila por cada tramo. Si el predio tiene N puntos debe haber exactamente N líneas: la línea 1 va del punto 1 al 2, la línea 2 del punto 2 al 3, y así hasta la última, que cierra del último punto al primero.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500"/>
        <w:gridCol w:w="55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Columna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 y formato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CONSECUTIVO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Mismo identificador del predio usado en la tabla de puntos.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Número entero único del tramo (1, 2, 3, …), en el mismo sentido de recorrido de los puntos.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LONGITUD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Longitud del tramo en metros, mayor que cero (ej.: 125,40). Se usa para verificar contra la distancia calculada.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NOM_COLINDANTE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 del colindante (predio, vía, quebrada, etc.). Tramos seguidos con el mismo nombre se agrupan en un lindero.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CARDINALDIAD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Sí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Punto cardinal general del lindero: NORTE, SUR, ESTE u OESTE (o el que aplique). Genera el encabezado «POR EL …».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TRASLAPA o CORRESPONDE cuando el colindante tiene Número Predial Nacional. Puede quedar vacío.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NPN_COLINDANTE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Recomendada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Número Predial Nacional del colindante. Escríbalo como texto para no perder ceros.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FMI_COLINDANTE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Recomendada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Folio de matrícula inmobiliaria del colindante (ej.: 050-123456).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NOMBRE_PREDIO_COL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Recomendada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Nombre del titular catastral del colindante.</w:t>
            </w:r>
          </w:p>
        </w:tc>
      </w:tr>
    </w:tbl>
    <w:p>
      <w:pPr>
        <w:spacing w:after="100"/>
      </w:pPr>
    </w:p>
    <w:p>
      <w:pPr>
        <w:pStyle w:val="Heading2"/>
        <w:spacing w:after="100" w:before="22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3.3 Ejemplo</w:t>
      </w: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Tabla de puntos: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300"/>
        <w:gridCol w:w="3080"/>
        <w:gridCol w:w="308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CONSECUTIVO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1000100,50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1200100,00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1000200,50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1200100,00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1000200,50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1200000,00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1000100,50</w:t>
            </w:r>
          </w:p>
        </w:tc>
        <w:tc>
          <w:tcPr>
            <w:tcW w:type="dxa" w:w="3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1200000,00</w:t>
            </w:r>
          </w:p>
        </w:tc>
      </w:tr>
    </w:tbl>
    <w:p>
      <w:pPr>
        <w:spacing w:after="100"/>
      </w:pPr>
    </w:p>
    <w:p>
      <w:pPr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Tabla de líneas (columnas principales):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1200"/>
        <w:gridCol w:w="2160"/>
        <w:gridCol w:w="1600"/>
        <w:gridCol w:w="210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CONSECUTIVO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ORDEN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LONGITUD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NOM_COLINDANTE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CARDINALDIAD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OBSERVACIONES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Predio Los Robles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NORTE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CORRESPONDE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Vía veredal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Predio El Mirador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SUR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TRASLAPA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001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100,0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Quebrada La Honda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OESTE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EEF3F9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Recomendaciones para evitar errores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Numere los puntos siguiendo el contorno del predio (no salte de un lado a otro), no deje filas vacías en medio de la tabla, no escriba unidades (m, mts) dentro de las celdas numéricas y verifique que el CONSECUTIVO sea igual en ambos archivos.</w:t>
            </w:r>
          </w:p>
        </w:tc>
      </w:tr>
    </w:tbl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4. Errores frecuentes y cómo corregirlos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Cuando los datos están mal cargados, la aplicación no genera la redacción y muestra un mensaje en rojo con el problema y las filas afectadas (el número de fila corresponde al de Excel, donde la fila 1 es el encabezado). Estos son los mensajes más comunes: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Mensaje de la aplicación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Cómo corregirlo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Faltan las columnas …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Renombre los encabezados exactamente como se indica en la sección 3. Revise errores de digitación, espacios o cambios de nombre.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aparece en la tabla de líneas (CONSECUTIVO)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consecutivo seleccionado no está en el archivo de líneas o está escrito distinto (ceros, espacios, letras). Igualelo en ambos archivos.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ORDEN no es un número entero / está repetido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 1, 2, 3, … sin decimales, letras ni repeticiones dentro de un mismo consecutivo.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columna X (Este) o Y (Norte) está vacía o tiene texto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Deje solo el número en la celda indicada, sin unidades ni letras, y complete las celdas vacías.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 polígono necesita mínimo 3 puntos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Agregue los puntos que faltan; el predio debe tener al menos tres vértices.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consecutivo tiene N puntos pero M líneas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Debe haber una línea por cada punto, incluida la que cierra del último al primero. Agregue o elimine filas en la tabla de líneas.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LONGITUD vacía, no numérica o menor o igual a cero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Escriba la longitud en metros como número positivo (ej.: 125,40).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NOM_COLINDANTE o CARDINALDIAD vacío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Complete el dato en las filas indicadas; son necesarios para armar cada lindero.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Puntos consecutivos con las mismas coordenadas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Hay un punto duplicado o coordenadas mal copiadas. Elimine el duplicado o corrija la coordenada.</w:t>
            </w:r>
          </w:p>
        </w:tc>
      </w:tr>
      <w:t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Advertencia: la longitud de la tabla no coincide con la calculada</w:t>
            </w:r>
          </w:p>
        </w:tc>
        <w:tc>
          <w:tcPr>
            <w:tcW w:type="dxa" w:w="6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bloquea el proceso. Revise coordenadas y longitudes, y que las líneas estén en el mismo orden que los puntos. La redacción usa la distancia calculada.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Los mensajes de color amarillo (advertencias) no impiden generar la redacción, pero conviene revisarlos: indican datos opcionales vacíos (por ejemplo, un colindante sin folio de matrícula) o valores no reconocidos en OBSERVACIONES.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5. Cómo se construye la redacción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Sentido de cada tramo: </w:t>
      </w:r>
      <w:r>
        <w:rPr>
          <w:rFonts w:ascii="Calibri" w:cs="Calibri" w:eastAsia="Calibri" w:hAnsi="Calibri"/>
          <w:sz w:val="22"/>
          <w:szCs w:val="22"/>
        </w:rPr>
        <w:t xml:space="preserve">se calcula con las coordenadas y se expresa como norte, sur, este, oeste, noreste, sureste, suroeste o noroeste. Si el desvío respecto a un eje es menor al 2 %, se considera alineado con ese eje.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Lindero: </w:t>
      </w:r>
      <w:r>
        <w:rPr>
          <w:rFonts w:ascii="Calibri" w:cs="Calibri" w:eastAsia="Calibri" w:hAnsi="Calibri"/>
          <w:sz w:val="22"/>
          <w:szCs w:val="22"/>
        </w:rPr>
        <w:t xml:space="preserve">conjunto de tramos consecutivos con el mismo punto cardinal, colindante, Número Predial Nacional y folio de matrícula.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Línea recta o quebrada: </w:t>
      </w:r>
      <w:r>
        <w:rPr>
          <w:rFonts w:ascii="Calibri" w:cs="Calibri" w:eastAsia="Calibri" w:hAnsi="Calibri"/>
          <w:sz w:val="22"/>
          <w:szCs w:val="22"/>
        </w:rPr>
        <w:t xml:space="preserve">dentro de un lindero, los tramos seguidos con el mismo sentido se unen en un segmento. Un solo tramo se describe como línea recta y varios como línea quebrada, mencionando los puntos intermedios con sus coordenadas.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Distancias: </w:t>
      </w:r>
      <w:r>
        <w:rPr>
          <w:rFonts w:ascii="Calibri" w:cs="Calibri" w:eastAsia="Calibri" w:hAnsi="Calibri"/>
          <w:sz w:val="22"/>
          <w:szCs w:val="22"/>
        </w:rPr>
        <w:t xml:space="preserve">la redacción usa la distancia calculada con coordenadas, redondeada a un decimal, con coma decimal.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Coordenadas: </w:t>
      </w:r>
      <w:r>
        <w:rPr>
          <w:rFonts w:ascii="Calibri" w:cs="Calibri" w:eastAsia="Calibri" w:hAnsi="Calibri"/>
          <w:sz w:val="22"/>
          <w:szCs w:val="22"/>
        </w:rPr>
        <w:t xml:space="preserve">se presentan con dos decimales, en formato N= … m, E= … 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Cierre: </w:t>
      </w:r>
      <w:r>
        <w:rPr>
          <w:rFonts w:ascii="Calibri" w:cs="Calibri" w:eastAsia="Calibri" w:hAnsi="Calibri"/>
          <w:sz w:val="22"/>
          <w:szCs w:val="22"/>
        </w:rPr>
        <w:t xml:space="preserve">el texto termina con «y encierra». El último punto se une automáticamente con el primero.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1F3A5F"/>
          <w:sz w:val="30"/>
          <w:szCs w:val="30"/>
        </w:rPr>
        <w:t xml:space="preserve">6. Formatos de archivo admitidos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Excel (.xlsx): puede cargar la plantilla completa en ambos cargadores; la aplicación busca automáticamente la hoja PUNTOS y la hoja LINEAS. Si el archivo tiene otros nombres de hoja, se lee la primera hoja.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CSV (.csv): puede estar separado por coma o por punto y coma, con codificación UTF-8 o Latin-1 (Excel en español).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Decimales: se aceptan coma o punto (1000100,50 o 1000100.50). Evite separadores de miles.</w:t>
      </w:r>
    </w:p>
    <w:p>
      <w:pPr>
        <w:spacing w:before="240"/>
        <w:rPr>
          <w:i/>
          <w:iCs/>
          <w:color w:val="595959"/>
        </w:rPr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Nota: la aplicación es una herramienta de apoyo. La redacción generada debe ser revisada por el profesional responsable antes de su uso oficial.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RTL–MC PRECISO PRO · Instructivo · Página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2026-09-29T19:34:53.006Z</dcterms:created>
  <dcterms:modified xsi:type="dcterms:W3CDTF">2026-09-29T19:34:53.006Z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