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Understanding the False Claims Act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For Ambulatory Front Office Professionals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HeyGen Avatar Script with Emotion/Pause Tags</w:t>
      </w:r>
    </w:p>
    <w:p>
      <w:pPr>
        <w:spacing w:after="600"/>
        <w:jc w:val="center"/>
      </w:pPr>
      <w:r>
        <w:rPr>
          <w:sz w:val="22"/>
          <w:szCs w:val="22"/>
        </w:rPr>
        <w:t xml:space="preserve">Duration: ~6 minutes</w:t>
      </w:r>
    </w:p>
    <w:p>
      <w:pPr>
        <w:pStyle w:val="Heading2"/>
      </w:pPr>
      <w:r>
        <w:t xml:space="preserve">OPENING (0:00-0:30)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[warm] Let's talk about something that might not seem relevant to front office work at first, [pause] but actually touches everything you do every single day. [pause]</w:t>
      </w:r>
    </w:p>
    <w:p>
      <w:pPr>
        <w:spacing w:after="200"/>
      </w:pPr>
      <w:r>
        <w:t xml:space="preserve">[serious] It's called the False Claims Act, [pause] and understanding it isn't just about compliance. [pause] [emphatic] It's about protecting yourself, your job, and the patients you serve. [long pause]</w:t>
      </w:r>
    </w:p>
    <w:p>
      <w:pPr>
        <w:spacing w:after="200"/>
      </w:pPr>
      <w:r>
        <w:t xml:space="preserve">[reassuring] The good news? [pause] The False Claims Act isn't complicated. [pause] And if you're doing your job with integrity, [pause] which I know you are, [pause] you're already on the right track. [pause]</w:t>
      </w:r>
    </w:p>
    <w:p>
      <w:pPr>
        <w:spacing w:after="4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Open with professional, calm presenter against clean background. Display title card: "The False Claims Act: What Front Office Staff Need to Know"</w:t>
      </w:r>
    </w:p>
    <w:p>
      <w:pPr>
        <w:pStyle w:val="Heading2"/>
      </w:pPr>
      <w:r>
        <w:t xml:space="preserve">SECTION 1: What Is the False Claims Act? (0:30-1:30)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[informative] The False Claims Act has been around since 1863. [pause] Yes, the Civil War era. [pause] The federal government created it to protect taxpayer money from fraud. [pause]</w:t>
      </w:r>
    </w:p>
    <w:p>
      <w:pPr>
        <w:spacing w:after="200"/>
      </w:pPr>
      <w:r>
        <w:t xml:space="preserve">[matter-of-fact] In healthcare, that means it protects Medicare, Medicaid, and other government health programs [pause] from being billed for services that weren't provided, [pause] weren't necessary, [pause] or weren't documented properly. [pause]</w:t>
      </w:r>
    </w:p>
    <w:p>
      <w:pPr>
        <w:spacing w:after="200"/>
      </w:pPr>
      <w:r>
        <w:t xml:space="preserve">[emphatic] Here's what matters to you. [pause] [serious] Even if you never touch a billing code or submit a claim, [pause] the work you do at the front desk [emphasis] directly impacts whether claims are accurate and legal. [pause]</w:t>
      </w:r>
    </w:p>
    <w:p>
      <w:pPr>
        <w:spacing w:after="200"/>
      </w:pPr>
      <w:r>
        <w:t xml:space="preserve">[conversational] Every time you register a patient, [pause] verify insurance, [pause] document a visit, [pause] or collect a copay, [pause] you're part of the billing process. [pause]</w:t>
      </w:r>
    </w:p>
    <w:p>
      <w:pPr>
        <w:spacing w:after="400"/>
      </w:pPr>
      <w:r>
        <w:t xml:space="preserve">[firm] And that means you're part of making sure everything is honest and accurate. [pause]</w:t>
      </w:r>
    </w:p>
    <w:p>
      <w:pPr>
        <w:spacing w:after="2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Show graphic "False Claims Act - 1863". Display Medicare and Medicaid logos. Split screen showing front desk tasks: patient registration, insurance verification, check-in documentation, collecting copays.</w:t>
      </w:r>
    </w:p>
    <w:p>
      <w:pPr>
        <w:pStyle w:val="Heading2"/>
      </w:pPr>
      <w:r>
        <w:t xml:space="preserve">SECTION 2: Common Fraud Scenarios &amp; Red Flags (1:30-3:00)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[conversational] Let's talk about what fraud actually looks like in a front office setting. [pause] These aren't abstract concepts. [pause] [emphatic] These are real situations that could happen at your desk. [pause]</w:t>
      </w:r>
    </w:p>
    <w:p>
      <w:pPr>
        <w:spacing w:after="200"/>
      </w:pPr>
      <w:r>
        <w:t xml:space="preserve">[serious] Scenario One. [pause] Billing for No-Shows. [pause]</w:t>
      </w:r>
    </w:p>
    <w:p>
      <w:pPr>
        <w:spacing w:after="200"/>
      </w:pPr>
      <w:r>
        <w:t xml:space="preserve">[matter-of-fact] A provider asks you to keep a patient checked in even though they never showed up. [pause] Why? [pause] So the visit can be billed. [pause] [firm] That's fraud. [long pause]</w:t>
      </w:r>
    </w:p>
    <w:p>
      <w:pPr>
        <w:spacing w:after="200"/>
      </w:pPr>
      <w:r>
        <w:t xml:space="preserve">[serious] Scenario Two. [pause] Upcoding the Visit. [pause]</w:t>
      </w:r>
    </w:p>
    <w:p>
      <w:pPr>
        <w:spacing w:after="200"/>
      </w:pPr>
      <w:r>
        <w:t xml:space="preserve">[matter-of-fact] Someone tells you to register a routine follow-up as a "comprehensive visit" to get higher reimbursement. [pause] [firm] That's fraud. [long pause]</w:t>
      </w:r>
    </w:p>
    <w:p>
      <w:pPr>
        <w:spacing w:after="200"/>
      </w:pPr>
      <w:r>
        <w:t xml:space="preserve">[serious] Scenario Three. [pause] Falsifying Insurance Information. [pause]</w:t>
      </w:r>
    </w:p>
    <w:p>
      <w:pPr>
        <w:spacing w:after="200"/>
      </w:pPr>
      <w:r>
        <w:t xml:space="preserve">[matter-of-fact] A patient asks you to use their old insurance card even though their coverage ended, [pause] or to list a different subscriber to get coverage. [pause] [firm] That's fraud. [pause] [emphatic] And you could be held personally responsible if you go along with it. [long pause]</w:t>
      </w:r>
    </w:p>
    <w:p>
      <w:pPr>
        <w:spacing w:after="200"/>
      </w:pPr>
      <w:r>
        <w:t xml:space="preserve">[serious] Scenario Four. [pause] Inappropriate Waivers. [pause]</w:t>
      </w:r>
    </w:p>
    <w:p>
      <w:pPr>
        <w:spacing w:after="200"/>
      </w:pPr>
      <w:r>
        <w:t xml:space="preserve">[matter-of-fact] A provider tells you to routinely waive copays or deductibles without documenting financial hardship. [pause] That's considered inducement [pause] and can violate the False Claims Act. [pause]</w:t>
      </w:r>
    </w:p>
    <w:p>
      <w:pPr>
        <w:spacing w:after="200"/>
      </w:pPr>
      <w:r>
        <w:t xml:space="preserve">[emphatic] Here's your red flag test. [pause]</w:t>
      </w:r>
    </w:p>
    <w:p>
      <w:pPr>
        <w:spacing w:after="400"/>
      </w:pPr>
      <w:r>
        <w:t xml:space="preserve">[protective] If someone asks you to do something that feels wrong, [pause] document something that didn't happen, [pause] or skip a step "just this once," [pause] [firm] stop. [pause] [emphatic] That's your warning signal. [pause]</w:t>
      </w:r>
    </w:p>
    <w:p>
      <w:pPr>
        <w:spacing w:after="2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Display section title card "What Does Fraud Actually Look Like?" Animate scenarios as each is discussed. Show red flag warning icon at end.</w:t>
      </w:r>
    </w:p>
    <w:p>
      <w:pPr>
        <w:pStyle w:val="Heading2"/>
      </w:pPr>
      <w:r>
        <w:t xml:space="preserve">SECTION 3: Your Role in Documentation Integrity (3:00-4:15)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[emphatic] Documentation integrity means that what you document in the system [emphasis] accurately reflects what actually happened. [pause] Period. [long pause]</w:t>
      </w:r>
    </w:p>
    <w:p>
      <w:pPr>
        <w:spacing w:after="200"/>
      </w:pPr>
      <w:r>
        <w:t xml:space="preserve">[encouraging] Three principles guide everything you do. [pause]</w:t>
      </w:r>
    </w:p>
    <w:p>
      <w:pPr>
        <w:spacing w:after="200"/>
      </w:pPr>
      <w:r>
        <w:t xml:space="preserve">[firm] Principle One. [pause] Only document what actually occurred. [pause]</w:t>
      </w:r>
    </w:p>
    <w:p>
      <w:pPr>
        <w:spacing w:after="200"/>
      </w:pPr>
      <w:r>
        <w:t xml:space="preserve">[instructional] If a patient didn't show up, mark them as a no-show. [pause] If they arrived late and the provider decided not to see them, document that. [pause] [emphatic] Never alter reality to make billing easier. [long pause]</w:t>
      </w:r>
    </w:p>
    <w:p>
      <w:pPr>
        <w:spacing w:after="200"/>
      </w:pPr>
      <w:r>
        <w:t xml:space="preserve">[firm] Principle Two. [pause] Never falsify demographics or insurance information. [pause]</w:t>
      </w:r>
    </w:p>
    <w:p>
      <w:pPr>
        <w:spacing w:after="200"/>
      </w:pPr>
      <w:r>
        <w:t xml:space="preserve">[instructional] If a patient's insurance changed, update it, [pause] even if it means the visit won't be covered. [pause] If their address is wrong, fix it. [pause] [reassuring] Accuracy protects everyone. [long pause]</w:t>
      </w:r>
    </w:p>
    <w:p>
      <w:pPr>
        <w:spacing w:after="200"/>
      </w:pPr>
      <w:r>
        <w:t xml:space="preserve">[firm] Principle Three. [pause] If you don't know, ask. [pause]</w:t>
      </w:r>
    </w:p>
    <w:p>
      <w:pPr>
        <w:spacing w:after="200"/>
      </w:pPr>
      <w:r>
        <w:t xml:space="preserve">[reassuring] You are not expected to know every regulation or billing rule. [pause] But you are expected to ask questions when something doesn't seem right. [pause]</w:t>
      </w:r>
    </w:p>
    <w:p>
      <w:pPr>
        <w:spacing w:after="200"/>
      </w:pPr>
      <w:r>
        <w:t xml:space="preserve">[conversational] Here's what this looks like in practice. [pause]</w:t>
      </w:r>
    </w:p>
    <w:p>
      <w:pPr>
        <w:spacing w:after="200"/>
      </w:pPr>
      <w:r>
        <w:t xml:space="preserve">[matter-of-fact] A patient asks you to register them under their spouse's insurance even though they have their own coverage, [pause] because "the copay is lower." [long pause]</w:t>
      </w:r>
    </w:p>
    <w:p>
      <w:pPr>
        <w:spacing w:after="200"/>
      </w:pPr>
      <w:r>
        <w:t xml:space="preserve">[questioning] The right answer? [pause]</w:t>
      </w:r>
    </w:p>
    <w:p>
      <w:pPr>
        <w:spacing w:after="200"/>
      </w:pPr>
      <w:r>
        <w:t xml:space="preserve">[professional] "I need to use your actual coverage. [pause] If cost is a concern, let's talk to our billing team about payment options." [pause]</w:t>
      </w:r>
    </w:p>
    <w:p>
      <w:pPr>
        <w:spacing w:after="400"/>
      </w:pPr>
      <w:r>
        <w:t xml:space="preserve">[reassuring] You're not being difficult. [pause] [warm] You're protecting the patient, the practice, and yourself. [pause]</w:t>
      </w:r>
    </w:p>
    <w:p>
      <w:pPr>
        <w:spacing w:after="2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Display section title card "Your Role: Documentation Integrity". Show three principles as text on screen. Include scenario example.</w:t>
      </w:r>
    </w:p>
    <w:p>
      <w:pPr>
        <w:pStyle w:val="Heading2"/>
      </w:pPr>
      <w:r>
        <w:t xml:space="preserve">SECTION 4: What to Do If You See Something Wrong (4:15-5:15)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[serious] Let's be direct. [pause] [emphatic] You are legally protected if you report fraud. [pause]</w:t>
      </w:r>
    </w:p>
    <w:p>
      <w:pPr>
        <w:spacing w:after="200"/>
      </w:pPr>
      <w:r>
        <w:t xml:space="preserve">[informative] The False Claims Act includes whistleblower protections, [pause] which means you cannot be fired, [pause] demoted, [pause] or retaliated against for reporting concerns in good faith. [pause]</w:t>
      </w:r>
    </w:p>
    <w:p>
      <w:pPr>
        <w:spacing w:after="200"/>
      </w:pPr>
      <w:r>
        <w:t xml:space="preserve">[instructional] Here's what to do if you see something wrong. [pause]</w:t>
      </w:r>
    </w:p>
    <w:p>
      <w:pPr>
        <w:spacing w:after="200"/>
      </w:pPr>
      <w:r>
        <w:t xml:space="preserve">[firm] Step One. [pause] Don't participate. [pause]</w:t>
      </w:r>
    </w:p>
    <w:p>
      <w:pPr>
        <w:spacing w:after="200"/>
      </w:pPr>
      <w:r>
        <w:t xml:space="preserve">[instructional] If someone asks you to do something that violates policy, [pause] documentation standards, [pause] or just feels wrong, [pause] politely decline. [pause]</w:t>
      </w:r>
    </w:p>
    <w:p>
      <w:pPr>
        <w:spacing w:after="200"/>
      </w:pPr>
      <w:r>
        <w:t xml:space="preserve">[professional] You can say, [pause] [warm] "I'm not comfortable with that. Let me check with my supervisor." [pause]</w:t>
      </w:r>
    </w:p>
    <w:p>
      <w:pPr>
        <w:spacing w:after="200"/>
      </w:pPr>
      <w:r>
        <w:t xml:space="preserve">[firm] Step Two. [pause] Document what happened. [pause]</w:t>
      </w:r>
    </w:p>
    <w:p>
      <w:pPr>
        <w:spacing w:after="200"/>
      </w:pPr>
      <w:r>
        <w:t xml:space="preserve">[instructional] Write down what you were asked to do, [pause] who asked you, [pause] when it happened, [pause] and what you said. [pause] Keep this documentation for yourself. [pause]</w:t>
      </w:r>
    </w:p>
    <w:p>
      <w:pPr>
        <w:spacing w:after="200"/>
      </w:pPr>
      <w:r>
        <w:t xml:space="preserve">[firm] Step Three. [pause] Report it. [pause]</w:t>
      </w:r>
    </w:p>
    <w:p>
      <w:pPr>
        <w:spacing w:after="200"/>
      </w:pPr>
      <w:r>
        <w:t xml:space="preserve">[instructional] Report to your supervisor. [pause] If your supervisor is involved, [pause] report to your compliance officer, [pause] HR, [pause] or use your organization's anonymous hotline. [pause]</w:t>
      </w:r>
    </w:p>
    <w:p>
      <w:pPr>
        <w:spacing w:after="400"/>
      </w:pPr>
      <w:r>
        <w:t xml:space="preserve">[reassuring] Let me be clear. [pause] [warm] Good faith reporting means you genuinely believe something is wrong. [pause] You don't need proof. [pause] You don't need to investigate. [pause] [encouraging] You just need to report your concerns to the right people. [pause]</w:t>
      </w:r>
    </w:p>
    <w:p>
      <w:pPr>
        <w:spacing w:after="2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Display section title card "If You See Something, Say Something". Show reporting chain flowchart. Display text: "You are protected by law for reporting in good faith."</w:t>
      </w:r>
    </w:p>
    <w:p>
      <w:pPr>
        <w:pStyle w:val="Heading2"/>
      </w:pPr>
      <w:r>
        <w:t xml:space="preserve">SECTION 5: Real Consequences (5:15-5:45)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[serious] The False Claims Act isn't theoretical. [pause] The consequences are real, [pause] and they affect everyone involved. [pause]</w:t>
      </w:r>
    </w:p>
    <w:p>
      <w:pPr>
        <w:spacing w:after="200"/>
      </w:pPr>
      <w:r>
        <w:t xml:space="preserve">[firm] For individuals. [pause]</w:t>
      </w:r>
    </w:p>
    <w:p>
      <w:pPr>
        <w:spacing w:after="200"/>
      </w:pPr>
      <w:r>
        <w:t xml:space="preserve">[matter-of-fact] Personal liability up to eleven thousand dollars per false claim. [pause] Potential criminal charges. [pause] Job loss. [pause] Damage to professional reputation. [pause] Exclusion from working with Medicare and Medicaid programs. [pause]</w:t>
      </w:r>
    </w:p>
    <w:p>
      <w:pPr>
        <w:spacing w:after="200"/>
      </w:pPr>
      <w:r>
        <w:t xml:space="preserve">[firm] For the organization. [pause]</w:t>
      </w:r>
    </w:p>
    <w:p>
      <w:pPr>
        <w:spacing w:after="200"/>
      </w:pPr>
      <w:r>
        <w:t xml:space="preserve">[matter-of-fact] Fines up to three times the amount fraudulently billed. [pause] Exclusion from Medicare and Medicaid programs. [pause] Loss of reputation and patient trust. [pause] Potential closure. [pause]</w:t>
      </w:r>
    </w:p>
    <w:p>
      <w:pPr>
        <w:spacing w:after="400"/>
      </w:pPr>
      <w:r>
        <w:t xml:space="preserve">[serious] Here's the reality. [pause] [emphatic] "I was just doing what I was told" [emphasis] is not a legal defense. [pause] [firm] If you participate in fraud, [pause] even unknowingly, [pause] you can be held personally responsible. [long pause]</w:t>
      </w:r>
    </w:p>
    <w:p>
      <w:pPr>
        <w:spacing w:after="2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Display section title card "Why This Matters: Real Consequences". Show consequences as bullet points for individuals and organizations.</w:t>
      </w:r>
    </w:p>
    <w:p>
      <w:pPr>
        <w:pStyle w:val="Heading2"/>
      </w:pPr>
      <w:r>
        <w:t xml:space="preserve">CLOSING (5:45-6:00)</w:t>
      </w:r>
    </w:p>
    <w:p>
      <w:pPr>
        <w:pStyle w:val="Heading3"/>
      </w:pPr>
      <w:r>
        <w:t xml:space="preserve">Avatar Script:</w:t>
      </w:r>
    </w:p>
    <w:p>
      <w:pPr>
        <w:spacing w:after="200"/>
      </w:pPr>
      <w:r>
        <w:t xml:space="preserve">[warm] Here's the bottom line. [pause]</w:t>
      </w:r>
    </w:p>
    <w:p>
      <w:pPr>
        <w:spacing w:after="200"/>
      </w:pPr>
      <w:r>
        <w:t xml:space="preserve">[encouraging] Do your job with integrity. [pause] Document what actually happens. [pause] Ask questions when something doesn't seem right. [pause] And report concerns when you see them. [long pause]</w:t>
      </w:r>
    </w:p>
    <w:p>
      <w:pPr>
        <w:spacing w:after="200"/>
      </w:pPr>
      <w:r>
        <w:t xml:space="preserve">[emphatic] You're not just a front desk employee. [pause] [warm] You're a guardian of trust in healthcare. [pause]</w:t>
      </w:r>
    </w:p>
    <w:p>
      <w:pPr>
        <w:spacing w:after="200"/>
      </w:pPr>
      <w:r>
        <w:t xml:space="preserve">[sincere] The False Claims Act exists to protect that trust. [pause] And now you know how to uphold it. [long pause]</w:t>
      </w:r>
    </w:p>
    <w:p>
      <w:pPr>
        <w:spacing w:after="200"/>
      </w:pPr>
      <w:r>
        <w:t xml:space="preserve">[friendly] If you have questions or need to report a concern, [pause] contact your compliance officer or use the confidential hotline shown on your screen. [pause]</w:t>
      </w:r>
    </w:p>
    <w:p>
      <w:pPr>
        <w:spacing w:after="400"/>
      </w:pPr>
      <w:r>
        <w:rPr>
          <w:b/>
          <w:bCs/>
          <w:color w:val="0066CC"/>
        </w:rPr>
        <w:t xml:space="preserve">Production Notes: </w:t>
      </w:r>
      <w:r>
        <w:rPr>
          <w:i/>
          <w:iCs/>
          <w:color w:val="0066CC"/>
        </w:rPr>
        <w:t xml:space="preserve">Return to presenter, clean background. Display final title card with key takeaways. Fade to organization's compliance hotline number.</w:t>
      </w:r>
    </w:p>
    <w:p>
      <w:pPr>
        <w:pStyle w:val="Heading2"/>
      </w:pPr>
      <w:r>
        <w:t xml:space="preserve">KEY TAKEAWAYS (Display on Screen)</w:t>
      </w:r>
    </w:p>
    <w:p>
      <w:pPr>
        <w:spacing w:after="100"/>
      </w:pPr>
      <w:r>
        <w:t xml:space="preserve">Document only what actually occurred</w:t>
      </w:r>
    </w:p>
    <w:p>
      <w:pPr>
        <w:spacing w:after="100"/>
      </w:pPr>
      <w:r>
        <w:t xml:space="preserve">Never falsify information, even if asked</w:t>
      </w:r>
    </w:p>
    <w:p>
      <w:pPr>
        <w:spacing w:after="100"/>
      </w:pPr>
      <w:r>
        <w:t xml:space="preserve">Report concerns to compliance</w:t>
      </w:r>
    </w:p>
    <w:p>
      <w:pPr>
        <w:spacing w:after="400"/>
      </w:pPr>
      <w:r>
        <w:t xml:space="preserve">You are legally protected for good faith reporting</w:t>
      </w:r>
    </w:p>
    <w:p>
      <w:pPr>
        <w:pStyle w:val="Heading1"/>
        <w:pageBreakBefore/>
      </w:pPr>
      <w:r>
        <w:t xml:space="preserve">HeyGen Tag Reference</w:t>
      </w:r>
    </w:p>
    <w:p>
      <w:pPr>
        <w:spacing w:after="400"/>
      </w:pPr>
      <w:r>
        <w:rPr>
          <w:i/>
          <w:iCs/>
        </w:rPr>
        <w:t xml:space="preserve">Use these tags in your HeyGen script to control avatar delivery:</w:t>
      </w:r>
    </w:p>
    <w:p>
      <w:pPr>
        <w:pStyle w:val="Heading2"/>
      </w:pPr>
      <w:r>
        <w:t xml:space="preserve">Pause Tags</w:t>
      </w:r>
    </w:p>
    <w:p>
      <w:pPr>
        <w:spacing w:after="100"/>
      </w:pPr>
      <w:r>
        <w:rPr>
          <w:b/>
          <w:bCs/>
        </w:rPr>
        <w:t xml:space="preserve">[pause]</w:t>
      </w:r>
      <w:r>
        <w:t xml:space="preserve"> — Brief pause (0.5-1 second)</w:t>
      </w:r>
    </w:p>
    <w:p>
      <w:pPr>
        <w:spacing w:after="300"/>
      </w:pPr>
      <w:r>
        <w:rPr>
          <w:b/>
          <w:bCs/>
        </w:rPr>
        <w:t xml:space="preserve">[long pause]</w:t>
      </w:r>
      <w:r>
        <w:t xml:space="preserve"> — Extended pause (1.5-2 seconds)</w:t>
      </w:r>
    </w:p>
    <w:p>
      <w:pPr>
        <w:pStyle w:val="Heading2"/>
      </w:pPr>
      <w:r>
        <w:t xml:space="preserve">Emotion Tags</w:t>
      </w:r>
    </w:p>
    <w:p>
      <w:pPr>
        <w:spacing w:after="100"/>
      </w:pPr>
      <w:r>
        <w:rPr>
          <w:b/>
          <w:bCs/>
        </w:rPr>
        <w:t xml:space="preserve">[warm]</w:t>
      </w:r>
      <w:r>
        <w:t xml:space="preserve"> — Caring, personable delivery</w:t>
      </w:r>
    </w:p>
    <w:p>
      <w:pPr>
        <w:spacing w:after="100"/>
      </w:pPr>
      <w:r>
        <w:rPr>
          <w:b/>
          <w:bCs/>
        </w:rPr>
        <w:t xml:space="preserve">[friendly]</w:t>
      </w:r>
      <w:r>
        <w:t xml:space="preserve"> — Approachable, welcoming tone</w:t>
      </w:r>
    </w:p>
    <w:p>
      <w:pPr>
        <w:spacing w:after="100"/>
      </w:pPr>
      <w:r>
        <w:rPr>
          <w:b/>
          <w:bCs/>
        </w:rPr>
        <w:t xml:space="preserve">[serious]</w:t>
      </w:r>
      <w:r>
        <w:t xml:space="preserve"> — Grave, important tone</w:t>
      </w:r>
    </w:p>
    <w:p>
      <w:pPr>
        <w:spacing w:after="100"/>
      </w:pPr>
      <w:r>
        <w:rPr>
          <w:b/>
          <w:bCs/>
        </w:rPr>
        <w:t xml:space="preserve">[firm]</w:t>
      </w:r>
      <w:r>
        <w:t xml:space="preserve"> — Definitive, clear stance</w:t>
      </w:r>
    </w:p>
    <w:p>
      <w:pPr>
        <w:spacing w:after="100"/>
      </w:pPr>
      <w:r>
        <w:rPr>
          <w:b/>
          <w:bCs/>
        </w:rPr>
        <w:t xml:space="preserve">[encouraging]</w:t>
      </w:r>
      <w:r>
        <w:t xml:space="preserve"> — Supportive, positive</w:t>
      </w:r>
    </w:p>
    <w:p>
      <w:pPr>
        <w:spacing w:after="100"/>
      </w:pPr>
      <w:r>
        <w:rPr>
          <w:b/>
          <w:bCs/>
        </w:rPr>
        <w:t xml:space="preserve">[reassuring]</w:t>
      </w:r>
      <w:r>
        <w:t xml:space="preserve"> — Calming, confidence-building</w:t>
      </w:r>
    </w:p>
    <w:p>
      <w:pPr>
        <w:spacing w:after="100"/>
      </w:pPr>
      <w:r>
        <w:rPr>
          <w:b/>
          <w:bCs/>
        </w:rPr>
        <w:t xml:space="preserve">[conversational]</w:t>
      </w:r>
      <w:r>
        <w:t xml:space="preserve"> — Natural, casual delivery</w:t>
      </w:r>
    </w:p>
    <w:p>
      <w:pPr>
        <w:spacing w:after="100"/>
      </w:pPr>
      <w:r>
        <w:rPr>
          <w:b/>
          <w:bCs/>
        </w:rPr>
        <w:t xml:space="preserve">[professional]</w:t>
      </w:r>
      <w:r>
        <w:t xml:space="preserve"> — Formal, business-like</w:t>
      </w:r>
    </w:p>
    <w:p>
      <w:pPr>
        <w:spacing w:after="100"/>
      </w:pPr>
      <w:r>
        <w:rPr>
          <w:b/>
          <w:bCs/>
        </w:rPr>
        <w:t xml:space="preserve">[instructional]</w:t>
      </w:r>
      <w:r>
        <w:t xml:space="preserve"> — Teaching mode, step-by-step</w:t>
      </w:r>
    </w:p>
    <w:p>
      <w:pPr>
        <w:spacing w:after="100"/>
      </w:pPr>
      <w:r>
        <w:rPr>
          <w:b/>
          <w:bCs/>
        </w:rPr>
        <w:t xml:space="preserve">[matter-of-fact]</w:t>
      </w:r>
      <w:r>
        <w:t xml:space="preserve"> — Neutral, factual delivery</w:t>
      </w:r>
    </w:p>
    <w:p>
      <w:pPr>
        <w:spacing w:after="100"/>
      </w:pPr>
      <w:r>
        <w:rPr>
          <w:b/>
          <w:bCs/>
        </w:rPr>
        <w:t xml:space="preserve">[informative]</w:t>
      </w:r>
      <w:r>
        <w:t xml:space="preserve"> — Educational, knowledge-sharing</w:t>
      </w:r>
    </w:p>
    <w:p>
      <w:pPr>
        <w:spacing w:after="100"/>
      </w:pPr>
      <w:r>
        <w:rPr>
          <w:b/>
          <w:bCs/>
        </w:rPr>
        <w:t xml:space="preserve">[questioning]</w:t>
      </w:r>
      <w:r>
        <w:t xml:space="preserve"> — Rhetorical question delivery</w:t>
      </w:r>
    </w:p>
    <w:p>
      <w:pPr>
        <w:spacing w:after="100"/>
      </w:pPr>
      <w:r>
        <w:rPr>
          <w:b/>
          <w:bCs/>
        </w:rPr>
        <w:t xml:space="preserve">[protective]</w:t>
      </w:r>
      <w:r>
        <w:t xml:space="preserve"> — Looking out for the listener</w:t>
      </w:r>
    </w:p>
    <w:p>
      <w:pPr>
        <w:spacing w:after="300"/>
      </w:pPr>
      <w:r>
        <w:rPr>
          <w:b/>
          <w:bCs/>
        </w:rPr>
        <w:t xml:space="preserve">[sincere]</w:t>
      </w:r>
      <w:r>
        <w:t xml:space="preserve"> — Genuine, heartfelt</w:t>
      </w:r>
    </w:p>
    <w:p>
      <w:pPr>
        <w:pStyle w:val="Heading2"/>
      </w:pPr>
      <w:r>
        <w:t xml:space="preserve">Emphasis Tags</w:t>
      </w:r>
    </w:p>
    <w:p>
      <w:pPr>
        <w:spacing w:after="100"/>
      </w:pPr>
      <w:r>
        <w:rPr>
          <w:b/>
          <w:bCs/>
        </w:rPr>
        <w:t xml:space="preserve">[emphatic]</w:t>
      </w:r>
      <w:r>
        <w:t xml:space="preserve"> — Strong emphasis on following phrase</w:t>
      </w:r>
    </w:p>
    <w:p>
      <w:pPr>
        <w:spacing w:after="300"/>
      </w:pPr>
      <w:r>
        <w:rPr>
          <w:b/>
          <w:bCs/>
        </w:rPr>
        <w:t xml:space="preserve">[emphasis]</w:t>
      </w:r>
      <w:r>
        <w:t xml:space="preserve"> — Stress the immediately following word(s)</w:t>
      </w:r>
    </w:p>
    <w:p>
      <w:pPr>
        <w:pStyle w:val="Heading2"/>
      </w:pPr>
      <w:r>
        <w:t xml:space="preserve">Usage Tips</w:t>
      </w:r>
    </w:p>
    <w:p>
      <w:pPr>
        <w:spacing w:after="100"/>
      </w:pPr>
      <w:r>
        <w:t xml:space="preserve">1. Place emotion tags at the start of a sentence or clause to set the tone.</w:t>
      </w:r>
    </w:p>
    <w:p>
      <w:pPr>
        <w:spacing w:after="100"/>
      </w:pPr>
      <w:r>
        <w:t xml:space="preserve">2. Use [pause] after key points to let information sink in.</w:t>
      </w:r>
    </w:p>
    <w:p>
      <w:pPr>
        <w:spacing w:after="100"/>
      </w:pPr>
      <w:r>
        <w:t xml:space="preserve">3. Use [long pause] before revealing answers or after impactful statements.</w:t>
      </w:r>
    </w:p>
    <w:p>
      <w:pPr>
        <w:spacing w:after="100"/>
      </w:pPr>
      <w:r>
        <w:t xml:space="preserve">4. Combine tags: [emphatic] sets overall tone, [emphasis] stresses specific words.</w:t>
      </w:r>
    </w:p>
    <w:p>
      <w:pPr>
        <w:spacing w:after="100"/>
      </w:pPr>
      <w:r>
        <w:t xml:space="preserve">5. For fraud scenarios, use [serious] intro + [matter-of-fact] description + [firm] "That's fraud."</w:t>
      </w:r>
    </w:p>
    <w:p>
      <w:pPr>
        <w:spacing w:after="100"/>
      </w:pPr>
      <w:r>
        <w:t xml:space="preserve">6. Don't over-tag. One emotion tag per sentence is usually sufficient.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2026-01-11T04:10:47.992Z</dcterms:created>
  <dcterms:modified xsi:type="dcterms:W3CDTF">2026-01-11T04:10:47.993Z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