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2311" w14:textId="31117D0B" w:rsidR="00115306" w:rsidRDefault="00EA6561" w:rsidP="00E6774F">
      <w:pPr>
        <w:spacing w:line="360" w:lineRule="auto"/>
        <w:jc w:val="both"/>
        <w:rPr>
          <w:b/>
          <w:noProof/>
        </w:rPr>
      </w:pPr>
      <w:r>
        <w:rPr>
          <w:b/>
          <w:noProof/>
        </w:rPr>
        <w:t>Задача </w:t>
      </w:r>
      <w:r w:rsidR="00202687">
        <w:rPr>
          <w:b/>
          <w:noProof/>
        </w:rPr>
        <w:t>5</w:t>
      </w:r>
    </w:p>
    <w:p w14:paraId="2E8ED298" w14:textId="77ABC2AA" w:rsidR="00EA6561" w:rsidRPr="00202687" w:rsidRDefault="00202687" w:rsidP="00202687">
      <w:pPr>
        <w:spacing w:line="360" w:lineRule="auto"/>
        <w:ind w:firstLine="708"/>
        <w:jc w:val="both"/>
      </w:pPr>
      <w:r w:rsidRPr="00202687">
        <w:t>В цехе по переработке вещества п</w:t>
      </w:r>
      <w:r>
        <w:t>ри разгерметизации технологиче</w:t>
      </w:r>
      <w:r w:rsidRPr="00202687">
        <w:t>ского блока возможно поступление пыли</w:t>
      </w:r>
      <w:r>
        <w:t xml:space="preserve"> алюминия</w:t>
      </w:r>
      <w:r w:rsidRPr="00202687">
        <w:t xml:space="preserve"> в помещение. Определить давление ударно</w:t>
      </w:r>
      <w:r>
        <w:t>й</w:t>
      </w:r>
      <w:r w:rsidRPr="00202687">
        <w:t xml:space="preserve"> волны на расстоянии </w:t>
      </w:r>
      <m:oMath>
        <m:r>
          <w:rPr>
            <w:rFonts w:ascii="Cambria Math" w:hAnsi="Cambria Math"/>
            <w:lang w:val="en-US"/>
          </w:rPr>
          <m:t xml:space="preserve">r=30 </m:t>
        </m:r>
        <m:r>
          <w:rPr>
            <w:rFonts w:ascii="Cambria Math" w:hAnsi="Cambria Math"/>
          </w:rPr>
          <m:t>м</m:t>
        </m:r>
      </m:oMath>
      <w:r>
        <w:t> </w:t>
      </w:r>
      <w:r w:rsidRPr="00202687">
        <w:t xml:space="preserve"> от контура помещения при разрушении его ограждающих конструкций.</w:t>
      </w:r>
      <w:r>
        <w:t xml:space="preserve"> Объем помещения</w:t>
      </w:r>
      <w:r w:rsidR="00BA42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=5000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</m:oMath>
    </w:p>
    <w:p w14:paraId="0E421F02" w14:textId="77777777" w:rsidR="00115306" w:rsidRPr="00EA6561" w:rsidRDefault="00115306" w:rsidP="00E6774F">
      <w:pPr>
        <w:spacing w:line="360" w:lineRule="auto"/>
        <w:jc w:val="both"/>
      </w:pPr>
    </w:p>
    <w:p w14:paraId="19AC4D18" w14:textId="72408661" w:rsidR="00115306" w:rsidRPr="00FD4661" w:rsidRDefault="00115306" w:rsidP="00E6774F">
      <w:pPr>
        <w:spacing w:line="360" w:lineRule="auto"/>
        <w:jc w:val="both"/>
        <w:rPr>
          <w:b/>
        </w:rPr>
      </w:pPr>
      <w:r>
        <w:rPr>
          <w:b/>
        </w:rPr>
        <w:t>Решение:</w:t>
      </w:r>
    </w:p>
    <w:p w14:paraId="3CF49582" w14:textId="1641F5A5" w:rsidR="00202687" w:rsidRDefault="00202687" w:rsidP="00202687">
      <w:pPr>
        <w:pStyle w:val="a3"/>
        <w:numPr>
          <w:ilvl w:val="0"/>
          <w:numId w:val="2"/>
        </w:numPr>
        <w:spacing w:line="360" w:lineRule="auto"/>
        <w:jc w:val="both"/>
      </w:pPr>
      <w:r>
        <w:t>Р</w:t>
      </w:r>
      <w:r w:rsidRPr="00202687">
        <w:t>асч</w:t>
      </w:r>
      <w:r>
        <w:t>е</w:t>
      </w:r>
      <w:r w:rsidRPr="00202687">
        <w:t>тн</w:t>
      </w:r>
      <w:r>
        <w:t>ую</w:t>
      </w:r>
      <w:r w:rsidRPr="00202687">
        <w:t xml:space="preserve"> масс</w:t>
      </w:r>
      <w:r>
        <w:t>у</w:t>
      </w:r>
      <w:r w:rsidRPr="00202687">
        <w:t xml:space="preserve"> пыли </w:t>
      </w:r>
      <w:r w:rsidR="009A41C5">
        <w:t>вычислим</w:t>
      </w:r>
      <w:r w:rsidRPr="00202687">
        <w:t xml:space="preserve"> из условия, что свободны</w:t>
      </w:r>
      <w:r>
        <w:t>й</w:t>
      </w:r>
      <w:r w:rsidRPr="00202687">
        <w:t xml:space="preserve"> объем помещени</w:t>
      </w:r>
      <w:r>
        <w:t>я будет полностью заполнен взве</w:t>
      </w:r>
      <w:r w:rsidRPr="00202687">
        <w:t>шенным дисперсным продуктом, образуя при этом пылевоздушную смесь стехиометрическо</w:t>
      </w:r>
      <w:r>
        <w:t>й концентрации:</w:t>
      </w:r>
    </w:p>
    <w:p w14:paraId="00754086" w14:textId="759EA847" w:rsidR="00202687" w:rsidRPr="00F90064" w:rsidRDefault="00202687" w:rsidP="00202687">
      <w:pPr>
        <w:pStyle w:val="a3"/>
        <w:spacing w:line="360" w:lineRule="auto"/>
        <w:ind w:left="714"/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нкпр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0,8∙5000∙3∙58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=700 кг</m:t>
          </m:r>
          <m:r>
            <w:rPr>
              <w:rFonts w:ascii="Cambria Math" w:hAnsi="Cambria Math"/>
            </w:rPr>
            <m:t>,</m:t>
          </m:r>
        </m:oMath>
      </m:oMathPara>
    </w:p>
    <w:p w14:paraId="3156F52B" w14:textId="3A2DDA14" w:rsidR="001E30E4" w:rsidRDefault="00202687" w:rsidP="001E30E4">
      <w:pPr>
        <w:pStyle w:val="a3"/>
        <w:spacing w:line="360" w:lineRule="auto"/>
        <w:ind w:left="71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– </w:t>
      </w:r>
      <w:r w:rsidRPr="00202687">
        <w:t>свободны</w:t>
      </w:r>
      <w:r>
        <w:t>й</w:t>
      </w:r>
      <w:r w:rsidRPr="00202687">
        <w:t xml:space="preserve"> объем помещени</w:t>
      </w:r>
      <w:r>
        <w:t xml:space="preserve">я, </w:t>
      </w:r>
      <w:r w:rsidRPr="001E30E4">
        <w:t>м</w:t>
      </w:r>
      <w:r w:rsidRPr="001E30E4">
        <w:rPr>
          <w:vertAlign w:val="superscript"/>
        </w:rPr>
        <w:t>3</w:t>
      </w:r>
      <w:r w:rsidR="001E30E4">
        <w:t xml:space="preserve">; </w:t>
      </w:r>
      <m:oMath>
        <m:r>
          <w:rPr>
            <w:rFonts w:ascii="Cambria Math" w:hAnsi="Cambria Math"/>
          </w:rPr>
          <m:t>C≈3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нкпр</m:t>
            </m:r>
          </m:sub>
        </m:sSub>
      </m:oMath>
      <w:r w:rsidR="001E30E4">
        <w:t xml:space="preserve"> – </w:t>
      </w:r>
      <w:r w:rsidR="001E30E4" w:rsidRPr="001E30E4">
        <w:t>стехиометрическая концентрация пыли</w:t>
      </w:r>
      <w:r w:rsidR="001E30E4">
        <w:t>, г/м</w:t>
      </w:r>
      <w:r w:rsidR="001E30E4" w:rsidRPr="001E30E4">
        <w:rPr>
          <w:vertAlign w:val="superscript"/>
        </w:rPr>
        <w:t>3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нкпр</m:t>
            </m:r>
          </m:sub>
        </m:sSub>
      </m:oMath>
      <w:r w:rsidR="001E30E4">
        <w:t xml:space="preserve">– </w:t>
      </w:r>
      <w:r w:rsidR="001E30E4" w:rsidRPr="001E30E4">
        <w:t>нижни</w:t>
      </w:r>
      <w:r w:rsidR="001E30E4">
        <w:t>й</w:t>
      </w:r>
      <w:r w:rsidR="001E30E4" w:rsidRPr="001E30E4">
        <w:t xml:space="preserve"> концентрационны</w:t>
      </w:r>
      <w:r w:rsidR="001E30E4">
        <w:t>й</w:t>
      </w:r>
      <w:r w:rsidR="001E30E4" w:rsidRPr="001E30E4">
        <w:t xml:space="preserve"> предел распространения пламени</w:t>
      </w:r>
      <w:r w:rsidR="001E30E4">
        <w:t>, г/м</w:t>
      </w:r>
      <w:r w:rsidR="001E30E4" w:rsidRPr="001E30E4">
        <w:rPr>
          <w:vertAlign w:val="superscript"/>
        </w:rPr>
        <w:t>3</w:t>
      </w:r>
      <w:r w:rsidR="001E30E4">
        <w:t xml:space="preserve">, (для пыли алюминия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нкпр</m:t>
            </m:r>
          </m:sub>
        </m:sSub>
        <m:r>
          <w:rPr>
            <w:rFonts w:ascii="Cambria Math" w:hAnsi="Cambria Math"/>
          </w:rPr>
          <m:t>=58</m:t>
        </m:r>
      </m:oMath>
      <w:r w:rsidR="001E30E4">
        <w:t> г/м</w:t>
      </w:r>
      <w:r w:rsidR="001E30E4" w:rsidRPr="001E30E4">
        <w:rPr>
          <w:vertAlign w:val="superscript"/>
        </w:rPr>
        <w:t>3</w:t>
      </w:r>
      <w:r w:rsidR="001E30E4">
        <w:t>)</w:t>
      </w:r>
      <w:r w:rsidR="00690C26">
        <w:rPr>
          <w:rStyle w:val="af"/>
        </w:rPr>
        <w:footnoteReference w:id="1"/>
      </w:r>
      <w:r>
        <w:t>.</w:t>
      </w:r>
    </w:p>
    <w:p w14:paraId="6DEA22A0" w14:textId="672B1326" w:rsidR="00690C26" w:rsidRDefault="00690C26" w:rsidP="00690C26">
      <w:pPr>
        <w:pStyle w:val="a3"/>
        <w:numPr>
          <w:ilvl w:val="0"/>
          <w:numId w:val="2"/>
        </w:numPr>
        <w:spacing w:line="360" w:lineRule="auto"/>
        <w:jc w:val="both"/>
      </w:pPr>
      <w:r>
        <w:t>Найдем энергию</w:t>
      </w:r>
      <w:r w:rsidRPr="00690C26">
        <w:t xml:space="preserve"> взрыва смеси</w:t>
      </w:r>
      <w:r>
        <w:t>:</w:t>
      </w:r>
    </w:p>
    <w:p w14:paraId="2CA1F283" w14:textId="27461719" w:rsidR="00690C26" w:rsidRPr="00202687" w:rsidRDefault="00690C26" w:rsidP="00690C26">
      <w:pPr>
        <w:pStyle w:val="a3"/>
        <w:spacing w:line="360" w:lineRule="auto"/>
        <w:ind w:left="714"/>
        <w:jc w:val="both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E=mQ=700∙30,13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=21∙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МДж,</m:t>
          </m:r>
        </m:oMath>
      </m:oMathPara>
    </w:p>
    <w:p w14:paraId="7D510369" w14:textId="67F94DAE" w:rsidR="00690C26" w:rsidRDefault="00690C26" w:rsidP="00690C26">
      <w:pPr>
        <w:pStyle w:val="a3"/>
        <w:spacing w:line="360" w:lineRule="auto"/>
        <w:ind w:left="714"/>
        <w:jc w:val="both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– р</w:t>
      </w:r>
      <w:r w:rsidRPr="00202687">
        <w:t>асч</w:t>
      </w:r>
      <w:r>
        <w:t>е</w:t>
      </w:r>
      <w:r w:rsidRPr="00202687">
        <w:t>тн</w:t>
      </w:r>
      <w:r>
        <w:t>ая</w:t>
      </w:r>
      <w:r w:rsidRPr="00202687">
        <w:t xml:space="preserve"> масс</w:t>
      </w:r>
      <w:r>
        <w:t>а</w:t>
      </w:r>
      <w:r w:rsidRPr="00202687">
        <w:t xml:space="preserve"> пыли</w:t>
      </w:r>
      <w:r>
        <w:t xml:space="preserve">, кг; </w:t>
      </w:r>
      <m:oMath>
        <m:r>
          <w:rPr>
            <w:rFonts w:ascii="Cambria Math" w:hAnsi="Cambria Math"/>
          </w:rPr>
          <m:t>Q</m:t>
        </m:r>
      </m:oMath>
      <w:r>
        <w:t xml:space="preserve"> – </w:t>
      </w:r>
      <w:r w:rsidRPr="00690C26">
        <w:t>удельная теплота сгорания вещества, образовавшего пыль, кДж/кг</w:t>
      </w:r>
      <w:r>
        <w:t xml:space="preserve">, (для алюминия </w:t>
      </w:r>
      <m:oMath>
        <m:r>
          <w:rPr>
            <w:rFonts w:ascii="Cambria Math" w:hAnsi="Cambria Math"/>
          </w:rPr>
          <m:t>Q=30,13</m:t>
        </m:r>
      </m:oMath>
      <w:r>
        <w:t> МДж/кг)</w:t>
      </w:r>
      <w:r w:rsidR="00154AB8">
        <w:rPr>
          <w:rStyle w:val="af"/>
        </w:rPr>
        <w:footnoteReference w:id="2"/>
      </w:r>
      <w:r>
        <w:t>.</w:t>
      </w:r>
    </w:p>
    <w:p w14:paraId="6A682373" w14:textId="54FF4444" w:rsidR="009A41C5" w:rsidRDefault="009A41C5" w:rsidP="009A41C5">
      <w:pPr>
        <w:pStyle w:val="a3"/>
        <w:numPr>
          <w:ilvl w:val="0"/>
          <w:numId w:val="2"/>
        </w:numPr>
        <w:spacing w:line="360" w:lineRule="auto"/>
        <w:jc w:val="both"/>
      </w:pPr>
      <w:r>
        <w:t>Определим з</w:t>
      </w:r>
      <w:r w:rsidRPr="009A41C5">
        <w:t>ону детонационно</w:t>
      </w:r>
      <w:r>
        <w:t xml:space="preserve">й волны, ограниченную радиусом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м:</w:t>
      </w:r>
    </w:p>
    <w:p w14:paraId="743F0511" w14:textId="469CC680" w:rsidR="009A41C5" w:rsidRPr="00202687" w:rsidRDefault="00F90064" w:rsidP="009A41C5">
      <w:pPr>
        <w:pStyle w:val="a3"/>
        <w:spacing w:line="360" w:lineRule="auto"/>
        <w:ind w:left="714"/>
        <w:jc w:val="both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 =</m:t>
          </m:r>
          <m: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 xml:space="preserve"> м.</m:t>
          </m:r>
        </m:oMath>
      </m:oMathPara>
    </w:p>
    <w:p w14:paraId="2A3C6E31" w14:textId="4E430DA5" w:rsidR="00115306" w:rsidRDefault="009A41C5" w:rsidP="009A41C5">
      <w:pPr>
        <w:spacing w:line="360" w:lineRule="auto"/>
        <w:ind w:left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E</m:t>
        </m:r>
      </m:oMath>
      <w:r>
        <w:t xml:space="preserve"> – энергия</w:t>
      </w:r>
      <w:r w:rsidRPr="00690C26">
        <w:t xml:space="preserve"> взрыва смеси</w:t>
      </w:r>
      <w:r>
        <w:t>, МДж.</w:t>
      </w:r>
    </w:p>
    <w:p w14:paraId="7DE8B845" w14:textId="0B52A29C" w:rsidR="00CA195B" w:rsidRDefault="00CA195B" w:rsidP="00CA195B">
      <w:pPr>
        <w:pStyle w:val="a3"/>
        <w:numPr>
          <w:ilvl w:val="0"/>
          <w:numId w:val="2"/>
        </w:numPr>
        <w:spacing w:line="360" w:lineRule="auto"/>
        <w:jc w:val="both"/>
      </w:pPr>
      <w:r w:rsidRPr="00CA195B">
        <w:t>Давление во фронте ударно</w:t>
      </w:r>
      <w:r>
        <w:t>й</w:t>
      </w:r>
      <w:r w:rsidRPr="00CA195B">
        <w:t xml:space="preserve">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∆P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CA195B">
        <w:t xml:space="preserve"> зависит от расстояния до центра взрыва</w:t>
      </w:r>
      <w:r w:rsidR="007E2EF6">
        <w:t xml:space="preserve"> </w:t>
      </w:r>
      <m:oMath>
        <m:r>
          <w:rPr>
            <w:rFonts w:ascii="Cambria Math" w:hAnsi="Cambria Math"/>
          </w:rPr>
          <m:t>r</m:t>
        </m:r>
      </m:oMath>
      <w:r w:rsidRPr="00CA195B">
        <w:t xml:space="preserve"> и определяется по таблице 2</w:t>
      </w:r>
      <w:r w:rsidR="00BA4291">
        <w:rPr>
          <w:rStyle w:val="af"/>
        </w:rPr>
        <w:footnoteReference w:id="3"/>
      </w:r>
      <w:r w:rsidRPr="00CA195B">
        <w:t xml:space="preserve">, </w:t>
      </w:r>
      <w:r w:rsidR="007E2EF6">
        <w:t xml:space="preserve">исходя из соотношения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7E2EF6">
        <w:t>.</w:t>
      </w:r>
    </w:p>
    <w:p w14:paraId="7C34DF75" w14:textId="40F833D9" w:rsidR="007E2EF6" w:rsidRPr="00CA195B" w:rsidRDefault="007E2EF6" w:rsidP="007E2EF6">
      <w:pPr>
        <w:pStyle w:val="a3"/>
        <w:spacing w:line="360" w:lineRule="auto"/>
        <w:jc w:val="both"/>
      </w:pPr>
      <w:r>
        <w:t xml:space="preserve">В нашем случае имеем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1,2</m:t>
            </m:r>
          </m:den>
        </m:f>
        <m:r>
          <w:rPr>
            <w:rFonts w:ascii="Cambria Math" w:hAnsi="Cambria Math"/>
          </w:rPr>
          <m:t>=25</m:t>
        </m:r>
      </m:oMath>
      <w:r w:rsidR="00F90064">
        <w:t xml:space="preserve"> и </w:t>
      </w:r>
      <w:r>
        <w:t>соответствующее ему значение д</w:t>
      </w:r>
      <w:r w:rsidRPr="00CA195B">
        <w:t>авлени</w:t>
      </w:r>
      <w:r>
        <w:t>я</w:t>
      </w:r>
      <w:r w:rsidRPr="00CA195B">
        <w:t xml:space="preserve"> во фронте ударно</w:t>
      </w:r>
      <w:r>
        <w:t>й</w:t>
      </w:r>
      <w:r w:rsidRPr="00CA195B">
        <w:t xml:space="preserve"> волны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∆P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&lt;5</m:t>
        </m:r>
        <m:r>
          <w:rPr>
            <w:rFonts w:ascii="Cambria Math" w:hAnsi="Cambria Math"/>
          </w:rPr>
          <m:t xml:space="preserve"> кПа</m:t>
        </m:r>
      </m:oMath>
      <w:r>
        <w:t>.</w:t>
      </w:r>
    </w:p>
    <w:p w14:paraId="417D2E12" w14:textId="6388FC5E" w:rsidR="00A87E34" w:rsidRPr="00EA6561" w:rsidRDefault="00EA6561" w:rsidP="00EA6561">
      <w:pPr>
        <w:spacing w:line="360" w:lineRule="auto"/>
        <w:jc w:val="both"/>
      </w:pPr>
      <w:r>
        <w:rPr>
          <w:b/>
        </w:rPr>
        <w:t xml:space="preserve">Ответ: </w:t>
      </w:r>
      <w:r w:rsidR="007E2EF6">
        <w:t>Д</w:t>
      </w:r>
      <w:r w:rsidR="007E2EF6" w:rsidRPr="00CA195B">
        <w:t>авлени</w:t>
      </w:r>
      <w:r w:rsidR="007E2EF6">
        <w:t>е</w:t>
      </w:r>
      <w:r w:rsidR="007E2EF6" w:rsidRPr="00CA195B">
        <w:t xml:space="preserve"> во фронте ударно</w:t>
      </w:r>
      <w:r w:rsidR="007E2EF6">
        <w:t>й</w:t>
      </w:r>
      <w:r w:rsidR="007E2EF6" w:rsidRPr="00CA195B">
        <w:t xml:space="preserve"> волны</w:t>
      </w:r>
      <w:r w:rsidR="007E2EF6">
        <w:t xml:space="preserve"> на расстоянии 30 м от </w:t>
      </w:r>
      <w:r w:rsidR="007E2EF6" w:rsidRPr="00202687">
        <w:t>контура помещения</w:t>
      </w:r>
      <w:r w:rsidR="007E2EF6">
        <w:t xml:space="preserve"> составит</w:t>
      </w:r>
      <w:r w:rsidR="00F90064">
        <w:t xml:space="preserve"> менее</w:t>
      </w:r>
      <w:r w:rsidR="007E2EF6">
        <w:t xml:space="preserve"> </w:t>
      </w:r>
      <m:oMath>
        <m:r>
          <w:rPr>
            <w:rFonts w:ascii="Cambria Math" w:hAnsi="Cambria Math"/>
          </w:rPr>
          <m:t>5 кПа</m:t>
        </m:r>
      </m:oMath>
      <w:r w:rsidR="00115306" w:rsidRPr="00EA6561">
        <w:t>.</w:t>
      </w:r>
      <w:bookmarkStart w:id="0" w:name="_GoBack"/>
      <w:bookmarkEnd w:id="0"/>
    </w:p>
    <w:sectPr w:rsidR="00A87E34" w:rsidRPr="00EA6561" w:rsidSect="00C52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59E5C" w14:textId="77777777" w:rsidR="00CA195B" w:rsidRDefault="00CA195B" w:rsidP="002D685A">
      <w:r>
        <w:separator/>
      </w:r>
    </w:p>
  </w:endnote>
  <w:endnote w:type="continuationSeparator" w:id="0">
    <w:p w14:paraId="084D484A" w14:textId="77777777" w:rsidR="00CA195B" w:rsidRDefault="00CA195B" w:rsidP="002D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0C41E" w14:textId="77777777" w:rsidR="00CA195B" w:rsidRDefault="00CA195B" w:rsidP="002D685A">
      <w:r>
        <w:separator/>
      </w:r>
    </w:p>
  </w:footnote>
  <w:footnote w:type="continuationSeparator" w:id="0">
    <w:p w14:paraId="418D8E18" w14:textId="77777777" w:rsidR="00CA195B" w:rsidRDefault="00CA195B" w:rsidP="002D685A">
      <w:r>
        <w:continuationSeparator/>
      </w:r>
    </w:p>
  </w:footnote>
  <w:footnote w:id="1">
    <w:p w14:paraId="0C13F83A" w14:textId="49BFED33" w:rsidR="00CA195B" w:rsidRDefault="00CA195B" w:rsidP="00154AB8">
      <w:pPr>
        <w:pStyle w:val="ad"/>
        <w:jc w:val="both"/>
      </w:pPr>
      <w:r>
        <w:rPr>
          <w:rStyle w:val="af"/>
        </w:rPr>
        <w:footnoteRef/>
      </w:r>
      <w:r>
        <w:rPr>
          <w:rStyle w:val="af"/>
        </w:rPr>
        <w:t>,2</w:t>
      </w:r>
      <w:r>
        <w:t xml:space="preserve"> См. Таблица 3 – </w:t>
      </w:r>
      <w:r w:rsidRPr="00154AB8">
        <w:t>Показатели взрывных явлений пыли</w:t>
      </w:r>
      <w:r>
        <w:t xml:space="preserve"> в </w:t>
      </w:r>
      <w:r w:rsidRPr="00F90713">
        <w:t>Теория горения и взрыва [Текст] : метод. указания / Е. В. Нор. – Ухта : УГТУ, 2015. – 36 с.</w:t>
      </w:r>
    </w:p>
  </w:footnote>
  <w:footnote w:id="2">
    <w:p w14:paraId="7B82F6FC" w14:textId="62FB9112" w:rsidR="00CA195B" w:rsidRDefault="00CA195B" w:rsidP="00154AB8">
      <w:pPr>
        <w:pStyle w:val="ad"/>
        <w:jc w:val="both"/>
      </w:pPr>
    </w:p>
  </w:footnote>
  <w:footnote w:id="3">
    <w:p w14:paraId="505C1A11" w14:textId="08547D56" w:rsidR="00BA4291" w:rsidRDefault="00BA4291" w:rsidP="00BA4291">
      <w:pPr>
        <w:pStyle w:val="ad"/>
        <w:jc w:val="both"/>
      </w:pPr>
      <w:r>
        <w:rPr>
          <w:rStyle w:val="af"/>
        </w:rPr>
        <w:footnoteRef/>
      </w:r>
      <w:r>
        <w:t xml:space="preserve"> См. Таблица 2 – </w:t>
      </w:r>
      <w:r w:rsidRPr="00BA4291">
        <w:t>Зависимость давления во фронте ударно</w:t>
      </w:r>
      <w:r>
        <w:t>й</w:t>
      </w:r>
      <w:r w:rsidRPr="00BA4291">
        <w:t xml:space="preserve">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∆P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BA4291">
        <w:t xml:space="preserve"> от расстояния до центра взрыва</w:t>
      </w:r>
      <w:r>
        <w:t xml:space="preserve"> в </w:t>
      </w:r>
      <w:r w:rsidRPr="00F90713">
        <w:t>Теория горения и взрыва [Текст] : метод. указания / Е. В. Нор. – Ухта : УГТУ, 2015. – 36 с.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1F6C"/>
    <w:multiLevelType w:val="hybridMultilevel"/>
    <w:tmpl w:val="C58C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7023E"/>
    <w:multiLevelType w:val="hybridMultilevel"/>
    <w:tmpl w:val="A6D6E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5B"/>
    <w:rsid w:val="000007AE"/>
    <w:rsid w:val="00085CD4"/>
    <w:rsid w:val="000940D5"/>
    <w:rsid w:val="000B685C"/>
    <w:rsid w:val="000C7788"/>
    <w:rsid w:val="000E2BD3"/>
    <w:rsid w:val="00110863"/>
    <w:rsid w:val="00115306"/>
    <w:rsid w:val="00154AB8"/>
    <w:rsid w:val="001B47AC"/>
    <w:rsid w:val="001E30E4"/>
    <w:rsid w:val="001F0F4B"/>
    <w:rsid w:val="00202687"/>
    <w:rsid w:val="00204F7E"/>
    <w:rsid w:val="002D685A"/>
    <w:rsid w:val="002F1850"/>
    <w:rsid w:val="00304CB2"/>
    <w:rsid w:val="00356FEC"/>
    <w:rsid w:val="0037799D"/>
    <w:rsid w:val="00466796"/>
    <w:rsid w:val="004D0F90"/>
    <w:rsid w:val="0065010A"/>
    <w:rsid w:val="00690C26"/>
    <w:rsid w:val="006E5326"/>
    <w:rsid w:val="007C3A7D"/>
    <w:rsid w:val="007C4A2F"/>
    <w:rsid w:val="007E2EF6"/>
    <w:rsid w:val="007F6C1A"/>
    <w:rsid w:val="009A41C5"/>
    <w:rsid w:val="009C3B83"/>
    <w:rsid w:val="009C4B68"/>
    <w:rsid w:val="00A843B4"/>
    <w:rsid w:val="00A86CBE"/>
    <w:rsid w:val="00A87E34"/>
    <w:rsid w:val="00AE39BF"/>
    <w:rsid w:val="00B82D37"/>
    <w:rsid w:val="00B844B0"/>
    <w:rsid w:val="00B866AA"/>
    <w:rsid w:val="00BA4291"/>
    <w:rsid w:val="00BF2C64"/>
    <w:rsid w:val="00C00841"/>
    <w:rsid w:val="00C525E5"/>
    <w:rsid w:val="00CA195B"/>
    <w:rsid w:val="00DC37EE"/>
    <w:rsid w:val="00E17AC6"/>
    <w:rsid w:val="00E6774F"/>
    <w:rsid w:val="00EA6561"/>
    <w:rsid w:val="00ED085B"/>
    <w:rsid w:val="00EF68AF"/>
    <w:rsid w:val="00F358B7"/>
    <w:rsid w:val="00F510A4"/>
    <w:rsid w:val="00F90064"/>
    <w:rsid w:val="00FA2EF7"/>
    <w:rsid w:val="00FD4661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F5D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08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085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085B"/>
    <w:rPr>
      <w:rFonts w:ascii="Lucida Grande CY" w:hAnsi="Lucida Grande CY"/>
      <w:sz w:val="18"/>
      <w:szCs w:val="18"/>
    </w:rPr>
  </w:style>
  <w:style w:type="table" w:styleId="a7">
    <w:name w:val="Table Grid"/>
    <w:basedOn w:val="a1"/>
    <w:uiPriority w:val="59"/>
    <w:rsid w:val="000E2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2D68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D685A"/>
  </w:style>
  <w:style w:type="character" w:customStyle="1" w:styleId="aa">
    <w:name w:val="Текст комментария Знак"/>
    <w:basedOn w:val="a0"/>
    <w:link w:val="a9"/>
    <w:uiPriority w:val="99"/>
    <w:semiHidden/>
    <w:rsid w:val="002D68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2D685A"/>
    <w:rPr>
      <w:b/>
      <w:bCs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685A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unhideWhenUsed/>
    <w:rsid w:val="002D685A"/>
  </w:style>
  <w:style w:type="character" w:customStyle="1" w:styleId="ae">
    <w:name w:val="Текст сноски Знак"/>
    <w:basedOn w:val="a0"/>
    <w:link w:val="ad"/>
    <w:uiPriority w:val="99"/>
    <w:rsid w:val="002D685A"/>
  </w:style>
  <w:style w:type="character" w:styleId="af">
    <w:name w:val="footnote reference"/>
    <w:basedOn w:val="a0"/>
    <w:uiPriority w:val="99"/>
    <w:unhideWhenUsed/>
    <w:rsid w:val="002D685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08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085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085B"/>
    <w:rPr>
      <w:rFonts w:ascii="Lucida Grande CY" w:hAnsi="Lucida Grande CY"/>
      <w:sz w:val="18"/>
      <w:szCs w:val="18"/>
    </w:rPr>
  </w:style>
  <w:style w:type="table" w:styleId="a7">
    <w:name w:val="Table Grid"/>
    <w:basedOn w:val="a1"/>
    <w:uiPriority w:val="59"/>
    <w:rsid w:val="000E2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2D68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D685A"/>
  </w:style>
  <w:style w:type="character" w:customStyle="1" w:styleId="aa">
    <w:name w:val="Текст комментария Знак"/>
    <w:basedOn w:val="a0"/>
    <w:link w:val="a9"/>
    <w:uiPriority w:val="99"/>
    <w:semiHidden/>
    <w:rsid w:val="002D68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2D685A"/>
    <w:rPr>
      <w:b/>
      <w:bCs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685A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unhideWhenUsed/>
    <w:rsid w:val="002D685A"/>
  </w:style>
  <w:style w:type="character" w:customStyle="1" w:styleId="ae">
    <w:name w:val="Текст сноски Знак"/>
    <w:basedOn w:val="a0"/>
    <w:link w:val="ad"/>
    <w:uiPriority w:val="99"/>
    <w:rsid w:val="002D685A"/>
  </w:style>
  <w:style w:type="character" w:styleId="af">
    <w:name w:val="footnote reference"/>
    <w:basedOn w:val="a0"/>
    <w:uiPriority w:val="99"/>
    <w:unhideWhenUsed/>
    <w:rsid w:val="002D68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APB</dc:creator>
  <cp:keywords/>
  <dc:description/>
  <cp:lastModifiedBy>APB</cp:lastModifiedBy>
  <cp:revision>8</cp:revision>
  <dcterms:created xsi:type="dcterms:W3CDTF">2022-01-23T20:41:00Z</dcterms:created>
  <dcterms:modified xsi:type="dcterms:W3CDTF">2022-01-23T22:23:00Z</dcterms:modified>
</cp:coreProperties>
</file>