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F159" w14:textId="77777777" w:rsidR="009E5EC8" w:rsidRPr="009E5EC8" w:rsidRDefault="009E5EC8" w:rsidP="009E5EC8">
      <w:pPr>
        <w:spacing w:before="300" w:line="315" w:lineRule="atLeas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E5EC8">
        <w:rPr>
          <w:rFonts w:ascii="Times New Roman" w:eastAsia="Times New Roman" w:hAnsi="Times New Roman" w:cs="Times New Roman"/>
          <w:sz w:val="29"/>
          <w:szCs w:val="29"/>
          <w:lang w:eastAsia="ru-RU"/>
        </w:rPr>
        <w:t>Определить изменение плотности воды при ее сжатии от </w:t>
      </w:r>
      <w:r w:rsidRPr="009E5EC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р</w:t>
      </w:r>
      <w:r w:rsidRPr="009E5EC8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1 </w:t>
      </w:r>
      <w:r w:rsidRPr="009E5EC8">
        <w:rPr>
          <w:rFonts w:ascii="Times New Roman" w:eastAsia="Times New Roman" w:hAnsi="Times New Roman" w:cs="Times New Roman"/>
          <w:sz w:val="29"/>
          <w:szCs w:val="29"/>
          <w:lang w:eastAsia="ru-RU"/>
        </w:rPr>
        <w:t>= 10</w:t>
      </w:r>
      <w:r w:rsidRPr="009E5EC8">
        <w:rPr>
          <w:rFonts w:ascii="Times New Roman" w:eastAsia="Times New Roman" w:hAnsi="Times New Roman" w:cs="Times New Roman"/>
          <w:sz w:val="18"/>
          <w:szCs w:val="18"/>
          <w:lang w:eastAsia="ru-RU"/>
        </w:rPr>
        <w:t>5 </w:t>
      </w:r>
      <w:r w:rsidRPr="009E5EC8">
        <w:rPr>
          <w:rFonts w:ascii="Times New Roman" w:eastAsia="Times New Roman" w:hAnsi="Times New Roman" w:cs="Times New Roman"/>
          <w:sz w:val="29"/>
          <w:szCs w:val="29"/>
          <w:lang w:eastAsia="ru-RU"/>
        </w:rPr>
        <w:t>Па до</w:t>
      </w:r>
    </w:p>
    <w:p w14:paraId="7519A1AB" w14:textId="77777777" w:rsidR="009E5EC8" w:rsidRPr="009E5EC8" w:rsidRDefault="009E5EC8" w:rsidP="009E5EC8">
      <w:pPr>
        <w:spacing w:before="180" w:line="255" w:lineRule="atLeast"/>
        <w:rPr>
          <w:rFonts w:ascii="Times New Roman" w:eastAsia="Times New Roman" w:hAnsi="Times New Roman" w:cs="Times New Roman"/>
          <w:lang w:eastAsia="ru-RU"/>
        </w:rPr>
      </w:pPr>
      <w:r w:rsidRPr="009E5EC8">
        <w:rPr>
          <w:rFonts w:ascii="Times New Roman" w:eastAsia="Times New Roman" w:hAnsi="Times New Roman" w:cs="Times New Roman"/>
          <w:lang w:eastAsia="ru-RU"/>
        </w:rPr>
        <w:t>7</w:t>
      </w:r>
    </w:p>
    <w:p w14:paraId="735C221E" w14:textId="6CB22627" w:rsidR="009E5EC8" w:rsidRPr="009E5EC8" w:rsidRDefault="009E5EC8" w:rsidP="009E5EC8">
      <w:pPr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3095C2A0" w14:textId="77777777" w:rsidR="009E5EC8" w:rsidRPr="009E5EC8" w:rsidRDefault="009E5EC8" w:rsidP="009E5EC8">
      <w:pPr>
        <w:spacing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E5EC8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2 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 10</w:t>
      </w:r>
      <w:r w:rsidRPr="009E5EC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7 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Па. Коэффициент объемного сжатия воды </w:t>
      </w:r>
      <w:r w:rsidRPr="009E5EC8">
        <w:rPr>
          <w:rFonts w:ascii="Arial" w:eastAsia="Times New Roman" w:hAnsi="Arial" w:cs="Arial"/>
          <w:i/>
          <w:iCs/>
          <w:color w:val="000000"/>
          <w:lang w:eastAsia="ru-RU"/>
        </w:rPr>
        <w:t>β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V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принять равным 5·10</w:t>
      </w:r>
      <w:r w:rsidRPr="009E5EC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-10 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Па</w:t>
      </w:r>
      <w:r w:rsidRPr="009E5EC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-1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14:paraId="7C5832FD" w14:textId="77777777" w:rsidR="009E5EC8" w:rsidRPr="009E5EC8" w:rsidRDefault="009E5EC8" w:rsidP="009E5EC8">
      <w:pPr>
        <w:spacing w:before="405" w:line="315" w:lineRule="atLeast"/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</w:pPr>
      <w:r w:rsidRPr="009E5EC8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Решение.</w:t>
      </w:r>
    </w:p>
    <w:p w14:paraId="5EA8FCF5" w14:textId="77777777" w:rsidR="009E5EC8" w:rsidRPr="009E5EC8" w:rsidRDefault="009E5EC8" w:rsidP="009E5EC8">
      <w:pPr>
        <w:spacing w:before="330" w:line="36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сжатии воды ее объем 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V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1 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уменьшается на </w:t>
      </w:r>
      <w:r w:rsidRPr="009E5EC8">
        <w:rPr>
          <w:rFonts w:ascii="Arial" w:eastAsia="Times New Roman" w:hAnsi="Arial" w:cs="Arial"/>
          <w:color w:val="000000"/>
          <w:lang w:eastAsia="ru-RU"/>
        </w:rPr>
        <w:t>∆</w:t>
      </w:r>
      <w:proofErr w:type="gramStart"/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</w:t>
      </w:r>
      <w:proofErr w:type="gramEnd"/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а масса остается неизменной. Относительное изменение объема воды</w:t>
      </w:r>
    </w:p>
    <w:p w14:paraId="7419B02B" w14:textId="7478A1B0" w:rsidR="009E5EC8" w:rsidRPr="009E5EC8" w:rsidRDefault="009E5EC8" w:rsidP="009E5EC8">
      <w:pPr>
        <w:spacing w:before="120" w:line="255" w:lineRule="atLeast"/>
        <w:rPr>
          <w:rFonts w:ascii="Arial" w:eastAsia="Times New Roman" w:hAnsi="Arial" w:cs="Arial"/>
          <w:color w:val="000000"/>
          <w:lang w:eastAsia="ru-RU"/>
        </w:rPr>
      </w:pPr>
      <w:r w:rsidRPr="009E5EC8">
        <w:rPr>
          <w:rFonts w:ascii="Arial" w:eastAsia="Times New Roman" w:hAnsi="Arial" w:cs="Arial"/>
          <w:color w:val="000000"/>
          <w:lang w:eastAsia="ru-RU"/>
        </w:rPr>
        <w:t>∆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VV </w:t>
      </w:r>
      <w:r w:rsidRPr="009E5EC8">
        <w:rPr>
          <w:rFonts w:ascii="Arial" w:eastAsia="Times New Roman" w:hAnsi="Arial" w:cs="Arial"/>
          <w:color w:val="000000"/>
          <w:lang w:eastAsia="ru-RU"/>
        </w:rPr>
        <w:t>= −</w:t>
      </w:r>
      <w:r w:rsidRPr="009E5EC8">
        <w:rPr>
          <w:rFonts w:ascii="Arial" w:eastAsia="Times New Roman" w:hAnsi="Arial" w:cs="Arial"/>
          <w:i/>
          <w:iCs/>
          <w:color w:val="000000"/>
          <w:lang w:eastAsia="ru-RU"/>
        </w:rPr>
        <w:t>β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V </w:t>
      </w:r>
      <w:r w:rsidRPr="009E5EC8">
        <w:rPr>
          <w:rFonts w:ascii="Arial" w:eastAsia="Times New Roman" w:hAnsi="Arial" w:cs="Arial"/>
          <w:color w:val="000000"/>
          <w:lang w:eastAsia="ru-RU"/>
        </w:rPr>
        <w:t>∆</w:t>
      </w:r>
      <w:proofErr w:type="gramStart"/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</w:t>
      </w:r>
      <w:proofErr w:type="gramEnd"/>
    </w:p>
    <w:p w14:paraId="18884D4C" w14:textId="77777777" w:rsidR="009E5EC8" w:rsidRPr="009E5EC8" w:rsidRDefault="009E5EC8" w:rsidP="009E5EC8">
      <w:pPr>
        <w:spacing w:before="345" w:line="255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где </w:t>
      </w:r>
      <w:r w:rsidRPr="009E5EC8">
        <w:rPr>
          <w:rFonts w:ascii="Arial" w:eastAsia="Times New Roman" w:hAnsi="Arial" w:cs="Arial"/>
          <w:color w:val="000000"/>
          <w:lang w:eastAsia="ru-RU"/>
        </w:rPr>
        <w:t>∆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 </w:t>
      </w:r>
      <w:r w:rsidRPr="009E5EC8">
        <w:rPr>
          <w:rFonts w:ascii="Arial" w:eastAsia="Times New Roman" w:hAnsi="Arial" w:cs="Arial"/>
          <w:color w:val="000000"/>
          <w:lang w:eastAsia="ru-RU"/>
        </w:rPr>
        <w:t>= 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9E5E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2 </w:t>
      </w:r>
      <w:r w:rsidRPr="009E5EC8">
        <w:rPr>
          <w:rFonts w:ascii="Arial" w:eastAsia="Times New Roman" w:hAnsi="Arial" w:cs="Arial"/>
          <w:color w:val="000000"/>
          <w:lang w:eastAsia="ru-RU"/>
        </w:rPr>
        <w:t>− </w:t>
      </w:r>
      <w:r w:rsidRPr="009E5EC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9E5E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1 </w:t>
      </w:r>
      <w:r w:rsidRPr="009E5EC8">
        <w:rPr>
          <w:rFonts w:ascii="Arial" w:eastAsia="Times New Roman" w:hAnsi="Arial" w:cs="Arial"/>
          <w:color w:val="000000"/>
          <w:lang w:eastAsia="ru-RU"/>
        </w:rPr>
        <w:t>=</w:t>
      </w:r>
      <w:r w:rsidRPr="009E5EC8">
        <w:rPr>
          <w:rFonts w:ascii="Times New Roman" w:eastAsia="Times New Roman" w:hAnsi="Times New Roman" w:cs="Times New Roman"/>
          <w:color w:val="000000"/>
          <w:lang w:eastAsia="ru-RU"/>
        </w:rPr>
        <w:t>10</w:t>
      </w:r>
      <w:r w:rsidRPr="009E5E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7 </w:t>
      </w:r>
      <w:r w:rsidRPr="009E5EC8">
        <w:rPr>
          <w:rFonts w:ascii="Arial" w:eastAsia="Times New Roman" w:hAnsi="Arial" w:cs="Arial"/>
          <w:color w:val="000000"/>
          <w:lang w:eastAsia="ru-RU"/>
        </w:rPr>
        <w:t>−</w:t>
      </w:r>
      <w:r w:rsidRPr="009E5EC8">
        <w:rPr>
          <w:rFonts w:ascii="Times New Roman" w:eastAsia="Times New Roman" w:hAnsi="Times New Roman" w:cs="Times New Roman"/>
          <w:color w:val="000000"/>
          <w:lang w:eastAsia="ru-RU"/>
        </w:rPr>
        <w:t>10</w:t>
      </w:r>
      <w:r w:rsidRPr="009E5E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5 </w:t>
      </w:r>
      <w:r w:rsidRPr="009E5EC8">
        <w:rPr>
          <w:rFonts w:ascii="Arial" w:eastAsia="Times New Roman" w:hAnsi="Arial" w:cs="Arial"/>
          <w:color w:val="000000"/>
          <w:lang w:eastAsia="ru-RU"/>
        </w:rPr>
        <w:t>= </w:t>
      </w:r>
      <w:r w:rsidRPr="009E5EC8">
        <w:rPr>
          <w:rFonts w:ascii="Times New Roman" w:eastAsia="Times New Roman" w:hAnsi="Times New Roman" w:cs="Times New Roman"/>
          <w:color w:val="000000"/>
          <w:lang w:eastAsia="ru-RU"/>
        </w:rPr>
        <w:t>0,99 10</w:t>
      </w:r>
      <w:r w:rsidRPr="009E5E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7 </w:t>
      </w: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Па.</w:t>
      </w:r>
    </w:p>
    <w:p w14:paraId="400A10D6" w14:textId="77777777" w:rsidR="009E5EC8" w:rsidRPr="009E5EC8" w:rsidRDefault="009E5EC8" w:rsidP="009E5EC8">
      <w:pPr>
        <w:spacing w:before="6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E5EC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Тогда</w:t>
      </w:r>
    </w:p>
    <w:tbl>
      <w:tblPr>
        <w:tblW w:w="9420" w:type="dxa"/>
        <w:tblCellSpacing w:w="0" w:type="dxa"/>
        <w:tblInd w:w="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55"/>
        <w:gridCol w:w="495"/>
        <w:gridCol w:w="255"/>
        <w:gridCol w:w="240"/>
        <w:gridCol w:w="195"/>
        <w:gridCol w:w="60"/>
        <w:gridCol w:w="750"/>
        <w:gridCol w:w="195"/>
        <w:gridCol w:w="60"/>
        <w:gridCol w:w="390"/>
        <w:gridCol w:w="870"/>
        <w:gridCol w:w="195"/>
        <w:gridCol w:w="60"/>
        <w:gridCol w:w="105"/>
        <w:gridCol w:w="810"/>
        <w:gridCol w:w="195"/>
        <w:gridCol w:w="60"/>
        <w:gridCol w:w="105"/>
        <w:gridCol w:w="330"/>
        <w:gridCol w:w="150"/>
        <w:gridCol w:w="375"/>
        <w:gridCol w:w="195"/>
        <w:gridCol w:w="60"/>
        <w:gridCol w:w="1980"/>
        <w:gridCol w:w="765"/>
      </w:tblGrid>
      <w:tr w:rsidR="009E5EC8" w:rsidRPr="009E5EC8" w14:paraId="021E86A9" w14:textId="77777777" w:rsidTr="009E5EC8">
        <w:trPr>
          <w:trHeight w:val="405"/>
          <w:tblCellSpacing w:w="0" w:type="dxa"/>
        </w:trPr>
        <w:tc>
          <w:tcPr>
            <w:tcW w:w="270" w:type="dxa"/>
            <w:tcBorders>
              <w:bottom w:val="single" w:sz="6" w:space="0" w:color="000000"/>
            </w:tcBorders>
            <w:vAlign w:val="bottom"/>
            <w:hideMark/>
          </w:tcPr>
          <w:p w14:paraId="5D34AC5F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ρ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5" w:type="dxa"/>
            <w:vMerge w:val="restart"/>
            <w:vAlign w:val="bottom"/>
            <w:hideMark/>
          </w:tcPr>
          <w:p w14:paraId="48C58F0E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495" w:type="dxa"/>
            <w:tcBorders>
              <w:bottom w:val="single" w:sz="6" w:space="0" w:color="000000"/>
            </w:tcBorders>
            <w:vAlign w:val="bottom"/>
            <w:hideMark/>
          </w:tcPr>
          <w:p w14:paraId="5E0DDE0E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m V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5" w:type="dxa"/>
            <w:vMerge w:val="restart"/>
            <w:vAlign w:val="bottom"/>
            <w:hideMark/>
          </w:tcPr>
          <w:p w14:paraId="550CB459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240" w:type="dxa"/>
            <w:tcBorders>
              <w:bottom w:val="single" w:sz="6" w:space="0" w:color="000000"/>
            </w:tcBorders>
            <w:vAlign w:val="bottom"/>
            <w:hideMark/>
          </w:tcPr>
          <w:p w14:paraId="636F9E6F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V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Merge w:val="restart"/>
            <w:vAlign w:val="bottom"/>
            <w:hideMark/>
          </w:tcPr>
          <w:p w14:paraId="4C1DFBF0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60" w:type="dxa"/>
            <w:vAlign w:val="bottom"/>
            <w:hideMark/>
          </w:tcPr>
          <w:p w14:paraId="35570A71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</w:tcBorders>
            <w:vAlign w:val="bottom"/>
            <w:hideMark/>
          </w:tcPr>
          <w:p w14:paraId="67386C3D" w14:textId="77777777" w:rsidR="009E5EC8" w:rsidRPr="009E5EC8" w:rsidRDefault="009E5EC8" w:rsidP="009E5EC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V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Merge w:val="restart"/>
            <w:vAlign w:val="bottom"/>
            <w:hideMark/>
          </w:tcPr>
          <w:p w14:paraId="7A9D3C2B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60" w:type="dxa"/>
            <w:vAlign w:val="bottom"/>
            <w:hideMark/>
          </w:tcPr>
          <w:p w14:paraId="7D1A3FEB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390" w:type="dxa"/>
            <w:tcBorders>
              <w:bottom w:val="single" w:sz="6" w:space="0" w:color="000000"/>
            </w:tcBorders>
            <w:vAlign w:val="bottom"/>
            <w:hideMark/>
          </w:tcPr>
          <w:p w14:paraId="731315C6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870" w:type="dxa"/>
            <w:tcBorders>
              <w:bottom w:val="single" w:sz="6" w:space="0" w:color="000000"/>
            </w:tcBorders>
            <w:vAlign w:val="bottom"/>
            <w:hideMark/>
          </w:tcPr>
          <w:p w14:paraId="3E37536D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Merge w:val="restart"/>
            <w:vAlign w:val="bottom"/>
            <w:hideMark/>
          </w:tcPr>
          <w:p w14:paraId="6B88583C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60" w:type="dxa"/>
            <w:vAlign w:val="bottom"/>
            <w:hideMark/>
          </w:tcPr>
          <w:p w14:paraId="68ADD541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05" w:type="dxa"/>
            <w:tcBorders>
              <w:bottom w:val="single" w:sz="6" w:space="0" w:color="000000"/>
            </w:tcBorders>
            <w:vAlign w:val="bottom"/>
            <w:hideMark/>
          </w:tcPr>
          <w:p w14:paraId="6FDB0856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</w:tcBorders>
            <w:vAlign w:val="bottom"/>
            <w:hideMark/>
          </w:tcPr>
          <w:p w14:paraId="40DBB065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5" w:type="dxa"/>
            <w:vMerge w:val="restart"/>
            <w:vAlign w:val="bottom"/>
            <w:hideMark/>
          </w:tcPr>
          <w:p w14:paraId="470AF4EC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60" w:type="dxa"/>
            <w:vAlign w:val="bottom"/>
            <w:hideMark/>
          </w:tcPr>
          <w:p w14:paraId="0A62E099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05" w:type="dxa"/>
            <w:tcBorders>
              <w:bottom w:val="single" w:sz="6" w:space="0" w:color="000000"/>
            </w:tcBorders>
            <w:vAlign w:val="bottom"/>
            <w:hideMark/>
          </w:tcPr>
          <w:p w14:paraId="0E4EFF6A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8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07A930F8" w14:textId="77777777" w:rsidR="009E5EC8" w:rsidRPr="009E5EC8" w:rsidRDefault="009E5EC8" w:rsidP="009E5EC8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75" w:type="dxa"/>
            <w:tcBorders>
              <w:bottom w:val="single" w:sz="6" w:space="0" w:color="000000"/>
            </w:tcBorders>
            <w:vAlign w:val="bottom"/>
            <w:hideMark/>
          </w:tcPr>
          <w:p w14:paraId="00C85B10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95" w:type="dxa"/>
            <w:vMerge w:val="restart"/>
            <w:vAlign w:val="bottom"/>
            <w:hideMark/>
          </w:tcPr>
          <w:p w14:paraId="215A146F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</w:p>
        </w:tc>
        <w:tc>
          <w:tcPr>
            <w:tcW w:w="60" w:type="dxa"/>
            <w:vAlign w:val="bottom"/>
            <w:hideMark/>
          </w:tcPr>
          <w:p w14:paraId="17CEB2D4" w14:textId="77777777" w:rsidR="009E5EC8" w:rsidRPr="009E5EC8" w:rsidRDefault="009E5EC8" w:rsidP="009E5EC8">
            <w:pPr>
              <w:spacing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  <w:hideMark/>
          </w:tcPr>
          <w:p w14:paraId="6FAF3F73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65" w:type="dxa"/>
            <w:vMerge w:val="restart"/>
            <w:vAlign w:val="bottom"/>
            <w:hideMark/>
          </w:tcPr>
          <w:p w14:paraId="31220B76" w14:textId="77777777" w:rsidR="009E5EC8" w:rsidRPr="009E5EC8" w:rsidRDefault="009E5EC8" w:rsidP="009E5EC8">
            <w:pPr>
              <w:spacing w:line="255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=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1, 005</w:t>
            </w:r>
          </w:p>
        </w:tc>
      </w:tr>
      <w:tr w:rsidR="009E5EC8" w:rsidRPr="009E5EC8" w14:paraId="14346D0B" w14:textId="77777777" w:rsidTr="009E5EC8">
        <w:trPr>
          <w:trHeight w:val="45"/>
          <w:tblCellSpacing w:w="0" w:type="dxa"/>
        </w:trPr>
        <w:tc>
          <w:tcPr>
            <w:tcW w:w="270" w:type="dxa"/>
            <w:vMerge w:val="restart"/>
            <w:vAlign w:val="bottom"/>
            <w:hideMark/>
          </w:tcPr>
          <w:p w14:paraId="6820BE3C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ρ</w:t>
            </w:r>
          </w:p>
        </w:tc>
        <w:tc>
          <w:tcPr>
            <w:tcW w:w="0" w:type="auto"/>
            <w:vMerge/>
            <w:vAlign w:val="center"/>
            <w:hideMark/>
          </w:tcPr>
          <w:p w14:paraId="4B2EF085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62CDFE4C" w14:textId="77777777" w:rsidR="009E5EC8" w:rsidRPr="009E5EC8" w:rsidRDefault="009E5EC8" w:rsidP="009E5EC8">
            <w:pPr>
              <w:spacing w:line="4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3A19D9A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40" w:type="dxa"/>
            <w:vAlign w:val="bottom"/>
            <w:hideMark/>
          </w:tcPr>
          <w:p w14:paraId="3A27D751" w14:textId="77777777" w:rsidR="009E5EC8" w:rsidRPr="009E5EC8" w:rsidRDefault="009E5EC8" w:rsidP="009E5EC8">
            <w:pPr>
              <w:spacing w:line="4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57C0503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810" w:type="dxa"/>
            <w:gridSpan w:val="2"/>
            <w:vMerge w:val="restart"/>
            <w:vAlign w:val="bottom"/>
            <w:hideMark/>
          </w:tcPr>
          <w:p w14:paraId="21D8FB9D" w14:textId="77777777" w:rsidR="009E5EC8" w:rsidRPr="009E5EC8" w:rsidRDefault="009E5EC8" w:rsidP="009E5EC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 </w:t>
            </w: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−∆</w:t>
            </w: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</w:t>
            </w:r>
          </w:p>
        </w:tc>
        <w:tc>
          <w:tcPr>
            <w:tcW w:w="0" w:type="auto"/>
            <w:vMerge/>
            <w:vAlign w:val="center"/>
            <w:hideMark/>
          </w:tcPr>
          <w:p w14:paraId="1C39805E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vMerge w:val="restart"/>
            <w:vAlign w:val="bottom"/>
            <w:hideMark/>
          </w:tcPr>
          <w:p w14:paraId="64FE50D1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 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(1</w:t>
            </w:r>
          </w:p>
        </w:tc>
        <w:tc>
          <w:tcPr>
            <w:tcW w:w="870" w:type="dxa"/>
            <w:vMerge w:val="restart"/>
            <w:vAlign w:val="bottom"/>
            <w:hideMark/>
          </w:tcPr>
          <w:p w14:paraId="0B6F4463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−∆</w:t>
            </w: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V </w:t>
            </w:r>
            <w:proofErr w:type="spellStart"/>
            <w:proofErr w:type="gramStart"/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</w:t>
            </w:r>
            <w:proofErr w:type="spellEnd"/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14:paraId="469F3101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5" w:type="dxa"/>
            <w:gridSpan w:val="2"/>
            <w:vMerge w:val="restart"/>
            <w:vAlign w:val="bottom"/>
            <w:hideMark/>
          </w:tcPr>
          <w:p w14:paraId="6427BF30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vMerge w:val="restart"/>
            <w:vAlign w:val="bottom"/>
            <w:hideMark/>
          </w:tcPr>
          <w:p w14:paraId="63DE8DBF" w14:textId="77777777" w:rsidR="009E5EC8" w:rsidRPr="009E5EC8" w:rsidRDefault="009E5EC8" w:rsidP="009E5EC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−∆</w:t>
            </w: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V </w:t>
            </w:r>
            <w:proofErr w:type="spellStart"/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BF0B525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5" w:type="dxa"/>
            <w:gridSpan w:val="2"/>
            <w:vMerge w:val="restart"/>
            <w:vAlign w:val="bottom"/>
            <w:hideMark/>
          </w:tcPr>
          <w:p w14:paraId="0C6247B4" w14:textId="77777777" w:rsidR="009E5EC8" w:rsidRPr="009E5EC8" w:rsidRDefault="009E5EC8" w:rsidP="009E5EC8">
            <w:pPr>
              <w:spacing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0" w:type="dxa"/>
            <w:vMerge w:val="restart"/>
            <w:vAlign w:val="bottom"/>
            <w:hideMark/>
          </w:tcPr>
          <w:p w14:paraId="3165703A" w14:textId="77777777" w:rsidR="009E5EC8" w:rsidRPr="009E5EC8" w:rsidRDefault="009E5EC8" w:rsidP="009E5EC8">
            <w:pPr>
              <w:spacing w:line="225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+</w:t>
            </w:r>
            <w:r w:rsidRPr="009E5EC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β</w:t>
            </w:r>
          </w:p>
        </w:tc>
        <w:tc>
          <w:tcPr>
            <w:tcW w:w="150" w:type="dxa"/>
            <w:vAlign w:val="bottom"/>
            <w:hideMark/>
          </w:tcPr>
          <w:p w14:paraId="1B8F1E84" w14:textId="77777777" w:rsidR="009E5EC8" w:rsidRPr="009E5EC8" w:rsidRDefault="009E5EC8" w:rsidP="009E5EC8">
            <w:pPr>
              <w:spacing w:line="4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375" w:type="dxa"/>
            <w:vMerge w:val="restart"/>
            <w:vAlign w:val="bottom"/>
            <w:hideMark/>
          </w:tcPr>
          <w:p w14:paraId="5C925F54" w14:textId="77777777" w:rsidR="009E5EC8" w:rsidRPr="009E5EC8" w:rsidRDefault="009E5EC8" w:rsidP="009E5EC8">
            <w:pPr>
              <w:spacing w:line="225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∆</w:t>
            </w: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vMerge/>
            <w:vAlign w:val="center"/>
            <w:hideMark/>
          </w:tcPr>
          <w:p w14:paraId="76600E40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040" w:type="dxa"/>
            <w:gridSpan w:val="2"/>
            <w:vMerge w:val="restart"/>
            <w:vAlign w:val="bottom"/>
            <w:hideMark/>
          </w:tcPr>
          <w:p w14:paraId="5E0FAD4D" w14:textId="77777777" w:rsidR="009E5EC8" w:rsidRPr="009E5EC8" w:rsidRDefault="009E5EC8" w:rsidP="009E5EC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9E5EC8">
              <w:rPr>
                <w:rFonts w:ascii="Arial" w:eastAsia="Times New Roman" w:hAnsi="Arial" w:cs="Arial"/>
                <w:color w:val="000000"/>
                <w:lang w:eastAsia="ru-RU"/>
              </w:rPr>
              <w:t>−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5 10</w:t>
            </w:r>
            <w:r w:rsidRPr="009E5EC8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−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10 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0,99 10</w:t>
            </w: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14:paraId="1A784D26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5EC8" w:rsidRPr="009E5EC8" w14:paraId="6F329C44" w14:textId="77777777" w:rsidTr="009E5EC8">
        <w:trPr>
          <w:trHeight w:val="180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A48085A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</w:p>
        </w:tc>
        <w:tc>
          <w:tcPr>
            <w:tcW w:w="255" w:type="dxa"/>
            <w:vAlign w:val="bottom"/>
            <w:hideMark/>
          </w:tcPr>
          <w:p w14:paraId="787537DD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990" w:type="dxa"/>
            <w:gridSpan w:val="3"/>
            <w:vAlign w:val="bottom"/>
            <w:hideMark/>
          </w:tcPr>
          <w:p w14:paraId="43ED0AF4" w14:textId="77777777" w:rsidR="009E5EC8" w:rsidRPr="009E5EC8" w:rsidRDefault="009E5EC8" w:rsidP="009E5EC8">
            <w:pPr>
              <w:spacing w:line="180" w:lineRule="atLeast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m V </w:t>
            </w:r>
            <w:proofErr w:type="spellStart"/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V</w:t>
            </w:r>
            <w:proofErr w:type="spellEnd"/>
          </w:p>
        </w:tc>
        <w:tc>
          <w:tcPr>
            <w:tcW w:w="195" w:type="dxa"/>
            <w:vAlign w:val="bottom"/>
            <w:hideMark/>
          </w:tcPr>
          <w:p w14:paraId="77C9FB3E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1AB87A1A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95" w:type="dxa"/>
            <w:vAlign w:val="bottom"/>
            <w:hideMark/>
          </w:tcPr>
          <w:p w14:paraId="32310599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1DB0835E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AC7D40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95" w:type="dxa"/>
            <w:vAlign w:val="bottom"/>
            <w:hideMark/>
          </w:tcPr>
          <w:p w14:paraId="4F4DBA65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3F48CBB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C7CC30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95" w:type="dxa"/>
            <w:vAlign w:val="bottom"/>
            <w:hideMark/>
          </w:tcPr>
          <w:p w14:paraId="16F0F06F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34447F22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CE06A8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50" w:type="dxa"/>
            <w:vMerge w:val="restart"/>
            <w:vAlign w:val="bottom"/>
            <w:hideMark/>
          </w:tcPr>
          <w:p w14:paraId="74E2238F" w14:textId="77777777" w:rsidR="009E5EC8" w:rsidRPr="009E5EC8" w:rsidRDefault="009E5EC8" w:rsidP="009E5EC8">
            <w:pPr>
              <w:spacing w:line="150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lang w:eastAsia="ru-RU"/>
              </w:rPr>
              <w:t>V</w:t>
            </w:r>
          </w:p>
        </w:tc>
        <w:tc>
          <w:tcPr>
            <w:tcW w:w="0" w:type="auto"/>
            <w:vMerge/>
            <w:vAlign w:val="center"/>
            <w:hideMark/>
          </w:tcPr>
          <w:p w14:paraId="227B1E8F" w14:textId="77777777" w:rsidR="009E5EC8" w:rsidRPr="009E5EC8" w:rsidRDefault="009E5EC8" w:rsidP="009E5EC8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95" w:type="dxa"/>
            <w:vAlign w:val="bottom"/>
            <w:hideMark/>
          </w:tcPr>
          <w:p w14:paraId="6850264B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65D9FCFC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5" w:type="dxa"/>
            <w:vAlign w:val="bottom"/>
            <w:hideMark/>
          </w:tcPr>
          <w:p w14:paraId="76CB4568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  <w:tr w:rsidR="009E5EC8" w:rsidRPr="009E5EC8" w14:paraId="2850C279" w14:textId="77777777" w:rsidTr="009E5EC8">
        <w:trPr>
          <w:trHeight w:val="180"/>
          <w:tblCellSpacing w:w="0" w:type="dxa"/>
        </w:trPr>
        <w:tc>
          <w:tcPr>
            <w:tcW w:w="270" w:type="dxa"/>
            <w:vAlign w:val="bottom"/>
            <w:hideMark/>
          </w:tcPr>
          <w:p w14:paraId="03A1D5B7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50" w:type="dxa"/>
            <w:gridSpan w:val="2"/>
            <w:vAlign w:val="bottom"/>
            <w:hideMark/>
          </w:tcPr>
          <w:p w14:paraId="72908E71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5" w:type="dxa"/>
            <w:vAlign w:val="bottom"/>
            <w:hideMark/>
          </w:tcPr>
          <w:p w14:paraId="2EB57166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240" w:type="dxa"/>
            <w:vAlign w:val="bottom"/>
            <w:hideMark/>
          </w:tcPr>
          <w:p w14:paraId="01CC22B6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95" w:type="dxa"/>
            <w:vAlign w:val="bottom"/>
            <w:hideMark/>
          </w:tcPr>
          <w:p w14:paraId="0F5C4CA1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810" w:type="dxa"/>
            <w:gridSpan w:val="2"/>
            <w:vAlign w:val="bottom"/>
            <w:hideMark/>
          </w:tcPr>
          <w:p w14:paraId="62F46BEB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Align w:val="bottom"/>
            <w:hideMark/>
          </w:tcPr>
          <w:p w14:paraId="55DD0663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50" w:type="dxa"/>
            <w:gridSpan w:val="2"/>
            <w:vAlign w:val="bottom"/>
            <w:hideMark/>
          </w:tcPr>
          <w:p w14:paraId="1B4AF303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870" w:type="dxa"/>
            <w:vAlign w:val="bottom"/>
            <w:hideMark/>
          </w:tcPr>
          <w:p w14:paraId="255974E9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Align w:val="bottom"/>
            <w:hideMark/>
          </w:tcPr>
          <w:p w14:paraId="73E6D8AC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60" w:type="dxa"/>
            <w:vAlign w:val="bottom"/>
            <w:hideMark/>
          </w:tcPr>
          <w:p w14:paraId="7A132A01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14:paraId="4C3F5B61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810" w:type="dxa"/>
            <w:vAlign w:val="bottom"/>
            <w:hideMark/>
          </w:tcPr>
          <w:p w14:paraId="35A16B2F" w14:textId="77777777" w:rsidR="009E5EC8" w:rsidRPr="009E5EC8" w:rsidRDefault="009E5EC8" w:rsidP="009E5EC8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95" w:type="dxa"/>
            <w:vAlign w:val="bottom"/>
            <w:hideMark/>
          </w:tcPr>
          <w:p w14:paraId="0C99C6D7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60" w:type="dxa"/>
            <w:vAlign w:val="bottom"/>
            <w:hideMark/>
          </w:tcPr>
          <w:p w14:paraId="026DD4A4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14:paraId="4A834356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330" w:type="dxa"/>
            <w:vAlign w:val="bottom"/>
            <w:hideMark/>
          </w:tcPr>
          <w:p w14:paraId="28BB1715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C714D22" w14:textId="77777777" w:rsidR="009E5EC8" w:rsidRPr="009E5EC8" w:rsidRDefault="009E5EC8" w:rsidP="009E5EC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75" w:type="dxa"/>
            <w:vAlign w:val="bottom"/>
            <w:hideMark/>
          </w:tcPr>
          <w:p w14:paraId="11A8D64A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14:paraId="15318C8F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60" w:type="dxa"/>
            <w:vAlign w:val="bottom"/>
            <w:hideMark/>
          </w:tcPr>
          <w:p w14:paraId="28E9FBDA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1980" w:type="dxa"/>
            <w:vAlign w:val="bottom"/>
            <w:hideMark/>
          </w:tcPr>
          <w:p w14:paraId="336FB2FD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765" w:type="dxa"/>
            <w:vAlign w:val="bottom"/>
            <w:hideMark/>
          </w:tcPr>
          <w:p w14:paraId="5F3250C0" w14:textId="77777777" w:rsidR="009E5EC8" w:rsidRPr="009E5EC8" w:rsidRDefault="009E5EC8" w:rsidP="009E5EC8">
            <w:pPr>
              <w:spacing w:line="180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9E5EC8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</w:tbl>
    <w:p w14:paraId="3D4164F0" w14:textId="77777777" w:rsidR="009E5EC8" w:rsidRPr="009E5EC8" w:rsidRDefault="009E5EC8" w:rsidP="009E5EC8">
      <w:pPr>
        <w:rPr>
          <w:rFonts w:ascii="Times New Roman" w:eastAsia="Times New Roman" w:hAnsi="Times New Roman" w:cs="Times New Roman"/>
          <w:lang w:eastAsia="ru-RU"/>
        </w:rPr>
      </w:pPr>
    </w:p>
    <w:p w14:paraId="77EEC438" w14:textId="77777777" w:rsidR="002378CC" w:rsidRDefault="002378CC"/>
    <w:sectPr w:rsidR="0023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C8"/>
    <w:rsid w:val="002378CC"/>
    <w:rsid w:val="009E5EC8"/>
    <w:rsid w:val="00E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ADF3F"/>
  <w15:chartTrackingRefBased/>
  <w15:docId w15:val="{08EB0054-F27A-A642-A6B6-10404E8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08">
    <w:name w:val="p108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E5EC8"/>
  </w:style>
  <w:style w:type="character" w:customStyle="1" w:styleId="ft13">
    <w:name w:val="ft13"/>
    <w:basedOn w:val="a0"/>
    <w:rsid w:val="009E5EC8"/>
  </w:style>
  <w:style w:type="character" w:customStyle="1" w:styleId="ft93">
    <w:name w:val="ft93"/>
    <w:basedOn w:val="a0"/>
    <w:rsid w:val="009E5EC8"/>
  </w:style>
  <w:style w:type="character" w:customStyle="1" w:styleId="ft18">
    <w:name w:val="ft18"/>
    <w:basedOn w:val="a0"/>
    <w:rsid w:val="009E5EC8"/>
  </w:style>
  <w:style w:type="paragraph" w:customStyle="1" w:styleId="p109">
    <w:name w:val="p109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">
    <w:name w:val="p6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4">
    <w:name w:val="ft14"/>
    <w:basedOn w:val="a0"/>
    <w:rsid w:val="009E5EC8"/>
  </w:style>
  <w:style w:type="character" w:customStyle="1" w:styleId="ft52">
    <w:name w:val="ft52"/>
    <w:basedOn w:val="a0"/>
    <w:rsid w:val="009E5EC8"/>
  </w:style>
  <w:style w:type="paragraph" w:customStyle="1" w:styleId="p110">
    <w:name w:val="p110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7">
    <w:name w:val="p77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0">
    <w:name w:val="ft10"/>
    <w:basedOn w:val="a0"/>
    <w:rsid w:val="009E5EC8"/>
  </w:style>
  <w:style w:type="character" w:customStyle="1" w:styleId="ft12">
    <w:name w:val="ft12"/>
    <w:basedOn w:val="a0"/>
    <w:rsid w:val="009E5EC8"/>
  </w:style>
  <w:style w:type="character" w:customStyle="1" w:styleId="ft105">
    <w:name w:val="ft105"/>
    <w:basedOn w:val="a0"/>
    <w:rsid w:val="009E5EC8"/>
  </w:style>
  <w:style w:type="character" w:customStyle="1" w:styleId="ft106">
    <w:name w:val="ft106"/>
    <w:basedOn w:val="a0"/>
    <w:rsid w:val="009E5EC8"/>
  </w:style>
  <w:style w:type="paragraph" w:customStyle="1" w:styleId="p111">
    <w:name w:val="p111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02">
    <w:name w:val="ft102"/>
    <w:basedOn w:val="a0"/>
    <w:rsid w:val="009E5EC8"/>
  </w:style>
  <w:style w:type="character" w:customStyle="1" w:styleId="ft101">
    <w:name w:val="ft101"/>
    <w:basedOn w:val="a0"/>
    <w:rsid w:val="009E5EC8"/>
  </w:style>
  <w:style w:type="character" w:customStyle="1" w:styleId="ft104">
    <w:name w:val="ft104"/>
    <w:basedOn w:val="a0"/>
    <w:rsid w:val="009E5EC8"/>
  </w:style>
  <w:style w:type="character" w:customStyle="1" w:styleId="ft15">
    <w:name w:val="ft15"/>
    <w:basedOn w:val="a0"/>
    <w:rsid w:val="009E5EC8"/>
  </w:style>
  <w:style w:type="character" w:customStyle="1" w:styleId="ft3">
    <w:name w:val="ft3"/>
    <w:basedOn w:val="a0"/>
    <w:rsid w:val="009E5EC8"/>
  </w:style>
  <w:style w:type="paragraph" w:customStyle="1" w:styleId="p112">
    <w:name w:val="p112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3">
    <w:name w:val="p113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6">
    <w:name w:val="ft16"/>
    <w:basedOn w:val="a0"/>
    <w:rsid w:val="009E5EC8"/>
  </w:style>
  <w:style w:type="character" w:customStyle="1" w:styleId="ft75">
    <w:name w:val="ft75"/>
    <w:basedOn w:val="a0"/>
    <w:rsid w:val="009E5EC8"/>
  </w:style>
  <w:style w:type="character" w:customStyle="1" w:styleId="ft28">
    <w:name w:val="ft28"/>
    <w:basedOn w:val="a0"/>
    <w:rsid w:val="009E5EC8"/>
  </w:style>
  <w:style w:type="paragraph" w:customStyle="1" w:styleId="p114">
    <w:name w:val="p114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2">
    <w:name w:val="p52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3">
    <w:name w:val="ft23"/>
    <w:basedOn w:val="a0"/>
    <w:rsid w:val="009E5EC8"/>
  </w:style>
  <w:style w:type="paragraph" w:customStyle="1" w:styleId="p30">
    <w:name w:val="p30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6">
    <w:name w:val="p66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4">
    <w:name w:val="p34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9">
    <w:name w:val="p29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5">
    <w:name w:val="p55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5">
    <w:name w:val="p115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6">
    <w:name w:val="p116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7">
    <w:name w:val="p117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8">
    <w:name w:val="p118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6">
    <w:name w:val="p86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7">
    <w:name w:val="p97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9">
    <w:name w:val="ft99"/>
    <w:basedOn w:val="a0"/>
    <w:rsid w:val="009E5EC8"/>
  </w:style>
  <w:style w:type="paragraph" w:customStyle="1" w:styleId="p67">
    <w:name w:val="p67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00">
    <w:name w:val="ft100"/>
    <w:basedOn w:val="a0"/>
    <w:rsid w:val="009E5EC8"/>
  </w:style>
  <w:style w:type="paragraph" w:customStyle="1" w:styleId="p31">
    <w:name w:val="p31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8">
    <w:name w:val="ft98"/>
    <w:basedOn w:val="a0"/>
    <w:rsid w:val="009E5EC8"/>
  </w:style>
  <w:style w:type="paragraph" w:customStyle="1" w:styleId="p119">
    <w:name w:val="p119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08">
    <w:name w:val="ft108"/>
    <w:basedOn w:val="a0"/>
    <w:rsid w:val="009E5EC8"/>
  </w:style>
  <w:style w:type="paragraph" w:customStyle="1" w:styleId="p39">
    <w:name w:val="p39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7">
    <w:name w:val="ft27"/>
    <w:basedOn w:val="a0"/>
    <w:rsid w:val="009E5EC8"/>
  </w:style>
  <w:style w:type="paragraph" w:customStyle="1" w:styleId="p120">
    <w:name w:val="p120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7">
    <w:name w:val="p37"/>
    <w:basedOn w:val="a"/>
    <w:rsid w:val="009E5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4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97676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Martynov</dc:creator>
  <cp:keywords/>
  <dc:description/>
  <cp:lastModifiedBy>Vsevolod Martynov</cp:lastModifiedBy>
  <cp:revision>1</cp:revision>
  <dcterms:created xsi:type="dcterms:W3CDTF">2022-01-03T10:21:00Z</dcterms:created>
  <dcterms:modified xsi:type="dcterms:W3CDTF">2022-01-03T10:28:00Z</dcterms:modified>
</cp:coreProperties>
</file>