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4626" w14:textId="77777777" w:rsidR="00777EA3" w:rsidRPr="00777EA3" w:rsidRDefault="00777EA3" w:rsidP="00777EA3">
      <w:pPr>
        <w:pStyle w:val="1"/>
        <w:spacing w:line="276" w:lineRule="auto"/>
        <w:rPr>
          <w:szCs w:val="24"/>
        </w:rPr>
      </w:pPr>
      <w:r w:rsidRPr="00777EA3">
        <w:rPr>
          <w:b/>
          <w:i/>
          <w:szCs w:val="24"/>
          <w:u w:val="single"/>
        </w:rPr>
        <w:t>Указания:</w:t>
      </w:r>
      <w:r w:rsidRPr="00777EA3">
        <w:rPr>
          <w:szCs w:val="24"/>
        </w:rPr>
        <w:t xml:space="preserve"> </w:t>
      </w:r>
      <w:r w:rsidRPr="00777EA3">
        <w:rPr>
          <w:i/>
          <w:szCs w:val="24"/>
        </w:rPr>
        <w:t xml:space="preserve">Все задания имеют один правильный вариант ответа </w:t>
      </w:r>
    </w:p>
    <w:p w14:paraId="6826E496" w14:textId="77777777" w:rsidR="00777EA3" w:rsidRPr="00777EA3" w:rsidRDefault="00777EA3" w:rsidP="00777EA3">
      <w:pPr>
        <w:tabs>
          <w:tab w:val="num" w:pos="284"/>
          <w:tab w:val="left" w:pos="1134"/>
        </w:tabs>
        <w:jc w:val="both"/>
        <w:rPr>
          <w:b/>
          <w:sz w:val="16"/>
          <w:szCs w:val="16"/>
        </w:rPr>
      </w:pPr>
    </w:p>
    <w:p w14:paraId="371C44F4" w14:textId="77777777" w:rsidR="00777EA3" w:rsidRDefault="00777EA3" w:rsidP="00777EA3">
      <w:pPr>
        <w:tabs>
          <w:tab w:val="num" w:pos="284"/>
          <w:tab w:val="left" w:pos="1134"/>
        </w:tabs>
        <w:jc w:val="center"/>
        <w:rPr>
          <w:b/>
        </w:rPr>
      </w:pPr>
      <w:r>
        <w:rPr>
          <w:b/>
        </w:rPr>
        <w:t>Вариант 1</w:t>
      </w:r>
    </w:p>
    <w:p w14:paraId="528E2526" w14:textId="77777777" w:rsidR="00777EA3" w:rsidRPr="00777EA3" w:rsidRDefault="00777EA3" w:rsidP="00777EA3">
      <w:pPr>
        <w:tabs>
          <w:tab w:val="num" w:pos="284"/>
          <w:tab w:val="left" w:pos="1134"/>
        </w:tabs>
        <w:jc w:val="both"/>
        <w:rPr>
          <w:b/>
          <w:sz w:val="16"/>
          <w:szCs w:val="16"/>
        </w:rPr>
      </w:pPr>
    </w:p>
    <w:p w14:paraId="3233FAD9" w14:textId="77777777" w:rsidR="00777EA3" w:rsidRPr="00615C2B" w:rsidRDefault="00777EA3" w:rsidP="00777EA3">
      <w:pPr>
        <w:tabs>
          <w:tab w:val="num" w:pos="284"/>
          <w:tab w:val="left" w:pos="1134"/>
        </w:tabs>
        <w:jc w:val="both"/>
        <w:rPr>
          <w:b/>
        </w:rPr>
      </w:pPr>
      <w:r w:rsidRPr="00615C2B">
        <w:rPr>
          <w:b/>
        </w:rPr>
        <w:t>1. Дать определение понятия химической технологии:</w:t>
      </w:r>
    </w:p>
    <w:p w14:paraId="0F2B1AB8" w14:textId="77777777" w:rsidR="00777EA3" w:rsidRPr="00615C2B" w:rsidRDefault="00777EA3" w:rsidP="00777EA3">
      <w:pPr>
        <w:pStyle w:val="a3"/>
        <w:tabs>
          <w:tab w:val="left" w:pos="1134"/>
        </w:tabs>
        <w:ind w:firstLine="0"/>
        <w:rPr>
          <w:sz w:val="24"/>
        </w:rPr>
      </w:pPr>
      <w:r w:rsidRPr="00615C2B">
        <w:rPr>
          <w:sz w:val="24"/>
        </w:rPr>
        <w:t>а. Современная наука о методах химической  переработки сырых природных материалов в предметы потребления и средства производства.</w:t>
      </w:r>
    </w:p>
    <w:p w14:paraId="03ACCE0D" w14:textId="77777777" w:rsidR="00777EA3" w:rsidRPr="00615C2B" w:rsidRDefault="00777EA3" w:rsidP="00777EA3">
      <w:pPr>
        <w:pStyle w:val="a3"/>
        <w:tabs>
          <w:tab w:val="left" w:pos="1134"/>
        </w:tabs>
        <w:ind w:firstLine="0"/>
        <w:rPr>
          <w:sz w:val="24"/>
        </w:rPr>
      </w:pPr>
      <w:r w:rsidRPr="00615C2B">
        <w:rPr>
          <w:sz w:val="24"/>
        </w:rPr>
        <w:t>б. Наука о наиболее экономичных методах химической переработки сырых природных материалов в средства производства.</w:t>
      </w:r>
    </w:p>
    <w:p w14:paraId="17698DF6" w14:textId="77777777" w:rsidR="00777EA3" w:rsidRPr="004A76D8" w:rsidRDefault="00777EA3" w:rsidP="00777EA3">
      <w:pPr>
        <w:pStyle w:val="a3"/>
        <w:tabs>
          <w:tab w:val="left" w:pos="1134"/>
        </w:tabs>
        <w:ind w:firstLine="0"/>
        <w:rPr>
          <w:color w:val="000000" w:themeColor="text1"/>
          <w:sz w:val="24"/>
        </w:rPr>
      </w:pPr>
      <w:r w:rsidRPr="004A76D8">
        <w:rPr>
          <w:color w:val="FF0000"/>
          <w:sz w:val="24"/>
        </w:rPr>
        <w:t>в</w:t>
      </w:r>
      <w:r w:rsidRPr="004A76D8">
        <w:rPr>
          <w:color w:val="000000" w:themeColor="text1"/>
          <w:sz w:val="24"/>
        </w:rPr>
        <w:t xml:space="preserve">. </w:t>
      </w:r>
      <w:r w:rsidRPr="004A76D8">
        <w:rPr>
          <w:bCs/>
          <w:color w:val="000000" w:themeColor="text1"/>
          <w:sz w:val="24"/>
        </w:rPr>
        <w:t xml:space="preserve">Наука о наиболее экономичных и экологически обоснованных методах </w:t>
      </w:r>
      <w:proofErr w:type="gramStart"/>
      <w:r w:rsidRPr="004A76D8">
        <w:rPr>
          <w:bCs/>
          <w:color w:val="000000" w:themeColor="text1"/>
          <w:sz w:val="24"/>
        </w:rPr>
        <w:t>химической  переработки</w:t>
      </w:r>
      <w:proofErr w:type="gramEnd"/>
      <w:r w:rsidRPr="004A76D8">
        <w:rPr>
          <w:bCs/>
          <w:color w:val="000000" w:themeColor="text1"/>
          <w:sz w:val="24"/>
        </w:rPr>
        <w:t xml:space="preserve"> сырых природных материалов в предметы потребления и средства производства.</w:t>
      </w:r>
    </w:p>
    <w:p w14:paraId="4777C38C" w14:textId="77777777" w:rsidR="00777EA3" w:rsidRPr="00615C2B" w:rsidRDefault="00777EA3" w:rsidP="00777EA3">
      <w:pPr>
        <w:jc w:val="both"/>
        <w:rPr>
          <w:b/>
        </w:rPr>
      </w:pPr>
      <w:r w:rsidRPr="00615C2B">
        <w:rPr>
          <w:b/>
        </w:rPr>
        <w:t>2. Технологическая схема – это:</w:t>
      </w:r>
    </w:p>
    <w:p w14:paraId="5895C001" w14:textId="77777777" w:rsidR="00777EA3" w:rsidRPr="00615C2B" w:rsidRDefault="00777EA3" w:rsidP="00777EA3">
      <w:pPr>
        <w:jc w:val="both"/>
      </w:pPr>
      <w:r w:rsidRPr="00615C2B">
        <w:t>а. чертёж, на котором показаны составные части установки</w:t>
      </w:r>
    </w:p>
    <w:p w14:paraId="03F3C0A8" w14:textId="77777777" w:rsidR="00777EA3" w:rsidRPr="00615C2B" w:rsidRDefault="00777EA3" w:rsidP="00777EA3">
      <w:pPr>
        <w:jc w:val="both"/>
      </w:pPr>
      <w:r w:rsidRPr="00615C2B">
        <w:t>б. чертёж, на котором условными графическими обозначениями показаны составные части установки</w:t>
      </w:r>
    </w:p>
    <w:p w14:paraId="39329BCA" w14:textId="77777777" w:rsidR="00777EA3" w:rsidRPr="00615C2B" w:rsidRDefault="00777EA3" w:rsidP="00777EA3">
      <w:pPr>
        <w:jc w:val="both"/>
      </w:pPr>
      <w:r w:rsidRPr="000A65C9">
        <w:rPr>
          <w:color w:val="FF0000"/>
        </w:rPr>
        <w:t>в</w:t>
      </w:r>
      <w:r w:rsidRPr="00615C2B">
        <w:t>. чертёж, на котором условными графическими обозначениями показаны составные части установки и соединения или связи между ними.</w:t>
      </w:r>
    </w:p>
    <w:p w14:paraId="658F550B" w14:textId="77777777" w:rsidR="00777EA3" w:rsidRPr="00615C2B" w:rsidRDefault="00777EA3" w:rsidP="00777EA3">
      <w:pPr>
        <w:jc w:val="both"/>
        <w:rPr>
          <w:b/>
        </w:rPr>
      </w:pPr>
      <w:r w:rsidRPr="00615C2B">
        <w:rPr>
          <w:b/>
        </w:rPr>
        <w:t>3.Чистое производство – это:</w:t>
      </w:r>
    </w:p>
    <w:p w14:paraId="46BE7DD5" w14:textId="77777777" w:rsidR="00777EA3" w:rsidRPr="00615C2B" w:rsidRDefault="00777EA3" w:rsidP="00777EA3">
      <w:pPr>
        <w:jc w:val="both"/>
      </w:pPr>
      <w:r w:rsidRPr="00615C2B">
        <w:t>а. производство, при котором все сырье и энергия используются наиболее рационально и комплексно в цикле: сырьевые ресурсы - производство - потребление - вторичные ресурсы, и любые воздействия на окружающую среду не нарушают ее нормального функционирования.</w:t>
      </w:r>
    </w:p>
    <w:p w14:paraId="14EE315E" w14:textId="77777777" w:rsidR="00777EA3" w:rsidRPr="00615C2B" w:rsidRDefault="00777EA3" w:rsidP="00777EA3">
      <w:pPr>
        <w:jc w:val="both"/>
      </w:pPr>
      <w:r w:rsidRPr="000A65C9">
        <w:rPr>
          <w:color w:val="FF0000"/>
        </w:rPr>
        <w:t xml:space="preserve">б. </w:t>
      </w:r>
      <w:r w:rsidRPr="00615C2B">
        <w:t xml:space="preserve">производство, которое характеризуется непрерывным и полным применением к процессам и продуктам природоохранной стратегии, предотвращающей загрязнения ОС таким образом, чтобы понизить риск для человечества и ОС. </w:t>
      </w:r>
    </w:p>
    <w:p w14:paraId="10E8A696" w14:textId="77777777" w:rsidR="00777EA3" w:rsidRPr="00615C2B" w:rsidRDefault="00777EA3" w:rsidP="00777EA3">
      <w:pPr>
        <w:jc w:val="both"/>
      </w:pPr>
      <w:r w:rsidRPr="00615C2B">
        <w:t>в. производство, при котором вредное воздействие на ОС  не превышает уровня, допустимого санитарно-гигиеническими нормами, а часть сырья и материалов может переходить в неиспользуемые отходы и направляется на длительное хранение или захоронение.</w:t>
      </w:r>
    </w:p>
    <w:p w14:paraId="484B8E40" w14:textId="77777777" w:rsidR="00777EA3" w:rsidRPr="00615C2B" w:rsidRDefault="00777EA3" w:rsidP="00777EA3">
      <w:pPr>
        <w:jc w:val="both"/>
        <w:rPr>
          <w:b/>
        </w:rPr>
      </w:pPr>
      <w:r w:rsidRPr="00615C2B">
        <w:rPr>
          <w:b/>
        </w:rPr>
        <w:t>4. Безотходное производство – это:</w:t>
      </w:r>
    </w:p>
    <w:p w14:paraId="159D0B37" w14:textId="77777777" w:rsidR="00777EA3" w:rsidRPr="00615C2B" w:rsidRDefault="00777EA3" w:rsidP="00777EA3">
      <w:pPr>
        <w:jc w:val="both"/>
      </w:pPr>
      <w:r w:rsidRPr="000A65C9">
        <w:rPr>
          <w:color w:val="FF0000"/>
        </w:rPr>
        <w:t>а</w:t>
      </w:r>
      <w:r w:rsidRPr="00615C2B">
        <w:t xml:space="preserve">. производство, при котором все сырье и энергия используются наиболее рационально и комплексно в цикле: сырьевые ресурсы - производство - потребление - вторичные ресурсы, и любые воздействия на окружающую среду не нарушают ее нормального функционирования. </w:t>
      </w:r>
    </w:p>
    <w:p w14:paraId="44C3E7EA" w14:textId="77777777" w:rsidR="00777EA3" w:rsidRPr="00615C2B" w:rsidRDefault="00777EA3" w:rsidP="00777EA3">
      <w:pPr>
        <w:jc w:val="both"/>
      </w:pPr>
      <w:r w:rsidRPr="00615C2B">
        <w:t>б. производство, которое характеризуется непрерывным и полным применением к процессам и продуктам природоохранной стратегии, предотвращающей загрязнения ОС таким образом, чтобы понизить риск для человечества и ОС.</w:t>
      </w:r>
    </w:p>
    <w:p w14:paraId="2AA4D8EC" w14:textId="77777777" w:rsidR="00777EA3" w:rsidRPr="00615C2B" w:rsidRDefault="00777EA3" w:rsidP="00777EA3">
      <w:pPr>
        <w:jc w:val="both"/>
      </w:pPr>
      <w:r w:rsidRPr="00615C2B">
        <w:t>в. производство, при котором вредное воздействие на ОС  не превышает уровня, допустимого санитарно-гигиеническими нормами, а часть сырья и материалов может  переходить в неиспользуемые отходы и направляется на длительное хранение или захоронение.</w:t>
      </w:r>
    </w:p>
    <w:p w14:paraId="11229234" w14:textId="77777777" w:rsidR="00777EA3" w:rsidRPr="00615C2B" w:rsidRDefault="00777EA3" w:rsidP="00777EA3">
      <w:pPr>
        <w:jc w:val="both"/>
        <w:rPr>
          <w:b/>
        </w:rPr>
      </w:pPr>
      <w:r w:rsidRPr="00615C2B">
        <w:rPr>
          <w:b/>
        </w:rPr>
        <w:t>5 Малоотходное производство – это:</w:t>
      </w:r>
    </w:p>
    <w:p w14:paraId="764F9EC4" w14:textId="77777777" w:rsidR="00777EA3" w:rsidRPr="00615C2B" w:rsidRDefault="00777EA3" w:rsidP="00777EA3">
      <w:pPr>
        <w:jc w:val="both"/>
      </w:pPr>
      <w:r w:rsidRPr="000A65C9">
        <w:rPr>
          <w:color w:val="000000" w:themeColor="text1"/>
        </w:rPr>
        <w:t xml:space="preserve">а. </w:t>
      </w:r>
      <w:r w:rsidRPr="00615C2B">
        <w:t xml:space="preserve">производство, при котором все сырье и энергия используются наиболее рационально и комплексно в цикле: сырьевые ресурсы - производство - потребление - вторичные ресурсы, и любые воздействия на окружающую среду не нарушают ее нормального функционирования. </w:t>
      </w:r>
    </w:p>
    <w:p w14:paraId="678AC926" w14:textId="77777777" w:rsidR="00777EA3" w:rsidRPr="00615C2B" w:rsidRDefault="00777EA3" w:rsidP="00777EA3">
      <w:pPr>
        <w:jc w:val="both"/>
      </w:pPr>
      <w:r w:rsidRPr="00615C2B">
        <w:t>б. производство, которое характеризуется непрерывным и полным применением к процессам и продуктам природоохранной стратегии, предотвращающей загрязнения ОС таким образом, чтобы понизить риск для человечества и ОС.</w:t>
      </w:r>
    </w:p>
    <w:p w14:paraId="5253B210" w14:textId="77777777" w:rsidR="00777EA3" w:rsidRPr="00615C2B" w:rsidRDefault="00777EA3" w:rsidP="00777EA3">
      <w:pPr>
        <w:jc w:val="both"/>
      </w:pPr>
      <w:r w:rsidRPr="000A65C9">
        <w:rPr>
          <w:color w:val="FF0000"/>
        </w:rPr>
        <w:t xml:space="preserve">в. </w:t>
      </w:r>
      <w:r w:rsidRPr="00615C2B">
        <w:t xml:space="preserve">производство, при котором вредное воздействие на ОС  не превышает уровня, допустимого санитарно-гигиеническими нормами, а часть сырья и материалов может  </w:t>
      </w:r>
      <w:r w:rsidRPr="00615C2B">
        <w:lastRenderedPageBreak/>
        <w:t xml:space="preserve">переходить в неиспользуемые отходы и направляется на длительное хранение или захоронение. </w:t>
      </w:r>
    </w:p>
    <w:p w14:paraId="6FE2E1EE" w14:textId="77777777" w:rsidR="00777EA3" w:rsidRPr="00615C2B" w:rsidRDefault="00777EA3" w:rsidP="00777EA3">
      <w:pPr>
        <w:jc w:val="both"/>
        <w:rPr>
          <w:b/>
        </w:rPr>
      </w:pPr>
      <w:r w:rsidRPr="00615C2B">
        <w:rPr>
          <w:b/>
        </w:rPr>
        <w:t>6. Количественным критерием малоотходного производства является:</w:t>
      </w:r>
    </w:p>
    <w:p w14:paraId="6E026AA8" w14:textId="77777777" w:rsidR="00777EA3" w:rsidRPr="00615C2B" w:rsidRDefault="00777EA3" w:rsidP="00777EA3">
      <w:pPr>
        <w:jc w:val="both"/>
      </w:pPr>
      <w:r w:rsidRPr="00615C2B">
        <w:t>а. коэффициент соответствия экологическим требованиям</w:t>
      </w:r>
    </w:p>
    <w:p w14:paraId="6DC2B154" w14:textId="77777777" w:rsidR="00777EA3" w:rsidRPr="00615C2B" w:rsidRDefault="00777EA3" w:rsidP="00777EA3">
      <w:pPr>
        <w:jc w:val="both"/>
      </w:pPr>
      <w:r w:rsidRPr="00615C2B">
        <w:t>б. коэффициент полноты использования энергетических ресурсов</w:t>
      </w:r>
    </w:p>
    <w:p w14:paraId="6119DEEC" w14:textId="77777777" w:rsidR="00777EA3" w:rsidRPr="00615C2B" w:rsidRDefault="00777EA3" w:rsidP="00777EA3">
      <w:pPr>
        <w:jc w:val="both"/>
      </w:pPr>
      <w:r w:rsidRPr="00615C2B">
        <w:t>в. коэффициент полноты использования материальных ресурсов</w:t>
      </w:r>
    </w:p>
    <w:p w14:paraId="3889E3DE" w14:textId="77777777" w:rsidR="00777EA3" w:rsidRPr="00615C2B" w:rsidRDefault="00777EA3" w:rsidP="00777EA3">
      <w:pPr>
        <w:jc w:val="both"/>
      </w:pPr>
      <w:r w:rsidRPr="004A76D8">
        <w:rPr>
          <w:color w:val="FF0000"/>
        </w:rPr>
        <w:t xml:space="preserve">г. </w:t>
      </w:r>
      <w:r w:rsidRPr="00615C2B">
        <w:t xml:space="preserve">коэффициент безотходности </w:t>
      </w:r>
    </w:p>
    <w:p w14:paraId="1CF79737" w14:textId="77777777" w:rsidR="00777EA3" w:rsidRPr="00615C2B" w:rsidRDefault="00777EA3" w:rsidP="00777EA3">
      <w:pPr>
        <w:jc w:val="both"/>
        <w:rPr>
          <w:b/>
        </w:rPr>
      </w:pPr>
      <w:r w:rsidRPr="00615C2B">
        <w:rPr>
          <w:b/>
        </w:rPr>
        <w:t>7. Какой принцип не относится к принципам создания безотходных и ресурсосберегающих технологий:</w:t>
      </w:r>
    </w:p>
    <w:p w14:paraId="6170CB1B" w14:textId="77777777" w:rsidR="00777EA3" w:rsidRPr="00615C2B" w:rsidRDefault="00777EA3" w:rsidP="00777EA3">
      <w:pPr>
        <w:jc w:val="both"/>
      </w:pPr>
      <w:r w:rsidRPr="00615C2B">
        <w:t>а.</w:t>
      </w:r>
      <w:r w:rsidRPr="00615C2B">
        <w:rPr>
          <w:b/>
          <w:i/>
          <w:iCs/>
        </w:rPr>
        <w:t xml:space="preserve"> </w:t>
      </w:r>
      <w:r w:rsidRPr="00615C2B">
        <w:rPr>
          <w:iCs/>
        </w:rPr>
        <w:t>цикличность</w:t>
      </w:r>
    </w:p>
    <w:p w14:paraId="3F2CB881" w14:textId="77777777" w:rsidR="00777EA3" w:rsidRPr="00615C2B" w:rsidRDefault="00777EA3" w:rsidP="00777EA3">
      <w:pPr>
        <w:jc w:val="both"/>
      </w:pPr>
      <w:r w:rsidRPr="00615C2B">
        <w:t>б.</w:t>
      </w:r>
      <w:r w:rsidRPr="00615C2B">
        <w:rPr>
          <w:iCs/>
        </w:rPr>
        <w:t xml:space="preserve"> </w:t>
      </w:r>
      <w:proofErr w:type="spellStart"/>
      <w:r w:rsidRPr="00615C2B">
        <w:rPr>
          <w:iCs/>
        </w:rPr>
        <w:t>экологичность</w:t>
      </w:r>
      <w:proofErr w:type="spellEnd"/>
    </w:p>
    <w:p w14:paraId="31AF03B5" w14:textId="77777777" w:rsidR="00777EA3" w:rsidRPr="00615C2B" w:rsidRDefault="00777EA3" w:rsidP="00777EA3">
      <w:pPr>
        <w:jc w:val="both"/>
      </w:pPr>
      <w:r w:rsidRPr="00615C2B">
        <w:t xml:space="preserve">в. </w:t>
      </w:r>
      <w:r w:rsidRPr="00615C2B">
        <w:rPr>
          <w:iCs/>
        </w:rPr>
        <w:t>рациональностью</w:t>
      </w:r>
    </w:p>
    <w:p w14:paraId="222DFE3D" w14:textId="77777777" w:rsidR="00777EA3" w:rsidRPr="00615C2B" w:rsidRDefault="00777EA3" w:rsidP="00777EA3">
      <w:pPr>
        <w:jc w:val="both"/>
        <w:rPr>
          <w:iCs/>
        </w:rPr>
      </w:pPr>
      <w:r w:rsidRPr="00615C2B">
        <w:t xml:space="preserve">г. </w:t>
      </w:r>
      <w:r w:rsidRPr="00615C2B">
        <w:rPr>
          <w:iCs/>
        </w:rPr>
        <w:t>системность</w:t>
      </w:r>
    </w:p>
    <w:p w14:paraId="597F2893" w14:textId="77777777" w:rsidR="00777EA3" w:rsidRPr="00615C2B" w:rsidRDefault="00777EA3" w:rsidP="00777EA3">
      <w:pPr>
        <w:jc w:val="both"/>
        <w:rPr>
          <w:iCs/>
        </w:rPr>
      </w:pPr>
      <w:r w:rsidRPr="00615C2B">
        <w:rPr>
          <w:iCs/>
        </w:rPr>
        <w:t>д. комплексность</w:t>
      </w:r>
    </w:p>
    <w:p w14:paraId="7E447500" w14:textId="77777777" w:rsidR="00777EA3" w:rsidRPr="00615C2B" w:rsidRDefault="00777EA3" w:rsidP="00777EA3">
      <w:pPr>
        <w:jc w:val="both"/>
        <w:rPr>
          <w:iCs/>
        </w:rPr>
      </w:pPr>
      <w:r w:rsidRPr="004A76D8">
        <w:rPr>
          <w:iCs/>
          <w:color w:val="FF0000"/>
        </w:rPr>
        <w:t>е</w:t>
      </w:r>
      <w:r w:rsidRPr="004A76D8">
        <w:rPr>
          <w:b/>
          <w:iCs/>
          <w:color w:val="FF0000"/>
        </w:rPr>
        <w:t xml:space="preserve">. </w:t>
      </w:r>
      <w:r w:rsidRPr="00615C2B">
        <w:rPr>
          <w:iCs/>
        </w:rPr>
        <w:t>технологичность</w:t>
      </w:r>
    </w:p>
    <w:p w14:paraId="23498CE5" w14:textId="77777777" w:rsidR="00777EA3" w:rsidRPr="00615C2B" w:rsidRDefault="00777EA3" w:rsidP="00777EA3">
      <w:pPr>
        <w:tabs>
          <w:tab w:val="num" w:pos="426"/>
          <w:tab w:val="num" w:pos="644"/>
          <w:tab w:val="left" w:pos="1134"/>
        </w:tabs>
        <w:jc w:val="both"/>
        <w:rPr>
          <w:b/>
        </w:rPr>
      </w:pPr>
      <w:r w:rsidRPr="00615C2B">
        <w:rPr>
          <w:b/>
        </w:rPr>
        <w:t>8. Основные типы промышленных загрязнений:</w:t>
      </w:r>
    </w:p>
    <w:p w14:paraId="57AEE576" w14:textId="77777777" w:rsidR="00777EA3" w:rsidRPr="00615C2B" w:rsidRDefault="00777EA3" w:rsidP="00777EA3">
      <w:pPr>
        <w:tabs>
          <w:tab w:val="left" w:pos="1134"/>
        </w:tabs>
        <w:jc w:val="both"/>
        <w:rPr>
          <w:bCs/>
        </w:rPr>
      </w:pPr>
      <w:r w:rsidRPr="00615C2B">
        <w:t xml:space="preserve">а. </w:t>
      </w:r>
      <w:r w:rsidRPr="00615C2B">
        <w:rPr>
          <w:bCs/>
        </w:rPr>
        <w:t>сточные воды и нечистоты, носители инфекции, вещества, представляющие питательную ценность для растений, органические кислоты и соли, минеральные и неорганические кислоты и соли.</w:t>
      </w:r>
    </w:p>
    <w:p w14:paraId="6BA5C984" w14:textId="77777777" w:rsidR="00777EA3" w:rsidRPr="00615C2B" w:rsidRDefault="00777EA3" w:rsidP="00777EA3">
      <w:pPr>
        <w:tabs>
          <w:tab w:val="left" w:pos="1134"/>
        </w:tabs>
        <w:jc w:val="both"/>
      </w:pPr>
      <w:r w:rsidRPr="00615C2B">
        <w:t>б. носители инфекции, органические кислоты, жидкие стоки.</w:t>
      </w:r>
    </w:p>
    <w:p w14:paraId="5230AB23" w14:textId="77777777" w:rsidR="00777EA3" w:rsidRPr="00615C2B" w:rsidRDefault="00777EA3" w:rsidP="00777EA3">
      <w:pPr>
        <w:tabs>
          <w:tab w:val="left" w:pos="1134"/>
        </w:tabs>
        <w:jc w:val="both"/>
      </w:pPr>
      <w:r w:rsidRPr="004A76D8">
        <w:rPr>
          <w:color w:val="FF0000"/>
        </w:rPr>
        <w:t>в.</w:t>
      </w:r>
      <w:r w:rsidRPr="00615C2B">
        <w:t xml:space="preserve"> сточные воды, минеральные кислоты, соли, радиоактивные вещества.</w:t>
      </w:r>
    </w:p>
    <w:p w14:paraId="302243FE" w14:textId="77777777" w:rsidR="00777EA3" w:rsidRPr="00615C2B" w:rsidRDefault="00777EA3" w:rsidP="00777EA3">
      <w:pPr>
        <w:tabs>
          <w:tab w:val="num" w:pos="284"/>
          <w:tab w:val="num" w:pos="644"/>
          <w:tab w:val="left" w:pos="1134"/>
        </w:tabs>
        <w:jc w:val="both"/>
        <w:rPr>
          <w:b/>
        </w:rPr>
      </w:pPr>
      <w:r w:rsidRPr="00615C2B">
        <w:rPr>
          <w:b/>
        </w:rPr>
        <w:t>9. Классификация антропогенных загрязнений ОС:</w:t>
      </w:r>
    </w:p>
    <w:p w14:paraId="2D973ECB" w14:textId="77777777" w:rsidR="00777EA3" w:rsidRPr="00615C2B" w:rsidRDefault="00777EA3" w:rsidP="00777EA3">
      <w:pPr>
        <w:tabs>
          <w:tab w:val="left" w:pos="1134"/>
        </w:tabs>
        <w:jc w:val="both"/>
        <w:rPr>
          <w:bCs/>
        </w:rPr>
      </w:pPr>
      <w:r w:rsidRPr="00615C2B">
        <w:t>а. физические, химические, физико-химические, физико-механические,  биологические загрязнения</w:t>
      </w:r>
    </w:p>
    <w:p w14:paraId="1E50AB38" w14:textId="77777777" w:rsidR="00777EA3" w:rsidRPr="00615C2B" w:rsidRDefault="00777EA3" w:rsidP="00777EA3">
      <w:pPr>
        <w:tabs>
          <w:tab w:val="left" w:pos="1134"/>
        </w:tabs>
        <w:jc w:val="both"/>
      </w:pPr>
      <w:r w:rsidRPr="004A76D8">
        <w:rPr>
          <w:color w:val="FF0000"/>
        </w:rPr>
        <w:t>б</w:t>
      </w:r>
      <w:r w:rsidRPr="00615C2B">
        <w:t xml:space="preserve">. </w:t>
      </w:r>
      <w:r w:rsidRPr="00615C2B">
        <w:rPr>
          <w:bCs/>
        </w:rPr>
        <w:t>физические загрязнения; химические загрязнения; механические загрязнения; биологические загрязнения; загрязнения, наносящие эстетический вред.</w:t>
      </w:r>
    </w:p>
    <w:p w14:paraId="17C54309" w14:textId="77777777" w:rsidR="00777EA3" w:rsidRPr="00615C2B" w:rsidRDefault="00777EA3" w:rsidP="00777EA3">
      <w:pPr>
        <w:tabs>
          <w:tab w:val="left" w:pos="1134"/>
        </w:tabs>
        <w:jc w:val="both"/>
      </w:pPr>
      <w:r w:rsidRPr="00615C2B">
        <w:t xml:space="preserve">в. химические, </w:t>
      </w:r>
      <w:proofErr w:type="gramStart"/>
      <w:r w:rsidRPr="00615C2B">
        <w:t>физические,  геологические</w:t>
      </w:r>
      <w:proofErr w:type="gramEnd"/>
      <w:r w:rsidRPr="00615C2B">
        <w:t>, канцерогенные загрязнения.</w:t>
      </w:r>
    </w:p>
    <w:p w14:paraId="05A972E2" w14:textId="77777777" w:rsidR="00777EA3" w:rsidRPr="00615C2B" w:rsidRDefault="00777EA3" w:rsidP="00777EA3">
      <w:pPr>
        <w:tabs>
          <w:tab w:val="num" w:pos="426"/>
          <w:tab w:val="num" w:pos="644"/>
          <w:tab w:val="left" w:pos="1134"/>
        </w:tabs>
        <w:jc w:val="both"/>
        <w:rPr>
          <w:b/>
        </w:rPr>
      </w:pPr>
      <w:r w:rsidRPr="00615C2B">
        <w:rPr>
          <w:b/>
        </w:rPr>
        <w:t>10. На какие виды делятся выбросы вредных веществ в атмосферу в зависимости от способа их образования?</w:t>
      </w:r>
    </w:p>
    <w:p w14:paraId="50A90DEF" w14:textId="77777777" w:rsidR="00777EA3" w:rsidRPr="00615C2B" w:rsidRDefault="00777EA3" w:rsidP="00777EA3">
      <w:pPr>
        <w:tabs>
          <w:tab w:val="left" w:pos="-142"/>
          <w:tab w:val="left" w:pos="0"/>
          <w:tab w:val="left" w:pos="993"/>
          <w:tab w:val="left" w:pos="1134"/>
        </w:tabs>
        <w:jc w:val="both"/>
        <w:rPr>
          <w:bCs/>
        </w:rPr>
      </w:pPr>
      <w:r w:rsidRPr="004A76D8">
        <w:rPr>
          <w:color w:val="FF0000"/>
        </w:rPr>
        <w:t xml:space="preserve">а. </w:t>
      </w:r>
      <w:r w:rsidRPr="00615C2B">
        <w:rPr>
          <w:bCs/>
        </w:rPr>
        <w:t>технологические, вентиляционные и аспирационные</w:t>
      </w:r>
    </w:p>
    <w:p w14:paraId="00886EC2" w14:textId="77777777" w:rsidR="00777EA3" w:rsidRPr="00615C2B" w:rsidRDefault="00777EA3" w:rsidP="00777EA3">
      <w:pPr>
        <w:tabs>
          <w:tab w:val="left" w:pos="-142"/>
          <w:tab w:val="left" w:pos="0"/>
          <w:tab w:val="left" w:pos="993"/>
          <w:tab w:val="left" w:pos="1134"/>
        </w:tabs>
        <w:jc w:val="both"/>
      </w:pPr>
      <w:r w:rsidRPr="00615C2B">
        <w:t>б. естественные, принудительные, затруднительные</w:t>
      </w:r>
    </w:p>
    <w:p w14:paraId="0D0DAF4B" w14:textId="77777777" w:rsidR="00777EA3" w:rsidRPr="00615C2B" w:rsidRDefault="00777EA3" w:rsidP="00777EA3">
      <w:pPr>
        <w:tabs>
          <w:tab w:val="left" w:pos="-142"/>
          <w:tab w:val="left" w:pos="0"/>
          <w:tab w:val="left" w:pos="993"/>
          <w:tab w:val="left" w:pos="1134"/>
        </w:tabs>
        <w:jc w:val="both"/>
      </w:pPr>
      <w:r w:rsidRPr="00615C2B">
        <w:t>в. аспирационные, несанкционированные, стабильные</w:t>
      </w:r>
    </w:p>
    <w:p w14:paraId="610A872B" w14:textId="77777777" w:rsidR="001B212F" w:rsidRDefault="004A76D8"/>
    <w:sectPr w:rsidR="001B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B1"/>
    <w:rsid w:val="000A65C9"/>
    <w:rsid w:val="00313AB1"/>
    <w:rsid w:val="00402383"/>
    <w:rsid w:val="004A76D8"/>
    <w:rsid w:val="006B6219"/>
    <w:rsid w:val="00777EA3"/>
    <w:rsid w:val="00A1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D137"/>
  <w15:docId w15:val="{88C7405D-B51A-EC4E-B5DE-0E47CC9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E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77EA3"/>
    <w:pPr>
      <w:tabs>
        <w:tab w:val="left" w:pos="0"/>
      </w:tabs>
      <w:ind w:firstLine="90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777E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Название1"/>
    <w:basedOn w:val="a"/>
    <w:rsid w:val="00777EA3"/>
    <w:pPr>
      <w:jc w:val="center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Экологи</dc:creator>
  <cp:keywords/>
  <dc:description/>
  <cp:lastModifiedBy>Vsevolod Martynov</cp:lastModifiedBy>
  <cp:revision>3</cp:revision>
  <dcterms:created xsi:type="dcterms:W3CDTF">2021-01-03T19:31:00Z</dcterms:created>
  <dcterms:modified xsi:type="dcterms:W3CDTF">2022-01-29T10:24:00Z</dcterms:modified>
</cp:coreProperties>
</file>