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Arial" w:cs="Arial" w:eastAsia="Arial" w:hAnsi="Arial"/>
          <w:sz w:val="22"/>
          <w:szCs w:val="22"/>
        </w:rPr>
      </w:pPr>
      <w:r w:rsidDel="00000000" w:rsidR="00000000" w:rsidRPr="00000000">
        <w:rPr>
          <w:rFonts w:ascii="Arial" w:cs="Arial" w:eastAsia="Arial" w:hAnsi="Arial"/>
          <w:sz w:val="22"/>
          <w:szCs w:val="22"/>
          <w:rtl w:val="0"/>
        </w:rPr>
        <w:t xml:space="preserve">09</w:t>
      </w:r>
      <w:r w:rsidDel="00000000" w:rsidR="00000000" w:rsidRPr="00000000">
        <w:rPr>
          <w:rFonts w:ascii="Arial" w:cs="Arial" w:eastAsia="Arial" w:hAnsi="Arial"/>
          <w:sz w:val="22"/>
          <w:szCs w:val="22"/>
          <w:rtl w:val="0"/>
        </w:rPr>
        <w:t xml:space="preserve">/10/20</w:t>
        <w:tab/>
        <w:tab/>
        <w:tab/>
        <w:tab/>
        <w:t xml:space="preserve">  </w:t>
        <w:tab/>
        <w:t xml:space="preserve">    CM Economie et Société Contemporaine Japonaise </w:t>
      </w:r>
    </w:p>
    <w:p w:rsidR="00000000" w:rsidDel="00000000" w:rsidP="00000000" w:rsidRDefault="00000000" w:rsidRPr="00000000" w14:paraId="00000002">
      <w:pPr>
        <w:jc w:val="right"/>
        <w:rPr>
          <w:rFonts w:ascii="Arial" w:cs="Arial" w:eastAsia="Arial" w:hAnsi="Arial"/>
          <w:sz w:val="22"/>
          <w:szCs w:val="22"/>
        </w:rPr>
      </w:pPr>
      <w:r w:rsidDel="00000000" w:rsidR="00000000" w:rsidRPr="00000000">
        <w:rPr>
          <w:rFonts w:ascii="Arial" w:cs="Arial" w:eastAsia="Arial" w:hAnsi="Arial"/>
          <w:sz w:val="22"/>
          <w:szCs w:val="22"/>
          <w:rtl w:val="0"/>
        </w:rPr>
        <w:t xml:space="preserve">HJ2-HEIAN</w:t>
      </w:r>
    </w:p>
    <w:p w:rsidR="00000000" w:rsidDel="00000000" w:rsidP="00000000" w:rsidRDefault="00000000" w:rsidRPr="00000000" w14:paraId="00000003">
      <w:pPr>
        <w:jc w:val="cente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04">
      <w:pPr>
        <w:jc w:val="center"/>
        <w:rPr>
          <w:rFonts w:ascii="Arial" w:cs="Arial" w:eastAsia="Arial" w:hAnsi="Arial"/>
          <w:b w:val="1"/>
          <w:color w:val="ff0000"/>
          <w:sz w:val="28"/>
          <w:szCs w:val="28"/>
        </w:rPr>
      </w:pPr>
      <w:r w:rsidDel="00000000" w:rsidR="00000000" w:rsidRPr="00000000">
        <w:rPr>
          <w:rFonts w:ascii="Arial" w:cs="Arial" w:eastAsia="Arial" w:hAnsi="Arial"/>
          <w:b w:val="1"/>
          <w:color w:val="ff0000"/>
          <w:sz w:val="28"/>
          <w:szCs w:val="28"/>
          <w:rtl w:val="0"/>
        </w:rPr>
        <w:t xml:space="preserve">Chapitre </w:t>
      </w:r>
      <w:r w:rsidDel="00000000" w:rsidR="00000000" w:rsidRPr="00000000">
        <w:rPr>
          <w:rFonts w:ascii="Arial" w:cs="Arial" w:eastAsia="Arial" w:hAnsi="Arial"/>
          <w:b w:val="1"/>
          <w:color w:val="ff0000"/>
          <w:sz w:val="28"/>
          <w:szCs w:val="28"/>
          <w:rtl w:val="0"/>
        </w:rPr>
        <w:t xml:space="preserve">II. </w:t>
      </w:r>
    </w:p>
    <w:p w:rsidR="00000000" w:rsidDel="00000000" w:rsidP="00000000" w:rsidRDefault="00000000" w:rsidRPr="00000000" w14:paraId="00000005">
      <w:pPr>
        <w:jc w:val="center"/>
        <w:rPr>
          <w:rFonts w:ascii="Arial" w:cs="Arial" w:eastAsia="Arial" w:hAnsi="Arial"/>
          <w:b w:val="1"/>
          <w:color w:val="ff0000"/>
          <w:sz w:val="28"/>
          <w:szCs w:val="28"/>
        </w:rPr>
      </w:pPr>
      <w:r w:rsidDel="00000000" w:rsidR="00000000" w:rsidRPr="00000000">
        <w:rPr>
          <w:rFonts w:ascii="Arial" w:cs="Arial" w:eastAsia="Arial" w:hAnsi="Arial"/>
          <w:b w:val="1"/>
          <w:color w:val="ff0000"/>
          <w:sz w:val="28"/>
          <w:szCs w:val="28"/>
          <w:rtl w:val="0"/>
        </w:rPr>
        <w:t xml:space="preserve">APOGÉE PUIS DÉCLIN DE LA PUISSANCE DE LA COUR IMPÉRIALE</w:t>
      </w:r>
    </w:p>
    <w:p w:rsidR="00000000" w:rsidDel="00000000" w:rsidP="00000000" w:rsidRDefault="00000000" w:rsidRPr="00000000" w14:paraId="00000006">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07">
      <w:pPr>
        <w:rPr>
          <w:rFonts w:ascii="Arial" w:cs="Arial" w:eastAsia="Arial" w:hAnsi="Arial"/>
          <w:sz w:val="22"/>
          <w:szCs w:val="22"/>
        </w:rPr>
      </w:pPr>
      <w:r w:rsidDel="00000000" w:rsidR="00000000" w:rsidRPr="00000000">
        <w:rPr>
          <w:rFonts w:ascii="Arial" w:cs="Arial" w:eastAsia="Arial" w:hAnsi="Arial"/>
          <w:sz w:val="22"/>
          <w:szCs w:val="22"/>
          <w:rtl w:val="0"/>
        </w:rPr>
        <w:t xml:space="preserve">Trois phases :</w:t>
      </w:r>
    </w:p>
    <w:p w:rsidR="00000000" w:rsidDel="00000000" w:rsidP="00000000" w:rsidRDefault="00000000" w:rsidRPr="00000000" w14:paraId="00000008">
      <w:pPr>
        <w:rPr>
          <w:rFonts w:ascii="Arial" w:cs="Arial" w:eastAsia="Arial" w:hAnsi="Arial"/>
          <w:sz w:val="22"/>
          <w:szCs w:val="22"/>
        </w:rPr>
      </w:pPr>
      <w:r w:rsidDel="00000000" w:rsidR="00000000" w:rsidRPr="00000000">
        <w:rPr>
          <w:rFonts w:ascii="Arial" w:cs="Arial" w:eastAsia="Arial" w:hAnsi="Arial"/>
          <w:sz w:val="22"/>
          <w:szCs w:val="22"/>
          <w:rtl w:val="0"/>
        </w:rPr>
        <w:t xml:space="preserve">- Heian ancien (794-951)</w:t>
      </w:r>
    </w:p>
    <w:p w:rsidR="00000000" w:rsidDel="00000000" w:rsidP="00000000" w:rsidRDefault="00000000" w:rsidRPr="00000000" w14:paraId="00000009">
      <w:pPr>
        <w:rPr>
          <w:rFonts w:ascii="Arial" w:cs="Arial" w:eastAsia="Arial" w:hAnsi="Arial"/>
          <w:sz w:val="22"/>
          <w:szCs w:val="22"/>
        </w:rPr>
      </w:pPr>
      <w:r w:rsidDel="00000000" w:rsidR="00000000" w:rsidRPr="00000000">
        <w:rPr>
          <w:rFonts w:ascii="Arial" w:cs="Arial" w:eastAsia="Arial" w:hAnsi="Arial"/>
          <w:sz w:val="22"/>
          <w:szCs w:val="22"/>
          <w:rtl w:val="0"/>
        </w:rPr>
        <w:t xml:space="preserve">- Heian moyen (951-1086), ou encore période Fujiwara</w:t>
      </w:r>
    </w:p>
    <w:p w:rsidR="00000000" w:rsidDel="00000000" w:rsidP="00000000" w:rsidRDefault="00000000" w:rsidRPr="00000000" w14:paraId="0000000A">
      <w:pPr>
        <w:rPr>
          <w:rFonts w:ascii="Arial" w:cs="Arial" w:eastAsia="Arial" w:hAnsi="Arial"/>
          <w:i w:val="1"/>
          <w:sz w:val="22"/>
          <w:szCs w:val="22"/>
        </w:rPr>
      </w:pPr>
      <w:r w:rsidDel="00000000" w:rsidR="00000000" w:rsidRPr="00000000">
        <w:rPr>
          <w:rFonts w:ascii="Arial" w:cs="Arial" w:eastAsia="Arial" w:hAnsi="Arial"/>
          <w:sz w:val="22"/>
          <w:szCs w:val="22"/>
          <w:rtl w:val="0"/>
        </w:rPr>
        <w:t xml:space="preserve">- Heian récent (1086-1185), ou encore période de l’</w:t>
      </w:r>
      <w:r w:rsidDel="00000000" w:rsidR="00000000" w:rsidRPr="00000000">
        <w:rPr>
          <w:rFonts w:ascii="Arial" w:cs="Arial" w:eastAsia="Arial" w:hAnsi="Arial"/>
          <w:i w:val="1"/>
          <w:sz w:val="22"/>
          <w:szCs w:val="22"/>
          <w:rtl w:val="0"/>
        </w:rPr>
        <w:t xml:space="preserve">insei</w:t>
      </w:r>
    </w:p>
    <w:p w:rsidR="00000000" w:rsidDel="00000000" w:rsidP="00000000" w:rsidRDefault="00000000" w:rsidRPr="00000000" w14:paraId="0000000B">
      <w:pPr>
        <w:rPr>
          <w:rFonts w:ascii="Arial" w:cs="Arial" w:eastAsia="Arial" w:hAnsi="Arial"/>
          <w:sz w:val="22"/>
          <w:szCs w:val="22"/>
        </w:rPr>
      </w:pPr>
      <w:r w:rsidDel="00000000" w:rsidR="00000000" w:rsidRPr="00000000">
        <w:rPr>
          <w:rFonts w:ascii="Arial Unicode MS" w:cs="Arial Unicode MS" w:eastAsia="Arial Unicode MS" w:hAnsi="Arial Unicode MS"/>
          <w:sz w:val="22"/>
          <w:szCs w:val="22"/>
          <w:rtl w:val="0"/>
        </w:rPr>
        <w:t xml:space="preserve">→ débat sur la date de fin de la période heian, pas mal contestée mais officiellement, on considère qu’elle finit en 1185</w:t>
      </w:r>
    </w:p>
    <w:p w:rsidR="00000000" w:rsidDel="00000000" w:rsidP="00000000" w:rsidRDefault="00000000" w:rsidRPr="00000000" w14:paraId="0000000C">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0D">
      <w:pPr>
        <w:rPr>
          <w:rFonts w:ascii="Arial" w:cs="Arial" w:eastAsia="Arial" w:hAnsi="Arial"/>
          <w:b w:val="1"/>
          <w:sz w:val="22"/>
          <w:szCs w:val="22"/>
          <w:u w:val="single"/>
        </w:rPr>
      </w:pPr>
      <w:r w:rsidDel="00000000" w:rsidR="00000000" w:rsidRPr="00000000">
        <w:rPr>
          <w:rFonts w:ascii="Arial" w:cs="Arial" w:eastAsia="Arial" w:hAnsi="Arial"/>
          <w:b w:val="1"/>
          <w:sz w:val="22"/>
          <w:szCs w:val="22"/>
          <w:u w:val="single"/>
          <w:rtl w:val="0"/>
        </w:rPr>
        <w:t xml:space="preserve">I. L’émergence d’une voie originale, distanciée du modèle chinois</w:t>
      </w:r>
    </w:p>
    <w:p w:rsidR="00000000" w:rsidDel="00000000" w:rsidP="00000000" w:rsidRDefault="00000000" w:rsidRPr="00000000" w14:paraId="0000000E">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0F">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1) Scission entre pouvoir symbolique (empereur) et pouvoir réel (clan Fujiwara)</w:t>
      </w:r>
    </w:p>
    <w:p w:rsidR="00000000" w:rsidDel="00000000" w:rsidP="00000000" w:rsidRDefault="00000000" w:rsidRPr="00000000" w14:paraId="00000010">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11">
      <w:pPr>
        <w:rPr>
          <w:rFonts w:ascii="Arial" w:cs="Arial" w:eastAsia="Arial" w:hAnsi="Arial"/>
          <w:sz w:val="22"/>
          <w:szCs w:val="22"/>
        </w:rPr>
      </w:pPr>
      <w:r w:rsidDel="00000000" w:rsidR="00000000" w:rsidRPr="00000000">
        <w:rPr>
          <w:rFonts w:ascii="Arial" w:cs="Arial" w:eastAsia="Arial" w:hAnsi="Arial"/>
          <w:sz w:val="22"/>
          <w:szCs w:val="22"/>
          <w:rtl w:val="0"/>
        </w:rPr>
        <w:t xml:space="preserve">a) L'irrésistible ascension politique des Fujiwara</w:t>
      </w:r>
    </w:p>
    <w:p w:rsidR="00000000" w:rsidDel="00000000" w:rsidP="00000000" w:rsidRDefault="00000000" w:rsidRPr="00000000" w14:paraId="00000012">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13">
      <w:pPr>
        <w:rPr>
          <w:rFonts w:ascii="Arial" w:cs="Arial" w:eastAsia="Arial" w:hAnsi="Arial"/>
          <w:sz w:val="22"/>
          <w:szCs w:val="22"/>
        </w:rPr>
      </w:pPr>
      <w:r w:rsidDel="00000000" w:rsidR="00000000" w:rsidRPr="00000000">
        <w:rPr>
          <w:rFonts w:ascii="Arial" w:cs="Arial" w:eastAsia="Arial" w:hAnsi="Arial"/>
          <w:sz w:val="22"/>
          <w:szCs w:val="22"/>
          <w:rtl w:val="0"/>
        </w:rPr>
        <w:t xml:space="preserve">le début de Heian que se fait une cession avec d’un côté le pouvoir symbolique contenu par l’empereur et le pouvoir politique réel capté par le clan fujiwara. </w:t>
      </w:r>
    </w:p>
    <w:p w:rsidR="00000000" w:rsidDel="00000000" w:rsidP="00000000" w:rsidRDefault="00000000" w:rsidRPr="00000000" w14:paraId="00000014">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15">
      <w:pPr>
        <w:rPr>
          <w:rFonts w:ascii="Arial" w:cs="Arial" w:eastAsia="Arial" w:hAnsi="Arial"/>
          <w:sz w:val="22"/>
          <w:szCs w:val="22"/>
        </w:rPr>
      </w:pPr>
      <w:r w:rsidDel="00000000" w:rsidR="00000000" w:rsidRPr="00000000">
        <w:rPr>
          <w:rFonts w:ascii="Arial" w:cs="Arial" w:eastAsia="Arial" w:hAnsi="Arial"/>
          <w:sz w:val="22"/>
          <w:szCs w:val="22"/>
          <w:rtl w:val="0"/>
        </w:rPr>
        <w:t xml:space="preserve">La famille Fujiwara est au coeur du pouvoir :</w:t>
      </w:r>
    </w:p>
    <w:p w:rsidR="00000000" w:rsidDel="00000000" w:rsidP="00000000" w:rsidRDefault="00000000" w:rsidRPr="00000000" w14:paraId="00000016">
      <w:pPr>
        <w:rPr>
          <w:rFonts w:ascii="Arial" w:cs="Arial" w:eastAsia="Arial" w:hAnsi="Arial"/>
          <w:sz w:val="22"/>
          <w:szCs w:val="22"/>
        </w:rPr>
      </w:pPr>
      <w:r w:rsidDel="00000000" w:rsidR="00000000" w:rsidRPr="00000000">
        <w:rPr>
          <w:rFonts w:ascii="Arial" w:cs="Arial" w:eastAsia="Arial" w:hAnsi="Arial"/>
          <w:sz w:val="22"/>
          <w:szCs w:val="22"/>
          <w:rtl w:val="0"/>
        </w:rPr>
        <w:t xml:space="preserve">- Deux fonctions clés</w:t>
      </w:r>
    </w:p>
    <w:p w:rsidR="00000000" w:rsidDel="00000000" w:rsidP="00000000" w:rsidRDefault="00000000" w:rsidRPr="00000000" w14:paraId="00000017">
      <w:pPr>
        <w:rPr>
          <w:rFonts w:ascii="Arial" w:cs="Arial" w:eastAsia="Arial" w:hAnsi="Arial"/>
          <w:sz w:val="22"/>
          <w:szCs w:val="22"/>
        </w:rPr>
      </w:pPr>
      <w:r w:rsidDel="00000000" w:rsidR="00000000" w:rsidRPr="00000000">
        <w:rPr>
          <w:rFonts w:ascii="Arial Unicode MS" w:cs="Arial Unicode MS" w:eastAsia="Arial Unicode MS" w:hAnsi="Arial Unicode MS"/>
          <w:sz w:val="22"/>
          <w:szCs w:val="22"/>
          <w:rtl w:val="0"/>
        </w:rPr>
        <w:t xml:space="preserve">･Empereur </w:t>
      </w:r>
    </w:p>
    <w:p w:rsidR="00000000" w:rsidDel="00000000" w:rsidP="00000000" w:rsidRDefault="00000000" w:rsidRPr="00000000" w14:paraId="00000018">
      <w:pPr>
        <w:rPr>
          <w:rFonts w:ascii="Arial" w:cs="Arial" w:eastAsia="Arial" w:hAnsi="Arial"/>
          <w:sz w:val="22"/>
          <w:szCs w:val="22"/>
        </w:rPr>
      </w:pPr>
      <w:r w:rsidDel="00000000" w:rsidR="00000000" w:rsidRPr="00000000">
        <w:rPr>
          <w:rFonts w:ascii="Arial Unicode MS" w:cs="Arial Unicode MS" w:eastAsia="Arial Unicode MS" w:hAnsi="Arial Unicode MS"/>
          <w:sz w:val="22"/>
          <w:szCs w:val="22"/>
          <w:rtl w:val="0"/>
        </w:rPr>
        <w:t xml:space="preserve">･Ministre des Affaires suprêmes (Daijokan) (→ poste qui va ressurgir au 19è siècle en tant que sonomama) c’est ce ministre qui va superviser les postes clés de l’état </w:t>
      </w:r>
    </w:p>
    <w:p w:rsidR="00000000" w:rsidDel="00000000" w:rsidP="00000000" w:rsidRDefault="00000000" w:rsidRPr="00000000" w14:paraId="00000019">
      <w:pPr>
        <w:rPr>
          <w:rFonts w:ascii="Arial" w:cs="Arial" w:eastAsia="Arial" w:hAnsi="Arial"/>
          <w:sz w:val="22"/>
          <w:szCs w:val="22"/>
        </w:rPr>
      </w:pPr>
      <w:r w:rsidDel="00000000" w:rsidR="00000000" w:rsidRPr="00000000">
        <w:rPr>
          <w:rFonts w:ascii="Arial" w:cs="Arial" w:eastAsia="Arial" w:hAnsi="Arial"/>
          <w:sz w:val="22"/>
          <w:szCs w:val="22"/>
          <w:rtl w:val="0"/>
        </w:rPr>
        <w:t xml:space="preserve">+ postes clés de l’État</w:t>
      </w:r>
    </w:p>
    <w:p w:rsidR="00000000" w:rsidDel="00000000" w:rsidP="00000000" w:rsidRDefault="00000000" w:rsidRPr="00000000" w14:paraId="0000001A">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1B">
      <w:pPr>
        <w:rPr>
          <w:rFonts w:ascii="Arial" w:cs="Arial" w:eastAsia="Arial" w:hAnsi="Arial"/>
          <w:sz w:val="22"/>
          <w:szCs w:val="22"/>
        </w:rPr>
      </w:pPr>
      <w:r w:rsidDel="00000000" w:rsidR="00000000" w:rsidRPr="00000000">
        <w:rPr>
          <w:rFonts w:ascii="Arial Unicode MS" w:cs="Arial Unicode MS" w:eastAsia="Arial Unicode MS" w:hAnsi="Arial Unicode MS"/>
          <w:sz w:val="22"/>
          <w:szCs w:val="22"/>
          <w:rtl w:val="0"/>
        </w:rPr>
        <w:t xml:space="preserve">→ c’est la fin du gouvernement par les princes, maintenant ce sont les Fujiwara qui montent en force. : le temple est à l’autre bout du palais impérial</w:t>
      </w:r>
    </w:p>
    <w:p w:rsidR="00000000" w:rsidDel="00000000" w:rsidP="00000000" w:rsidRDefault="00000000" w:rsidRPr="00000000" w14:paraId="0000001C">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1D">
      <w:pPr>
        <w:rPr>
          <w:rFonts w:ascii="Arial" w:cs="Arial" w:eastAsia="Arial" w:hAnsi="Arial"/>
          <w:sz w:val="22"/>
          <w:szCs w:val="22"/>
        </w:rPr>
      </w:pPr>
      <w:r w:rsidDel="00000000" w:rsidR="00000000" w:rsidRPr="00000000">
        <w:rPr>
          <w:rFonts w:ascii="Arial" w:cs="Arial" w:eastAsia="Arial" w:hAnsi="Arial"/>
          <w:sz w:val="22"/>
          <w:szCs w:val="22"/>
          <w:rtl w:val="0"/>
        </w:rPr>
        <w:t xml:space="preserve">- Fin du IX</w:t>
      </w:r>
      <w:r w:rsidDel="00000000" w:rsidR="00000000" w:rsidRPr="00000000">
        <w:rPr>
          <w:rFonts w:ascii="Arial" w:cs="Arial" w:eastAsia="Arial" w:hAnsi="Arial"/>
          <w:sz w:val="22"/>
          <w:szCs w:val="22"/>
          <w:vertAlign w:val="superscript"/>
          <w:rtl w:val="0"/>
        </w:rPr>
        <w:t xml:space="preserve">e</w:t>
      </w:r>
      <w:r w:rsidDel="00000000" w:rsidR="00000000" w:rsidRPr="00000000">
        <w:rPr>
          <w:rFonts w:ascii="Arial" w:cs="Arial" w:eastAsia="Arial" w:hAnsi="Arial"/>
          <w:sz w:val="22"/>
          <w:szCs w:val="22"/>
          <w:rtl w:val="0"/>
        </w:rPr>
        <w:t xml:space="preserve"> s : renforcement de la position des Fujiwara et ils vont créer des postes sur mesure</w:t>
      </w:r>
    </w:p>
    <w:p w:rsidR="00000000" w:rsidDel="00000000" w:rsidP="00000000" w:rsidRDefault="00000000" w:rsidRPr="00000000" w14:paraId="0000001E">
      <w:pPr>
        <w:rPr>
          <w:rFonts w:ascii="Arial" w:cs="Arial" w:eastAsia="Arial" w:hAnsi="Arial"/>
          <w:sz w:val="22"/>
          <w:szCs w:val="22"/>
        </w:rPr>
      </w:pPr>
      <w:r w:rsidDel="00000000" w:rsidR="00000000" w:rsidRPr="00000000">
        <w:rPr>
          <w:rFonts w:ascii="Arial" w:cs="Arial" w:eastAsia="Arial" w:hAnsi="Arial"/>
          <w:i w:val="1"/>
          <w:sz w:val="22"/>
          <w:szCs w:val="22"/>
          <w:rtl w:val="0"/>
        </w:rPr>
        <w:t xml:space="preserve">Sesshō </w:t>
      </w:r>
      <w:r w:rsidDel="00000000" w:rsidR="00000000" w:rsidRPr="00000000">
        <w:rPr>
          <w:rFonts w:ascii="Arial" w:cs="Arial" w:eastAsia="Arial" w:hAnsi="Arial"/>
          <w:color w:val="222222"/>
          <w:sz w:val="22"/>
          <w:szCs w:val="22"/>
          <w:highlight w:val="white"/>
          <w:rtl w:val="0"/>
        </w:rPr>
        <w:t xml:space="preserve"> </w:t>
      </w:r>
      <w:r w:rsidDel="00000000" w:rsidR="00000000" w:rsidRPr="00000000">
        <w:rPr>
          <w:rFonts w:ascii="Arial Unicode MS" w:cs="Arial Unicode MS" w:eastAsia="Arial Unicode MS" w:hAnsi="Arial Unicode MS"/>
          <w:b w:val="1"/>
          <w:sz w:val="22"/>
          <w:szCs w:val="22"/>
          <w:rtl w:val="0"/>
        </w:rPr>
        <w:t xml:space="preserve">摂政</w:t>
      </w:r>
      <w:r w:rsidDel="00000000" w:rsidR="00000000" w:rsidRPr="00000000">
        <w:rPr>
          <w:rFonts w:ascii="Arial" w:cs="Arial" w:eastAsia="Arial" w:hAnsi="Arial"/>
          <w:sz w:val="22"/>
          <w:szCs w:val="22"/>
          <w:rtl w:val="0"/>
        </w:rPr>
        <w:t xml:space="preserve"> (régent) : un Fujiwara va être précepteur quand il est enfant pour devenir kanpaku</w:t>
      </w:r>
    </w:p>
    <w:p w:rsidR="00000000" w:rsidDel="00000000" w:rsidP="00000000" w:rsidRDefault="00000000" w:rsidRPr="00000000" w14:paraId="0000001F">
      <w:pPr>
        <w:rPr>
          <w:rFonts w:ascii="Arial" w:cs="Arial" w:eastAsia="Arial" w:hAnsi="Arial"/>
          <w:sz w:val="22"/>
          <w:szCs w:val="22"/>
        </w:rPr>
      </w:pPr>
      <w:r w:rsidDel="00000000" w:rsidR="00000000" w:rsidRPr="00000000">
        <w:rPr>
          <w:rFonts w:ascii="Arial" w:cs="Arial" w:eastAsia="Arial" w:hAnsi="Arial"/>
          <w:i w:val="1"/>
          <w:sz w:val="22"/>
          <w:szCs w:val="22"/>
          <w:rtl w:val="0"/>
        </w:rPr>
        <w:t xml:space="preserve">Kanpaku </w:t>
      </w:r>
      <w:r w:rsidDel="00000000" w:rsidR="00000000" w:rsidRPr="00000000">
        <w:rPr>
          <w:rFonts w:ascii="Arial Unicode MS" w:cs="Arial Unicode MS" w:eastAsia="Arial Unicode MS" w:hAnsi="Arial Unicode MS"/>
          <w:sz w:val="22"/>
          <w:szCs w:val="22"/>
          <w:rtl w:val="0"/>
        </w:rPr>
        <w:t xml:space="preserve">関白</w:t>
      </w:r>
      <w:r w:rsidDel="00000000" w:rsidR="00000000" w:rsidRPr="00000000">
        <w:rPr>
          <w:rFonts w:ascii="Arial" w:cs="Arial" w:eastAsia="Arial" w:hAnsi="Arial"/>
          <w:i w:val="1"/>
          <w:sz w:val="22"/>
          <w:szCs w:val="22"/>
          <w:rtl w:val="0"/>
        </w:rPr>
        <w:t xml:space="preserve"> </w:t>
      </w:r>
      <w:r w:rsidDel="00000000" w:rsidR="00000000" w:rsidRPr="00000000">
        <w:rPr>
          <w:rFonts w:ascii="Arial" w:cs="Arial" w:eastAsia="Arial" w:hAnsi="Arial"/>
          <w:sz w:val="22"/>
          <w:szCs w:val="22"/>
          <w:rtl w:val="0"/>
        </w:rPr>
        <w:t xml:space="preserve">(grand rapporteur) </w:t>
      </w:r>
    </w:p>
    <w:p w:rsidR="00000000" w:rsidDel="00000000" w:rsidP="00000000" w:rsidRDefault="00000000" w:rsidRPr="00000000" w14:paraId="00000020">
      <w:pPr>
        <w:rPr>
          <w:rFonts w:ascii="Arial" w:cs="Arial" w:eastAsia="Arial" w:hAnsi="Arial"/>
          <w:sz w:val="22"/>
          <w:szCs w:val="22"/>
        </w:rPr>
      </w:pPr>
      <w:r w:rsidDel="00000000" w:rsidR="00000000" w:rsidRPr="00000000">
        <w:rPr>
          <w:rFonts w:ascii="Arial Unicode MS" w:cs="Arial Unicode MS" w:eastAsia="Arial Unicode MS" w:hAnsi="Arial Unicode MS"/>
          <w:sz w:val="22"/>
          <w:szCs w:val="22"/>
          <w:rtl w:val="0"/>
        </w:rPr>
        <w:t xml:space="preserve">→ « maison Sekkan » : la maison qui va avoir un ascendant de plus en plus fort sur les jeunes empereurs (= position de plus en plus symbolique et de moins en moins un pouvoir politique fort en plus ils sont choisi de plus en plus jeune)</w:t>
      </w:r>
    </w:p>
    <w:p w:rsidR="00000000" w:rsidDel="00000000" w:rsidP="00000000" w:rsidRDefault="00000000" w:rsidRPr="00000000" w14:paraId="00000021">
      <w:pPr>
        <w:jc w:val="center"/>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3094990" cy="2201545"/>
            <wp:effectExtent b="0" l="0" r="0" t="0"/>
            <wp:docPr descr="Macintosh HD:Users:clea:Desktop:Fujiwara no Michinaga.jpg" id="1" name="image7.jpg"/>
            <a:graphic>
              <a:graphicData uri="http://schemas.openxmlformats.org/drawingml/2006/picture">
                <pic:pic>
                  <pic:nvPicPr>
                    <pic:cNvPr descr="Macintosh HD:Users:clea:Desktop:Fujiwara no Michinaga.jpg" id="0" name="image7.jpg"/>
                    <pic:cNvPicPr preferRelativeResize="0"/>
                  </pic:nvPicPr>
                  <pic:blipFill>
                    <a:blip r:embed="rId6"/>
                    <a:srcRect b="0" l="0" r="0" t="0"/>
                    <a:stretch>
                      <a:fillRect/>
                    </a:stretch>
                  </pic:blipFill>
                  <pic:spPr>
                    <a:xfrm>
                      <a:off x="0" y="0"/>
                      <a:ext cx="3094990" cy="2201545"/>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Fujiwara no Michinaga (966-1027)</w:t>
      </w:r>
    </w:p>
    <w:p w:rsidR="00000000" w:rsidDel="00000000" w:rsidP="00000000" w:rsidRDefault="00000000" w:rsidRPr="00000000" w14:paraId="00000023">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4">
      <w:pPr>
        <w:rPr>
          <w:rFonts w:ascii="Arial" w:cs="Arial" w:eastAsia="Arial" w:hAnsi="Arial"/>
          <w:sz w:val="22"/>
          <w:szCs w:val="22"/>
        </w:rPr>
      </w:pPr>
      <w:r w:rsidDel="00000000" w:rsidR="00000000" w:rsidRPr="00000000">
        <w:rPr>
          <w:rFonts w:ascii="Arial" w:cs="Arial" w:eastAsia="Arial" w:hAnsi="Arial"/>
          <w:sz w:val="22"/>
          <w:szCs w:val="22"/>
          <w:rtl w:val="0"/>
        </w:rPr>
        <w:t xml:space="preserve">- Conséquences concrètes</w:t>
      </w:r>
    </w:p>
    <w:p w:rsidR="00000000" w:rsidDel="00000000" w:rsidP="00000000" w:rsidRDefault="00000000" w:rsidRPr="00000000" w14:paraId="00000025">
      <w:pPr>
        <w:rPr>
          <w:rFonts w:ascii="Arial" w:cs="Arial" w:eastAsia="Arial" w:hAnsi="Arial"/>
          <w:sz w:val="22"/>
          <w:szCs w:val="22"/>
        </w:rPr>
      </w:pPr>
      <w:r w:rsidDel="00000000" w:rsidR="00000000" w:rsidRPr="00000000">
        <w:rPr>
          <w:rFonts w:ascii="Arial Unicode MS" w:cs="Arial Unicode MS" w:eastAsia="Arial Unicode MS" w:hAnsi="Arial Unicode MS"/>
          <w:sz w:val="22"/>
          <w:szCs w:val="22"/>
          <w:rtl w:val="0"/>
        </w:rPr>
        <w:t xml:space="preserve">・les autres clans sont évincé, les autres nobles sont encouragé à rejoindre les monastère où ils deviennent des abbés puissants, gouverneurs de province </w:t>
      </w:r>
    </w:p>
    <w:p w:rsidR="00000000" w:rsidDel="00000000" w:rsidP="00000000" w:rsidRDefault="00000000" w:rsidRPr="00000000" w14:paraId="00000026">
      <w:pPr>
        <w:rPr>
          <w:rFonts w:ascii="Arial" w:cs="Arial" w:eastAsia="Arial" w:hAnsi="Arial"/>
          <w:sz w:val="22"/>
          <w:szCs w:val="22"/>
        </w:rPr>
      </w:pPr>
      <w:r w:rsidDel="00000000" w:rsidR="00000000" w:rsidRPr="00000000">
        <w:rPr>
          <w:rFonts w:ascii="Arial Unicode MS" w:cs="Arial Unicode MS" w:eastAsia="Arial Unicode MS" w:hAnsi="Arial Unicode MS"/>
          <w:sz w:val="22"/>
          <w:szCs w:val="22"/>
          <w:rtl w:val="0"/>
        </w:rPr>
        <w:t xml:space="preserve">・Fonction impériale bientôt vidée de sa substance politique</w:t>
      </w:r>
    </w:p>
    <w:p w:rsidR="00000000" w:rsidDel="00000000" w:rsidP="00000000" w:rsidRDefault="00000000" w:rsidRPr="00000000" w14:paraId="00000027">
      <w:pPr>
        <w:rPr>
          <w:rFonts w:ascii="Arial" w:cs="Arial" w:eastAsia="Arial" w:hAnsi="Arial"/>
          <w:sz w:val="22"/>
          <w:szCs w:val="22"/>
        </w:rPr>
      </w:pPr>
      <w:r w:rsidDel="00000000" w:rsidR="00000000" w:rsidRPr="00000000">
        <w:rPr>
          <w:rFonts w:ascii="Arial Unicode MS" w:cs="Arial Unicode MS" w:eastAsia="Arial Unicode MS" w:hAnsi="Arial Unicode MS"/>
          <w:sz w:val="22"/>
          <w:szCs w:val="22"/>
          <w:rtl w:val="0"/>
        </w:rPr>
        <w:t xml:space="preserve">・Mise en avant de la doctrine confucianiste</w:t>
      </w:r>
    </w:p>
    <w:p w:rsidR="00000000" w:rsidDel="00000000" w:rsidP="00000000" w:rsidRDefault="00000000" w:rsidRPr="00000000" w14:paraId="00000028">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9">
      <w:pPr>
        <w:rPr>
          <w:rFonts w:ascii="Arial" w:cs="Arial" w:eastAsia="Arial" w:hAnsi="Arial"/>
          <w:sz w:val="22"/>
          <w:szCs w:val="22"/>
        </w:rPr>
      </w:pPr>
      <w:r w:rsidDel="00000000" w:rsidR="00000000" w:rsidRPr="00000000">
        <w:rPr>
          <w:rFonts w:ascii="Arial" w:cs="Arial" w:eastAsia="Arial" w:hAnsi="Arial"/>
          <w:sz w:val="22"/>
          <w:szCs w:val="22"/>
          <w:rtl w:val="0"/>
        </w:rPr>
        <w:t xml:space="preserve">b) Une ombre inattendue à la puissance des Fujiwara : le lettré Michizane </w:t>
      </w:r>
    </w:p>
    <w:p w:rsidR="00000000" w:rsidDel="00000000" w:rsidP="00000000" w:rsidRDefault="00000000" w:rsidRPr="00000000" w14:paraId="0000002A">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B">
      <w:pPr>
        <w:rPr>
          <w:rFonts w:ascii="Arial" w:cs="Arial" w:eastAsia="Arial" w:hAnsi="Arial"/>
          <w:sz w:val="22"/>
          <w:szCs w:val="22"/>
        </w:rPr>
      </w:pPr>
      <w:r w:rsidDel="00000000" w:rsidR="00000000" w:rsidRPr="00000000">
        <w:rPr>
          <w:rFonts w:ascii="Arial" w:cs="Arial" w:eastAsia="Arial" w:hAnsi="Arial"/>
          <w:sz w:val="22"/>
          <w:szCs w:val="22"/>
          <w:rtl w:val="0"/>
        </w:rPr>
        <w:t xml:space="preserve">Le grand clan Fujiwara à une grande influence mais il y a quelques résistance inattendue : Michizane</w:t>
      </w:r>
    </w:p>
    <w:p w:rsidR="00000000" w:rsidDel="00000000" w:rsidP="00000000" w:rsidRDefault="00000000" w:rsidRPr="00000000" w14:paraId="0000002C">
      <w:pPr>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02D">
      <w:pPr>
        <w:rPr>
          <w:rFonts w:ascii="Arial" w:cs="Arial" w:eastAsia="Arial" w:hAnsi="Arial"/>
          <w:sz w:val="22"/>
          <w:szCs w:val="22"/>
        </w:rPr>
      </w:pPr>
      <w:r w:rsidDel="00000000" w:rsidR="00000000" w:rsidRPr="00000000">
        <w:rPr>
          <w:rFonts w:ascii="Arial Unicode MS" w:cs="Arial Unicode MS" w:eastAsia="Arial Unicode MS" w:hAnsi="Arial Unicode MS"/>
          <w:sz w:val="22"/>
          <w:szCs w:val="22"/>
          <w:rtl w:val="0"/>
        </w:rPr>
        <w:t xml:space="preserve">887 : accession au trône de l’empereur Uda, qui propulse un lettré : Sugawara no Michizane菅原道真 (C’est un homme très cultivé issu de la noblesse de bas rang qui va accéder à un poste élevé de l’empereur Uda qui lui n’est pas lié par la sang au clan Fujiwara. )</w:t>
      </w:r>
    </w:p>
    <w:p w:rsidR="00000000" w:rsidDel="00000000" w:rsidP="00000000" w:rsidRDefault="00000000" w:rsidRPr="00000000" w14:paraId="0000002E">
      <w:pPr>
        <w:rPr>
          <w:rFonts w:ascii="Arial" w:cs="Arial" w:eastAsia="Arial" w:hAnsi="Arial"/>
          <w:sz w:val="22"/>
          <w:szCs w:val="22"/>
        </w:rPr>
      </w:pPr>
      <w:r w:rsidDel="00000000" w:rsidR="00000000" w:rsidRPr="00000000">
        <w:rPr>
          <w:rFonts w:ascii="Arial" w:cs="Arial" w:eastAsia="Arial" w:hAnsi="Arial"/>
          <w:sz w:val="22"/>
          <w:szCs w:val="22"/>
          <w:u w:val="single"/>
          <w:rtl w:val="0"/>
        </w:rPr>
        <w:t xml:space="preserve">Mais</w:t>
      </w:r>
      <w:r w:rsidDel="00000000" w:rsidR="00000000" w:rsidRPr="00000000">
        <w:rPr>
          <w:rFonts w:ascii="Arial" w:cs="Arial" w:eastAsia="Arial" w:hAnsi="Arial"/>
          <w:sz w:val="22"/>
          <w:szCs w:val="22"/>
          <w:rtl w:val="0"/>
        </w:rPr>
        <w:t xml:space="preserve"> : en 897, abdique</w:t>
      </w:r>
    </w:p>
    <w:p w:rsidR="00000000" w:rsidDel="00000000" w:rsidP="00000000" w:rsidRDefault="00000000" w:rsidRPr="00000000" w14:paraId="0000002F">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0">
      <w:pPr>
        <w:rPr>
          <w:rFonts w:ascii="Arial" w:cs="Arial" w:eastAsia="Arial" w:hAnsi="Arial"/>
          <w:sz w:val="22"/>
          <w:szCs w:val="22"/>
        </w:rPr>
      </w:pPr>
      <w:r w:rsidDel="00000000" w:rsidR="00000000" w:rsidRPr="00000000">
        <w:rPr>
          <w:rFonts w:ascii="Arial" w:cs="Arial" w:eastAsia="Arial" w:hAnsi="Arial"/>
          <w:sz w:val="22"/>
          <w:szCs w:val="22"/>
          <w:rtl w:val="0"/>
        </w:rPr>
        <w:t xml:space="preserve">901 : disgrâce de Michizane puis décès</w:t>
      </w:r>
    </w:p>
    <w:p w:rsidR="00000000" w:rsidDel="00000000" w:rsidP="00000000" w:rsidRDefault="00000000" w:rsidRPr="00000000" w14:paraId="00000031">
      <w:pPr>
        <w:rPr>
          <w:rFonts w:ascii="Arial" w:cs="Arial" w:eastAsia="Arial" w:hAnsi="Arial"/>
          <w:sz w:val="22"/>
          <w:szCs w:val="22"/>
        </w:rPr>
      </w:pPr>
      <w:r w:rsidDel="00000000" w:rsidR="00000000" w:rsidRPr="00000000">
        <w:rPr>
          <w:rFonts w:ascii="Arial" w:cs="Arial" w:eastAsia="Arial" w:hAnsi="Arial"/>
          <w:sz w:val="22"/>
          <w:szCs w:val="22"/>
          <w:rtl w:val="0"/>
        </w:rPr>
        <w:t xml:space="preserve">Après la mort de Michizane, la famille fujiwara est frappé par des accidents, des maladies,... </w:t>
      </w:r>
    </w:p>
    <w:p w:rsidR="00000000" w:rsidDel="00000000" w:rsidP="00000000" w:rsidRDefault="00000000" w:rsidRPr="00000000" w14:paraId="00000032">
      <w:pPr>
        <w:rPr>
          <w:rFonts w:ascii="Arial" w:cs="Arial" w:eastAsia="Arial" w:hAnsi="Arial"/>
          <w:sz w:val="22"/>
          <w:szCs w:val="22"/>
        </w:rPr>
      </w:pPr>
      <w:r w:rsidDel="00000000" w:rsidR="00000000" w:rsidRPr="00000000">
        <w:rPr>
          <w:rFonts w:ascii="Arial Unicode MS" w:cs="Arial Unicode MS" w:eastAsia="Arial Unicode MS" w:hAnsi="Arial Unicode MS"/>
          <w:sz w:val="22"/>
          <w:szCs w:val="22"/>
          <w:rtl w:val="0"/>
        </w:rPr>
        <w:t xml:space="preserve">→Croyance populaire en le retour de son esprit vengeur…: tellement prit au sérieux que la famille fait construire un sanctuaire sous le nom de tenji pour le vénérer. </w:t>
      </w:r>
    </w:p>
    <w:p w:rsidR="00000000" w:rsidDel="00000000" w:rsidP="00000000" w:rsidRDefault="00000000" w:rsidRPr="00000000" w14:paraId="00000033">
      <w:pPr>
        <w:rPr>
          <w:rFonts w:ascii="Arial" w:cs="Arial" w:eastAsia="Arial" w:hAnsi="Arial"/>
          <w:sz w:val="22"/>
          <w:szCs w:val="22"/>
        </w:rPr>
      </w:pPr>
      <w:r w:rsidDel="00000000" w:rsidR="00000000" w:rsidRPr="00000000">
        <w:rPr>
          <w:rFonts w:ascii="Arial" w:cs="Arial" w:eastAsia="Arial" w:hAnsi="Arial"/>
          <w:sz w:val="22"/>
          <w:szCs w:val="22"/>
          <w:rtl w:val="0"/>
        </w:rPr>
        <w:t xml:space="preserve">La rumeur était portée par une partie du peuple et la noblesse ce qui montre leur colère envers la grande famille. </w:t>
      </w:r>
    </w:p>
    <w:p w:rsidR="00000000" w:rsidDel="00000000" w:rsidP="00000000" w:rsidRDefault="00000000" w:rsidRPr="00000000" w14:paraId="00000034">
      <w:pPr>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5">
      <w:pPr>
        <w:jc w:val="center"/>
        <w:rPr>
          <w:rFonts w:ascii="Arial" w:cs="Arial" w:eastAsia="Arial" w:hAnsi="Arial"/>
          <w:sz w:val="22"/>
          <w:szCs w:val="22"/>
          <w:u w:val="single"/>
        </w:rPr>
      </w:pPr>
      <w:r w:rsidDel="00000000" w:rsidR="00000000" w:rsidRPr="00000000">
        <w:rPr>
          <w:rFonts w:ascii="Arial" w:cs="Arial" w:eastAsia="Arial" w:hAnsi="Arial"/>
          <w:sz w:val="22"/>
          <w:szCs w:val="22"/>
        </w:rPr>
        <w:drawing>
          <wp:inline distB="0" distT="0" distL="0" distR="0">
            <wp:extent cx="2746013" cy="3836032"/>
            <wp:effectExtent b="0" l="0" r="0" t="0"/>
            <wp:docPr descr="Macintosh HD:Users:clea:Desktop:Michizane.jpg" id="3" name="image8.jpg"/>
            <a:graphic>
              <a:graphicData uri="http://schemas.openxmlformats.org/drawingml/2006/picture">
                <pic:pic>
                  <pic:nvPicPr>
                    <pic:cNvPr descr="Macintosh HD:Users:clea:Desktop:Michizane.jpg" id="0" name="image8.jpg"/>
                    <pic:cNvPicPr preferRelativeResize="0"/>
                  </pic:nvPicPr>
                  <pic:blipFill>
                    <a:blip r:embed="rId7"/>
                    <a:srcRect b="0" l="0" r="0" t="0"/>
                    <a:stretch>
                      <a:fillRect/>
                    </a:stretch>
                  </pic:blipFill>
                  <pic:spPr>
                    <a:xfrm>
                      <a:off x="0" y="0"/>
                      <a:ext cx="2746013" cy="3836032"/>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Sugawara no Michizane (845-903), estampe de Hiroshige</w:t>
      </w:r>
    </w:p>
    <w:p w:rsidR="00000000" w:rsidDel="00000000" w:rsidP="00000000" w:rsidRDefault="00000000" w:rsidRPr="00000000" w14:paraId="00000037">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8">
      <w:pPr>
        <w:rPr>
          <w:rFonts w:ascii="Arial" w:cs="Arial" w:eastAsia="Arial" w:hAnsi="Arial"/>
          <w:sz w:val="22"/>
          <w:szCs w:val="22"/>
        </w:rPr>
      </w:pPr>
      <w:r w:rsidDel="00000000" w:rsidR="00000000" w:rsidRPr="00000000">
        <w:rPr>
          <w:rFonts w:ascii="Arial" w:cs="Arial" w:eastAsia="Arial" w:hAnsi="Arial"/>
          <w:sz w:val="22"/>
          <w:szCs w:val="22"/>
          <w:rtl w:val="0"/>
        </w:rPr>
        <w:t xml:space="preserve">b) Du X</w:t>
      </w:r>
      <w:r w:rsidDel="00000000" w:rsidR="00000000" w:rsidRPr="00000000">
        <w:rPr>
          <w:rFonts w:ascii="Arial" w:cs="Arial" w:eastAsia="Arial" w:hAnsi="Arial"/>
          <w:sz w:val="22"/>
          <w:szCs w:val="22"/>
          <w:vertAlign w:val="superscript"/>
          <w:rtl w:val="0"/>
        </w:rPr>
        <w:t xml:space="preserve">e</w:t>
      </w:r>
      <w:r w:rsidDel="00000000" w:rsidR="00000000" w:rsidRPr="00000000">
        <w:rPr>
          <w:rFonts w:ascii="Arial" w:cs="Arial" w:eastAsia="Arial" w:hAnsi="Arial"/>
          <w:sz w:val="22"/>
          <w:szCs w:val="22"/>
          <w:rtl w:val="0"/>
        </w:rPr>
        <w:t xml:space="preserve"> au XI</w:t>
      </w:r>
      <w:r w:rsidDel="00000000" w:rsidR="00000000" w:rsidRPr="00000000">
        <w:rPr>
          <w:rFonts w:ascii="Arial" w:cs="Arial" w:eastAsia="Arial" w:hAnsi="Arial"/>
          <w:sz w:val="22"/>
          <w:szCs w:val="22"/>
          <w:vertAlign w:val="superscript"/>
          <w:rtl w:val="0"/>
        </w:rPr>
        <w:t xml:space="preserve">e</w:t>
      </w:r>
      <w:r w:rsidDel="00000000" w:rsidR="00000000" w:rsidRPr="00000000">
        <w:rPr>
          <w:rFonts w:ascii="Arial" w:cs="Arial" w:eastAsia="Arial" w:hAnsi="Arial"/>
          <w:sz w:val="22"/>
          <w:szCs w:val="22"/>
          <w:rtl w:val="0"/>
        </w:rPr>
        <w:t xml:space="preserve"> s. : période de paix relative sous l’emprise des Fujiwara</w:t>
      </w:r>
    </w:p>
    <w:p w:rsidR="00000000" w:rsidDel="00000000" w:rsidP="00000000" w:rsidRDefault="00000000" w:rsidRPr="00000000" w14:paraId="00000039">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A">
      <w:pPr>
        <w:rPr>
          <w:rFonts w:ascii="Arial" w:cs="Arial" w:eastAsia="Arial" w:hAnsi="Arial"/>
          <w:sz w:val="22"/>
          <w:szCs w:val="22"/>
        </w:rPr>
      </w:pPr>
      <w:r w:rsidDel="00000000" w:rsidR="00000000" w:rsidRPr="00000000">
        <w:rPr>
          <w:rFonts w:ascii="Arial Unicode MS" w:cs="Arial Unicode MS" w:eastAsia="Arial Unicode MS" w:hAnsi="Arial Unicode MS"/>
          <w:sz w:val="22"/>
          <w:szCs w:val="22"/>
          <w:rtl w:val="0"/>
        </w:rPr>
        <w:t xml:space="preserve">Après avoir calmé les rumeurs et la situation, on a une stabilisation des Fujiwara au pouvoir: moment de paix notamment en 960-1068 ( → Fujiwara aux commandes de l’État) : ils vont jusqu’à mobiliser les trois quarts des postes clés et donc ils s’enrichissent considérablement. Ils deviennent très riches via les propriété foncière : mais les Fujiwara vont continuer à se placer au service de l’empereur. </w:t>
      </w:r>
    </w:p>
    <w:p w:rsidR="00000000" w:rsidDel="00000000" w:rsidP="00000000" w:rsidRDefault="00000000" w:rsidRPr="00000000" w14:paraId="0000003B">
      <w:pPr>
        <w:rPr>
          <w:rFonts w:ascii="Arial" w:cs="Arial" w:eastAsia="Arial" w:hAnsi="Arial"/>
          <w:sz w:val="22"/>
          <w:szCs w:val="22"/>
        </w:rPr>
      </w:pPr>
      <w:r w:rsidDel="00000000" w:rsidR="00000000" w:rsidRPr="00000000">
        <w:rPr>
          <w:rFonts w:ascii="Arial" w:cs="Arial" w:eastAsia="Arial" w:hAnsi="Arial"/>
          <w:sz w:val="22"/>
          <w:szCs w:val="22"/>
          <w:rtl w:val="0"/>
        </w:rPr>
        <w:t xml:space="preserve">Ils mettent en place toute une stratégie matrimoniale : mariage des filles avec l’empereur pour étendre leur pouvoir. </w:t>
      </w:r>
    </w:p>
    <w:p w:rsidR="00000000" w:rsidDel="00000000" w:rsidP="00000000" w:rsidRDefault="00000000" w:rsidRPr="00000000" w14:paraId="0000003C">
      <w:pPr>
        <w:rPr>
          <w:rFonts w:ascii="Arial" w:cs="Arial" w:eastAsia="Arial" w:hAnsi="Arial"/>
          <w:sz w:val="22"/>
          <w:szCs w:val="22"/>
        </w:rPr>
      </w:pPr>
      <w:r w:rsidDel="00000000" w:rsidR="00000000" w:rsidRPr="00000000">
        <w:rPr>
          <w:rFonts w:ascii="Arial" w:cs="Arial" w:eastAsia="Arial" w:hAnsi="Arial"/>
          <w:sz w:val="22"/>
          <w:szCs w:val="22"/>
          <w:rtl w:val="0"/>
        </w:rPr>
        <w:t xml:space="preserve">Les conséquences : </w:t>
      </w:r>
    </w:p>
    <w:p w:rsidR="00000000" w:rsidDel="00000000" w:rsidP="00000000" w:rsidRDefault="00000000" w:rsidRPr="00000000" w14:paraId="0000003D">
      <w:pPr>
        <w:numPr>
          <w:ilvl w:val="0"/>
          <w:numId w:val="2"/>
        </w:numPr>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La Cour = lieu de cérémonie, les Fujiwara prennent les décision vraiment politique</w:t>
      </w:r>
    </w:p>
    <w:p w:rsidR="00000000" w:rsidDel="00000000" w:rsidP="00000000" w:rsidRDefault="00000000" w:rsidRPr="00000000" w14:paraId="0000003E">
      <w:pPr>
        <w:numPr>
          <w:ilvl w:val="0"/>
          <w:numId w:val="2"/>
        </w:numPr>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Plus de promotion attribué au mérite mais selon l’origine familiale = transmission héréditaire</w:t>
      </w:r>
    </w:p>
    <w:p w:rsidR="00000000" w:rsidDel="00000000" w:rsidP="00000000" w:rsidRDefault="00000000" w:rsidRPr="00000000" w14:paraId="0000003F">
      <w:pPr>
        <w:numPr>
          <w:ilvl w:val="0"/>
          <w:numId w:val="2"/>
        </w:numPr>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Les familles de nobles sont exclues des décisions et vont se spécialiser dans différents domaines. </w:t>
      </w:r>
    </w:p>
    <w:p w:rsidR="00000000" w:rsidDel="00000000" w:rsidP="00000000" w:rsidRDefault="00000000" w:rsidRPr="00000000" w14:paraId="00000040">
      <w:pPr>
        <w:numPr>
          <w:ilvl w:val="0"/>
          <w:numId w:val="2"/>
        </w:numPr>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Corruption grandissante</w:t>
      </w:r>
    </w:p>
    <w:p w:rsidR="00000000" w:rsidDel="00000000" w:rsidP="00000000" w:rsidRDefault="00000000" w:rsidRPr="00000000" w14:paraId="00000041">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42">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2) L’abandon des ambassades avec la Chine </w:t>
      </w:r>
    </w:p>
    <w:p w:rsidR="00000000" w:rsidDel="00000000" w:rsidP="00000000" w:rsidRDefault="00000000" w:rsidRPr="00000000" w14:paraId="00000043">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Heian est une période où l’on se pose des questions</w:t>
      </w:r>
    </w:p>
    <w:p w:rsidR="00000000" w:rsidDel="00000000" w:rsidP="00000000" w:rsidRDefault="00000000" w:rsidRPr="00000000" w14:paraId="00000044">
      <w:pPr>
        <w:rPr>
          <w:rFonts w:ascii="Arial" w:cs="Arial" w:eastAsia="Arial" w:hAnsi="Arial"/>
          <w:sz w:val="22"/>
          <w:szCs w:val="22"/>
          <w:u w:val="single"/>
        </w:rPr>
      </w:pPr>
      <w:r w:rsidDel="00000000" w:rsidR="00000000" w:rsidRPr="00000000">
        <w:rPr>
          <w:rtl w:val="0"/>
        </w:rPr>
      </w:r>
    </w:p>
    <w:p w:rsidR="00000000" w:rsidDel="00000000" w:rsidP="00000000" w:rsidRDefault="00000000" w:rsidRPr="00000000" w14:paraId="00000045">
      <w:pPr>
        <w:rPr>
          <w:rFonts w:ascii="Arial" w:cs="Arial" w:eastAsia="Arial" w:hAnsi="Arial"/>
          <w:sz w:val="22"/>
          <w:szCs w:val="22"/>
        </w:rPr>
      </w:pPr>
      <w:r w:rsidDel="00000000" w:rsidR="00000000" w:rsidRPr="00000000">
        <w:rPr>
          <w:rFonts w:ascii="Arial" w:cs="Arial" w:eastAsia="Arial" w:hAnsi="Arial"/>
          <w:sz w:val="22"/>
          <w:szCs w:val="22"/>
          <w:rtl w:val="0"/>
        </w:rPr>
        <w:t xml:space="preserve">a) Une attitude politique plus distanciée vis-à-vis de la Chine et surtout la dynastie des Tang</w:t>
      </w:r>
    </w:p>
    <w:p w:rsidR="00000000" w:rsidDel="00000000" w:rsidP="00000000" w:rsidRDefault="00000000" w:rsidRPr="00000000" w14:paraId="00000046">
      <w:pPr>
        <w:rPr>
          <w:rFonts w:ascii="Arial" w:cs="Arial" w:eastAsia="Arial" w:hAnsi="Arial"/>
          <w:sz w:val="22"/>
          <w:szCs w:val="22"/>
        </w:rPr>
      </w:pPr>
      <w:r w:rsidDel="00000000" w:rsidR="00000000" w:rsidRPr="00000000">
        <w:rPr>
          <w:rFonts w:ascii="Arial Unicode MS" w:cs="Arial Unicode MS" w:eastAsia="Arial Unicode MS" w:hAnsi="Arial Unicode MS"/>
          <w:sz w:val="22"/>
          <w:szCs w:val="22"/>
          <w:rtl w:val="0"/>
        </w:rPr>
        <w:t xml:space="preserve">→ ultime ambassade en 838 et japonais déçu de ce qu’il se passe en Chine</w:t>
      </w:r>
    </w:p>
    <w:p w:rsidR="00000000" w:rsidDel="00000000" w:rsidP="00000000" w:rsidRDefault="00000000" w:rsidRPr="00000000" w14:paraId="00000047">
      <w:pPr>
        <w:rPr>
          <w:rFonts w:ascii="Arial" w:cs="Arial" w:eastAsia="Arial" w:hAnsi="Arial"/>
          <w:sz w:val="22"/>
          <w:szCs w:val="22"/>
        </w:rPr>
      </w:pPr>
      <w:r w:rsidDel="00000000" w:rsidR="00000000" w:rsidRPr="00000000">
        <w:rPr>
          <w:rFonts w:ascii="Arial" w:cs="Arial" w:eastAsia="Arial" w:hAnsi="Arial"/>
          <w:sz w:val="22"/>
          <w:szCs w:val="22"/>
          <w:rtl w:val="0"/>
        </w:rPr>
        <w:t xml:space="preserve">894 : abandon de l’ambassade</w:t>
      </w:r>
    </w:p>
    <w:p w:rsidR="00000000" w:rsidDel="00000000" w:rsidP="00000000" w:rsidRDefault="00000000" w:rsidRPr="00000000" w14:paraId="00000048">
      <w:pPr>
        <w:rPr>
          <w:rFonts w:ascii="Arial" w:cs="Arial" w:eastAsia="Arial" w:hAnsi="Arial"/>
          <w:sz w:val="22"/>
          <w:szCs w:val="22"/>
        </w:rPr>
      </w:pPr>
      <w:r w:rsidDel="00000000" w:rsidR="00000000" w:rsidRPr="00000000">
        <w:rPr>
          <w:rFonts w:ascii="Arial Unicode MS" w:cs="Arial Unicode MS" w:eastAsia="Arial Unicode MS" w:hAnsi="Arial Unicode MS"/>
          <w:sz w:val="22"/>
          <w:szCs w:val="22"/>
          <w:rtl w:val="0"/>
        </w:rPr>
        <w:t xml:space="preserve">Plusieurs raisons → Guerres d’Asie centrale : émergence de nouveaux état + piraterie</w:t>
      </w:r>
    </w:p>
    <w:p w:rsidR="00000000" w:rsidDel="00000000" w:rsidP="00000000" w:rsidRDefault="00000000" w:rsidRPr="00000000" w14:paraId="00000049">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A">
      <w:pPr>
        <w:rPr>
          <w:rFonts w:ascii="Arial" w:cs="Arial" w:eastAsia="Arial" w:hAnsi="Arial"/>
          <w:sz w:val="22"/>
          <w:szCs w:val="22"/>
        </w:rPr>
      </w:pPr>
      <w:r w:rsidDel="00000000" w:rsidR="00000000" w:rsidRPr="00000000">
        <w:rPr>
          <w:rFonts w:ascii="Arial" w:cs="Arial" w:eastAsia="Arial" w:hAnsi="Arial"/>
          <w:sz w:val="22"/>
          <w:szCs w:val="22"/>
          <w:rtl w:val="0"/>
        </w:rPr>
        <w:t xml:space="preserve">b) Mais relations commerciales</w:t>
      </w:r>
    </w:p>
    <w:p w:rsidR="00000000" w:rsidDel="00000000" w:rsidP="00000000" w:rsidRDefault="00000000" w:rsidRPr="00000000" w14:paraId="0000004B">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C">
      <w:pPr>
        <w:rPr>
          <w:rFonts w:ascii="Arial" w:cs="Arial" w:eastAsia="Arial" w:hAnsi="Arial"/>
          <w:sz w:val="22"/>
          <w:szCs w:val="22"/>
        </w:rPr>
      </w:pPr>
      <w:r w:rsidDel="00000000" w:rsidR="00000000" w:rsidRPr="00000000">
        <w:rPr>
          <w:rFonts w:ascii="Arial" w:cs="Arial" w:eastAsia="Arial" w:hAnsi="Arial"/>
          <w:sz w:val="22"/>
          <w:szCs w:val="22"/>
          <w:rtl w:val="0"/>
        </w:rPr>
        <w:t xml:space="preserve">On ne coupe pas les relations commerciales pour autant mais sur le plan officiel, les autorité japonaises ont arrêté de rentrer dans le jeu chinois (avec le système de tribus)</w:t>
      </w:r>
    </w:p>
    <w:p w:rsidR="00000000" w:rsidDel="00000000" w:rsidP="00000000" w:rsidRDefault="00000000" w:rsidRPr="00000000" w14:paraId="0000004D">
      <w:pPr>
        <w:rPr>
          <w:rFonts w:ascii="Arial" w:cs="Arial" w:eastAsia="Arial" w:hAnsi="Arial"/>
          <w:sz w:val="22"/>
          <w:szCs w:val="22"/>
        </w:rPr>
      </w:pPr>
      <w:r w:rsidDel="00000000" w:rsidR="00000000" w:rsidRPr="00000000">
        <w:rPr>
          <w:rFonts w:ascii="Arial Unicode MS" w:cs="Arial Unicode MS" w:eastAsia="Arial Unicode MS" w:hAnsi="Arial Unicode MS"/>
          <w:sz w:val="22"/>
          <w:szCs w:val="22"/>
          <w:rtl w:val="0"/>
        </w:rPr>
        <w:t xml:space="preserve">→ Apport de Karamono au japon (objets précieux) et ils vont repartir eux aussi avec des objets de luxe de l’époque comme des éventails</w:t>
      </w:r>
    </w:p>
    <w:p w:rsidR="00000000" w:rsidDel="00000000" w:rsidP="00000000" w:rsidRDefault="00000000" w:rsidRPr="00000000" w14:paraId="0000004E">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F">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3) La création d’un bouddhisme à la japonaise</w:t>
      </w:r>
    </w:p>
    <w:p w:rsidR="00000000" w:rsidDel="00000000" w:rsidP="00000000" w:rsidRDefault="00000000" w:rsidRPr="00000000" w14:paraId="00000050">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1">
      <w:pPr>
        <w:rPr>
          <w:rFonts w:ascii="Arial" w:cs="Arial" w:eastAsia="Arial" w:hAnsi="Arial"/>
          <w:sz w:val="22"/>
          <w:szCs w:val="22"/>
        </w:rPr>
      </w:pPr>
      <w:r w:rsidDel="00000000" w:rsidR="00000000" w:rsidRPr="00000000">
        <w:rPr>
          <w:rFonts w:ascii="Arial" w:cs="Arial" w:eastAsia="Arial" w:hAnsi="Arial"/>
          <w:sz w:val="22"/>
          <w:szCs w:val="22"/>
          <w:rtl w:val="0"/>
        </w:rPr>
        <w:t xml:space="preserve">a) Deux nouvelles écoles marquant l’« indigénisation » du bouddhisme</w:t>
      </w:r>
    </w:p>
    <w:p w:rsidR="00000000" w:rsidDel="00000000" w:rsidP="00000000" w:rsidRDefault="00000000" w:rsidRPr="00000000" w14:paraId="00000052">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3">
      <w:pPr>
        <w:rPr>
          <w:rFonts w:ascii="Arial" w:cs="Arial" w:eastAsia="Arial" w:hAnsi="Arial"/>
          <w:sz w:val="22"/>
          <w:szCs w:val="22"/>
        </w:rPr>
      </w:pPr>
      <w:r w:rsidDel="00000000" w:rsidR="00000000" w:rsidRPr="00000000">
        <w:rPr>
          <w:rFonts w:ascii="Arial" w:cs="Arial" w:eastAsia="Arial" w:hAnsi="Arial"/>
          <w:sz w:val="22"/>
          <w:szCs w:val="22"/>
          <w:rtl w:val="0"/>
        </w:rPr>
        <w:t xml:space="preserve">Vont émerger de nouvelles écoles autochtones (en division avec les écoles de Nara)</w:t>
      </w:r>
    </w:p>
    <w:p w:rsidR="00000000" w:rsidDel="00000000" w:rsidP="00000000" w:rsidRDefault="00000000" w:rsidRPr="00000000" w14:paraId="00000054">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5">
      <w:pPr>
        <w:rPr>
          <w:rFonts w:ascii="Arial" w:cs="Arial" w:eastAsia="Arial" w:hAnsi="Arial"/>
          <w:sz w:val="22"/>
          <w:szCs w:val="22"/>
        </w:rPr>
      </w:pPr>
      <w:r w:rsidDel="00000000" w:rsidR="00000000" w:rsidRPr="00000000">
        <w:rPr>
          <w:rFonts w:ascii="Arial" w:cs="Arial" w:eastAsia="Arial" w:hAnsi="Arial"/>
          <w:sz w:val="22"/>
          <w:szCs w:val="22"/>
          <w:rtl w:val="0"/>
        </w:rPr>
        <w:t xml:space="preserve">A partir du IXe s : bouddhisme = perçu comme source de salut individuel: on peut cheminer sur le plan spirituel et atteindre l’état du bouddha </w:t>
      </w:r>
    </w:p>
    <w:p w:rsidR="00000000" w:rsidDel="00000000" w:rsidP="00000000" w:rsidRDefault="00000000" w:rsidRPr="00000000" w14:paraId="00000056">
      <w:pPr>
        <w:rPr>
          <w:rFonts w:ascii="Arial" w:cs="Arial" w:eastAsia="Arial" w:hAnsi="Arial"/>
          <w:sz w:val="22"/>
          <w:szCs w:val="22"/>
        </w:rPr>
      </w:pPr>
      <w:r w:rsidDel="00000000" w:rsidR="00000000" w:rsidRPr="00000000">
        <w:rPr>
          <w:rFonts w:ascii="Arial" w:cs="Arial" w:eastAsia="Arial" w:hAnsi="Arial"/>
          <w:sz w:val="22"/>
          <w:szCs w:val="22"/>
          <w:rtl w:val="0"/>
        </w:rPr>
        <w:t xml:space="preserve">« bouddhisme de montagne »</w:t>
      </w:r>
    </w:p>
    <w:p w:rsidR="00000000" w:rsidDel="00000000" w:rsidP="00000000" w:rsidRDefault="00000000" w:rsidRPr="00000000" w14:paraId="00000057">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8">
      <w:pPr>
        <w:rPr>
          <w:rFonts w:ascii="Arial" w:cs="Arial" w:eastAsia="Arial" w:hAnsi="Arial"/>
          <w:sz w:val="22"/>
          <w:szCs w:val="22"/>
        </w:rPr>
      </w:pPr>
      <w:r w:rsidDel="00000000" w:rsidR="00000000" w:rsidRPr="00000000">
        <w:rPr>
          <w:rFonts w:ascii="Arial" w:cs="Arial" w:eastAsia="Arial" w:hAnsi="Arial"/>
          <w:sz w:val="22"/>
          <w:szCs w:val="22"/>
          <w:rtl w:val="0"/>
        </w:rPr>
        <w:t xml:space="preserve">- École du Tendai, sous l’impulsion de Saichō (767-822) = première école. </w:t>
      </w:r>
    </w:p>
    <w:p w:rsidR="00000000" w:rsidDel="00000000" w:rsidP="00000000" w:rsidRDefault="00000000" w:rsidRPr="00000000" w14:paraId="00000059">
      <w:pPr>
        <w:rPr>
          <w:rFonts w:ascii="Arial" w:cs="Arial" w:eastAsia="Arial" w:hAnsi="Arial"/>
          <w:sz w:val="22"/>
          <w:szCs w:val="22"/>
        </w:rPr>
      </w:pPr>
      <w:r w:rsidDel="00000000" w:rsidR="00000000" w:rsidRPr="00000000">
        <w:rPr>
          <w:rFonts w:ascii="Arial" w:cs="Arial" w:eastAsia="Arial" w:hAnsi="Arial"/>
          <w:sz w:val="22"/>
          <w:szCs w:val="22"/>
          <w:rtl w:val="0"/>
        </w:rPr>
        <w:t xml:space="preserve">Originalité : la religion peut sauver </w:t>
      </w:r>
      <w:r w:rsidDel="00000000" w:rsidR="00000000" w:rsidRPr="00000000">
        <w:rPr>
          <w:rFonts w:ascii="Arial" w:cs="Arial" w:eastAsia="Arial" w:hAnsi="Arial"/>
          <w:i w:val="1"/>
          <w:sz w:val="22"/>
          <w:szCs w:val="22"/>
          <w:rtl w:val="0"/>
        </w:rPr>
        <w:t xml:space="preserve">tous </w:t>
      </w:r>
      <w:r w:rsidDel="00000000" w:rsidR="00000000" w:rsidRPr="00000000">
        <w:rPr>
          <w:rFonts w:ascii="Arial" w:cs="Arial" w:eastAsia="Arial" w:hAnsi="Arial"/>
          <w:sz w:val="22"/>
          <w:szCs w:val="22"/>
          <w:rtl w:val="0"/>
        </w:rPr>
        <w:t xml:space="preserve">les hommes</w:t>
      </w:r>
    </w:p>
    <w:p w:rsidR="00000000" w:rsidDel="00000000" w:rsidP="00000000" w:rsidRDefault="00000000" w:rsidRPr="00000000" w14:paraId="0000005A">
      <w:pPr>
        <w:rPr>
          <w:rFonts w:ascii="Arial" w:cs="Arial" w:eastAsia="Arial" w:hAnsi="Arial"/>
          <w:sz w:val="22"/>
          <w:szCs w:val="22"/>
        </w:rPr>
      </w:pPr>
      <w:r w:rsidDel="00000000" w:rsidR="00000000" w:rsidRPr="00000000">
        <w:rPr>
          <w:rFonts w:ascii="Arial Unicode MS" w:cs="Arial Unicode MS" w:eastAsia="Arial Unicode MS" w:hAnsi="Arial Unicode MS"/>
          <w:sz w:val="22"/>
          <w:szCs w:val="22"/>
          <w:rtl w:val="0"/>
        </w:rPr>
        <w:t xml:space="preserve">Débat avec les écoles de Nara puis construction de sa propre école → Saicho avec le soutien des Fujiwara qui affirment que le bouddhisme peut sauver tous les hommes, même les esclaves</w:t>
      </w:r>
    </w:p>
    <w:p w:rsidR="00000000" w:rsidDel="00000000" w:rsidP="00000000" w:rsidRDefault="00000000" w:rsidRPr="00000000" w14:paraId="0000005B">
      <w:pPr>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05C">
      <w:pPr>
        <w:jc w:val="center"/>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3543300" cy="2659380"/>
            <wp:effectExtent b="0" l="0" r="0" t="0"/>
            <wp:docPr descr="Macintosh HD:Users:clea:Desktop:Cours:1 Culture visuelle asiatique:CVA2-Nara-Heian:CVA2-Illustrations:Enryakuji.jpg" id="2" name="image10.jpg"/>
            <a:graphic>
              <a:graphicData uri="http://schemas.openxmlformats.org/drawingml/2006/picture">
                <pic:pic>
                  <pic:nvPicPr>
                    <pic:cNvPr descr="Macintosh HD:Users:clea:Desktop:Cours:1 Culture visuelle asiatique:CVA2-Nara-Heian:CVA2-Illustrations:Enryakuji.jpg" id="0" name="image10.jpg"/>
                    <pic:cNvPicPr preferRelativeResize="0"/>
                  </pic:nvPicPr>
                  <pic:blipFill>
                    <a:blip r:embed="rId8"/>
                    <a:srcRect b="0" l="0" r="0" t="0"/>
                    <a:stretch>
                      <a:fillRect/>
                    </a:stretch>
                  </pic:blipFill>
                  <pic:spPr>
                    <a:xfrm>
                      <a:off x="0" y="0"/>
                      <a:ext cx="3543300" cy="265938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E">
      <w:pPr>
        <w:rPr>
          <w:rFonts w:ascii="Arial" w:cs="Arial" w:eastAsia="Arial" w:hAnsi="Arial"/>
          <w:sz w:val="22"/>
          <w:szCs w:val="22"/>
        </w:rPr>
      </w:pPr>
      <w:r w:rsidDel="00000000" w:rsidR="00000000" w:rsidRPr="00000000">
        <w:rPr>
          <w:rFonts w:ascii="Arial" w:cs="Arial" w:eastAsia="Arial" w:hAnsi="Arial"/>
          <w:sz w:val="22"/>
          <w:szCs w:val="22"/>
          <w:rtl w:val="0"/>
        </w:rPr>
        <w:t xml:space="preserve">- École Shingon (la Vraie parole), sous l’impulsion de Kūkai (774-835) : seconde école</w:t>
      </w:r>
    </w:p>
    <w:p w:rsidR="00000000" w:rsidDel="00000000" w:rsidP="00000000" w:rsidRDefault="00000000" w:rsidRPr="00000000" w14:paraId="0000005F">
      <w:pPr>
        <w:rPr>
          <w:rFonts w:ascii="Arial" w:cs="Arial" w:eastAsia="Arial" w:hAnsi="Arial"/>
          <w:sz w:val="22"/>
          <w:szCs w:val="22"/>
        </w:rPr>
      </w:pPr>
      <w:r w:rsidDel="00000000" w:rsidR="00000000" w:rsidRPr="00000000">
        <w:rPr>
          <w:rFonts w:ascii="Arial Unicode MS" w:cs="Arial Unicode MS" w:eastAsia="Arial Unicode MS" w:hAnsi="Arial Unicode MS"/>
          <w:sz w:val="22"/>
          <w:szCs w:val="22"/>
          <w:rtl w:val="0"/>
        </w:rPr>
        <w:t xml:space="preserve">→ mélange des concepts bouddhiste et animiste shinto : il pose à l’écrit ces principes autour de 930</w:t>
      </w:r>
    </w:p>
    <w:p w:rsidR="00000000" w:rsidDel="00000000" w:rsidP="00000000" w:rsidRDefault="00000000" w:rsidRPr="00000000" w14:paraId="00000060">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61">
      <w:pPr>
        <w:rPr>
          <w:rFonts w:ascii="Arial" w:cs="Arial" w:eastAsia="Arial" w:hAnsi="Arial"/>
          <w:sz w:val="22"/>
          <w:szCs w:val="22"/>
        </w:rPr>
      </w:pPr>
      <w:r w:rsidDel="00000000" w:rsidR="00000000" w:rsidRPr="00000000">
        <w:rPr>
          <w:rFonts w:ascii="Arial" w:cs="Arial" w:eastAsia="Arial" w:hAnsi="Arial"/>
          <w:sz w:val="22"/>
          <w:szCs w:val="22"/>
          <w:rtl w:val="0"/>
        </w:rPr>
        <w:t xml:space="preserve">Mont Kōya</w:t>
      </w:r>
    </w:p>
    <w:p w:rsidR="00000000" w:rsidDel="00000000" w:rsidP="00000000" w:rsidRDefault="00000000" w:rsidRPr="00000000" w14:paraId="00000062">
      <w:pPr>
        <w:rPr>
          <w:rFonts w:ascii="Arial" w:cs="Arial" w:eastAsia="Arial" w:hAnsi="Arial"/>
          <w:sz w:val="22"/>
          <w:szCs w:val="22"/>
        </w:rPr>
      </w:pPr>
      <w:r w:rsidDel="00000000" w:rsidR="00000000" w:rsidRPr="00000000">
        <w:rPr>
          <w:rFonts w:ascii="Arial" w:cs="Arial" w:eastAsia="Arial" w:hAnsi="Arial"/>
          <w:sz w:val="22"/>
          <w:szCs w:val="22"/>
          <w:rtl w:val="0"/>
        </w:rPr>
        <w:t xml:space="preserve">Originalité : syncrétisme religieux</w:t>
      </w:r>
    </w:p>
    <w:p w:rsidR="00000000" w:rsidDel="00000000" w:rsidP="00000000" w:rsidRDefault="00000000" w:rsidRPr="00000000" w14:paraId="00000063">
      <w:pPr>
        <w:rPr>
          <w:rFonts w:ascii="Arial" w:cs="Arial" w:eastAsia="Arial" w:hAnsi="Arial"/>
          <w:sz w:val="22"/>
          <w:szCs w:val="22"/>
        </w:rPr>
      </w:pPr>
      <w:r w:rsidDel="00000000" w:rsidR="00000000" w:rsidRPr="00000000">
        <w:rPr>
          <w:rFonts w:ascii="Arial" w:cs="Arial" w:eastAsia="Arial" w:hAnsi="Arial"/>
          <w:sz w:val="22"/>
          <w:szCs w:val="22"/>
          <w:rtl w:val="0"/>
        </w:rPr>
        <w:t xml:space="preserve">Naissance d’une littérature religieuse</w:t>
      </w:r>
    </w:p>
    <w:p w:rsidR="00000000" w:rsidDel="00000000" w:rsidP="00000000" w:rsidRDefault="00000000" w:rsidRPr="00000000" w14:paraId="00000064">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65">
      <w:pPr>
        <w:rPr>
          <w:rFonts w:ascii="Arial" w:cs="Arial" w:eastAsia="Arial" w:hAnsi="Arial"/>
          <w:sz w:val="22"/>
          <w:szCs w:val="22"/>
        </w:rPr>
      </w:pPr>
      <w:r w:rsidDel="00000000" w:rsidR="00000000" w:rsidRPr="00000000">
        <w:rPr>
          <w:rFonts w:ascii="Arial" w:cs="Arial" w:eastAsia="Arial" w:hAnsi="Arial"/>
          <w:sz w:val="22"/>
          <w:szCs w:val="22"/>
          <w:rtl w:val="0"/>
        </w:rPr>
        <w:t xml:space="preserve">Innovations sur le plan architectural</w:t>
      </w:r>
    </w:p>
    <w:p w:rsidR="00000000" w:rsidDel="00000000" w:rsidP="00000000" w:rsidRDefault="00000000" w:rsidRPr="00000000" w14:paraId="00000066">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67">
      <w:pPr>
        <w:jc w:val="center"/>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3063640" cy="4267430"/>
            <wp:effectExtent b="0" l="0" r="0" t="0"/>
            <wp:docPr descr="Macintosh HD:Users:clea:Desktop:Cours:1 Culture visuelle asiatique:CVA2-Nara-Heian:CVA2-Illustrations:Murôji-pagode Gojyunotou.jpg" id="5" name="image11.jpg"/>
            <a:graphic>
              <a:graphicData uri="http://schemas.openxmlformats.org/drawingml/2006/picture">
                <pic:pic>
                  <pic:nvPicPr>
                    <pic:cNvPr descr="Macintosh HD:Users:clea:Desktop:Cours:1 Culture visuelle asiatique:CVA2-Nara-Heian:CVA2-Illustrations:Murôji-pagode Gojyunotou.jpg" id="0" name="image11.jpg"/>
                    <pic:cNvPicPr preferRelativeResize="0"/>
                  </pic:nvPicPr>
                  <pic:blipFill>
                    <a:blip r:embed="rId9"/>
                    <a:srcRect b="0" l="0" r="0" t="0"/>
                    <a:stretch>
                      <a:fillRect/>
                    </a:stretch>
                  </pic:blipFill>
                  <pic:spPr>
                    <a:xfrm>
                      <a:off x="0" y="0"/>
                      <a:ext cx="3063640" cy="426743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69">
      <w:pPr>
        <w:rPr>
          <w:rFonts w:ascii="Arial" w:cs="Arial" w:eastAsia="Arial" w:hAnsi="Arial"/>
          <w:sz w:val="22"/>
          <w:szCs w:val="22"/>
        </w:rPr>
      </w:pPr>
      <w:r w:rsidDel="00000000" w:rsidR="00000000" w:rsidRPr="00000000">
        <w:rPr>
          <w:rFonts w:ascii="Arial Unicode MS" w:cs="Arial Unicode MS" w:eastAsia="Arial Unicode MS" w:hAnsi="Arial Unicode MS"/>
          <w:sz w:val="22"/>
          <w:szCs w:val="22"/>
          <w:rtl w:val="0"/>
        </w:rPr>
        <w:t xml:space="preserve">Attention : remise en cause du statut des femmes → Interdiction pour les femmes d’entrer dans ces lieux. (monastère)</w:t>
      </w:r>
    </w:p>
    <w:p w:rsidR="00000000" w:rsidDel="00000000" w:rsidP="00000000" w:rsidRDefault="00000000" w:rsidRPr="00000000" w14:paraId="0000006A">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6B">
      <w:pPr>
        <w:rPr>
          <w:rFonts w:ascii="Arial" w:cs="Arial" w:eastAsia="Arial" w:hAnsi="Arial"/>
          <w:sz w:val="22"/>
          <w:szCs w:val="22"/>
        </w:rPr>
      </w:pPr>
      <w:r w:rsidDel="00000000" w:rsidR="00000000" w:rsidRPr="00000000">
        <w:rPr>
          <w:rFonts w:ascii="Arial" w:cs="Arial" w:eastAsia="Arial" w:hAnsi="Arial"/>
          <w:sz w:val="22"/>
          <w:szCs w:val="22"/>
          <w:rtl w:val="0"/>
        </w:rPr>
        <w:t xml:space="preserve">b) Aristocratisation du bouddhisme</w:t>
      </w:r>
    </w:p>
    <w:p w:rsidR="00000000" w:rsidDel="00000000" w:rsidP="00000000" w:rsidRDefault="00000000" w:rsidRPr="00000000" w14:paraId="0000006C">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6D">
      <w:pPr>
        <w:rPr>
          <w:rFonts w:ascii="Arial" w:cs="Arial" w:eastAsia="Arial" w:hAnsi="Arial"/>
          <w:sz w:val="22"/>
          <w:szCs w:val="22"/>
        </w:rPr>
      </w:pPr>
      <w:r w:rsidDel="00000000" w:rsidR="00000000" w:rsidRPr="00000000">
        <w:rPr>
          <w:rFonts w:ascii="Arial" w:cs="Arial" w:eastAsia="Arial" w:hAnsi="Arial"/>
          <w:sz w:val="22"/>
          <w:szCs w:val="22"/>
          <w:rtl w:val="0"/>
        </w:rPr>
        <w:t xml:space="preserve">- don par les aristocrates de terres pour les monastères</w:t>
      </w:r>
    </w:p>
    <w:p w:rsidR="00000000" w:rsidDel="00000000" w:rsidP="00000000" w:rsidRDefault="00000000" w:rsidRPr="00000000" w14:paraId="0000006E">
      <w:pPr>
        <w:rPr>
          <w:rFonts w:ascii="Arial" w:cs="Arial" w:eastAsia="Arial" w:hAnsi="Arial"/>
          <w:sz w:val="22"/>
          <w:szCs w:val="22"/>
        </w:rPr>
      </w:pPr>
      <w:r w:rsidDel="00000000" w:rsidR="00000000" w:rsidRPr="00000000">
        <w:rPr>
          <w:rFonts w:ascii="Arial" w:cs="Arial" w:eastAsia="Arial" w:hAnsi="Arial"/>
          <w:sz w:val="22"/>
          <w:szCs w:val="22"/>
          <w:rtl w:val="0"/>
        </w:rPr>
        <w:t xml:space="preserve">- peu de différence sociale entre aristocratie civile et aristocratie religieuse</w:t>
      </w:r>
    </w:p>
    <w:p w:rsidR="00000000" w:rsidDel="00000000" w:rsidP="00000000" w:rsidRDefault="00000000" w:rsidRPr="00000000" w14:paraId="0000006F">
      <w:pPr>
        <w:rPr>
          <w:rFonts w:ascii="Arial" w:cs="Arial" w:eastAsia="Arial" w:hAnsi="Arial"/>
          <w:sz w:val="22"/>
          <w:szCs w:val="22"/>
        </w:rPr>
      </w:pPr>
      <w:r w:rsidDel="00000000" w:rsidR="00000000" w:rsidRPr="00000000">
        <w:rPr>
          <w:rFonts w:ascii="Arial" w:cs="Arial" w:eastAsia="Arial" w:hAnsi="Arial"/>
          <w:sz w:val="22"/>
          <w:szCs w:val="22"/>
          <w:rtl w:val="0"/>
        </w:rPr>
        <w:t xml:space="preserve">- hiérarchie des temple accaparé par les couches supérieure de l'aristocratie ) partir du Xès. </w:t>
      </w:r>
    </w:p>
    <w:p w:rsidR="00000000" w:rsidDel="00000000" w:rsidP="00000000" w:rsidRDefault="00000000" w:rsidRPr="00000000" w14:paraId="00000070">
      <w:pPr>
        <w:rPr>
          <w:rFonts w:ascii="Arial" w:cs="Arial" w:eastAsia="Arial" w:hAnsi="Arial"/>
          <w:sz w:val="22"/>
          <w:szCs w:val="22"/>
        </w:rPr>
      </w:pPr>
      <w:r w:rsidDel="00000000" w:rsidR="00000000" w:rsidRPr="00000000">
        <w:rPr>
          <w:rFonts w:ascii="Arial Unicode MS" w:cs="Arial Unicode MS" w:eastAsia="Arial Unicode MS" w:hAnsi="Arial Unicode MS"/>
          <w:sz w:val="22"/>
          <w:szCs w:val="22"/>
          <w:rtl w:val="0"/>
        </w:rPr>
        <w:t xml:space="preserve">→ Conflit de pouvoir au sein des monastères: lutte de pouvoir dans les deux écoles</w:t>
      </w:r>
    </w:p>
    <w:p w:rsidR="00000000" w:rsidDel="00000000" w:rsidP="00000000" w:rsidRDefault="00000000" w:rsidRPr="00000000" w14:paraId="00000071">
      <w:pPr>
        <w:tabs>
          <w:tab w:val="left" w:pos="1761"/>
        </w:tabs>
        <w:rPr>
          <w:rFonts w:ascii="Arial" w:cs="Arial" w:eastAsia="Arial" w:hAnsi="Arial"/>
          <w:sz w:val="22"/>
          <w:szCs w:val="22"/>
        </w:rPr>
      </w:pPr>
      <w:r w:rsidDel="00000000" w:rsidR="00000000" w:rsidRPr="00000000">
        <w:rPr>
          <w:rFonts w:ascii="Arial" w:cs="Arial" w:eastAsia="Arial" w:hAnsi="Arial"/>
          <w:sz w:val="22"/>
          <w:szCs w:val="22"/>
          <w:rtl w:val="0"/>
        </w:rPr>
        <w:t xml:space="preserve">- Interrelation de plus en plus forte entre sphère religieuse et sphère privée</w:t>
      </w:r>
    </w:p>
    <w:p w:rsidR="00000000" w:rsidDel="00000000" w:rsidP="00000000" w:rsidRDefault="00000000" w:rsidRPr="00000000" w14:paraId="00000072">
      <w:pPr>
        <w:tabs>
          <w:tab w:val="left" w:pos="1761"/>
        </w:tabs>
        <w:rPr>
          <w:rFonts w:ascii="Arial" w:cs="Arial" w:eastAsia="Arial" w:hAnsi="Arial"/>
          <w:sz w:val="22"/>
          <w:szCs w:val="22"/>
        </w:rPr>
      </w:pPr>
      <w:r w:rsidDel="00000000" w:rsidR="00000000" w:rsidRPr="00000000">
        <w:rPr>
          <w:rFonts w:ascii="Arial" w:cs="Arial" w:eastAsia="Arial" w:hAnsi="Arial"/>
          <w:sz w:val="22"/>
          <w:szCs w:val="22"/>
          <w:rtl w:val="0"/>
        </w:rPr>
        <w:t xml:space="preserve">- Apparition de conflits de pouvoir au sein des monastères: pour la direction de l’école, certains moines quitte même les écoles</w:t>
      </w:r>
    </w:p>
    <w:p w:rsidR="00000000" w:rsidDel="00000000" w:rsidP="00000000" w:rsidRDefault="00000000" w:rsidRPr="00000000" w14:paraId="00000073">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4">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5">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6">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7">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8">
      <w:pPr>
        <w:rPr>
          <w:rFonts w:ascii="Arial" w:cs="Arial" w:eastAsia="Arial" w:hAnsi="Arial"/>
          <w:sz w:val="22"/>
          <w:szCs w:val="22"/>
        </w:rPr>
      </w:pPr>
      <w:r w:rsidDel="00000000" w:rsidR="00000000" w:rsidRPr="00000000">
        <w:rPr>
          <w:rFonts w:ascii="Arial" w:cs="Arial" w:eastAsia="Arial" w:hAnsi="Arial"/>
          <w:sz w:val="22"/>
          <w:szCs w:val="22"/>
          <w:rtl w:val="0"/>
        </w:rPr>
        <w:t xml:space="preserve">c) Un fort syncrétisme religieux</w:t>
      </w:r>
    </w:p>
    <w:p w:rsidR="00000000" w:rsidDel="00000000" w:rsidP="00000000" w:rsidRDefault="00000000" w:rsidRPr="00000000" w14:paraId="00000079">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A">
      <w:pPr>
        <w:rPr>
          <w:rFonts w:ascii="Arial" w:cs="Arial" w:eastAsia="Arial" w:hAnsi="Arial"/>
          <w:sz w:val="22"/>
          <w:szCs w:val="22"/>
        </w:rPr>
      </w:pPr>
      <w:r w:rsidDel="00000000" w:rsidR="00000000" w:rsidRPr="00000000">
        <w:rPr>
          <w:rFonts w:ascii="Arial Unicode MS" w:cs="Arial Unicode MS" w:eastAsia="Arial Unicode MS" w:hAnsi="Arial Unicode MS"/>
          <w:sz w:val="22"/>
          <w:szCs w:val="22"/>
          <w:rtl w:val="0"/>
        </w:rPr>
        <w:t xml:space="preserve">syncrétisme : mélange entre bouddhisme et shintoïsme → encore plus vrai dans les milieu populaire. </w:t>
      </w:r>
    </w:p>
    <w:p w:rsidR="00000000" w:rsidDel="00000000" w:rsidP="00000000" w:rsidRDefault="00000000" w:rsidRPr="00000000" w14:paraId="0000007B">
      <w:pPr>
        <w:rPr>
          <w:rFonts w:ascii="Arial" w:cs="Arial" w:eastAsia="Arial" w:hAnsi="Arial"/>
          <w:sz w:val="22"/>
          <w:szCs w:val="22"/>
        </w:rPr>
      </w:pPr>
      <w:r w:rsidDel="00000000" w:rsidR="00000000" w:rsidRPr="00000000">
        <w:rPr>
          <w:rFonts w:ascii="Arial" w:cs="Arial" w:eastAsia="Arial" w:hAnsi="Arial"/>
          <w:sz w:val="22"/>
          <w:szCs w:val="22"/>
          <w:rtl w:val="0"/>
        </w:rPr>
        <w:t xml:space="preserve">Animisme, paganisme devient allié de la religion bouddhique et inversement. </w:t>
      </w:r>
    </w:p>
    <w:p w:rsidR="00000000" w:rsidDel="00000000" w:rsidP="00000000" w:rsidRDefault="00000000" w:rsidRPr="00000000" w14:paraId="0000007C">
      <w:pPr>
        <w:rPr>
          <w:rFonts w:ascii="Arial" w:cs="Arial" w:eastAsia="Arial" w:hAnsi="Arial"/>
          <w:sz w:val="22"/>
          <w:szCs w:val="22"/>
        </w:rPr>
      </w:pPr>
      <w:r w:rsidDel="00000000" w:rsidR="00000000" w:rsidRPr="00000000">
        <w:rPr>
          <w:rFonts w:ascii="Arial" w:cs="Arial" w:eastAsia="Arial" w:hAnsi="Arial"/>
          <w:sz w:val="22"/>
          <w:szCs w:val="22"/>
          <w:rtl w:val="0"/>
        </w:rPr>
        <w:t xml:space="preserve">- idée que les dieux </w:t>
      </w:r>
      <w:r w:rsidDel="00000000" w:rsidR="00000000" w:rsidRPr="00000000">
        <w:rPr>
          <w:rFonts w:ascii="Arial" w:cs="Arial" w:eastAsia="Arial" w:hAnsi="Arial"/>
          <w:i w:val="1"/>
          <w:sz w:val="22"/>
          <w:szCs w:val="22"/>
          <w:rtl w:val="0"/>
        </w:rPr>
        <w:t xml:space="preserve">shintō </w:t>
      </w:r>
      <w:r w:rsidDel="00000000" w:rsidR="00000000" w:rsidRPr="00000000">
        <w:rPr>
          <w:rFonts w:ascii="Arial" w:cs="Arial" w:eastAsia="Arial" w:hAnsi="Arial"/>
          <w:sz w:val="22"/>
          <w:szCs w:val="22"/>
          <w:rtl w:val="0"/>
        </w:rPr>
        <w:t xml:space="preserve">souffrent comme les hommes</w:t>
      </w:r>
    </w:p>
    <w:p w:rsidR="00000000" w:rsidDel="00000000" w:rsidP="00000000" w:rsidRDefault="00000000" w:rsidRPr="00000000" w14:paraId="0000007D">
      <w:pPr>
        <w:rPr>
          <w:rFonts w:ascii="Arial" w:cs="Arial" w:eastAsia="Arial" w:hAnsi="Arial"/>
          <w:sz w:val="22"/>
          <w:szCs w:val="22"/>
        </w:rPr>
      </w:pPr>
      <w:r w:rsidDel="00000000" w:rsidR="00000000" w:rsidRPr="00000000">
        <w:rPr>
          <w:rFonts w:ascii="Arial Unicode MS" w:cs="Arial Unicode MS" w:eastAsia="Arial Unicode MS" w:hAnsi="Arial Unicode MS"/>
          <w:sz w:val="22"/>
          <w:szCs w:val="22"/>
          <w:rtl w:val="0"/>
        </w:rPr>
        <w:t xml:space="preserve">→ construction de « palais de </w:t>
      </w:r>
      <w:r w:rsidDel="00000000" w:rsidR="00000000" w:rsidRPr="00000000">
        <w:rPr>
          <w:rFonts w:ascii="Arial" w:cs="Arial" w:eastAsia="Arial" w:hAnsi="Arial"/>
          <w:i w:val="1"/>
          <w:sz w:val="22"/>
          <w:szCs w:val="22"/>
          <w:rtl w:val="0"/>
        </w:rPr>
        <w:t xml:space="preserve">kami</w:t>
      </w:r>
      <w:r w:rsidDel="00000000" w:rsidR="00000000" w:rsidRPr="00000000">
        <w:rPr>
          <w:rFonts w:ascii="Arial" w:cs="Arial" w:eastAsia="Arial" w:hAnsi="Arial"/>
          <w:sz w:val="22"/>
          <w:szCs w:val="22"/>
          <w:rtl w:val="0"/>
        </w:rPr>
        <w:t xml:space="preserve"> » (</w:t>
      </w:r>
      <w:r w:rsidDel="00000000" w:rsidR="00000000" w:rsidRPr="00000000">
        <w:rPr>
          <w:rFonts w:ascii="Arial" w:cs="Arial" w:eastAsia="Arial" w:hAnsi="Arial"/>
          <w:i w:val="1"/>
          <w:sz w:val="22"/>
          <w:szCs w:val="22"/>
          <w:rtl w:val="0"/>
        </w:rPr>
        <w:t xml:space="preserve">jigūji</w:t>
      </w:r>
      <w:r w:rsidDel="00000000" w:rsidR="00000000" w:rsidRPr="00000000">
        <w:rPr>
          <w:rFonts w:ascii="Arial" w:cs="Arial" w:eastAsia="Arial" w:hAnsi="Arial"/>
          <w:sz w:val="22"/>
          <w:szCs w:val="22"/>
          <w:rtl w:val="0"/>
        </w:rPr>
        <w:t xml:space="preserve">) : palais pour les divinité où l’on voit des moines bouddhiste. </w:t>
      </w:r>
    </w:p>
    <w:p w:rsidR="00000000" w:rsidDel="00000000" w:rsidP="00000000" w:rsidRDefault="00000000" w:rsidRPr="00000000" w14:paraId="0000007E">
      <w:pPr>
        <w:rPr>
          <w:rFonts w:ascii="Arial" w:cs="Arial" w:eastAsia="Arial" w:hAnsi="Arial"/>
          <w:sz w:val="22"/>
          <w:szCs w:val="22"/>
        </w:rPr>
      </w:pPr>
      <w:r w:rsidDel="00000000" w:rsidR="00000000" w:rsidRPr="00000000">
        <w:rPr>
          <w:rFonts w:ascii="Arial" w:cs="Arial" w:eastAsia="Arial" w:hAnsi="Arial"/>
          <w:sz w:val="22"/>
          <w:szCs w:val="22"/>
          <w:rtl w:val="0"/>
        </w:rPr>
        <w:t xml:space="preserve">- Temple pour les dieux shinto au sein même de temple bouddhiste </w:t>
      </w:r>
    </w:p>
    <w:p w:rsidR="00000000" w:rsidDel="00000000" w:rsidP="00000000" w:rsidRDefault="00000000" w:rsidRPr="00000000" w14:paraId="0000007F">
      <w:pPr>
        <w:rPr>
          <w:rFonts w:ascii="Arial" w:cs="Arial" w:eastAsia="Arial" w:hAnsi="Arial"/>
          <w:sz w:val="22"/>
          <w:szCs w:val="22"/>
        </w:rPr>
      </w:pPr>
      <w:r w:rsidDel="00000000" w:rsidR="00000000" w:rsidRPr="00000000">
        <w:rPr>
          <w:rFonts w:ascii="Arial" w:cs="Arial" w:eastAsia="Arial" w:hAnsi="Arial"/>
          <w:sz w:val="22"/>
          <w:szCs w:val="22"/>
          <w:rtl w:val="0"/>
        </w:rPr>
        <w:t xml:space="preserve">- Peu à peu, idée que les dieux </w:t>
      </w:r>
      <w:r w:rsidDel="00000000" w:rsidR="00000000" w:rsidRPr="00000000">
        <w:rPr>
          <w:rFonts w:ascii="Arial" w:cs="Arial" w:eastAsia="Arial" w:hAnsi="Arial"/>
          <w:i w:val="1"/>
          <w:sz w:val="22"/>
          <w:szCs w:val="22"/>
          <w:rtl w:val="0"/>
        </w:rPr>
        <w:t xml:space="preserve">shintō </w:t>
      </w:r>
      <w:r w:rsidDel="00000000" w:rsidR="00000000" w:rsidRPr="00000000">
        <w:rPr>
          <w:rFonts w:ascii="Arial" w:cs="Arial" w:eastAsia="Arial" w:hAnsi="Arial"/>
          <w:sz w:val="22"/>
          <w:szCs w:val="22"/>
          <w:rtl w:val="0"/>
        </w:rPr>
        <w:t xml:space="preserve">sont des bodhisattvas</w:t>
      </w:r>
    </w:p>
    <w:p w:rsidR="00000000" w:rsidDel="00000000" w:rsidP="00000000" w:rsidRDefault="00000000" w:rsidRPr="00000000" w14:paraId="00000080">
      <w:pPr>
        <w:rPr>
          <w:rFonts w:ascii="Arial" w:cs="Arial" w:eastAsia="Arial" w:hAnsi="Arial"/>
          <w:sz w:val="22"/>
          <w:szCs w:val="22"/>
        </w:rPr>
      </w:pPr>
      <w:r w:rsidDel="00000000" w:rsidR="00000000" w:rsidRPr="00000000">
        <w:rPr>
          <w:rFonts w:ascii="Arial" w:cs="Arial" w:eastAsia="Arial" w:hAnsi="Arial"/>
          <w:sz w:val="22"/>
          <w:szCs w:val="22"/>
          <w:rtl w:val="0"/>
        </w:rPr>
        <w:t xml:space="preserve">- Influence de l’ascétisme de montagne (</w:t>
      </w:r>
      <w:r w:rsidDel="00000000" w:rsidR="00000000" w:rsidRPr="00000000">
        <w:rPr>
          <w:rFonts w:ascii="Arial" w:cs="Arial" w:eastAsia="Arial" w:hAnsi="Arial"/>
          <w:i w:val="1"/>
          <w:sz w:val="22"/>
          <w:szCs w:val="22"/>
          <w:rtl w:val="0"/>
        </w:rPr>
        <w:t xml:space="preserve">shugendō</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081">
      <w:pPr>
        <w:rPr>
          <w:rFonts w:ascii="Arial" w:cs="Arial" w:eastAsia="Arial" w:hAnsi="Arial"/>
          <w:sz w:val="22"/>
          <w:szCs w:val="22"/>
        </w:rPr>
      </w:pPr>
      <w:r w:rsidDel="00000000" w:rsidR="00000000" w:rsidRPr="00000000">
        <w:rPr>
          <w:rFonts w:ascii="Arial" w:cs="Arial" w:eastAsia="Arial" w:hAnsi="Arial"/>
          <w:sz w:val="22"/>
          <w:szCs w:val="22"/>
          <w:rtl w:val="0"/>
        </w:rPr>
        <w:t xml:space="preserve">plan théorique = on fait en sorte que les deux s’accorde : pas de guerre de religion. </w:t>
      </w:r>
    </w:p>
    <w:p w:rsidR="00000000" w:rsidDel="00000000" w:rsidP="00000000" w:rsidRDefault="00000000" w:rsidRPr="00000000" w14:paraId="00000082">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83">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4) L’émergence d’une culture exceptionnelle sur le plan littéraire</w:t>
      </w:r>
    </w:p>
    <w:p w:rsidR="00000000" w:rsidDel="00000000" w:rsidP="00000000" w:rsidRDefault="00000000" w:rsidRPr="00000000" w14:paraId="00000084">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85">
      <w:pPr>
        <w:rPr>
          <w:rFonts w:ascii="Arial" w:cs="Arial" w:eastAsia="Arial" w:hAnsi="Arial"/>
          <w:i w:val="1"/>
          <w:sz w:val="22"/>
          <w:szCs w:val="22"/>
        </w:rPr>
      </w:pPr>
      <w:r w:rsidDel="00000000" w:rsidR="00000000" w:rsidRPr="00000000">
        <w:rPr>
          <w:rFonts w:ascii="Arial" w:cs="Arial" w:eastAsia="Arial" w:hAnsi="Arial"/>
          <w:sz w:val="22"/>
          <w:szCs w:val="22"/>
          <w:rtl w:val="0"/>
        </w:rPr>
        <w:t xml:space="preserve">a) Apparition des </w:t>
      </w:r>
      <w:r w:rsidDel="00000000" w:rsidR="00000000" w:rsidRPr="00000000">
        <w:rPr>
          <w:rFonts w:ascii="Arial" w:cs="Arial" w:eastAsia="Arial" w:hAnsi="Arial"/>
          <w:i w:val="1"/>
          <w:sz w:val="22"/>
          <w:szCs w:val="22"/>
          <w:rtl w:val="0"/>
        </w:rPr>
        <w:t xml:space="preserve">kana </w:t>
      </w:r>
      <w:r w:rsidDel="00000000" w:rsidR="00000000" w:rsidRPr="00000000">
        <w:rPr>
          <w:rFonts w:ascii="Arial" w:cs="Arial" w:eastAsia="Arial" w:hAnsi="Arial"/>
          <w:sz w:val="22"/>
          <w:szCs w:val="22"/>
          <w:rtl w:val="0"/>
        </w:rPr>
        <w:t xml:space="preserve">(syllabaires) à la place du </w:t>
      </w:r>
      <w:r w:rsidDel="00000000" w:rsidR="00000000" w:rsidRPr="00000000">
        <w:rPr>
          <w:rFonts w:ascii="Arial" w:cs="Arial" w:eastAsia="Arial" w:hAnsi="Arial"/>
          <w:i w:val="1"/>
          <w:sz w:val="22"/>
          <w:szCs w:val="22"/>
          <w:rtl w:val="0"/>
        </w:rPr>
        <w:t xml:space="preserve">manyōgana</w:t>
      </w:r>
    </w:p>
    <w:p w:rsidR="00000000" w:rsidDel="00000000" w:rsidP="00000000" w:rsidRDefault="00000000" w:rsidRPr="00000000" w14:paraId="00000086">
      <w:pPr>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87">
      <w:pPr>
        <w:rPr>
          <w:rFonts w:ascii="Arial" w:cs="Arial" w:eastAsia="Arial" w:hAnsi="Arial"/>
          <w:sz w:val="22"/>
          <w:szCs w:val="22"/>
        </w:rPr>
      </w:pPr>
      <w:r w:rsidDel="00000000" w:rsidR="00000000" w:rsidRPr="00000000">
        <w:rPr>
          <w:rFonts w:ascii="Arial Unicode MS" w:cs="Arial Unicode MS" w:eastAsia="Arial Unicode MS" w:hAnsi="Arial Unicode MS"/>
          <w:sz w:val="22"/>
          <w:szCs w:val="22"/>
          <w:rtl w:val="0"/>
        </w:rPr>
        <w:t xml:space="preserve">Les Kana vont révolutionner la langue écrite → les femmes sont exclues de l’usage de l’écriture mais celle qui sont le plus éduquée elle savaient lire et elles ont mit en place une simplification des manyogana ce qui a donné les kana. </w:t>
      </w:r>
    </w:p>
    <w:p w:rsidR="00000000" w:rsidDel="00000000" w:rsidP="00000000" w:rsidRDefault="00000000" w:rsidRPr="00000000" w14:paraId="00000088">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89">
      <w:pPr>
        <w:rPr>
          <w:rFonts w:ascii="Arial" w:cs="Arial" w:eastAsia="Arial" w:hAnsi="Arial"/>
          <w:sz w:val="22"/>
          <w:szCs w:val="22"/>
        </w:rPr>
      </w:pPr>
      <w:r w:rsidDel="00000000" w:rsidR="00000000" w:rsidRPr="00000000">
        <w:rPr>
          <w:rFonts w:ascii="Arial" w:cs="Arial" w:eastAsia="Arial" w:hAnsi="Arial"/>
          <w:sz w:val="22"/>
          <w:szCs w:val="22"/>
          <w:rtl w:val="0"/>
        </w:rPr>
        <w:t xml:space="preserve">b) IX</w:t>
      </w:r>
      <w:r w:rsidDel="00000000" w:rsidR="00000000" w:rsidRPr="00000000">
        <w:rPr>
          <w:rFonts w:ascii="Arial" w:cs="Arial" w:eastAsia="Arial" w:hAnsi="Arial"/>
          <w:sz w:val="22"/>
          <w:szCs w:val="22"/>
          <w:vertAlign w:val="superscript"/>
          <w:rtl w:val="0"/>
        </w:rPr>
        <w:t xml:space="preserve">e</w:t>
      </w:r>
      <w:r w:rsidDel="00000000" w:rsidR="00000000" w:rsidRPr="00000000">
        <w:rPr>
          <w:rFonts w:ascii="Arial" w:cs="Arial" w:eastAsia="Arial" w:hAnsi="Arial"/>
          <w:sz w:val="22"/>
          <w:szCs w:val="22"/>
          <w:rtl w:val="0"/>
        </w:rPr>
        <w:t xml:space="preserve"> s : à côté de la littérature religieuse, développement d’une littérature poétique de cour</w:t>
      </w:r>
    </w:p>
    <w:p w:rsidR="00000000" w:rsidDel="00000000" w:rsidP="00000000" w:rsidRDefault="00000000" w:rsidRPr="00000000" w14:paraId="0000008A">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8B">
      <w:pPr>
        <w:rPr>
          <w:rFonts w:ascii="Arial" w:cs="Arial" w:eastAsia="Arial" w:hAnsi="Arial"/>
          <w:sz w:val="22"/>
          <w:szCs w:val="22"/>
        </w:rPr>
      </w:pPr>
      <w:r w:rsidDel="00000000" w:rsidR="00000000" w:rsidRPr="00000000">
        <w:rPr>
          <w:rFonts w:ascii="Arial Unicode MS" w:cs="Arial Unicode MS" w:eastAsia="Arial Unicode MS" w:hAnsi="Arial Unicode MS"/>
          <w:sz w:val="22"/>
          <w:szCs w:val="22"/>
          <w:rtl w:val="0"/>
        </w:rPr>
        <w:t xml:space="preserve">→exemple du </w:t>
      </w:r>
      <w:r w:rsidDel="00000000" w:rsidR="00000000" w:rsidRPr="00000000">
        <w:rPr>
          <w:rFonts w:ascii="Arial" w:cs="Arial" w:eastAsia="Arial" w:hAnsi="Arial"/>
          <w:i w:val="1"/>
          <w:sz w:val="22"/>
          <w:szCs w:val="22"/>
          <w:rtl w:val="0"/>
        </w:rPr>
        <w:t xml:space="preserve">Dit du Genji </w:t>
      </w:r>
      <w:r w:rsidDel="00000000" w:rsidR="00000000" w:rsidRPr="00000000">
        <w:rPr>
          <w:rFonts w:ascii="Arial" w:cs="Arial" w:eastAsia="Arial" w:hAnsi="Arial"/>
          <w:sz w:val="22"/>
          <w:szCs w:val="22"/>
          <w:rtl w:val="0"/>
        </w:rPr>
        <w:t xml:space="preserve">(</w:t>
      </w:r>
      <w:r w:rsidDel="00000000" w:rsidR="00000000" w:rsidRPr="00000000">
        <w:rPr>
          <w:rFonts w:ascii="Arial" w:cs="Arial" w:eastAsia="Arial" w:hAnsi="Arial"/>
          <w:i w:val="1"/>
          <w:sz w:val="22"/>
          <w:szCs w:val="22"/>
          <w:rtl w:val="0"/>
        </w:rPr>
        <w:t xml:space="preserve">Genji monogatari </w:t>
      </w:r>
      <w:r w:rsidDel="00000000" w:rsidR="00000000" w:rsidRPr="00000000">
        <w:rPr>
          <w:rFonts w:ascii="Arial Unicode MS" w:cs="Arial Unicode MS" w:eastAsia="Arial Unicode MS" w:hAnsi="Arial Unicode MS"/>
          <w:sz w:val="22"/>
          <w:szCs w:val="22"/>
          <w:rtl w:val="0"/>
        </w:rPr>
        <w:t xml:space="preserve">源氏物語) : apogée de la littérature → beaucoup d’influence : écrivaine = préceptrice qui avait accès à tout ce qui se passait à la cour de Heian</w:t>
      </w:r>
    </w:p>
    <w:p w:rsidR="00000000" w:rsidDel="00000000" w:rsidP="00000000" w:rsidRDefault="00000000" w:rsidRPr="00000000" w14:paraId="0000008C">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8D">
      <w:pPr>
        <w:jc w:val="center"/>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2860790" cy="4248085"/>
            <wp:effectExtent b="0" l="0" r="0" t="0"/>
            <wp:docPr descr="Macintosh HD:Users:clea:Desktop:Murasaki-Shikibu.jpg" id="4" name="image12.jpg"/>
            <a:graphic>
              <a:graphicData uri="http://schemas.openxmlformats.org/drawingml/2006/picture">
                <pic:pic>
                  <pic:nvPicPr>
                    <pic:cNvPr descr="Macintosh HD:Users:clea:Desktop:Murasaki-Shikibu.jpg" id="0" name="image12.jpg"/>
                    <pic:cNvPicPr preferRelativeResize="0"/>
                  </pic:nvPicPr>
                  <pic:blipFill>
                    <a:blip r:embed="rId10"/>
                    <a:srcRect b="0" l="0" r="0" t="0"/>
                    <a:stretch>
                      <a:fillRect/>
                    </a:stretch>
                  </pic:blipFill>
                  <pic:spPr>
                    <a:xfrm>
                      <a:off x="0" y="0"/>
                      <a:ext cx="2860790" cy="4248085"/>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8F">
      <w:pPr>
        <w:rPr>
          <w:rFonts w:ascii="Arial" w:cs="Arial" w:eastAsia="Arial" w:hAnsi="Arial"/>
          <w:b w:val="1"/>
          <w:sz w:val="22"/>
          <w:szCs w:val="22"/>
          <w:u w:val="single"/>
        </w:rPr>
      </w:pPr>
      <w:r w:rsidDel="00000000" w:rsidR="00000000" w:rsidRPr="00000000">
        <w:rPr>
          <w:rtl w:val="0"/>
        </w:rPr>
      </w:r>
    </w:p>
    <w:p w:rsidR="00000000" w:rsidDel="00000000" w:rsidP="00000000" w:rsidRDefault="00000000" w:rsidRPr="00000000" w14:paraId="00000090">
      <w:pPr>
        <w:rPr>
          <w:rFonts w:ascii="Arial" w:cs="Arial" w:eastAsia="Arial" w:hAnsi="Arial"/>
          <w:b w:val="1"/>
          <w:sz w:val="22"/>
          <w:szCs w:val="22"/>
          <w:u w:val="single"/>
        </w:rPr>
      </w:pPr>
      <w:r w:rsidDel="00000000" w:rsidR="00000000" w:rsidRPr="00000000">
        <w:rPr>
          <w:rtl w:val="0"/>
        </w:rPr>
      </w:r>
    </w:p>
    <w:p w:rsidR="00000000" w:rsidDel="00000000" w:rsidP="00000000" w:rsidRDefault="00000000" w:rsidRPr="00000000" w14:paraId="00000091">
      <w:pPr>
        <w:rPr>
          <w:rFonts w:ascii="Arial" w:cs="Arial" w:eastAsia="Arial" w:hAnsi="Arial"/>
          <w:b w:val="1"/>
          <w:sz w:val="22"/>
          <w:szCs w:val="22"/>
          <w:u w:val="single"/>
        </w:rPr>
      </w:pPr>
      <w:r w:rsidDel="00000000" w:rsidR="00000000" w:rsidRPr="00000000">
        <w:rPr>
          <w:rFonts w:ascii="Arial" w:cs="Arial" w:eastAsia="Arial" w:hAnsi="Arial"/>
          <w:b w:val="1"/>
          <w:sz w:val="22"/>
          <w:szCs w:val="22"/>
          <w:u w:val="single"/>
          <w:rtl w:val="0"/>
        </w:rPr>
        <w:t xml:space="preserve">II. Recul du contrôle de l’État sur son administration dans les provinces</w:t>
      </w:r>
    </w:p>
    <w:p w:rsidR="00000000" w:rsidDel="00000000" w:rsidP="00000000" w:rsidRDefault="00000000" w:rsidRPr="00000000" w14:paraId="00000092">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93">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1) Augmentation de la privatisation des terres et du clientélisme</w:t>
      </w:r>
    </w:p>
    <w:p w:rsidR="00000000" w:rsidDel="00000000" w:rsidP="00000000" w:rsidRDefault="00000000" w:rsidRPr="00000000" w14:paraId="00000094">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95">
      <w:pPr>
        <w:rPr>
          <w:rFonts w:ascii="Arial" w:cs="Arial" w:eastAsia="Arial" w:hAnsi="Arial"/>
          <w:sz w:val="22"/>
          <w:szCs w:val="22"/>
        </w:rPr>
      </w:pPr>
      <w:r w:rsidDel="00000000" w:rsidR="00000000" w:rsidRPr="00000000">
        <w:rPr>
          <w:rFonts w:ascii="Arial" w:cs="Arial" w:eastAsia="Arial" w:hAnsi="Arial"/>
          <w:sz w:val="22"/>
          <w:szCs w:val="22"/>
          <w:rtl w:val="0"/>
        </w:rPr>
        <w:t xml:space="preserve">a) Des rizières publiques aux grands domaines privés</w:t>
      </w:r>
    </w:p>
    <w:p w:rsidR="00000000" w:rsidDel="00000000" w:rsidP="00000000" w:rsidRDefault="00000000" w:rsidRPr="00000000" w14:paraId="00000096">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97">
      <w:pPr>
        <w:rPr>
          <w:rFonts w:ascii="Arial" w:cs="Arial" w:eastAsia="Arial" w:hAnsi="Arial"/>
          <w:sz w:val="22"/>
          <w:szCs w:val="22"/>
        </w:rPr>
      </w:pPr>
      <w:r w:rsidDel="00000000" w:rsidR="00000000" w:rsidRPr="00000000">
        <w:rPr>
          <w:rFonts w:ascii="Arial" w:cs="Arial" w:eastAsia="Arial" w:hAnsi="Arial"/>
          <w:sz w:val="22"/>
          <w:szCs w:val="22"/>
          <w:rtl w:val="0"/>
        </w:rPr>
        <w:t xml:space="preserve">Il y a des corrompu au sein de la cours du fait de la transmission des fonctions héréditairement et pas qu’à la cours, dans la province aussi. </w:t>
      </w:r>
    </w:p>
    <w:p w:rsidR="00000000" w:rsidDel="00000000" w:rsidP="00000000" w:rsidRDefault="00000000" w:rsidRPr="00000000" w14:paraId="00000098">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99">
      <w:pPr>
        <w:rPr>
          <w:rFonts w:ascii="Arial" w:cs="Arial" w:eastAsia="Arial" w:hAnsi="Arial"/>
          <w:sz w:val="22"/>
          <w:szCs w:val="22"/>
        </w:rPr>
      </w:pPr>
      <w:r w:rsidDel="00000000" w:rsidR="00000000" w:rsidRPr="00000000">
        <w:rPr>
          <w:rFonts w:ascii="Arial" w:cs="Arial" w:eastAsia="Arial" w:hAnsi="Arial"/>
          <w:sz w:val="22"/>
          <w:szCs w:val="22"/>
          <w:rtl w:val="0"/>
        </w:rPr>
        <w:t xml:space="preserve">- Difficulté de l’État à faire rentrer les redevances soit à faire entrer les impôts donc pour y arriver, une loi est mise en faveur de la population </w:t>
      </w:r>
    </w:p>
    <w:p w:rsidR="00000000" w:rsidDel="00000000" w:rsidP="00000000" w:rsidRDefault="00000000" w:rsidRPr="00000000" w14:paraId="0000009A">
      <w:pPr>
        <w:rPr>
          <w:rFonts w:ascii="Arial" w:cs="Arial" w:eastAsia="Arial" w:hAnsi="Arial"/>
          <w:sz w:val="22"/>
          <w:szCs w:val="22"/>
        </w:rPr>
      </w:pPr>
      <w:r w:rsidDel="00000000" w:rsidR="00000000" w:rsidRPr="00000000">
        <w:rPr>
          <w:rFonts w:ascii="Arial Unicode MS" w:cs="Arial Unicode MS" w:eastAsia="Arial Unicode MS" w:hAnsi="Arial Unicode MS"/>
          <w:sz w:val="22"/>
          <w:szCs w:val="22"/>
          <w:rtl w:val="0"/>
        </w:rPr>
        <w:t xml:space="preserve">→ augmentation des terres cultivées </w:t>
      </w:r>
    </w:p>
    <w:p w:rsidR="00000000" w:rsidDel="00000000" w:rsidP="00000000" w:rsidRDefault="00000000" w:rsidRPr="00000000" w14:paraId="0000009B">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9C">
      <w:pPr>
        <w:rPr>
          <w:rFonts w:ascii="Arial" w:cs="Arial" w:eastAsia="Arial" w:hAnsi="Arial"/>
          <w:sz w:val="22"/>
          <w:szCs w:val="22"/>
        </w:rPr>
      </w:pPr>
      <w:r w:rsidDel="00000000" w:rsidR="00000000" w:rsidRPr="00000000">
        <w:rPr>
          <w:rFonts w:ascii="Arial" w:cs="Arial" w:eastAsia="Arial" w:hAnsi="Arial"/>
          <w:sz w:val="22"/>
          <w:szCs w:val="22"/>
          <w:rtl w:val="0"/>
        </w:rPr>
        <w:t xml:space="preserve">Avec l’apparition des propriété privées dans les campagnes (ce qui va à l’encontre de l’esprit des rizière publique), on voit apparaître de nouveaux propriétaires qui s’enrichissent plus que d’autres qu’on appel des myoshu</w:t>
      </w:r>
    </w:p>
    <w:p w:rsidR="00000000" w:rsidDel="00000000" w:rsidP="00000000" w:rsidRDefault="00000000" w:rsidRPr="00000000" w14:paraId="0000009D">
      <w:pPr>
        <w:rPr>
          <w:rFonts w:ascii="Arial" w:cs="Arial" w:eastAsia="Arial" w:hAnsi="Arial"/>
          <w:sz w:val="22"/>
          <w:szCs w:val="22"/>
        </w:rPr>
      </w:pPr>
      <w:r w:rsidDel="00000000" w:rsidR="00000000" w:rsidRPr="00000000">
        <w:rPr>
          <w:rFonts w:ascii="Arial Unicode MS" w:cs="Arial Unicode MS" w:eastAsia="Arial Unicode MS" w:hAnsi="Arial Unicode MS"/>
          <w:sz w:val="22"/>
          <w:szCs w:val="22"/>
          <w:rtl w:val="0"/>
        </w:rPr>
        <w:t xml:space="preserve">→ Apparition de nouveaux notables locaux (</w:t>
      </w:r>
      <w:r w:rsidDel="00000000" w:rsidR="00000000" w:rsidRPr="00000000">
        <w:rPr>
          <w:rFonts w:ascii="Arial" w:cs="Arial" w:eastAsia="Arial" w:hAnsi="Arial"/>
          <w:i w:val="1"/>
          <w:sz w:val="22"/>
          <w:szCs w:val="22"/>
          <w:rtl w:val="0"/>
        </w:rPr>
        <w:t xml:space="preserve">myōshu </w:t>
      </w:r>
      <w:r w:rsidDel="00000000" w:rsidR="00000000" w:rsidRPr="00000000">
        <w:rPr>
          <w:rFonts w:ascii="Arial Unicode MS" w:cs="Arial Unicode MS" w:eastAsia="Arial Unicode MS" w:hAnsi="Arial Unicode MS"/>
          <w:sz w:val="22"/>
          <w:szCs w:val="22"/>
          <w:rtl w:val="0"/>
        </w:rPr>
        <w:t xml:space="preserve">名主, paysans chefs d’exploitations) : deviennent chef d’exploitation mais pas assez fort pour faire baisser les impôts donc se rallie à de grandes familles pour obtenir une baisse de la charge fiscale = ils se recommandent à des familles nobles ou à des monastères →apparition et multiplication des </w:t>
      </w:r>
      <w:r w:rsidDel="00000000" w:rsidR="00000000" w:rsidRPr="00000000">
        <w:rPr>
          <w:rFonts w:ascii="Arial" w:cs="Arial" w:eastAsia="Arial" w:hAnsi="Arial"/>
          <w:i w:val="1"/>
          <w:sz w:val="22"/>
          <w:szCs w:val="22"/>
          <w:rtl w:val="0"/>
        </w:rPr>
        <w:t xml:space="preserve">shōen </w:t>
      </w:r>
      <w:r w:rsidDel="00000000" w:rsidR="00000000" w:rsidRPr="00000000">
        <w:rPr>
          <w:rFonts w:ascii="Arial Unicode MS" w:cs="Arial Unicode MS" w:eastAsia="Arial Unicode MS" w:hAnsi="Arial Unicode MS"/>
          <w:sz w:val="22"/>
          <w:szCs w:val="22"/>
          <w:rtl w:val="0"/>
        </w:rPr>
        <w:t xml:space="preserve">荘園 (grands domaines)</w:t>
      </w:r>
    </w:p>
    <w:p w:rsidR="00000000" w:rsidDel="00000000" w:rsidP="00000000" w:rsidRDefault="00000000" w:rsidRPr="00000000" w14:paraId="0000009E">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9F">
      <w:pPr>
        <w:rPr>
          <w:rFonts w:ascii="Arial" w:cs="Arial" w:eastAsia="Arial" w:hAnsi="Arial"/>
          <w:sz w:val="22"/>
          <w:szCs w:val="22"/>
        </w:rPr>
      </w:pPr>
      <w:r w:rsidDel="00000000" w:rsidR="00000000" w:rsidRPr="00000000">
        <w:rPr>
          <w:rFonts w:ascii="Arial" w:cs="Arial" w:eastAsia="Arial" w:hAnsi="Arial"/>
          <w:sz w:val="22"/>
          <w:szCs w:val="22"/>
          <w:rtl w:val="0"/>
        </w:rPr>
        <w:t xml:space="preserve">Les paysans commencent à protester leur abus </w:t>
      </w:r>
    </w:p>
    <w:p w:rsidR="00000000" w:rsidDel="00000000" w:rsidP="00000000" w:rsidRDefault="00000000" w:rsidRPr="00000000" w14:paraId="000000A0">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A1">
      <w:pPr>
        <w:rPr>
          <w:rFonts w:ascii="Arial" w:cs="Arial" w:eastAsia="Arial" w:hAnsi="Arial"/>
          <w:sz w:val="22"/>
          <w:szCs w:val="22"/>
        </w:rPr>
      </w:pPr>
      <w:r w:rsidDel="00000000" w:rsidR="00000000" w:rsidRPr="00000000">
        <w:rPr>
          <w:rFonts w:ascii="Arial" w:cs="Arial" w:eastAsia="Arial" w:hAnsi="Arial"/>
          <w:sz w:val="22"/>
          <w:szCs w:val="22"/>
          <w:rtl w:val="0"/>
        </w:rPr>
        <w:t xml:space="preserve">b) Des aristocrates de la capitale de plus en plus coupés des provinces</w:t>
      </w:r>
    </w:p>
    <w:p w:rsidR="00000000" w:rsidDel="00000000" w:rsidP="00000000" w:rsidRDefault="00000000" w:rsidRPr="00000000" w14:paraId="000000A2">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A3">
      <w:pPr>
        <w:rPr>
          <w:rFonts w:ascii="Arial" w:cs="Arial" w:eastAsia="Arial" w:hAnsi="Arial"/>
          <w:sz w:val="22"/>
          <w:szCs w:val="22"/>
        </w:rPr>
      </w:pPr>
      <w:r w:rsidDel="00000000" w:rsidR="00000000" w:rsidRPr="00000000">
        <w:rPr>
          <w:rFonts w:ascii="Arial" w:cs="Arial" w:eastAsia="Arial" w:hAnsi="Arial"/>
          <w:sz w:val="22"/>
          <w:szCs w:val="22"/>
          <w:rtl w:val="0"/>
        </w:rPr>
        <w:t xml:space="preserve">Cupidité et peu de sens de la chose publique</w:t>
      </w:r>
    </w:p>
    <w:p w:rsidR="00000000" w:rsidDel="00000000" w:rsidP="00000000" w:rsidRDefault="00000000" w:rsidRPr="00000000" w14:paraId="000000A4">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A5">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2) Une insécurité croissante</w:t>
      </w:r>
    </w:p>
    <w:p w:rsidR="00000000" w:rsidDel="00000000" w:rsidP="00000000" w:rsidRDefault="00000000" w:rsidRPr="00000000" w14:paraId="000000A6">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A7">
      <w:pPr>
        <w:rPr>
          <w:rFonts w:ascii="Arial" w:cs="Arial" w:eastAsia="Arial" w:hAnsi="Arial"/>
          <w:sz w:val="22"/>
          <w:szCs w:val="22"/>
        </w:rPr>
      </w:pPr>
      <w:r w:rsidDel="00000000" w:rsidR="00000000" w:rsidRPr="00000000">
        <w:rPr>
          <w:rFonts w:ascii="Arial" w:cs="Arial" w:eastAsia="Arial" w:hAnsi="Arial"/>
          <w:sz w:val="22"/>
          <w:szCs w:val="22"/>
          <w:rtl w:val="0"/>
        </w:rPr>
        <w:t xml:space="preserve">a) Incapacité de l’État à faire régner l’ordre</w:t>
      </w:r>
    </w:p>
    <w:p w:rsidR="00000000" w:rsidDel="00000000" w:rsidP="00000000" w:rsidRDefault="00000000" w:rsidRPr="00000000" w14:paraId="000000A8">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A9">
      <w:pPr>
        <w:rPr>
          <w:rFonts w:ascii="Arial" w:cs="Arial" w:eastAsia="Arial" w:hAnsi="Arial"/>
          <w:sz w:val="22"/>
          <w:szCs w:val="22"/>
        </w:rPr>
      </w:pPr>
      <w:r w:rsidDel="00000000" w:rsidR="00000000" w:rsidRPr="00000000">
        <w:rPr>
          <w:rFonts w:ascii="Arial" w:cs="Arial" w:eastAsia="Arial" w:hAnsi="Arial"/>
          <w:sz w:val="22"/>
          <w:szCs w:val="22"/>
          <w:rtl w:val="0"/>
        </w:rPr>
        <w:t xml:space="preserve">Le transport de redevance devient compliqué et est souvent volé. </w:t>
      </w:r>
    </w:p>
    <w:p w:rsidR="00000000" w:rsidDel="00000000" w:rsidP="00000000" w:rsidRDefault="00000000" w:rsidRPr="00000000" w14:paraId="000000AA">
      <w:pPr>
        <w:rPr>
          <w:rFonts w:ascii="Arial" w:cs="Arial" w:eastAsia="Arial" w:hAnsi="Arial"/>
          <w:sz w:val="22"/>
          <w:szCs w:val="22"/>
        </w:rPr>
      </w:pPr>
      <w:r w:rsidDel="00000000" w:rsidR="00000000" w:rsidRPr="00000000">
        <w:rPr>
          <w:rFonts w:ascii="Arial" w:cs="Arial" w:eastAsia="Arial" w:hAnsi="Arial"/>
          <w:sz w:val="22"/>
          <w:szCs w:val="22"/>
          <w:rtl w:val="0"/>
        </w:rPr>
        <w:t xml:space="preserve">Donc on met en place des hommes en armée sauf que dès le IX</w:t>
      </w:r>
      <w:r w:rsidDel="00000000" w:rsidR="00000000" w:rsidRPr="00000000">
        <w:rPr>
          <w:rFonts w:ascii="Arial" w:cs="Arial" w:eastAsia="Arial" w:hAnsi="Arial"/>
          <w:sz w:val="22"/>
          <w:szCs w:val="22"/>
          <w:vertAlign w:val="superscript"/>
          <w:rtl w:val="0"/>
        </w:rPr>
        <w:t xml:space="preserve"> e</w:t>
      </w:r>
      <w:r w:rsidDel="00000000" w:rsidR="00000000" w:rsidRPr="00000000">
        <w:rPr>
          <w:rFonts w:ascii="Arial" w:cs="Arial" w:eastAsia="Arial" w:hAnsi="Arial"/>
          <w:sz w:val="22"/>
          <w:szCs w:val="22"/>
          <w:rtl w:val="0"/>
        </w:rPr>
        <w:t xml:space="preserve"> s. : désorganisation de l’armée car il ne font pas leur boulot correctement. </w:t>
      </w:r>
    </w:p>
    <w:p w:rsidR="00000000" w:rsidDel="00000000" w:rsidP="00000000" w:rsidRDefault="00000000" w:rsidRPr="00000000" w14:paraId="000000AB">
      <w:pPr>
        <w:rPr>
          <w:rFonts w:ascii="Arial" w:cs="Arial" w:eastAsia="Arial" w:hAnsi="Arial"/>
          <w:sz w:val="22"/>
          <w:szCs w:val="22"/>
        </w:rPr>
      </w:pPr>
      <w:r w:rsidDel="00000000" w:rsidR="00000000" w:rsidRPr="00000000">
        <w:rPr>
          <w:rFonts w:ascii="Arial" w:cs="Arial" w:eastAsia="Arial" w:hAnsi="Arial"/>
          <w:sz w:val="22"/>
          <w:szCs w:val="22"/>
          <w:rtl w:val="0"/>
        </w:rPr>
        <w:t xml:space="preserve">Abus au sein même de l’entourage des gouverneurs = violence dans les campagnes</w:t>
      </w:r>
    </w:p>
    <w:p w:rsidR="00000000" w:rsidDel="00000000" w:rsidP="00000000" w:rsidRDefault="00000000" w:rsidRPr="00000000" w14:paraId="000000AC">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AD">
      <w:pPr>
        <w:rPr>
          <w:rFonts w:ascii="Arial" w:cs="Arial" w:eastAsia="Arial" w:hAnsi="Arial"/>
          <w:sz w:val="22"/>
          <w:szCs w:val="22"/>
        </w:rPr>
      </w:pPr>
      <w:r w:rsidDel="00000000" w:rsidR="00000000" w:rsidRPr="00000000">
        <w:rPr>
          <w:rFonts w:ascii="Arial" w:cs="Arial" w:eastAsia="Arial" w:hAnsi="Arial"/>
          <w:sz w:val="22"/>
          <w:szCs w:val="22"/>
          <w:rtl w:val="0"/>
        </w:rPr>
        <w:t xml:space="preserve">b) Présence endémique de brigands et de pirates même dans la capitale…</w:t>
      </w:r>
    </w:p>
    <w:p w:rsidR="00000000" w:rsidDel="00000000" w:rsidP="00000000" w:rsidRDefault="00000000" w:rsidRPr="00000000" w14:paraId="000000AE">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AF">
      <w:pPr>
        <w:rPr>
          <w:rFonts w:ascii="Arial" w:cs="Arial" w:eastAsia="Arial" w:hAnsi="Arial"/>
          <w:sz w:val="22"/>
          <w:szCs w:val="22"/>
        </w:rPr>
      </w:pPr>
      <w:r w:rsidDel="00000000" w:rsidR="00000000" w:rsidRPr="00000000">
        <w:rPr>
          <w:rFonts w:ascii="Arial Unicode MS" w:cs="Arial Unicode MS" w:eastAsia="Arial Unicode MS" w:hAnsi="Arial Unicode MS"/>
          <w:sz w:val="22"/>
          <w:szCs w:val="22"/>
          <w:rtl w:val="0"/>
        </w:rPr>
        <w:t xml:space="preserve">ils contrôlent les mers (pirates entre japon chine et corée) → professionnels du pillage</w:t>
      </w:r>
    </w:p>
    <w:p w:rsidR="00000000" w:rsidDel="00000000" w:rsidP="00000000" w:rsidRDefault="00000000" w:rsidRPr="00000000" w14:paraId="000000B0">
      <w:pPr>
        <w:rPr>
          <w:rFonts w:ascii="Arial" w:cs="Arial" w:eastAsia="Arial" w:hAnsi="Arial"/>
          <w:sz w:val="22"/>
          <w:szCs w:val="22"/>
        </w:rPr>
      </w:pPr>
      <w:r w:rsidDel="00000000" w:rsidR="00000000" w:rsidRPr="00000000">
        <w:rPr>
          <w:rFonts w:ascii="Arial" w:cs="Arial" w:eastAsia="Arial" w:hAnsi="Arial"/>
          <w:sz w:val="22"/>
          <w:szCs w:val="22"/>
          <w:rtl w:val="0"/>
        </w:rPr>
        <w:t xml:space="preserve">Même dans la capital : En plus Heian n’est pas une ville fortifiée</w:t>
      </w:r>
    </w:p>
    <w:p w:rsidR="00000000" w:rsidDel="00000000" w:rsidP="00000000" w:rsidRDefault="00000000" w:rsidRPr="00000000" w14:paraId="000000B1">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B2">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3) Militarisation d’une partie des élites provinciales</w:t>
      </w:r>
    </w:p>
    <w:p w:rsidR="00000000" w:rsidDel="00000000" w:rsidP="00000000" w:rsidRDefault="00000000" w:rsidRPr="00000000" w14:paraId="000000B3">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B4">
      <w:pPr>
        <w:rPr>
          <w:rFonts w:ascii="Arial" w:cs="Arial" w:eastAsia="Arial" w:hAnsi="Arial"/>
          <w:sz w:val="22"/>
          <w:szCs w:val="22"/>
        </w:rPr>
      </w:pPr>
      <w:r w:rsidDel="00000000" w:rsidR="00000000" w:rsidRPr="00000000">
        <w:rPr>
          <w:rFonts w:ascii="Arial Unicode MS" w:cs="Arial Unicode MS" w:eastAsia="Arial Unicode MS" w:hAnsi="Arial Unicode MS"/>
          <w:sz w:val="22"/>
          <w:szCs w:val="22"/>
          <w:rtl w:val="0"/>
        </w:rPr>
        <w:t xml:space="preserve">→ Emergence d’une militarisation d’une partie de la population = naissance des guerriers, samurai</w:t>
      </w:r>
    </w:p>
    <w:p w:rsidR="00000000" w:rsidDel="00000000" w:rsidP="00000000" w:rsidRDefault="00000000" w:rsidRPr="00000000" w14:paraId="000000B5">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B6">
      <w:pPr>
        <w:rPr>
          <w:rFonts w:ascii="Arial" w:cs="Arial" w:eastAsia="Arial" w:hAnsi="Arial"/>
          <w:sz w:val="22"/>
          <w:szCs w:val="22"/>
        </w:rPr>
      </w:pPr>
      <w:r w:rsidDel="00000000" w:rsidR="00000000" w:rsidRPr="00000000">
        <w:rPr>
          <w:rFonts w:ascii="Arial" w:cs="Arial" w:eastAsia="Arial" w:hAnsi="Arial"/>
          <w:sz w:val="22"/>
          <w:szCs w:val="22"/>
          <w:rtl w:val="0"/>
        </w:rPr>
        <w:t xml:space="preserve">a) Organisation par les notables locaux de forces armées </w:t>
      </w:r>
    </w:p>
    <w:p w:rsidR="00000000" w:rsidDel="00000000" w:rsidP="00000000" w:rsidRDefault="00000000" w:rsidRPr="00000000" w14:paraId="000000B7">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B8">
      <w:pPr>
        <w:rPr>
          <w:rFonts w:ascii="Arial" w:cs="Arial" w:eastAsia="Arial" w:hAnsi="Arial"/>
          <w:sz w:val="22"/>
          <w:szCs w:val="22"/>
        </w:rPr>
      </w:pPr>
      <w:r w:rsidDel="00000000" w:rsidR="00000000" w:rsidRPr="00000000">
        <w:rPr>
          <w:rFonts w:ascii="Arial" w:cs="Arial" w:eastAsia="Arial" w:hAnsi="Arial"/>
          <w:sz w:val="22"/>
          <w:szCs w:val="22"/>
          <w:rtl w:val="0"/>
        </w:rPr>
        <w:t xml:space="preserve">- Dégradation de la situation telle dans le Kantō : apparition d’un lieutenant de police dans chaque district = on s’entoure de forces armées </w:t>
      </w:r>
    </w:p>
    <w:p w:rsidR="00000000" w:rsidDel="00000000" w:rsidP="00000000" w:rsidRDefault="00000000" w:rsidRPr="00000000" w14:paraId="000000B9">
      <w:pPr>
        <w:rPr>
          <w:rFonts w:ascii="Arial" w:cs="Arial" w:eastAsia="Arial" w:hAnsi="Arial"/>
          <w:sz w:val="22"/>
          <w:szCs w:val="22"/>
        </w:rPr>
      </w:pPr>
      <w:r w:rsidDel="00000000" w:rsidR="00000000" w:rsidRPr="00000000">
        <w:rPr>
          <w:rFonts w:ascii="Arial" w:cs="Arial" w:eastAsia="Arial" w:hAnsi="Arial"/>
          <w:sz w:val="22"/>
          <w:szCs w:val="22"/>
          <w:rtl w:val="0"/>
        </w:rPr>
        <w:t xml:space="preserve">Certaines familles vont même jusqu’à se spécialiser dans les armes</w:t>
      </w:r>
    </w:p>
    <w:p w:rsidR="00000000" w:rsidDel="00000000" w:rsidP="00000000" w:rsidRDefault="00000000" w:rsidRPr="00000000" w14:paraId="000000BA">
      <w:pPr>
        <w:rPr>
          <w:rFonts w:ascii="Arial" w:cs="Arial" w:eastAsia="Arial" w:hAnsi="Arial"/>
          <w:sz w:val="22"/>
          <w:szCs w:val="22"/>
        </w:rPr>
      </w:pPr>
      <w:r w:rsidDel="00000000" w:rsidR="00000000" w:rsidRPr="00000000">
        <w:rPr>
          <w:rFonts w:ascii="Arial Unicode MS" w:cs="Arial Unicode MS" w:eastAsia="Arial Unicode MS" w:hAnsi="Arial Unicode MS"/>
          <w:sz w:val="22"/>
          <w:szCs w:val="22"/>
          <w:rtl w:val="0"/>
        </w:rPr>
        <w:t xml:space="preserve">→apparition des </w:t>
      </w:r>
      <w:r w:rsidDel="00000000" w:rsidR="00000000" w:rsidRPr="00000000">
        <w:rPr>
          <w:rFonts w:ascii="Arial" w:cs="Arial" w:eastAsia="Arial" w:hAnsi="Arial"/>
          <w:i w:val="1"/>
          <w:sz w:val="22"/>
          <w:szCs w:val="22"/>
          <w:rtl w:val="0"/>
        </w:rPr>
        <w:t xml:space="preserve">tsuwamono</w:t>
      </w:r>
      <w:r w:rsidDel="00000000" w:rsidR="00000000" w:rsidRPr="00000000">
        <w:rPr>
          <w:rFonts w:ascii="Arial Unicode MS" w:cs="Arial Unicode MS" w:eastAsia="Arial Unicode MS" w:hAnsi="Arial Unicode MS"/>
          <w:sz w:val="22"/>
          <w:szCs w:val="22"/>
          <w:rtl w:val="0"/>
        </w:rPr>
        <w:t xml:space="preserve"> 兵 (hommes d’armes)</w:t>
      </w:r>
    </w:p>
    <w:p w:rsidR="00000000" w:rsidDel="00000000" w:rsidP="00000000" w:rsidRDefault="00000000" w:rsidRPr="00000000" w14:paraId="000000BB">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BC">
      <w:pPr>
        <w:rPr>
          <w:rFonts w:ascii="Arial" w:cs="Arial" w:eastAsia="Arial" w:hAnsi="Arial"/>
          <w:sz w:val="22"/>
          <w:szCs w:val="22"/>
        </w:rPr>
      </w:pPr>
      <w:r w:rsidDel="00000000" w:rsidR="00000000" w:rsidRPr="00000000">
        <w:rPr>
          <w:rFonts w:ascii="Arial" w:cs="Arial" w:eastAsia="Arial" w:hAnsi="Arial"/>
          <w:sz w:val="22"/>
          <w:szCs w:val="22"/>
          <w:rtl w:val="0"/>
        </w:rPr>
        <w:t xml:space="preserve">- De nouvelles valeurs guerrières apparaissent : sens de la gratitude, de l’honneur, de la bravour, tir à l’arc,...</w:t>
      </w:r>
    </w:p>
    <w:p w:rsidR="00000000" w:rsidDel="00000000" w:rsidP="00000000" w:rsidRDefault="00000000" w:rsidRPr="00000000" w14:paraId="000000BD">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BE">
      <w:pPr>
        <w:rPr>
          <w:rFonts w:ascii="Arial" w:cs="Arial" w:eastAsia="Arial" w:hAnsi="Arial"/>
          <w:sz w:val="22"/>
          <w:szCs w:val="22"/>
        </w:rPr>
      </w:pPr>
      <w:r w:rsidDel="00000000" w:rsidR="00000000" w:rsidRPr="00000000">
        <w:rPr>
          <w:rFonts w:ascii="Arial" w:cs="Arial" w:eastAsia="Arial" w:hAnsi="Arial"/>
          <w:sz w:val="22"/>
          <w:szCs w:val="22"/>
          <w:rtl w:val="0"/>
        </w:rPr>
        <w:t xml:space="preserve">- Premiers guerriers : un nouveau groupe social qui émergent face à ce besoin de sécuriser les grands domaines </w:t>
      </w:r>
    </w:p>
    <w:p w:rsidR="00000000" w:rsidDel="00000000" w:rsidP="00000000" w:rsidRDefault="00000000" w:rsidRPr="00000000" w14:paraId="000000BF">
      <w:pPr>
        <w:rPr>
          <w:rFonts w:ascii="Arial" w:cs="Arial" w:eastAsia="Arial" w:hAnsi="Arial"/>
          <w:sz w:val="22"/>
          <w:szCs w:val="22"/>
        </w:rPr>
      </w:pPr>
      <w:r w:rsidDel="00000000" w:rsidR="00000000" w:rsidRPr="00000000">
        <w:rPr>
          <w:rFonts w:ascii="Arial" w:cs="Arial" w:eastAsia="Arial" w:hAnsi="Arial"/>
          <w:sz w:val="22"/>
          <w:szCs w:val="22"/>
          <w:rtl w:val="0"/>
        </w:rPr>
        <w:t xml:space="preserve">Notables militarisés = nouveau groupe social, celui des guerriers (</w:t>
      </w:r>
      <w:r w:rsidDel="00000000" w:rsidR="00000000" w:rsidRPr="00000000">
        <w:rPr>
          <w:rFonts w:ascii="Arial" w:cs="Arial" w:eastAsia="Arial" w:hAnsi="Arial"/>
          <w:i w:val="1"/>
          <w:sz w:val="22"/>
          <w:szCs w:val="22"/>
          <w:rtl w:val="0"/>
        </w:rPr>
        <w:t xml:space="preserve">bushi</w:t>
      </w:r>
      <w:r w:rsidDel="00000000" w:rsidR="00000000" w:rsidRPr="00000000">
        <w:rPr>
          <w:rFonts w:ascii="Arial Unicode MS" w:cs="Arial Unicode MS" w:eastAsia="Arial Unicode MS" w:hAnsi="Arial Unicode MS"/>
          <w:sz w:val="22"/>
          <w:szCs w:val="22"/>
          <w:rtl w:val="0"/>
        </w:rPr>
        <w:t xml:space="preserve"> 武士)</w:t>
      </w:r>
    </w:p>
    <w:p w:rsidR="00000000" w:rsidDel="00000000" w:rsidP="00000000" w:rsidRDefault="00000000" w:rsidRPr="00000000" w14:paraId="000000C0">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C1">
      <w:pPr>
        <w:jc w:val="center"/>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4117438" cy="3147678"/>
            <wp:effectExtent b="0" l="0" r="0" t="0"/>
            <wp:docPr descr="Macintosh HD:Users:clea:Desktop:NasunoYoichi.jpg" id="7" name="image1.jpg"/>
            <a:graphic>
              <a:graphicData uri="http://schemas.openxmlformats.org/drawingml/2006/picture">
                <pic:pic>
                  <pic:nvPicPr>
                    <pic:cNvPr descr="Macintosh HD:Users:clea:Desktop:NasunoYoichi.jpg" id="0" name="image1.jpg"/>
                    <pic:cNvPicPr preferRelativeResize="0"/>
                  </pic:nvPicPr>
                  <pic:blipFill>
                    <a:blip r:embed="rId11"/>
                    <a:srcRect b="0" l="0" r="0" t="0"/>
                    <a:stretch>
                      <a:fillRect/>
                    </a:stretch>
                  </pic:blipFill>
                  <pic:spPr>
                    <a:xfrm>
                      <a:off x="0" y="0"/>
                      <a:ext cx="4117438" cy="3147678"/>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widowControl w:val="1"/>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Nasu no Yoichi (1169-1232), bushi de l’époque Heian, rouleau conservé au musée Watanabe à Tottori</w:t>
      </w:r>
    </w:p>
    <w:p w:rsidR="00000000" w:rsidDel="00000000" w:rsidP="00000000" w:rsidRDefault="00000000" w:rsidRPr="00000000" w14:paraId="000000C3">
      <w:pPr>
        <w:widowControl w:val="1"/>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C4">
      <w:pPr>
        <w:widowControl w:val="1"/>
        <w:jc w:val="left"/>
        <w:rPr>
          <w:rFonts w:ascii="Arial" w:cs="Arial" w:eastAsia="Arial" w:hAnsi="Arial"/>
          <w:sz w:val="22"/>
          <w:szCs w:val="22"/>
        </w:rPr>
      </w:pPr>
      <w:r w:rsidDel="00000000" w:rsidR="00000000" w:rsidRPr="00000000">
        <w:rPr>
          <w:rFonts w:ascii="Arial Unicode MS" w:cs="Arial Unicode MS" w:eastAsia="Arial Unicode MS" w:hAnsi="Arial Unicode MS"/>
          <w:sz w:val="22"/>
          <w:szCs w:val="22"/>
          <w:rtl w:val="0"/>
        </w:rPr>
        <w:t xml:space="preserve">On a une structuration qui se fait dans les provinces avec des liens  de vassalité (suzerain / vassaux) → entre les gestionnaires des domaines et les jeunes issus des chefs de familles d’exploitations : le but est de faire régner l’ordre dans mes domaines donc des tournées d’intimidations sont organiser pour asseoir l’autorité du nouveau seigneur  </w:t>
      </w:r>
    </w:p>
    <w:p w:rsidR="00000000" w:rsidDel="00000000" w:rsidP="00000000" w:rsidRDefault="00000000" w:rsidRPr="00000000" w14:paraId="000000C5">
      <w:pPr>
        <w:widowControl w:val="1"/>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C6">
      <w:pPr>
        <w:rPr>
          <w:rFonts w:ascii="Arial" w:cs="Arial" w:eastAsia="Arial" w:hAnsi="Arial"/>
          <w:sz w:val="22"/>
          <w:szCs w:val="22"/>
        </w:rPr>
      </w:pPr>
      <w:r w:rsidDel="00000000" w:rsidR="00000000" w:rsidRPr="00000000">
        <w:rPr>
          <w:rFonts w:ascii="Arial" w:cs="Arial" w:eastAsia="Arial" w:hAnsi="Arial"/>
          <w:sz w:val="22"/>
          <w:szCs w:val="22"/>
          <w:rtl w:val="0"/>
        </w:rPr>
        <w:t xml:space="preserve">Organisation qui prend le nom de </w:t>
      </w:r>
      <w:r w:rsidDel="00000000" w:rsidR="00000000" w:rsidRPr="00000000">
        <w:rPr>
          <w:rFonts w:ascii="Arial" w:cs="Arial" w:eastAsia="Arial" w:hAnsi="Arial"/>
          <w:i w:val="1"/>
          <w:sz w:val="22"/>
          <w:szCs w:val="22"/>
          <w:rtl w:val="0"/>
        </w:rPr>
        <w:t xml:space="preserve">bushidan </w:t>
      </w:r>
      <w:r w:rsidDel="00000000" w:rsidR="00000000" w:rsidRPr="00000000">
        <w:rPr>
          <w:rFonts w:ascii="Arial Unicode MS" w:cs="Arial Unicode MS" w:eastAsia="Arial Unicode MS" w:hAnsi="Arial Unicode MS"/>
          <w:sz w:val="22"/>
          <w:szCs w:val="22"/>
          <w:rtl w:val="0"/>
        </w:rPr>
        <w:t xml:space="preserve">武士団, la « horde de guerriers »</w:t>
      </w:r>
    </w:p>
    <w:p w:rsidR="00000000" w:rsidDel="00000000" w:rsidP="00000000" w:rsidRDefault="00000000" w:rsidRPr="00000000" w14:paraId="000000C7">
      <w:pPr>
        <w:rPr>
          <w:rFonts w:ascii="Arial" w:cs="Arial" w:eastAsia="Arial" w:hAnsi="Arial"/>
          <w:sz w:val="22"/>
          <w:szCs w:val="22"/>
        </w:rPr>
      </w:pPr>
      <w:r w:rsidDel="00000000" w:rsidR="00000000" w:rsidRPr="00000000">
        <w:rPr>
          <w:rFonts w:ascii="Arial" w:cs="Arial" w:eastAsia="Arial" w:hAnsi="Arial"/>
          <w:sz w:val="22"/>
          <w:szCs w:val="22"/>
          <w:rtl w:val="0"/>
        </w:rPr>
        <w:t xml:space="preserve">PS : Le suzerain protège son vassale et en échange le suzerain reçoit un service et une promesse de fidélité </w:t>
      </w:r>
    </w:p>
    <w:p w:rsidR="00000000" w:rsidDel="00000000" w:rsidP="00000000" w:rsidRDefault="00000000" w:rsidRPr="00000000" w14:paraId="000000C8">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C9">
      <w:pPr>
        <w:rPr>
          <w:rFonts w:ascii="Arial" w:cs="Arial" w:eastAsia="Arial" w:hAnsi="Arial"/>
          <w:sz w:val="22"/>
          <w:szCs w:val="22"/>
        </w:rPr>
      </w:pPr>
      <w:r w:rsidDel="00000000" w:rsidR="00000000" w:rsidRPr="00000000">
        <w:rPr>
          <w:rFonts w:ascii="Arial" w:cs="Arial" w:eastAsia="Arial" w:hAnsi="Arial"/>
          <w:sz w:val="22"/>
          <w:szCs w:val="22"/>
          <w:rtl w:val="0"/>
        </w:rPr>
        <w:t xml:space="preserve">b) Émergence de deux grands clans : les Taira et les Minamoto</w:t>
      </w:r>
    </w:p>
    <w:p w:rsidR="00000000" w:rsidDel="00000000" w:rsidP="00000000" w:rsidRDefault="00000000" w:rsidRPr="00000000" w14:paraId="000000CA">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CB">
      <w:pPr>
        <w:rPr>
          <w:rFonts w:ascii="Arial" w:cs="Arial" w:eastAsia="Arial" w:hAnsi="Arial"/>
          <w:sz w:val="22"/>
          <w:szCs w:val="22"/>
        </w:rPr>
      </w:pPr>
      <w:r w:rsidDel="00000000" w:rsidR="00000000" w:rsidRPr="00000000">
        <w:rPr>
          <w:rFonts w:ascii="Arial" w:cs="Arial" w:eastAsia="Arial" w:hAnsi="Arial"/>
          <w:sz w:val="22"/>
          <w:szCs w:val="22"/>
          <w:rtl w:val="0"/>
        </w:rPr>
        <w:t xml:space="preserve">Il y a deux grands clans guerrier qui apparaissent : certains jeunes nobles issus des branches cadettes de la maison impériales, de l’aristocratie : mariage de leurs filles avec les nobles locaux </w:t>
      </w:r>
    </w:p>
    <w:p w:rsidR="00000000" w:rsidDel="00000000" w:rsidP="00000000" w:rsidRDefault="00000000" w:rsidRPr="00000000" w14:paraId="000000CC">
      <w:pPr>
        <w:rPr>
          <w:rFonts w:ascii="Arial" w:cs="Arial" w:eastAsia="Arial" w:hAnsi="Arial"/>
          <w:sz w:val="22"/>
          <w:szCs w:val="22"/>
        </w:rPr>
      </w:pPr>
      <w:r w:rsidDel="00000000" w:rsidR="00000000" w:rsidRPr="00000000">
        <w:rPr>
          <w:rFonts w:ascii="Arial" w:cs="Arial" w:eastAsia="Arial" w:hAnsi="Arial"/>
          <w:sz w:val="22"/>
          <w:szCs w:val="22"/>
          <w:rtl w:val="0"/>
        </w:rPr>
        <w:t xml:space="preserve">Ces clans qui émergent du fait des mariages sont : </w:t>
      </w:r>
    </w:p>
    <w:p w:rsidR="00000000" w:rsidDel="00000000" w:rsidP="00000000" w:rsidRDefault="00000000" w:rsidRPr="00000000" w14:paraId="000000CD">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CE">
      <w:pPr>
        <w:rPr>
          <w:rFonts w:ascii="Arial" w:cs="Arial" w:eastAsia="Arial" w:hAnsi="Arial"/>
          <w:sz w:val="22"/>
          <w:szCs w:val="22"/>
        </w:rPr>
      </w:pPr>
      <w:r w:rsidDel="00000000" w:rsidR="00000000" w:rsidRPr="00000000">
        <w:rPr>
          <w:rFonts w:ascii="Arial" w:cs="Arial" w:eastAsia="Arial" w:hAnsi="Arial"/>
          <w:sz w:val="22"/>
          <w:szCs w:val="22"/>
          <w:rtl w:val="0"/>
        </w:rPr>
        <w:t xml:space="preserve">Taira (dans l’Ouest)</w:t>
      </w:r>
    </w:p>
    <w:p w:rsidR="00000000" w:rsidDel="00000000" w:rsidP="00000000" w:rsidRDefault="00000000" w:rsidRPr="00000000" w14:paraId="000000CF">
      <w:pPr>
        <w:rPr>
          <w:rFonts w:ascii="Arial" w:cs="Arial" w:eastAsia="Arial" w:hAnsi="Arial"/>
          <w:sz w:val="22"/>
          <w:szCs w:val="22"/>
        </w:rPr>
      </w:pPr>
      <w:r w:rsidDel="00000000" w:rsidR="00000000" w:rsidRPr="00000000">
        <w:rPr>
          <w:rFonts w:ascii="Arial" w:cs="Arial" w:eastAsia="Arial" w:hAnsi="Arial"/>
          <w:sz w:val="22"/>
          <w:szCs w:val="22"/>
          <w:rtl w:val="0"/>
        </w:rPr>
        <w:t xml:space="preserve">et</w:t>
      </w:r>
    </w:p>
    <w:p w:rsidR="00000000" w:rsidDel="00000000" w:rsidP="00000000" w:rsidRDefault="00000000" w:rsidRPr="00000000" w14:paraId="000000D0">
      <w:pPr>
        <w:rPr>
          <w:rFonts w:ascii="Arial" w:cs="Arial" w:eastAsia="Arial" w:hAnsi="Arial"/>
          <w:sz w:val="22"/>
          <w:szCs w:val="22"/>
        </w:rPr>
      </w:pPr>
      <w:r w:rsidDel="00000000" w:rsidR="00000000" w:rsidRPr="00000000">
        <w:rPr>
          <w:rFonts w:ascii="Arial" w:cs="Arial" w:eastAsia="Arial" w:hAnsi="Arial"/>
          <w:sz w:val="22"/>
          <w:szCs w:val="22"/>
          <w:rtl w:val="0"/>
        </w:rPr>
        <w:t xml:space="preserve">Minamoto (dans l’Est du Kantō)</w:t>
      </w:r>
    </w:p>
    <w:p w:rsidR="00000000" w:rsidDel="00000000" w:rsidP="00000000" w:rsidRDefault="00000000" w:rsidRPr="00000000" w14:paraId="000000D1">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D2">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D3">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D4">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D5">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D6">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D7">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D8">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D9">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DA">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DB">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DC">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4) Deux révoltes majeures entre 936 et 940</w:t>
      </w:r>
    </w:p>
    <w:p w:rsidR="00000000" w:rsidDel="00000000" w:rsidP="00000000" w:rsidRDefault="00000000" w:rsidRPr="00000000" w14:paraId="000000DD">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DE">
      <w:pPr>
        <w:rPr>
          <w:rFonts w:ascii="Arial" w:cs="Arial" w:eastAsia="Arial" w:hAnsi="Arial"/>
          <w:sz w:val="22"/>
          <w:szCs w:val="22"/>
        </w:rPr>
      </w:pPr>
      <w:r w:rsidDel="00000000" w:rsidR="00000000" w:rsidRPr="00000000">
        <w:rPr>
          <w:rFonts w:ascii="Arial" w:cs="Arial" w:eastAsia="Arial" w:hAnsi="Arial"/>
          <w:sz w:val="22"/>
          <w:szCs w:val="22"/>
          <w:rtl w:val="0"/>
        </w:rPr>
        <w:t xml:space="preserve">a) Dans l’Est du Kantō </w:t>
      </w:r>
    </w:p>
    <w:p w:rsidR="00000000" w:rsidDel="00000000" w:rsidP="00000000" w:rsidRDefault="00000000" w:rsidRPr="00000000" w14:paraId="000000DF">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E0">
      <w:pPr>
        <w:jc w:val="center"/>
        <w:rPr>
          <w:rFonts w:ascii="Arial" w:cs="Arial" w:eastAsia="Arial" w:hAnsi="Arial"/>
          <w:sz w:val="22"/>
          <w:szCs w:val="22"/>
        </w:rPr>
      </w:pPr>
      <w:r w:rsidDel="00000000" w:rsidR="00000000" w:rsidRPr="00000000">
        <w:rPr>
          <w:rFonts w:ascii="Arial Unicode MS" w:cs="Arial Unicode MS" w:eastAsia="Arial Unicode MS" w:hAnsi="Arial Unicode MS"/>
          <w:sz w:val="22"/>
          <w:szCs w:val="22"/>
          <w:rtl w:val="0"/>
        </w:rPr>
        <w:t xml:space="preserve">Taira no Masakado平将門 (903-940)</w:t>
      </w:r>
    </w:p>
    <w:p w:rsidR="00000000" w:rsidDel="00000000" w:rsidP="00000000" w:rsidRDefault="00000000" w:rsidRPr="00000000" w14:paraId="000000E1">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E2">
      <w:pPr>
        <w:jc w:val="center"/>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4346038" cy="3740245"/>
            <wp:effectExtent b="0" l="0" r="0" t="0"/>
            <wp:docPr descr="Macintosh HD:Users:clea:Desktop:Taira_no_Masakado_01.jpg" id="6" name="image3.jpg"/>
            <a:graphic>
              <a:graphicData uri="http://schemas.openxmlformats.org/drawingml/2006/picture">
                <pic:pic>
                  <pic:nvPicPr>
                    <pic:cNvPr descr="Macintosh HD:Users:clea:Desktop:Taira_no_Masakado_01.jpg" id="0" name="image3.jpg"/>
                    <pic:cNvPicPr preferRelativeResize="0"/>
                  </pic:nvPicPr>
                  <pic:blipFill>
                    <a:blip r:embed="rId12"/>
                    <a:srcRect b="0" l="0" r="0" t="0"/>
                    <a:stretch>
                      <a:fillRect/>
                    </a:stretch>
                  </pic:blipFill>
                  <pic:spPr>
                    <a:xfrm>
                      <a:off x="0" y="0"/>
                      <a:ext cx="4346038" cy="3740245"/>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E4">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E5">
      <w:pPr>
        <w:rPr>
          <w:rFonts w:ascii="Arial" w:cs="Arial" w:eastAsia="Arial" w:hAnsi="Arial"/>
          <w:sz w:val="22"/>
          <w:szCs w:val="22"/>
        </w:rPr>
      </w:pPr>
      <w:r w:rsidDel="00000000" w:rsidR="00000000" w:rsidRPr="00000000">
        <w:rPr>
          <w:rFonts w:ascii="Arial" w:cs="Arial" w:eastAsia="Arial" w:hAnsi="Arial"/>
          <w:sz w:val="22"/>
          <w:szCs w:val="22"/>
          <w:rtl w:val="0"/>
        </w:rPr>
        <w:t xml:space="preserve">Envahit les 2 provinces voisines</w:t>
      </w:r>
    </w:p>
    <w:p w:rsidR="00000000" w:rsidDel="00000000" w:rsidP="00000000" w:rsidRDefault="00000000" w:rsidRPr="00000000" w14:paraId="000000E6">
      <w:pPr>
        <w:rPr>
          <w:rFonts w:ascii="Arial" w:cs="Arial" w:eastAsia="Arial" w:hAnsi="Arial"/>
          <w:sz w:val="22"/>
          <w:szCs w:val="22"/>
        </w:rPr>
      </w:pPr>
      <w:r w:rsidDel="00000000" w:rsidR="00000000" w:rsidRPr="00000000">
        <w:rPr>
          <w:rFonts w:ascii="Arial" w:cs="Arial" w:eastAsia="Arial" w:hAnsi="Arial"/>
          <w:sz w:val="22"/>
          <w:szCs w:val="22"/>
          <w:rtl w:val="0"/>
        </w:rPr>
        <w:t xml:space="preserve">se proclame </w:t>
      </w:r>
      <w:r w:rsidDel="00000000" w:rsidR="00000000" w:rsidRPr="00000000">
        <w:rPr>
          <w:rFonts w:ascii="Arial" w:cs="Arial" w:eastAsia="Arial" w:hAnsi="Arial"/>
          <w:i w:val="1"/>
          <w:sz w:val="22"/>
          <w:szCs w:val="22"/>
          <w:rtl w:val="0"/>
        </w:rPr>
        <w:t xml:space="preserve">shinnō</w:t>
      </w:r>
      <w:r w:rsidDel="00000000" w:rsidR="00000000" w:rsidRPr="00000000">
        <w:rPr>
          <w:rFonts w:ascii="Arial Unicode MS" w:cs="Arial Unicode MS" w:eastAsia="Arial Unicode MS" w:hAnsi="Arial Unicode MS"/>
          <w:sz w:val="22"/>
          <w:szCs w:val="22"/>
          <w:rtl w:val="0"/>
        </w:rPr>
        <w:t xml:space="preserve"> 新皇 (il sera divinisé par la suite → dieu de la guerre)</w:t>
      </w:r>
    </w:p>
    <w:p w:rsidR="00000000" w:rsidDel="00000000" w:rsidP="00000000" w:rsidRDefault="00000000" w:rsidRPr="00000000" w14:paraId="000000E7">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E8">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E9">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EA">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EB">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EC">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ED">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EE">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EF">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F0">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F1">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F2">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F3">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F4">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F5">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F6">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F7">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F8">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F9">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FA">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FB">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FC">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FD">
      <w:pPr>
        <w:rPr>
          <w:rFonts w:ascii="Arial" w:cs="Arial" w:eastAsia="Arial" w:hAnsi="Arial"/>
          <w:sz w:val="22"/>
          <w:szCs w:val="22"/>
        </w:rPr>
      </w:pPr>
      <w:r w:rsidDel="00000000" w:rsidR="00000000" w:rsidRPr="00000000">
        <w:rPr>
          <w:rFonts w:ascii="Arial" w:cs="Arial" w:eastAsia="Arial" w:hAnsi="Arial"/>
          <w:sz w:val="22"/>
          <w:szCs w:val="22"/>
          <w:rtl w:val="0"/>
        </w:rPr>
        <w:t xml:space="preserve">b) À partir de Shikoku</w:t>
      </w:r>
    </w:p>
    <w:p w:rsidR="00000000" w:rsidDel="00000000" w:rsidP="00000000" w:rsidRDefault="00000000" w:rsidRPr="00000000" w14:paraId="000000FE">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FF">
      <w:pPr>
        <w:rPr>
          <w:rFonts w:ascii="Arial" w:cs="Arial" w:eastAsia="Arial" w:hAnsi="Arial"/>
          <w:sz w:val="22"/>
          <w:szCs w:val="22"/>
        </w:rPr>
      </w:pPr>
      <w:r w:rsidDel="00000000" w:rsidR="00000000" w:rsidRPr="00000000">
        <w:rPr>
          <w:rFonts w:ascii="Arial Unicode MS" w:cs="Arial Unicode MS" w:eastAsia="Arial Unicode MS" w:hAnsi="Arial Unicode MS"/>
          <w:sz w:val="22"/>
          <w:szCs w:val="22"/>
          <w:rtl w:val="0"/>
        </w:rPr>
        <w:t xml:space="preserve">Fujiwara no Sumitomo 藤原純友 ( ? -941)</w:t>
      </w:r>
    </w:p>
    <w:p w:rsidR="00000000" w:rsidDel="00000000" w:rsidP="00000000" w:rsidRDefault="00000000" w:rsidRPr="00000000" w14:paraId="00000100">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01">
      <w:pPr>
        <w:jc w:val="center"/>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2561848" cy="3830656"/>
            <wp:effectExtent b="0" l="0" r="0" t="0"/>
            <wp:docPr descr="Macintosh HD:Users:clea:Desktop:Fujiwara_no_Sumitomo.jpg" id="9" name="image9.jpg"/>
            <a:graphic>
              <a:graphicData uri="http://schemas.openxmlformats.org/drawingml/2006/picture">
                <pic:pic>
                  <pic:nvPicPr>
                    <pic:cNvPr descr="Macintosh HD:Users:clea:Desktop:Fujiwara_no_Sumitomo.jpg" id="0" name="image9.jpg"/>
                    <pic:cNvPicPr preferRelativeResize="0"/>
                  </pic:nvPicPr>
                  <pic:blipFill>
                    <a:blip r:embed="rId13"/>
                    <a:srcRect b="0" l="0" r="0" t="0"/>
                    <a:stretch>
                      <a:fillRect/>
                    </a:stretch>
                  </pic:blipFill>
                  <pic:spPr>
                    <a:xfrm>
                      <a:off x="0" y="0"/>
                      <a:ext cx="2561848" cy="3830656"/>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03">
      <w:pPr>
        <w:rPr>
          <w:rFonts w:ascii="Arial" w:cs="Arial" w:eastAsia="Arial" w:hAnsi="Arial"/>
          <w:sz w:val="22"/>
          <w:szCs w:val="22"/>
        </w:rPr>
      </w:pPr>
      <w:r w:rsidDel="00000000" w:rsidR="00000000" w:rsidRPr="00000000">
        <w:rPr>
          <w:rFonts w:ascii="Arial" w:cs="Arial" w:eastAsia="Arial" w:hAnsi="Arial"/>
          <w:sz w:val="22"/>
          <w:szCs w:val="22"/>
          <w:rtl w:val="0"/>
        </w:rPr>
        <w:t xml:space="preserve">Prend la tête de bandes de pirates (alliance), il incendie les résidence de shikoku</w:t>
      </w:r>
    </w:p>
    <w:p w:rsidR="00000000" w:rsidDel="00000000" w:rsidP="00000000" w:rsidRDefault="00000000" w:rsidRPr="00000000" w14:paraId="00000104">
      <w:pPr>
        <w:rPr>
          <w:rFonts w:ascii="Arial" w:cs="Arial" w:eastAsia="Arial" w:hAnsi="Arial"/>
          <w:sz w:val="22"/>
          <w:szCs w:val="22"/>
        </w:rPr>
      </w:pPr>
      <w:r w:rsidDel="00000000" w:rsidR="00000000" w:rsidRPr="00000000">
        <w:rPr>
          <w:rFonts w:ascii="Arial" w:cs="Arial" w:eastAsia="Arial" w:hAnsi="Arial"/>
          <w:sz w:val="22"/>
          <w:szCs w:val="22"/>
          <w:rtl w:val="0"/>
        </w:rPr>
        <w:t xml:space="preserve">Menace de pénétrer jusque dans la capitale</w:t>
      </w:r>
    </w:p>
    <w:p w:rsidR="00000000" w:rsidDel="00000000" w:rsidP="00000000" w:rsidRDefault="00000000" w:rsidRPr="00000000" w14:paraId="00000105">
      <w:pPr>
        <w:rPr>
          <w:rFonts w:ascii="Arial" w:cs="Arial" w:eastAsia="Arial" w:hAnsi="Arial"/>
          <w:sz w:val="22"/>
          <w:szCs w:val="22"/>
        </w:rPr>
      </w:pPr>
      <w:r w:rsidDel="00000000" w:rsidR="00000000" w:rsidRPr="00000000">
        <w:rPr>
          <w:rFonts w:ascii="Arial" w:cs="Arial" w:eastAsia="Arial" w:hAnsi="Arial"/>
          <w:sz w:val="22"/>
          <w:szCs w:val="22"/>
          <w:rtl w:val="0"/>
        </w:rPr>
        <w:t xml:space="preserve">Révoltes liquidées en 940-941 : </w:t>
      </w:r>
    </w:p>
    <w:p w:rsidR="00000000" w:rsidDel="00000000" w:rsidP="00000000" w:rsidRDefault="00000000" w:rsidRPr="00000000" w14:paraId="00000106">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07">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5) Le Nord en proie aux guerres</w:t>
      </w:r>
    </w:p>
    <w:p w:rsidR="00000000" w:rsidDel="00000000" w:rsidP="00000000" w:rsidRDefault="00000000" w:rsidRPr="00000000" w14:paraId="00000108">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09">
      <w:pPr>
        <w:rPr>
          <w:rFonts w:ascii="Arial" w:cs="Arial" w:eastAsia="Arial" w:hAnsi="Arial"/>
          <w:sz w:val="22"/>
          <w:szCs w:val="22"/>
        </w:rPr>
      </w:pPr>
      <w:r w:rsidDel="00000000" w:rsidR="00000000" w:rsidRPr="00000000">
        <w:rPr>
          <w:rFonts w:ascii="Arial" w:cs="Arial" w:eastAsia="Arial" w:hAnsi="Arial"/>
          <w:sz w:val="22"/>
          <w:szCs w:val="22"/>
          <w:rtl w:val="0"/>
        </w:rPr>
        <w:t xml:space="preserve">a) 1</w:t>
      </w:r>
      <w:r w:rsidDel="00000000" w:rsidR="00000000" w:rsidRPr="00000000">
        <w:rPr>
          <w:rFonts w:ascii="Arial" w:cs="Arial" w:eastAsia="Arial" w:hAnsi="Arial"/>
          <w:sz w:val="22"/>
          <w:szCs w:val="22"/>
          <w:vertAlign w:val="superscript"/>
          <w:rtl w:val="0"/>
        </w:rPr>
        <w:t xml:space="preserve">ère</w:t>
      </w:r>
      <w:r w:rsidDel="00000000" w:rsidR="00000000" w:rsidRPr="00000000">
        <w:rPr>
          <w:rFonts w:ascii="Arial" w:cs="Arial" w:eastAsia="Arial" w:hAnsi="Arial"/>
          <w:sz w:val="22"/>
          <w:szCs w:val="22"/>
          <w:rtl w:val="0"/>
        </w:rPr>
        <w:t xml:space="preserve"> guerre (1056-1062) </w:t>
      </w:r>
    </w:p>
    <w:p w:rsidR="00000000" w:rsidDel="00000000" w:rsidP="00000000" w:rsidRDefault="00000000" w:rsidRPr="00000000" w14:paraId="0000010A">
      <w:pPr>
        <w:rPr>
          <w:rFonts w:ascii="Arial" w:cs="Arial" w:eastAsia="Arial" w:hAnsi="Arial"/>
          <w:sz w:val="22"/>
          <w:szCs w:val="22"/>
        </w:rPr>
      </w:pPr>
      <w:r w:rsidDel="00000000" w:rsidR="00000000" w:rsidRPr="00000000">
        <w:rPr>
          <w:rFonts w:ascii="Arial Unicode MS" w:cs="Arial Unicode MS" w:eastAsia="Arial Unicode MS" w:hAnsi="Arial Unicode MS"/>
          <w:sz w:val="22"/>
          <w:szCs w:val="22"/>
          <w:rtl w:val="0"/>
        </w:rPr>
        <w:t xml:space="preserve">La première guerre a lieu au Nord du Japon dans un espace où ce sont les emishi (barbare) assez proche des Ainu → Révolte contre la dureté des taxes et autres (notamment pour leur territoire), la cour doit dépêcher les Minamoto. </w:t>
      </w:r>
    </w:p>
    <w:p w:rsidR="00000000" w:rsidDel="00000000" w:rsidP="00000000" w:rsidRDefault="00000000" w:rsidRPr="00000000" w14:paraId="0000010B">
      <w:pPr>
        <w:rPr>
          <w:rFonts w:ascii="Arial" w:cs="Arial" w:eastAsia="Arial" w:hAnsi="Arial"/>
          <w:sz w:val="22"/>
          <w:szCs w:val="22"/>
        </w:rPr>
      </w:pPr>
      <w:r w:rsidDel="00000000" w:rsidR="00000000" w:rsidRPr="00000000">
        <w:rPr>
          <w:rFonts w:ascii="Arial" w:cs="Arial" w:eastAsia="Arial" w:hAnsi="Arial"/>
          <w:sz w:val="22"/>
          <w:szCs w:val="22"/>
          <w:rtl w:val="0"/>
        </w:rPr>
        <w:t xml:space="preserve">Guerre entre la famille Abe et les Minamoto (dépêchés expressément par la Cour)</w:t>
      </w:r>
    </w:p>
    <w:p w:rsidR="00000000" w:rsidDel="00000000" w:rsidP="00000000" w:rsidRDefault="00000000" w:rsidRPr="00000000" w14:paraId="0000010C">
      <w:pPr>
        <w:rPr>
          <w:rFonts w:ascii="Arial" w:cs="Arial" w:eastAsia="Arial" w:hAnsi="Arial"/>
          <w:sz w:val="22"/>
          <w:szCs w:val="22"/>
        </w:rPr>
      </w:pPr>
      <w:bookmarkStart w:colFirst="0" w:colLast="0" w:name="_gjdgxs" w:id="0"/>
      <w:bookmarkEnd w:id="0"/>
      <w:r w:rsidDel="00000000" w:rsidR="00000000" w:rsidRPr="00000000">
        <w:rPr>
          <w:rFonts w:ascii="Arial Unicode MS" w:cs="Arial Unicode MS" w:eastAsia="Arial Unicode MS" w:hAnsi="Arial Unicode MS"/>
          <w:sz w:val="22"/>
          <w:szCs w:val="22"/>
          <w:rtl w:val="0"/>
        </w:rPr>
        <w:t xml:space="preserve">Ralliement d’une partie des chefs rebelles (les Kiyohira 清衡)</w:t>
      </w:r>
    </w:p>
    <w:p w:rsidR="00000000" w:rsidDel="00000000" w:rsidP="00000000" w:rsidRDefault="00000000" w:rsidRPr="00000000" w14:paraId="0000010D">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0E">
      <w:pPr>
        <w:rPr>
          <w:rFonts w:ascii="Arial" w:cs="Arial" w:eastAsia="Arial" w:hAnsi="Arial"/>
          <w:sz w:val="22"/>
          <w:szCs w:val="22"/>
        </w:rPr>
      </w:pPr>
      <w:r w:rsidDel="00000000" w:rsidR="00000000" w:rsidRPr="00000000">
        <w:rPr>
          <w:rFonts w:ascii="Arial" w:cs="Arial" w:eastAsia="Arial" w:hAnsi="Arial"/>
          <w:sz w:val="22"/>
          <w:szCs w:val="22"/>
          <w:rtl w:val="0"/>
        </w:rPr>
        <w:t xml:space="preserve">Grande résistance de la part des emishi : leur culture a probablement influencé les clans du Kanto et l’émergence des valeurs du samouraï (né dans le nord du japon dans les clans rebels) </w:t>
      </w:r>
    </w:p>
    <w:p w:rsidR="00000000" w:rsidDel="00000000" w:rsidP="00000000" w:rsidRDefault="00000000" w:rsidRPr="00000000" w14:paraId="0000010F">
      <w:pPr>
        <w:rPr>
          <w:rFonts w:ascii="Arial" w:cs="Arial" w:eastAsia="Arial" w:hAnsi="Arial"/>
          <w:sz w:val="22"/>
          <w:szCs w:val="22"/>
        </w:rPr>
      </w:pPr>
      <w:r w:rsidDel="00000000" w:rsidR="00000000" w:rsidRPr="00000000">
        <w:rPr>
          <w:rFonts w:ascii="Arial" w:cs="Arial" w:eastAsia="Arial" w:hAnsi="Arial"/>
          <w:sz w:val="22"/>
          <w:szCs w:val="22"/>
          <w:rtl w:val="0"/>
        </w:rPr>
        <w:t xml:space="preserve">Les Minamoto sont intervenus, les chefs rebelle se sont ralliés aux même (une partie) et ensuite reconnu par la cour comme kiyohira. </w:t>
      </w:r>
    </w:p>
    <w:p w:rsidR="00000000" w:rsidDel="00000000" w:rsidP="00000000" w:rsidRDefault="00000000" w:rsidRPr="00000000" w14:paraId="00000110">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11">
      <w:pPr>
        <w:rPr>
          <w:rFonts w:ascii="Arial" w:cs="Arial" w:eastAsia="Arial" w:hAnsi="Arial"/>
          <w:sz w:val="22"/>
          <w:szCs w:val="22"/>
        </w:rPr>
      </w:pPr>
      <w:r w:rsidDel="00000000" w:rsidR="00000000" w:rsidRPr="00000000">
        <w:rPr>
          <w:rFonts w:ascii="Arial" w:cs="Arial" w:eastAsia="Arial" w:hAnsi="Arial"/>
          <w:sz w:val="22"/>
          <w:szCs w:val="22"/>
          <w:rtl w:val="0"/>
        </w:rPr>
        <w:t xml:space="preserve">b) 2</w:t>
      </w:r>
      <w:r w:rsidDel="00000000" w:rsidR="00000000" w:rsidRPr="00000000">
        <w:rPr>
          <w:rFonts w:ascii="Arial" w:cs="Arial" w:eastAsia="Arial" w:hAnsi="Arial"/>
          <w:sz w:val="22"/>
          <w:szCs w:val="22"/>
          <w:vertAlign w:val="superscript"/>
          <w:rtl w:val="0"/>
        </w:rPr>
        <w:t xml:space="preserve">e</w:t>
      </w:r>
      <w:r w:rsidDel="00000000" w:rsidR="00000000" w:rsidRPr="00000000">
        <w:rPr>
          <w:rFonts w:ascii="Arial" w:cs="Arial" w:eastAsia="Arial" w:hAnsi="Arial"/>
          <w:sz w:val="22"/>
          <w:szCs w:val="22"/>
          <w:rtl w:val="0"/>
        </w:rPr>
        <w:t xml:space="preserve"> guerre (1083) </w:t>
      </w:r>
    </w:p>
    <w:p w:rsidR="00000000" w:rsidDel="00000000" w:rsidP="00000000" w:rsidRDefault="00000000" w:rsidRPr="00000000" w14:paraId="00000112">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13">
      <w:pPr>
        <w:rPr>
          <w:rFonts w:ascii="Arial" w:cs="Arial" w:eastAsia="Arial" w:hAnsi="Arial"/>
          <w:sz w:val="22"/>
          <w:szCs w:val="22"/>
        </w:rPr>
      </w:pPr>
      <w:r w:rsidDel="00000000" w:rsidR="00000000" w:rsidRPr="00000000">
        <w:rPr>
          <w:rFonts w:ascii="Arial" w:cs="Arial" w:eastAsia="Arial" w:hAnsi="Arial"/>
          <w:sz w:val="22"/>
          <w:szCs w:val="22"/>
          <w:rtl w:val="0"/>
        </w:rPr>
        <w:t xml:space="preserve">Problème de succession à l’intérieur de la famille Kiyohira</w:t>
      </w:r>
    </w:p>
    <w:p w:rsidR="00000000" w:rsidDel="00000000" w:rsidP="00000000" w:rsidRDefault="00000000" w:rsidRPr="00000000" w14:paraId="00000114">
      <w:pPr>
        <w:rPr>
          <w:rFonts w:ascii="Arial" w:cs="Arial" w:eastAsia="Arial" w:hAnsi="Arial"/>
          <w:sz w:val="22"/>
          <w:szCs w:val="22"/>
        </w:rPr>
      </w:pPr>
      <w:r w:rsidDel="00000000" w:rsidR="00000000" w:rsidRPr="00000000">
        <w:rPr>
          <w:rFonts w:ascii="Arial Unicode MS" w:cs="Arial Unicode MS" w:eastAsia="Arial Unicode MS" w:hAnsi="Arial Unicode MS"/>
          <w:sz w:val="22"/>
          <w:szCs w:val="22"/>
          <w:rtl w:val="0"/>
        </w:rPr>
        <w:t xml:space="preserve">À nouveau, intervention des Minamoto → victoire </w:t>
      </w:r>
    </w:p>
    <w:p w:rsidR="00000000" w:rsidDel="00000000" w:rsidP="00000000" w:rsidRDefault="00000000" w:rsidRPr="00000000" w14:paraId="00000115">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16">
      <w:pPr>
        <w:rPr>
          <w:rFonts w:ascii="Arial" w:cs="Arial" w:eastAsia="Arial" w:hAnsi="Arial"/>
          <w:sz w:val="22"/>
          <w:szCs w:val="22"/>
        </w:rPr>
      </w:pPr>
      <w:r w:rsidDel="00000000" w:rsidR="00000000" w:rsidRPr="00000000">
        <w:rPr>
          <w:rFonts w:ascii="Arial Unicode MS" w:cs="Arial Unicode MS" w:eastAsia="Arial Unicode MS" w:hAnsi="Arial Unicode MS"/>
          <w:sz w:val="22"/>
          <w:szCs w:val="22"/>
          <w:rtl w:val="0"/>
        </w:rPr>
        <w:t xml:space="preserve">Après la victoire ils deviennent les « Fujiwara du Nord » →création d’une capitale = Hiraizumi 平泉</w:t>
      </w:r>
    </w:p>
    <w:p w:rsidR="00000000" w:rsidDel="00000000" w:rsidP="00000000" w:rsidRDefault="00000000" w:rsidRPr="00000000" w14:paraId="00000117">
      <w:pPr>
        <w:rPr>
          <w:rFonts w:ascii="Arial" w:cs="Arial" w:eastAsia="Arial" w:hAnsi="Arial"/>
          <w:sz w:val="22"/>
          <w:szCs w:val="22"/>
        </w:rPr>
      </w:pPr>
      <w:r w:rsidDel="00000000" w:rsidR="00000000" w:rsidRPr="00000000">
        <w:rPr>
          <w:rFonts w:ascii="Arial" w:cs="Arial" w:eastAsia="Arial" w:hAnsi="Arial"/>
          <w:sz w:val="22"/>
          <w:szCs w:val="22"/>
          <w:rtl w:val="0"/>
        </w:rPr>
        <w:t xml:space="preserve">Les Minamoto eux, ne gagnent rien, une fois de plus niveau politique, pas de récompense = se bâtisse une légende de leurs exploits </w:t>
      </w:r>
    </w:p>
    <w:p w:rsidR="00000000" w:rsidDel="00000000" w:rsidP="00000000" w:rsidRDefault="00000000" w:rsidRPr="00000000" w14:paraId="00000118">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19">
      <w:pPr>
        <w:rPr>
          <w:rFonts w:ascii="Arial" w:cs="Arial" w:eastAsia="Arial" w:hAnsi="Arial"/>
          <w:b w:val="1"/>
          <w:sz w:val="22"/>
          <w:szCs w:val="22"/>
          <w:u w:val="single"/>
        </w:rPr>
      </w:pPr>
      <w:r w:rsidDel="00000000" w:rsidR="00000000" w:rsidRPr="00000000">
        <w:rPr>
          <w:rFonts w:ascii="Arial" w:cs="Arial" w:eastAsia="Arial" w:hAnsi="Arial"/>
          <w:b w:val="1"/>
          <w:sz w:val="22"/>
          <w:szCs w:val="22"/>
          <w:u w:val="single"/>
          <w:rtl w:val="0"/>
        </w:rPr>
        <w:t xml:space="preserve">III. Inversion des rapports de force entre la Cour impériale et les guerriers</w:t>
      </w:r>
    </w:p>
    <w:p w:rsidR="00000000" w:rsidDel="00000000" w:rsidP="00000000" w:rsidRDefault="00000000" w:rsidRPr="00000000" w14:paraId="0000011A">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1B">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1) Montée en puissance de la maison des empereurs-retirés</w:t>
      </w:r>
    </w:p>
    <w:p w:rsidR="00000000" w:rsidDel="00000000" w:rsidP="00000000" w:rsidRDefault="00000000" w:rsidRPr="00000000" w14:paraId="0000011C">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1D">
      <w:pPr>
        <w:rPr>
          <w:rFonts w:ascii="Arial" w:cs="Arial" w:eastAsia="Arial" w:hAnsi="Arial"/>
          <w:sz w:val="22"/>
          <w:szCs w:val="22"/>
        </w:rPr>
      </w:pPr>
      <w:r w:rsidDel="00000000" w:rsidR="00000000" w:rsidRPr="00000000">
        <w:rPr>
          <w:rFonts w:ascii="Arial" w:cs="Arial" w:eastAsia="Arial" w:hAnsi="Arial"/>
          <w:sz w:val="22"/>
          <w:szCs w:val="22"/>
          <w:rtl w:val="0"/>
        </w:rPr>
        <w:t xml:space="preserve">a) Recul du clan Fujiwara sous la pression de la maison impériale</w:t>
      </w:r>
    </w:p>
    <w:p w:rsidR="00000000" w:rsidDel="00000000" w:rsidP="00000000" w:rsidRDefault="00000000" w:rsidRPr="00000000" w14:paraId="0000011E">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1F">
      <w:pPr>
        <w:rPr>
          <w:rFonts w:ascii="Arial" w:cs="Arial" w:eastAsia="Arial" w:hAnsi="Arial"/>
          <w:sz w:val="22"/>
          <w:szCs w:val="22"/>
        </w:rPr>
      </w:pPr>
      <w:r w:rsidDel="00000000" w:rsidR="00000000" w:rsidRPr="00000000">
        <w:rPr>
          <w:rFonts w:ascii="Arial" w:cs="Arial" w:eastAsia="Arial" w:hAnsi="Arial"/>
          <w:sz w:val="22"/>
          <w:szCs w:val="22"/>
          <w:rtl w:val="0"/>
        </w:rPr>
        <w:t xml:space="preserve">Peu à peu, les Fujiwara vont être obligé de reculer parce qu’à partir du 12è siècle, l’équilibre des forces se modifie au sein de la cours </w:t>
      </w:r>
    </w:p>
    <w:p w:rsidR="00000000" w:rsidDel="00000000" w:rsidP="00000000" w:rsidRDefault="00000000" w:rsidRPr="00000000" w14:paraId="00000120">
      <w:pPr>
        <w:rPr>
          <w:rFonts w:ascii="Arial" w:cs="Arial" w:eastAsia="Arial" w:hAnsi="Arial"/>
          <w:sz w:val="22"/>
          <w:szCs w:val="22"/>
        </w:rPr>
      </w:pPr>
      <w:r w:rsidDel="00000000" w:rsidR="00000000" w:rsidRPr="00000000">
        <w:rPr>
          <w:rFonts w:ascii="Arial Unicode MS" w:cs="Arial Unicode MS" w:eastAsia="Arial Unicode MS" w:hAnsi="Arial Unicode MS"/>
          <w:sz w:val="22"/>
          <w:szCs w:val="22"/>
          <w:rtl w:val="0"/>
        </w:rPr>
        <w:t xml:space="preserve">→ Remise en question suite à la pression exercé par un empereur (Go Sanjo) : il n’a pas de grand père Fujiwara donc il est moins perméable à l’influence du clan et décide de contrecarrer la famille.</w:t>
      </w:r>
    </w:p>
    <w:p w:rsidR="00000000" w:rsidDel="00000000" w:rsidP="00000000" w:rsidRDefault="00000000" w:rsidRPr="00000000" w14:paraId="00000121">
      <w:pPr>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122">
      <w:pPr>
        <w:rPr>
          <w:rFonts w:ascii="Arial" w:cs="Arial" w:eastAsia="Arial" w:hAnsi="Arial"/>
          <w:sz w:val="22"/>
          <w:szCs w:val="22"/>
        </w:rPr>
      </w:pPr>
      <w:r w:rsidDel="00000000" w:rsidR="00000000" w:rsidRPr="00000000">
        <w:rPr>
          <w:rFonts w:ascii="Arial" w:cs="Arial" w:eastAsia="Arial" w:hAnsi="Arial"/>
          <w:sz w:val="22"/>
          <w:szCs w:val="22"/>
          <w:rtl w:val="0"/>
        </w:rPr>
        <w:t xml:space="preserve">1068 : Go Sanjō → cherche à contrecarrer l’influence des Fujiwara</w:t>
      </w:r>
    </w:p>
    <w:p w:rsidR="00000000" w:rsidDel="00000000" w:rsidP="00000000" w:rsidRDefault="00000000" w:rsidRPr="00000000" w14:paraId="00000123">
      <w:pPr>
        <w:jc w:val="center"/>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825296" cy="2284793"/>
            <wp:effectExtent b="0" l="0" r="0" t="0"/>
            <wp:docPr descr="Macintosh HD:Users:clea:Desktop:Emperor_Gosanjō.jpg" id="8" name="image4.jpg"/>
            <a:graphic>
              <a:graphicData uri="http://schemas.openxmlformats.org/drawingml/2006/picture">
                <pic:pic>
                  <pic:nvPicPr>
                    <pic:cNvPr descr="Macintosh HD:Users:clea:Desktop:Emperor_Gosanjō.jpg" id="0" name="image4.jpg"/>
                    <pic:cNvPicPr preferRelativeResize="0"/>
                  </pic:nvPicPr>
                  <pic:blipFill>
                    <a:blip r:embed="rId14"/>
                    <a:srcRect b="0" l="0" r="0" t="0"/>
                    <a:stretch>
                      <a:fillRect/>
                    </a:stretch>
                  </pic:blipFill>
                  <pic:spPr>
                    <a:xfrm>
                      <a:off x="0" y="0"/>
                      <a:ext cx="1825296" cy="2284793"/>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25">
      <w:pPr>
        <w:rPr>
          <w:rFonts w:ascii="Arial" w:cs="Arial" w:eastAsia="Arial" w:hAnsi="Arial"/>
          <w:sz w:val="22"/>
          <w:szCs w:val="22"/>
        </w:rPr>
      </w:pPr>
      <w:r w:rsidDel="00000000" w:rsidR="00000000" w:rsidRPr="00000000">
        <w:rPr>
          <w:rFonts w:ascii="Arial" w:cs="Arial" w:eastAsia="Arial" w:hAnsi="Arial"/>
          <w:sz w:val="22"/>
          <w:szCs w:val="22"/>
          <w:rtl w:val="0"/>
        </w:rPr>
        <w:t xml:space="preserve">1072 : il abdique en faveur de l’un de ses fils, il devient donc un empereur à la retraite donc il est débarrassé des protocoles mais il n’abandonne pas le pouvoir, il fonde parallèlement un office impérial et au sein de cet office, il continu de prendre des décision et d’exercer le pouvoir </w:t>
      </w:r>
    </w:p>
    <w:p w:rsidR="00000000" w:rsidDel="00000000" w:rsidP="00000000" w:rsidRDefault="00000000" w:rsidRPr="00000000" w14:paraId="00000126">
      <w:pPr>
        <w:rPr>
          <w:rFonts w:ascii="Arial" w:cs="Arial" w:eastAsia="Arial" w:hAnsi="Arial"/>
          <w:sz w:val="22"/>
          <w:szCs w:val="22"/>
        </w:rPr>
      </w:pPr>
      <w:r w:rsidDel="00000000" w:rsidR="00000000" w:rsidRPr="00000000">
        <w:rPr>
          <w:rFonts w:ascii="Arial" w:cs="Arial" w:eastAsia="Arial" w:hAnsi="Arial"/>
          <w:sz w:val="22"/>
          <w:szCs w:val="22"/>
          <w:rtl w:val="0"/>
        </w:rPr>
        <w:t xml:space="preserve">Cela marche parce qu’à partir du 12è siècle, cette maison va retenir en recommandation un grand nombre de terre : économiquement mais aussi politiquement car il parvient à avoir une autorité </w:t>
      </w:r>
    </w:p>
    <w:p w:rsidR="00000000" w:rsidDel="00000000" w:rsidP="00000000" w:rsidRDefault="00000000" w:rsidRPr="00000000" w14:paraId="00000127">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28">
      <w:pPr>
        <w:rPr>
          <w:rFonts w:ascii="Arial" w:cs="Arial" w:eastAsia="Arial" w:hAnsi="Arial"/>
          <w:sz w:val="22"/>
          <w:szCs w:val="22"/>
        </w:rPr>
      </w:pPr>
      <w:r w:rsidDel="00000000" w:rsidR="00000000" w:rsidRPr="00000000">
        <w:rPr>
          <w:rFonts w:ascii="Arial" w:cs="Arial" w:eastAsia="Arial" w:hAnsi="Arial"/>
          <w:sz w:val="22"/>
          <w:szCs w:val="22"/>
          <w:rtl w:val="0"/>
        </w:rPr>
        <w:t xml:space="preserve">= Naissance d’une nouvelle institution : celle des empereurs retirés (</w:t>
      </w:r>
      <w:r w:rsidDel="00000000" w:rsidR="00000000" w:rsidRPr="00000000">
        <w:rPr>
          <w:rFonts w:ascii="Arial" w:cs="Arial" w:eastAsia="Arial" w:hAnsi="Arial"/>
          <w:i w:val="1"/>
          <w:sz w:val="22"/>
          <w:szCs w:val="22"/>
          <w:rtl w:val="0"/>
        </w:rPr>
        <w:t xml:space="preserve">insei</w:t>
      </w:r>
      <w:r w:rsidDel="00000000" w:rsidR="00000000" w:rsidRPr="00000000">
        <w:rPr>
          <w:rFonts w:ascii="Arial Unicode MS" w:cs="Arial Unicode MS" w:eastAsia="Arial Unicode MS" w:hAnsi="Arial Unicode MS"/>
          <w:sz w:val="22"/>
          <w:szCs w:val="22"/>
          <w:rtl w:val="0"/>
        </w:rPr>
        <w:t xml:space="preserve">院政)</w:t>
      </w:r>
    </w:p>
    <w:p w:rsidR="00000000" w:rsidDel="00000000" w:rsidP="00000000" w:rsidRDefault="00000000" w:rsidRPr="00000000" w14:paraId="00000129">
      <w:pPr>
        <w:rPr>
          <w:rFonts w:ascii="Arial" w:cs="Arial" w:eastAsia="Arial" w:hAnsi="Arial"/>
          <w:sz w:val="22"/>
          <w:szCs w:val="22"/>
        </w:rPr>
      </w:pPr>
      <w:r w:rsidDel="00000000" w:rsidR="00000000" w:rsidRPr="00000000">
        <w:rPr>
          <w:rFonts w:ascii="Arial" w:cs="Arial" w:eastAsia="Arial" w:hAnsi="Arial"/>
          <w:sz w:val="22"/>
          <w:szCs w:val="22"/>
          <w:rtl w:val="0"/>
        </w:rPr>
        <w:t xml:space="preserve">Détient le pouvoir réel (mais ils perdent leur immunité donc ils peuvent être exilé, arrêté,...)</w:t>
      </w:r>
    </w:p>
    <w:p w:rsidR="00000000" w:rsidDel="00000000" w:rsidP="00000000" w:rsidRDefault="00000000" w:rsidRPr="00000000" w14:paraId="0000012A">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2B">
      <w:pPr>
        <w:rPr>
          <w:rFonts w:ascii="Arial" w:cs="Arial" w:eastAsia="Arial" w:hAnsi="Arial"/>
          <w:sz w:val="22"/>
          <w:szCs w:val="22"/>
        </w:rPr>
      </w:pPr>
      <w:r w:rsidDel="00000000" w:rsidR="00000000" w:rsidRPr="00000000">
        <w:rPr>
          <w:rFonts w:ascii="Arial" w:cs="Arial" w:eastAsia="Arial" w:hAnsi="Arial"/>
          <w:sz w:val="22"/>
          <w:szCs w:val="22"/>
          <w:rtl w:val="0"/>
        </w:rPr>
        <w:t xml:space="preserve">b) Un lien particulier de l’</w:t>
      </w:r>
      <w:r w:rsidDel="00000000" w:rsidR="00000000" w:rsidRPr="00000000">
        <w:rPr>
          <w:rFonts w:ascii="Arial" w:cs="Arial" w:eastAsia="Arial" w:hAnsi="Arial"/>
          <w:i w:val="1"/>
          <w:sz w:val="22"/>
          <w:szCs w:val="22"/>
          <w:rtl w:val="0"/>
        </w:rPr>
        <w:t xml:space="preserve">In </w:t>
      </w:r>
      <w:r w:rsidDel="00000000" w:rsidR="00000000" w:rsidRPr="00000000">
        <w:rPr>
          <w:rFonts w:ascii="Arial" w:cs="Arial" w:eastAsia="Arial" w:hAnsi="Arial"/>
          <w:sz w:val="22"/>
          <w:szCs w:val="22"/>
          <w:rtl w:val="0"/>
        </w:rPr>
        <w:t xml:space="preserve">avec le bouddhisme</w:t>
      </w:r>
    </w:p>
    <w:p w:rsidR="00000000" w:rsidDel="00000000" w:rsidP="00000000" w:rsidRDefault="00000000" w:rsidRPr="00000000" w14:paraId="0000012C">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2D">
      <w:pPr>
        <w:rPr>
          <w:rFonts w:ascii="Arial" w:cs="Arial" w:eastAsia="Arial" w:hAnsi="Arial"/>
          <w:sz w:val="22"/>
          <w:szCs w:val="22"/>
        </w:rPr>
      </w:pPr>
      <w:r w:rsidDel="00000000" w:rsidR="00000000" w:rsidRPr="00000000">
        <w:rPr>
          <w:rFonts w:ascii="Arial" w:cs="Arial" w:eastAsia="Arial" w:hAnsi="Arial"/>
          <w:sz w:val="22"/>
          <w:szCs w:val="22"/>
          <w:rtl w:val="0"/>
        </w:rPr>
        <w:t xml:space="preserve">Ces empereurs retirés ont reçu pas mal de terres des monastères : trois de ces plus grands empereurs retirés sont devenu moine ce qui renforce le lien avec le bouddhisme</w:t>
      </w:r>
    </w:p>
    <w:p w:rsidR="00000000" w:rsidDel="00000000" w:rsidP="00000000" w:rsidRDefault="00000000" w:rsidRPr="00000000" w14:paraId="0000012E">
      <w:pPr>
        <w:rPr>
          <w:rFonts w:ascii="Arial" w:cs="Arial" w:eastAsia="Arial" w:hAnsi="Arial"/>
          <w:sz w:val="22"/>
          <w:szCs w:val="22"/>
        </w:rPr>
      </w:pPr>
      <w:r w:rsidDel="00000000" w:rsidR="00000000" w:rsidRPr="00000000">
        <w:rPr>
          <w:rFonts w:ascii="Arial Unicode MS" w:cs="Arial Unicode MS" w:eastAsia="Arial Unicode MS" w:hAnsi="Arial Unicode MS"/>
          <w:sz w:val="22"/>
          <w:szCs w:val="22"/>
          <w:rtl w:val="0"/>
        </w:rPr>
        <w:t xml:space="preserve">→ Shirakawa, Toba et Go Shirakawa</w:t>
      </w:r>
    </w:p>
    <w:p w:rsidR="00000000" w:rsidDel="00000000" w:rsidP="00000000" w:rsidRDefault="00000000" w:rsidRPr="00000000" w14:paraId="0000012F">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30">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2) Pourtant, un système consubstantiellement</w:t>
      </w:r>
      <w:r w:rsidDel="00000000" w:rsidR="00000000" w:rsidRPr="00000000">
        <w:rPr>
          <w:rFonts w:ascii="Arial" w:cs="Arial" w:eastAsia="Arial" w:hAnsi="Arial"/>
          <w:b w:val="1"/>
          <w:i w:val="1"/>
          <w:sz w:val="22"/>
          <w:szCs w:val="22"/>
          <w:rtl w:val="0"/>
        </w:rPr>
        <w:t xml:space="preserve"> </w:t>
      </w:r>
      <w:r w:rsidDel="00000000" w:rsidR="00000000" w:rsidRPr="00000000">
        <w:rPr>
          <w:rFonts w:ascii="Arial" w:cs="Arial" w:eastAsia="Arial" w:hAnsi="Arial"/>
          <w:b w:val="1"/>
          <w:sz w:val="22"/>
          <w:szCs w:val="22"/>
          <w:rtl w:val="0"/>
        </w:rPr>
        <w:t xml:space="preserve">porteur de contradictions</w:t>
      </w:r>
    </w:p>
    <w:p w:rsidR="00000000" w:rsidDel="00000000" w:rsidP="00000000" w:rsidRDefault="00000000" w:rsidRPr="00000000" w14:paraId="00000131">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32">
      <w:pPr>
        <w:rPr>
          <w:rFonts w:ascii="Arial" w:cs="Arial" w:eastAsia="Arial" w:hAnsi="Arial"/>
          <w:sz w:val="22"/>
          <w:szCs w:val="22"/>
        </w:rPr>
      </w:pPr>
      <w:r w:rsidDel="00000000" w:rsidR="00000000" w:rsidRPr="00000000">
        <w:rPr>
          <w:rFonts w:ascii="Arial" w:cs="Arial" w:eastAsia="Arial" w:hAnsi="Arial"/>
          <w:sz w:val="22"/>
          <w:szCs w:val="22"/>
          <w:rtl w:val="0"/>
        </w:rPr>
        <w:t xml:space="preserve">a) Un conflit au sein de la famille impériale…</w:t>
      </w:r>
    </w:p>
    <w:p w:rsidR="00000000" w:rsidDel="00000000" w:rsidP="00000000" w:rsidRDefault="00000000" w:rsidRPr="00000000" w14:paraId="00000133">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34">
      <w:pPr>
        <w:rPr>
          <w:rFonts w:ascii="Arial" w:cs="Arial" w:eastAsia="Arial" w:hAnsi="Arial"/>
          <w:sz w:val="22"/>
          <w:szCs w:val="22"/>
        </w:rPr>
      </w:pPr>
      <w:r w:rsidDel="00000000" w:rsidR="00000000" w:rsidRPr="00000000">
        <w:rPr>
          <w:rFonts w:ascii="Arial" w:cs="Arial" w:eastAsia="Arial" w:hAnsi="Arial"/>
          <w:sz w:val="22"/>
          <w:szCs w:val="22"/>
          <w:rtl w:val="0"/>
        </w:rPr>
        <w:t xml:space="preserve">Le système fonctionne durant un siècle mais porteur de contradiction. Cela va tant que le jeune empereur ne dit rien et accepte de rester sur le trône en tant que symbole mais : </w:t>
      </w:r>
    </w:p>
    <w:p w:rsidR="00000000" w:rsidDel="00000000" w:rsidP="00000000" w:rsidRDefault="00000000" w:rsidRPr="00000000" w14:paraId="00000135">
      <w:pPr>
        <w:rPr>
          <w:rFonts w:ascii="Arial" w:cs="Arial" w:eastAsia="Arial" w:hAnsi="Arial"/>
          <w:sz w:val="22"/>
          <w:szCs w:val="22"/>
        </w:rPr>
      </w:pPr>
      <w:r w:rsidDel="00000000" w:rsidR="00000000" w:rsidRPr="00000000">
        <w:rPr>
          <w:rFonts w:ascii="Arial Unicode MS" w:cs="Arial Unicode MS" w:eastAsia="Arial Unicode MS" w:hAnsi="Arial Unicode MS"/>
          <w:sz w:val="22"/>
          <w:szCs w:val="22"/>
          <w:rtl w:val="0"/>
        </w:rPr>
        <w:t xml:space="preserve">→ Conflit entre l’empereur retiré Toba et son fils Sutoku pour la succession impériale pour la première fois avec des armes (généralement, on essaye de régler les conflit de manière discrète mais ici, ce n’est pas le cas)</w:t>
      </w:r>
    </w:p>
    <w:p w:rsidR="00000000" w:rsidDel="00000000" w:rsidP="00000000" w:rsidRDefault="00000000" w:rsidRPr="00000000" w14:paraId="00000136">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37">
      <w:pPr>
        <w:rPr>
          <w:rFonts w:ascii="Arial" w:cs="Arial" w:eastAsia="Arial" w:hAnsi="Arial"/>
          <w:sz w:val="22"/>
          <w:szCs w:val="22"/>
        </w:rPr>
      </w:pPr>
      <w:r w:rsidDel="00000000" w:rsidR="00000000" w:rsidRPr="00000000">
        <w:rPr>
          <w:rFonts w:ascii="Arial Unicode MS" w:cs="Arial Unicode MS" w:eastAsia="Arial Unicode MS" w:hAnsi="Arial Unicode MS"/>
          <w:sz w:val="22"/>
          <w:szCs w:val="22"/>
          <w:rtl w:val="0"/>
        </w:rPr>
        <w:t xml:space="preserve">(Sutoku veut désigner son propre fils ≠ Toba : Go Shirakawa)</w:t>
      </w:r>
    </w:p>
    <w:p w:rsidR="00000000" w:rsidDel="00000000" w:rsidP="00000000" w:rsidRDefault="00000000" w:rsidRPr="00000000" w14:paraId="00000138">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39">
      <w:pPr>
        <w:rPr>
          <w:rFonts w:ascii="Arial" w:cs="Arial" w:eastAsia="Arial" w:hAnsi="Arial"/>
          <w:sz w:val="22"/>
          <w:szCs w:val="22"/>
        </w:rPr>
      </w:pPr>
      <w:r w:rsidDel="00000000" w:rsidR="00000000" w:rsidRPr="00000000">
        <w:rPr>
          <w:rFonts w:ascii="Arial" w:cs="Arial" w:eastAsia="Arial" w:hAnsi="Arial"/>
          <w:sz w:val="22"/>
          <w:szCs w:val="22"/>
          <w:rtl w:val="0"/>
        </w:rPr>
        <w:t xml:space="preserve">Scission qui traverse les grandes familles de la Cour et les principales vassalités guerrières</w:t>
      </w:r>
    </w:p>
    <w:p w:rsidR="00000000" w:rsidDel="00000000" w:rsidP="00000000" w:rsidRDefault="00000000" w:rsidRPr="00000000" w14:paraId="0000013A">
      <w:pPr>
        <w:rPr>
          <w:rFonts w:ascii="Arial" w:cs="Arial" w:eastAsia="Arial" w:hAnsi="Arial"/>
          <w:sz w:val="22"/>
          <w:szCs w:val="22"/>
        </w:rPr>
      </w:pPr>
      <w:r w:rsidDel="00000000" w:rsidR="00000000" w:rsidRPr="00000000">
        <w:rPr>
          <w:rFonts w:ascii="Arial" w:cs="Arial" w:eastAsia="Arial" w:hAnsi="Arial"/>
          <w:sz w:val="22"/>
          <w:szCs w:val="22"/>
          <w:rtl w:val="0"/>
        </w:rPr>
        <w:t xml:space="preserve">= « troubles de l’ère Hōgen » (1156)</w:t>
      </w:r>
    </w:p>
    <w:p w:rsidR="00000000" w:rsidDel="00000000" w:rsidP="00000000" w:rsidRDefault="00000000" w:rsidRPr="00000000" w14:paraId="0000013B">
      <w:pPr>
        <w:rPr>
          <w:rFonts w:ascii="Arial" w:cs="Arial" w:eastAsia="Arial" w:hAnsi="Arial"/>
          <w:sz w:val="22"/>
          <w:szCs w:val="22"/>
        </w:rPr>
      </w:pPr>
      <w:r w:rsidDel="00000000" w:rsidR="00000000" w:rsidRPr="00000000">
        <w:rPr>
          <w:rFonts w:ascii="Arial" w:cs="Arial" w:eastAsia="Arial" w:hAnsi="Arial"/>
          <w:sz w:val="22"/>
          <w:szCs w:val="22"/>
          <w:rtl w:val="0"/>
        </w:rPr>
        <w:t xml:space="preserve">Les grandes familles guerrières ont dû choisir leur côté. </w:t>
      </w:r>
    </w:p>
    <w:p w:rsidR="00000000" w:rsidDel="00000000" w:rsidP="00000000" w:rsidRDefault="00000000" w:rsidRPr="00000000" w14:paraId="0000013C">
      <w:pPr>
        <w:rPr>
          <w:rFonts w:ascii="Arial" w:cs="Arial" w:eastAsia="Arial" w:hAnsi="Arial"/>
          <w:sz w:val="22"/>
          <w:szCs w:val="22"/>
        </w:rPr>
      </w:pPr>
      <w:r w:rsidDel="00000000" w:rsidR="00000000" w:rsidRPr="00000000">
        <w:rPr>
          <w:rFonts w:ascii="Arial" w:cs="Arial" w:eastAsia="Arial" w:hAnsi="Arial"/>
          <w:sz w:val="22"/>
          <w:szCs w:val="22"/>
          <w:rtl w:val="0"/>
        </w:rPr>
        <w:t xml:space="preserve">Défaite de Sutoku = exilé et les aristocrates qui ont été de son côté son destitués et les guerriers qui l’avaient suivi sont exécuté, on épargent juste les enfants </w:t>
      </w:r>
    </w:p>
    <w:p w:rsidR="00000000" w:rsidDel="00000000" w:rsidP="00000000" w:rsidRDefault="00000000" w:rsidRPr="00000000" w14:paraId="0000013D">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3E">
      <w:pPr>
        <w:rPr>
          <w:rFonts w:ascii="Arial" w:cs="Arial" w:eastAsia="Arial" w:hAnsi="Arial"/>
          <w:sz w:val="22"/>
          <w:szCs w:val="22"/>
        </w:rPr>
      </w:pPr>
      <w:r w:rsidDel="00000000" w:rsidR="00000000" w:rsidRPr="00000000">
        <w:rPr>
          <w:rFonts w:ascii="Arial" w:cs="Arial" w:eastAsia="Arial" w:hAnsi="Arial"/>
          <w:sz w:val="22"/>
          <w:szCs w:val="22"/>
          <w:rtl w:val="0"/>
        </w:rPr>
        <w:t xml:space="preserve">b) … qui dégénère dans une lutte entre les deux grands clans guerriers</w:t>
      </w:r>
    </w:p>
    <w:p w:rsidR="00000000" w:rsidDel="00000000" w:rsidP="00000000" w:rsidRDefault="00000000" w:rsidRPr="00000000" w14:paraId="0000013F">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40">
      <w:pPr>
        <w:rPr>
          <w:rFonts w:ascii="Arial" w:cs="Arial" w:eastAsia="Arial" w:hAnsi="Arial"/>
          <w:sz w:val="22"/>
          <w:szCs w:val="22"/>
        </w:rPr>
      </w:pPr>
      <w:r w:rsidDel="00000000" w:rsidR="00000000" w:rsidRPr="00000000">
        <w:rPr>
          <w:rFonts w:ascii="Arial" w:cs="Arial" w:eastAsia="Arial" w:hAnsi="Arial"/>
          <w:sz w:val="22"/>
          <w:szCs w:val="22"/>
          <w:rtl w:val="0"/>
        </w:rPr>
        <w:t xml:space="preserve">=« troubles de l’ère Heiji » (1159-1160)</w:t>
      </w:r>
    </w:p>
    <w:p w:rsidR="00000000" w:rsidDel="00000000" w:rsidP="00000000" w:rsidRDefault="00000000" w:rsidRPr="00000000" w14:paraId="00000141">
      <w:pPr>
        <w:rPr>
          <w:rFonts w:ascii="Arial" w:cs="Arial" w:eastAsia="Arial" w:hAnsi="Arial"/>
          <w:sz w:val="22"/>
          <w:szCs w:val="22"/>
        </w:rPr>
      </w:pPr>
      <w:r w:rsidDel="00000000" w:rsidR="00000000" w:rsidRPr="00000000">
        <w:rPr>
          <w:rFonts w:ascii="Arial" w:cs="Arial" w:eastAsia="Arial" w:hAnsi="Arial"/>
          <w:sz w:val="22"/>
          <w:szCs w:val="22"/>
          <w:rtl w:val="0"/>
        </w:rPr>
        <w:t xml:space="preserve">Les deux grands clan guerriers se déchirent et les Minamoto se trouve défavorisé par les empereurs retiré : Défaite des Minamoto </w:t>
      </w:r>
    </w:p>
    <w:p w:rsidR="00000000" w:rsidDel="00000000" w:rsidP="00000000" w:rsidRDefault="00000000" w:rsidRPr="00000000" w14:paraId="00000142">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43">
      <w:pPr>
        <w:rPr>
          <w:rFonts w:ascii="Arial" w:cs="Arial" w:eastAsia="Arial" w:hAnsi="Arial"/>
          <w:sz w:val="22"/>
          <w:szCs w:val="22"/>
        </w:rPr>
      </w:pPr>
      <w:r w:rsidDel="00000000" w:rsidR="00000000" w:rsidRPr="00000000">
        <w:rPr>
          <w:rFonts w:ascii="Arial" w:cs="Arial" w:eastAsia="Arial" w:hAnsi="Arial"/>
          <w:sz w:val="22"/>
          <w:szCs w:val="22"/>
          <w:rtl w:val="0"/>
        </w:rPr>
        <w:t xml:space="preserve">Yoritomo est capturé puis exilé dans la péninsule d’Izu</w:t>
      </w:r>
    </w:p>
    <w:p w:rsidR="00000000" w:rsidDel="00000000" w:rsidP="00000000" w:rsidRDefault="00000000" w:rsidRPr="00000000" w14:paraId="00000144">
      <w:pPr>
        <w:jc w:val="center"/>
        <w:rPr>
          <w:rFonts w:ascii="Arial" w:cs="Arial" w:eastAsia="Arial" w:hAnsi="Arial"/>
          <w:b w:val="1"/>
          <w:sz w:val="22"/>
          <w:szCs w:val="22"/>
        </w:rPr>
      </w:pPr>
      <w:r w:rsidDel="00000000" w:rsidR="00000000" w:rsidRPr="00000000">
        <w:rPr>
          <w:rFonts w:ascii="Arial" w:cs="Arial" w:eastAsia="Arial" w:hAnsi="Arial"/>
          <w:b w:val="1"/>
          <w:sz w:val="22"/>
          <w:szCs w:val="22"/>
        </w:rPr>
        <w:drawing>
          <wp:inline distB="0" distT="0" distL="0" distR="0">
            <wp:extent cx="6105525" cy="3291840"/>
            <wp:effectExtent b="0" l="0" r="0" t="0"/>
            <wp:docPr descr="Macintosh HD:Users:clea:Desktop:Heiji_Monogatari_Emaki_-_Sanjo_scroll_part_5_-_v2.jpg" id="12" name="image6.jpg"/>
            <a:graphic>
              <a:graphicData uri="http://schemas.openxmlformats.org/drawingml/2006/picture">
                <pic:pic>
                  <pic:nvPicPr>
                    <pic:cNvPr descr="Macintosh HD:Users:clea:Desktop:Heiji_Monogatari_Emaki_-_Sanjo_scroll_part_5_-_v2.jpg" id="0" name="image6.jpg"/>
                    <pic:cNvPicPr preferRelativeResize="0"/>
                  </pic:nvPicPr>
                  <pic:blipFill>
                    <a:blip r:embed="rId15"/>
                    <a:srcRect b="0" l="0" r="0" t="0"/>
                    <a:stretch>
                      <a:fillRect/>
                    </a:stretch>
                  </pic:blipFill>
                  <pic:spPr>
                    <a:xfrm>
                      <a:off x="0" y="0"/>
                      <a:ext cx="6105525" cy="3291840"/>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Rouleau illustré du Dit de Heiji (rouleau Sanjō), fin 13</w:t>
      </w:r>
      <w:r w:rsidDel="00000000" w:rsidR="00000000" w:rsidRPr="00000000">
        <w:rPr>
          <w:rFonts w:ascii="Arial" w:cs="Arial" w:eastAsia="Arial" w:hAnsi="Arial"/>
          <w:sz w:val="22"/>
          <w:szCs w:val="22"/>
          <w:vertAlign w:val="superscript"/>
          <w:rtl w:val="0"/>
        </w:rPr>
        <w:t xml:space="preserve">e</w:t>
      </w:r>
      <w:r w:rsidDel="00000000" w:rsidR="00000000" w:rsidRPr="00000000">
        <w:rPr>
          <w:rFonts w:ascii="Arial" w:cs="Arial" w:eastAsia="Arial" w:hAnsi="Arial"/>
          <w:sz w:val="22"/>
          <w:szCs w:val="22"/>
          <w:rtl w:val="0"/>
        </w:rPr>
        <w:t xml:space="preserve"> s.</w:t>
      </w:r>
    </w:p>
    <w:p w:rsidR="00000000" w:rsidDel="00000000" w:rsidP="00000000" w:rsidRDefault="00000000" w:rsidRPr="00000000" w14:paraId="00000146">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47">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20 ans plus tard, Yoritomo déclenche la guerre. </w:t>
      </w:r>
    </w:p>
    <w:p w:rsidR="00000000" w:rsidDel="00000000" w:rsidP="00000000" w:rsidRDefault="00000000" w:rsidRPr="00000000" w14:paraId="00000148">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49">
      <w:pP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3) Le régime Taira</w:t>
      </w:r>
    </w:p>
    <w:p w:rsidR="00000000" w:rsidDel="00000000" w:rsidP="00000000" w:rsidRDefault="00000000" w:rsidRPr="00000000" w14:paraId="0000014A">
      <w:pP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4B">
      <w:pPr>
        <w:rPr>
          <w:rFonts w:ascii="Arial" w:cs="Arial" w:eastAsia="Arial" w:hAnsi="Arial"/>
          <w:sz w:val="22"/>
          <w:szCs w:val="22"/>
        </w:rPr>
      </w:pPr>
      <w:r w:rsidDel="00000000" w:rsidR="00000000" w:rsidRPr="00000000">
        <w:rPr>
          <w:rFonts w:ascii="Arial" w:cs="Arial" w:eastAsia="Arial" w:hAnsi="Arial"/>
          <w:sz w:val="22"/>
          <w:szCs w:val="22"/>
          <w:rtl w:val="0"/>
        </w:rPr>
        <w:t xml:space="preserve">a) Une ascension source de convoitises</w:t>
      </w:r>
    </w:p>
    <w:p w:rsidR="00000000" w:rsidDel="00000000" w:rsidP="00000000" w:rsidRDefault="00000000" w:rsidRPr="00000000" w14:paraId="0000014C">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4D">
      <w:pPr>
        <w:rPr>
          <w:rFonts w:ascii="Arial" w:cs="Arial" w:eastAsia="Arial" w:hAnsi="Arial"/>
          <w:sz w:val="22"/>
          <w:szCs w:val="22"/>
        </w:rPr>
      </w:pPr>
      <w:r w:rsidDel="00000000" w:rsidR="00000000" w:rsidRPr="00000000">
        <w:rPr>
          <w:rFonts w:ascii="Arial" w:cs="Arial" w:eastAsia="Arial" w:hAnsi="Arial"/>
          <w:sz w:val="22"/>
          <w:szCs w:val="22"/>
          <w:rtl w:val="0"/>
        </w:rPr>
        <w:t xml:space="preserve">- Une ascension fulgurante à la Cour…</w:t>
      </w:r>
    </w:p>
    <w:p w:rsidR="00000000" w:rsidDel="00000000" w:rsidP="00000000" w:rsidRDefault="00000000" w:rsidRPr="00000000" w14:paraId="0000014E">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4F">
      <w:pPr>
        <w:rPr>
          <w:rFonts w:ascii="Arial" w:cs="Arial" w:eastAsia="Arial" w:hAnsi="Arial"/>
          <w:sz w:val="22"/>
          <w:szCs w:val="22"/>
        </w:rPr>
      </w:pPr>
      <w:r w:rsidDel="00000000" w:rsidR="00000000" w:rsidRPr="00000000">
        <w:rPr>
          <w:rFonts w:ascii="Arial Unicode MS" w:cs="Arial Unicode MS" w:eastAsia="Arial Unicode MS" w:hAnsi="Arial Unicode MS"/>
          <w:sz w:val="22"/>
          <w:szCs w:val="22"/>
          <w:rtl w:val="0"/>
        </w:rPr>
        <w:t xml:space="preserve">Taira no Kiyomori 平清盛 (1118-1181)</w:t>
      </w:r>
    </w:p>
    <w:p w:rsidR="00000000" w:rsidDel="00000000" w:rsidP="00000000" w:rsidRDefault="00000000" w:rsidRPr="00000000" w14:paraId="00000150">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51">
      <w:pPr>
        <w:jc w:val="center"/>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2535232" cy="2833185"/>
            <wp:effectExtent b="0" l="0" r="0" t="0"/>
            <wp:docPr descr="Macintosh HD:Users:clea:Desktop:Taira_no_Kiyomori,TenshiSekkanMiei.jpg" id="10" name="image5.jpg"/>
            <a:graphic>
              <a:graphicData uri="http://schemas.openxmlformats.org/drawingml/2006/picture">
                <pic:pic>
                  <pic:nvPicPr>
                    <pic:cNvPr descr="Macintosh HD:Users:clea:Desktop:Taira_no_Kiyomori,TenshiSekkanMiei.jpg" id="0" name="image5.jpg"/>
                    <pic:cNvPicPr preferRelativeResize="0"/>
                  </pic:nvPicPr>
                  <pic:blipFill>
                    <a:blip r:embed="rId16"/>
                    <a:srcRect b="0" l="0" r="0" t="0"/>
                    <a:stretch>
                      <a:fillRect/>
                    </a:stretch>
                  </pic:blipFill>
                  <pic:spPr>
                    <a:xfrm>
                      <a:off x="0" y="0"/>
                      <a:ext cx="2535232" cy="2833185"/>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rPr>
          <w:rFonts w:ascii="Arial" w:cs="Arial" w:eastAsia="Arial" w:hAnsi="Arial"/>
          <w:sz w:val="22"/>
          <w:szCs w:val="22"/>
        </w:rPr>
      </w:pPr>
      <w:r w:rsidDel="00000000" w:rsidR="00000000" w:rsidRPr="00000000">
        <w:rPr>
          <w:rFonts w:ascii="Arial" w:cs="Arial" w:eastAsia="Arial" w:hAnsi="Arial"/>
          <w:sz w:val="22"/>
          <w:szCs w:val="22"/>
          <w:rtl w:val="0"/>
        </w:rPr>
        <w:t xml:space="preserve">1167 : nommé ministre des Affaires suprêmes = plus haut poste au sein de la cour (ils vont faire comme les Fujiwara avant eux sur les postes mais ils ont un </w:t>
      </w:r>
      <w:r w:rsidDel="00000000" w:rsidR="00000000" w:rsidRPr="00000000">
        <w:rPr>
          <w:rFonts w:ascii="Arial" w:cs="Arial" w:eastAsia="Arial" w:hAnsi="Arial"/>
          <w:sz w:val="22"/>
          <w:szCs w:val="22"/>
          <w:rtl w:val="0"/>
        </w:rPr>
        <w:t xml:space="preserve">Bujidan</w:t>
      </w:r>
      <w:r w:rsidDel="00000000" w:rsidR="00000000" w:rsidRPr="00000000">
        <w:rPr>
          <w:rFonts w:ascii="Arial" w:cs="Arial" w:eastAsia="Arial" w:hAnsi="Arial"/>
          <w:sz w:val="22"/>
          <w:szCs w:val="22"/>
          <w:rtl w:val="0"/>
        </w:rPr>
        <w:t xml:space="preserve"> qu’ils contrôlent) </w:t>
      </w:r>
    </w:p>
    <w:p w:rsidR="00000000" w:rsidDel="00000000" w:rsidP="00000000" w:rsidRDefault="00000000" w:rsidRPr="00000000" w14:paraId="00000153">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54">
      <w:pPr>
        <w:rPr>
          <w:rFonts w:ascii="Arial" w:cs="Arial" w:eastAsia="Arial" w:hAnsi="Arial"/>
          <w:sz w:val="22"/>
          <w:szCs w:val="22"/>
        </w:rPr>
      </w:pPr>
      <w:r w:rsidDel="00000000" w:rsidR="00000000" w:rsidRPr="00000000">
        <w:rPr>
          <w:rFonts w:ascii="Arial" w:cs="Arial" w:eastAsia="Arial" w:hAnsi="Arial"/>
          <w:sz w:val="22"/>
          <w:szCs w:val="22"/>
          <w:rtl w:val="0"/>
        </w:rPr>
        <w:t xml:space="preserve">Contrôle d’une vassalité guerrière</w:t>
      </w:r>
    </w:p>
    <w:p w:rsidR="00000000" w:rsidDel="00000000" w:rsidP="00000000" w:rsidRDefault="00000000" w:rsidRPr="00000000" w14:paraId="00000155">
      <w:pPr>
        <w:rPr>
          <w:rFonts w:ascii="Arial" w:cs="Arial" w:eastAsia="Arial" w:hAnsi="Arial"/>
          <w:sz w:val="22"/>
          <w:szCs w:val="22"/>
        </w:rPr>
      </w:pPr>
      <w:r w:rsidDel="00000000" w:rsidR="00000000" w:rsidRPr="00000000">
        <w:rPr>
          <w:rFonts w:ascii="Arial" w:cs="Arial" w:eastAsia="Arial" w:hAnsi="Arial"/>
          <w:sz w:val="22"/>
          <w:szCs w:val="22"/>
          <w:rtl w:val="0"/>
        </w:rPr>
        <w:t xml:space="preserve">30 provinces sur 66 et 500 </w:t>
      </w:r>
      <w:r w:rsidDel="00000000" w:rsidR="00000000" w:rsidRPr="00000000">
        <w:rPr>
          <w:rFonts w:ascii="Arial" w:cs="Arial" w:eastAsia="Arial" w:hAnsi="Arial"/>
          <w:i w:val="1"/>
          <w:sz w:val="22"/>
          <w:szCs w:val="22"/>
          <w:rtl w:val="0"/>
        </w:rPr>
        <w:t xml:space="preserve">shōen</w:t>
      </w:r>
      <w:r w:rsidDel="00000000" w:rsidR="00000000" w:rsidRPr="00000000">
        <w:rPr>
          <w:rtl w:val="0"/>
        </w:rPr>
      </w:r>
    </w:p>
    <w:p w:rsidR="00000000" w:rsidDel="00000000" w:rsidP="00000000" w:rsidRDefault="00000000" w:rsidRPr="00000000" w14:paraId="00000156">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57">
      <w:pPr>
        <w:rPr>
          <w:rFonts w:ascii="Arial" w:cs="Arial" w:eastAsia="Arial" w:hAnsi="Arial"/>
          <w:sz w:val="22"/>
          <w:szCs w:val="22"/>
        </w:rPr>
      </w:pPr>
      <w:r w:rsidDel="00000000" w:rsidR="00000000" w:rsidRPr="00000000">
        <w:rPr>
          <w:rFonts w:ascii="Arial Unicode MS" w:cs="Arial Unicode MS" w:eastAsia="Arial Unicode MS" w:hAnsi="Arial Unicode MS"/>
          <w:sz w:val="22"/>
          <w:szCs w:val="22"/>
          <w:rtl w:val="0"/>
        </w:rPr>
        <w:t xml:space="preserve">- … qui suscite envies et résistance → naissance de factions qui considère les Taira comme des « usurpateurs »</w:t>
      </w:r>
    </w:p>
    <w:p w:rsidR="00000000" w:rsidDel="00000000" w:rsidP="00000000" w:rsidRDefault="00000000" w:rsidRPr="00000000" w14:paraId="00000158">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59">
      <w:pPr>
        <w:rPr>
          <w:rFonts w:ascii="Arial" w:cs="Arial" w:eastAsia="Arial" w:hAnsi="Arial"/>
          <w:sz w:val="22"/>
          <w:szCs w:val="22"/>
        </w:rPr>
      </w:pPr>
      <w:r w:rsidDel="00000000" w:rsidR="00000000" w:rsidRPr="00000000">
        <w:rPr>
          <w:rFonts w:ascii="Arial" w:cs="Arial" w:eastAsia="Arial" w:hAnsi="Arial"/>
          <w:sz w:val="22"/>
          <w:szCs w:val="22"/>
          <w:rtl w:val="0"/>
        </w:rPr>
        <w:t xml:space="preserve">Décision en 1180 de construire une nouvelle capitale à Fukuhara pour favoriser le commerce avec la chine = prétexte car ce port est construit au coeur du territoire qu’ils controlent : c’est la goutte d’eau qui fait déborder le vase </w:t>
      </w:r>
    </w:p>
    <w:p w:rsidR="00000000" w:rsidDel="00000000" w:rsidP="00000000" w:rsidRDefault="00000000" w:rsidRPr="00000000" w14:paraId="0000015A">
      <w:pPr>
        <w:rPr>
          <w:rFonts w:ascii="Arial" w:cs="Arial" w:eastAsia="Arial" w:hAnsi="Arial"/>
          <w:sz w:val="22"/>
          <w:szCs w:val="22"/>
        </w:rPr>
      </w:pPr>
      <w:r w:rsidDel="00000000" w:rsidR="00000000" w:rsidRPr="00000000">
        <w:rPr>
          <w:rFonts w:ascii="Arial Unicode MS" w:cs="Arial Unicode MS" w:eastAsia="Arial Unicode MS" w:hAnsi="Arial Unicode MS"/>
          <w:sz w:val="22"/>
          <w:szCs w:val="22"/>
          <w:rtl w:val="0"/>
        </w:rPr>
        <w:t xml:space="preserve">→ résistance des nobles et de l’empereur retiré Go Shirakawa 後白河天皇 (1127-1192) </w:t>
      </w:r>
    </w:p>
    <w:p w:rsidR="00000000" w:rsidDel="00000000" w:rsidP="00000000" w:rsidRDefault="00000000" w:rsidRPr="00000000" w14:paraId="0000015B">
      <w:pPr>
        <w:rPr>
          <w:rFonts w:ascii="Arial" w:cs="Arial" w:eastAsia="Arial" w:hAnsi="Arial"/>
          <w:sz w:val="22"/>
          <w:szCs w:val="22"/>
        </w:rPr>
      </w:pPr>
      <w:r w:rsidDel="00000000" w:rsidR="00000000" w:rsidRPr="00000000">
        <w:rPr>
          <w:rFonts w:ascii="Arial" w:cs="Arial" w:eastAsia="Arial" w:hAnsi="Arial"/>
          <w:sz w:val="22"/>
          <w:szCs w:val="22"/>
          <w:rtl w:val="0"/>
        </w:rPr>
        <w:t xml:space="preserve">= ennemi commun mais pas forcément d’entente </w:t>
      </w:r>
    </w:p>
    <w:p w:rsidR="00000000" w:rsidDel="00000000" w:rsidP="00000000" w:rsidRDefault="00000000" w:rsidRPr="00000000" w14:paraId="0000015C">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5D">
      <w:pPr>
        <w:jc w:val="center"/>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2976295" cy="3259752"/>
            <wp:effectExtent b="0" l="0" r="0" t="0"/>
            <wp:docPr descr="Macintosh HD:Users:clea:Desktop:Emperor_Go-Shirakawa2.jpg" id="11" name="image15.jpg"/>
            <a:graphic>
              <a:graphicData uri="http://schemas.openxmlformats.org/drawingml/2006/picture">
                <pic:pic>
                  <pic:nvPicPr>
                    <pic:cNvPr descr="Macintosh HD:Users:clea:Desktop:Emperor_Go-Shirakawa2.jpg" id="0" name="image15.jpg"/>
                    <pic:cNvPicPr preferRelativeResize="0"/>
                  </pic:nvPicPr>
                  <pic:blipFill>
                    <a:blip r:embed="rId17"/>
                    <a:srcRect b="0" l="0" r="0" t="0"/>
                    <a:stretch>
                      <a:fillRect/>
                    </a:stretch>
                  </pic:blipFill>
                  <pic:spPr>
                    <a:xfrm>
                      <a:off x="0" y="0"/>
                      <a:ext cx="2976295" cy="3259752"/>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5F">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60">
      <w:pPr>
        <w:rPr>
          <w:rFonts w:ascii="Arial" w:cs="Arial" w:eastAsia="Arial" w:hAnsi="Arial"/>
          <w:sz w:val="22"/>
          <w:szCs w:val="22"/>
        </w:rPr>
      </w:pPr>
      <w:r w:rsidDel="00000000" w:rsidR="00000000" w:rsidRPr="00000000">
        <w:rPr>
          <w:rFonts w:ascii="Arial" w:cs="Arial" w:eastAsia="Arial" w:hAnsi="Arial"/>
          <w:sz w:val="22"/>
          <w:szCs w:val="22"/>
          <w:rtl w:val="0"/>
        </w:rPr>
        <w:t xml:space="preserve">- Une alliance de bric et de broc contre les Taira</w:t>
      </w:r>
    </w:p>
    <w:p w:rsidR="00000000" w:rsidDel="00000000" w:rsidP="00000000" w:rsidRDefault="00000000" w:rsidRPr="00000000" w14:paraId="00000161">
      <w:pPr>
        <w:rPr>
          <w:rFonts w:ascii="Arial" w:cs="Arial" w:eastAsia="Arial" w:hAnsi="Arial"/>
          <w:sz w:val="22"/>
          <w:szCs w:val="22"/>
        </w:rPr>
      </w:pPr>
      <w:r w:rsidDel="00000000" w:rsidR="00000000" w:rsidRPr="00000000">
        <w:rPr>
          <w:rFonts w:ascii="Arial Unicode MS" w:cs="Arial Unicode MS" w:eastAsia="Arial Unicode MS" w:hAnsi="Arial Unicode MS"/>
          <w:sz w:val="22"/>
          <w:szCs w:val="22"/>
          <w:rtl w:val="0"/>
        </w:rPr>
        <w:t xml:space="preserve">・L’empereur retiré</w:t>
      </w:r>
    </w:p>
    <w:p w:rsidR="00000000" w:rsidDel="00000000" w:rsidP="00000000" w:rsidRDefault="00000000" w:rsidRPr="00000000" w14:paraId="00000162">
      <w:pPr>
        <w:rPr>
          <w:rFonts w:ascii="Arial" w:cs="Arial" w:eastAsia="Arial" w:hAnsi="Arial"/>
          <w:sz w:val="22"/>
          <w:szCs w:val="22"/>
        </w:rPr>
      </w:pPr>
      <w:r w:rsidDel="00000000" w:rsidR="00000000" w:rsidRPr="00000000">
        <w:rPr>
          <w:rFonts w:ascii="Arial Unicode MS" w:cs="Arial Unicode MS" w:eastAsia="Arial Unicode MS" w:hAnsi="Arial Unicode MS"/>
          <w:sz w:val="22"/>
          <w:szCs w:val="22"/>
          <w:rtl w:val="0"/>
        </w:rPr>
        <w:t xml:space="preserve">・Les Fujiwara</w:t>
      </w:r>
    </w:p>
    <w:p w:rsidR="00000000" w:rsidDel="00000000" w:rsidP="00000000" w:rsidRDefault="00000000" w:rsidRPr="00000000" w14:paraId="00000163">
      <w:pPr>
        <w:rPr>
          <w:rFonts w:ascii="Arial" w:cs="Arial" w:eastAsia="Arial" w:hAnsi="Arial"/>
          <w:sz w:val="22"/>
          <w:szCs w:val="22"/>
        </w:rPr>
      </w:pPr>
      <w:r w:rsidDel="00000000" w:rsidR="00000000" w:rsidRPr="00000000">
        <w:rPr>
          <w:rFonts w:ascii="Arial Unicode MS" w:cs="Arial Unicode MS" w:eastAsia="Arial Unicode MS" w:hAnsi="Arial Unicode MS"/>
          <w:sz w:val="22"/>
          <w:szCs w:val="22"/>
          <w:rtl w:val="0"/>
        </w:rPr>
        <w:t xml:space="preserve">・Les aristocrates de la Cour</w:t>
      </w:r>
    </w:p>
    <w:p w:rsidR="00000000" w:rsidDel="00000000" w:rsidP="00000000" w:rsidRDefault="00000000" w:rsidRPr="00000000" w14:paraId="00000164">
      <w:pPr>
        <w:rPr>
          <w:rFonts w:ascii="Arial" w:cs="Arial" w:eastAsia="Arial" w:hAnsi="Arial"/>
          <w:sz w:val="22"/>
          <w:szCs w:val="22"/>
        </w:rPr>
      </w:pPr>
      <w:r w:rsidDel="00000000" w:rsidR="00000000" w:rsidRPr="00000000">
        <w:rPr>
          <w:rFonts w:ascii="Arial" w:cs="Arial" w:eastAsia="Arial" w:hAnsi="Arial"/>
          <w:sz w:val="22"/>
          <w:szCs w:val="22"/>
          <w:rtl w:val="0"/>
        </w:rPr>
        <w:t xml:space="preserve">Par contre, pas de force militaire… </w:t>
      </w:r>
    </w:p>
    <w:p w:rsidR="00000000" w:rsidDel="00000000" w:rsidP="00000000" w:rsidRDefault="00000000" w:rsidRPr="00000000" w14:paraId="00000165">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66">
      <w:pPr>
        <w:rPr>
          <w:rFonts w:ascii="Arial" w:cs="Arial" w:eastAsia="Arial" w:hAnsi="Arial"/>
          <w:sz w:val="22"/>
          <w:szCs w:val="22"/>
        </w:rPr>
      </w:pPr>
      <w:r w:rsidDel="00000000" w:rsidR="00000000" w:rsidRPr="00000000">
        <w:rPr>
          <w:rFonts w:ascii="Arial Unicode MS" w:cs="Arial Unicode MS" w:eastAsia="Arial Unicode MS" w:hAnsi="Arial Unicode MS"/>
          <w:sz w:val="22"/>
          <w:szCs w:val="22"/>
          <w:rtl w:val="0"/>
        </w:rPr>
        <w:t xml:space="preserve">b) L’entrée en scène de Minamoto no Yoritomo 源頼朝 (1147-1199)</w:t>
      </w:r>
    </w:p>
    <w:p w:rsidR="00000000" w:rsidDel="00000000" w:rsidP="00000000" w:rsidRDefault="00000000" w:rsidRPr="00000000" w14:paraId="00000167">
      <w:pPr>
        <w:rPr>
          <w:rFonts w:ascii="Arial" w:cs="Arial" w:eastAsia="Arial" w:hAnsi="Arial"/>
          <w:sz w:val="22"/>
          <w:szCs w:val="22"/>
        </w:rPr>
      </w:pPr>
      <w:r w:rsidDel="00000000" w:rsidR="00000000" w:rsidRPr="00000000">
        <w:rPr>
          <w:rFonts w:ascii="Arial" w:cs="Arial" w:eastAsia="Arial" w:hAnsi="Arial"/>
          <w:sz w:val="22"/>
          <w:szCs w:val="22"/>
          <w:rtl w:val="0"/>
        </w:rPr>
        <w:t xml:space="preserve">Il a soif de vengeance</w:t>
      </w:r>
    </w:p>
    <w:p w:rsidR="00000000" w:rsidDel="00000000" w:rsidP="00000000" w:rsidRDefault="00000000" w:rsidRPr="00000000" w14:paraId="00000168">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69">
      <w:pPr>
        <w:jc w:val="center"/>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2876669" cy="3660238"/>
            <wp:effectExtent b="0" l="0" r="0" t="0"/>
            <wp:docPr descr="Macintosh HD:Users:clea:Desktop:Minamoto_no_Yoritomo.jpg" id="13" name="image14.jpg"/>
            <a:graphic>
              <a:graphicData uri="http://schemas.openxmlformats.org/drawingml/2006/picture">
                <pic:pic>
                  <pic:nvPicPr>
                    <pic:cNvPr descr="Macintosh HD:Users:clea:Desktop:Minamoto_no_Yoritomo.jpg" id="0" name="image14.jpg"/>
                    <pic:cNvPicPr preferRelativeResize="0"/>
                  </pic:nvPicPr>
                  <pic:blipFill>
                    <a:blip r:embed="rId18"/>
                    <a:srcRect b="0" l="0" r="0" t="0"/>
                    <a:stretch>
                      <a:fillRect/>
                    </a:stretch>
                  </pic:blipFill>
                  <pic:spPr>
                    <a:xfrm>
                      <a:off x="0" y="0"/>
                      <a:ext cx="2876669" cy="3660238"/>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6B">
      <w:pPr>
        <w:rPr>
          <w:rFonts w:ascii="Arial" w:cs="Arial" w:eastAsia="Arial" w:hAnsi="Arial"/>
          <w:sz w:val="22"/>
          <w:szCs w:val="22"/>
        </w:rPr>
      </w:pPr>
      <w:r w:rsidDel="00000000" w:rsidR="00000000" w:rsidRPr="00000000">
        <w:rPr>
          <w:rFonts w:ascii="Arial" w:cs="Arial" w:eastAsia="Arial" w:hAnsi="Arial"/>
          <w:sz w:val="22"/>
          <w:szCs w:val="22"/>
          <w:rtl w:val="0"/>
        </w:rPr>
        <w:t xml:space="preserve">- Le </w:t>
      </w:r>
      <w:r w:rsidDel="00000000" w:rsidR="00000000" w:rsidRPr="00000000">
        <w:rPr>
          <w:rFonts w:ascii="Arial" w:cs="Arial" w:eastAsia="Arial" w:hAnsi="Arial"/>
          <w:i w:val="1"/>
          <w:sz w:val="22"/>
          <w:szCs w:val="22"/>
          <w:rtl w:val="0"/>
        </w:rPr>
        <w:t xml:space="preserve">leader </w:t>
      </w:r>
      <w:r w:rsidDel="00000000" w:rsidR="00000000" w:rsidRPr="00000000">
        <w:rPr>
          <w:rFonts w:ascii="Arial" w:cs="Arial" w:eastAsia="Arial" w:hAnsi="Arial"/>
          <w:sz w:val="22"/>
          <w:szCs w:val="22"/>
          <w:rtl w:val="0"/>
        </w:rPr>
        <w:t xml:space="preserve">de la coalition anti-Taira : dès qu’il arrive, le rapport de force s’inverse </w:t>
      </w:r>
    </w:p>
    <w:p w:rsidR="00000000" w:rsidDel="00000000" w:rsidP="00000000" w:rsidRDefault="00000000" w:rsidRPr="00000000" w14:paraId="0000016C">
      <w:pPr>
        <w:rPr>
          <w:rFonts w:ascii="Arial" w:cs="Arial" w:eastAsia="Arial" w:hAnsi="Arial"/>
          <w:sz w:val="22"/>
          <w:szCs w:val="22"/>
        </w:rPr>
      </w:pPr>
      <w:r w:rsidDel="00000000" w:rsidR="00000000" w:rsidRPr="00000000">
        <w:rPr>
          <w:rFonts w:ascii="Arial" w:cs="Arial" w:eastAsia="Arial" w:hAnsi="Arial"/>
          <w:sz w:val="22"/>
          <w:szCs w:val="22"/>
          <w:rtl w:val="0"/>
        </w:rPr>
        <w:t xml:space="preserve">Parvient à rallier à sa cause :</w:t>
      </w:r>
    </w:p>
    <w:p w:rsidR="00000000" w:rsidDel="00000000" w:rsidP="00000000" w:rsidRDefault="00000000" w:rsidRPr="00000000" w14:paraId="0000016D">
      <w:pPr>
        <w:rPr>
          <w:rFonts w:ascii="Arial" w:cs="Arial" w:eastAsia="Arial" w:hAnsi="Arial"/>
          <w:sz w:val="22"/>
          <w:szCs w:val="22"/>
        </w:rPr>
      </w:pPr>
      <w:r w:rsidDel="00000000" w:rsidR="00000000" w:rsidRPr="00000000">
        <w:rPr>
          <w:rFonts w:ascii="Arial" w:cs="Arial" w:eastAsia="Arial" w:hAnsi="Arial"/>
          <w:sz w:val="22"/>
          <w:szCs w:val="22"/>
          <w:rtl w:val="0"/>
        </w:rPr>
        <w:t xml:space="preserve">les guerriers du Kantō </w:t>
      </w:r>
    </w:p>
    <w:p w:rsidR="00000000" w:rsidDel="00000000" w:rsidP="00000000" w:rsidRDefault="00000000" w:rsidRPr="00000000" w14:paraId="0000016E">
      <w:pPr>
        <w:rPr>
          <w:rFonts w:ascii="Arial" w:cs="Arial" w:eastAsia="Arial" w:hAnsi="Arial"/>
          <w:sz w:val="22"/>
          <w:szCs w:val="22"/>
        </w:rPr>
      </w:pPr>
      <w:r w:rsidDel="00000000" w:rsidR="00000000" w:rsidRPr="00000000">
        <w:rPr>
          <w:rFonts w:ascii="Arial" w:cs="Arial" w:eastAsia="Arial" w:hAnsi="Arial"/>
          <w:sz w:val="22"/>
          <w:szCs w:val="22"/>
          <w:rtl w:val="0"/>
        </w:rPr>
        <w:t xml:space="preserve">les chefs guerriers (montagnes centrales et Kinai)</w:t>
      </w:r>
    </w:p>
    <w:p w:rsidR="00000000" w:rsidDel="00000000" w:rsidP="00000000" w:rsidRDefault="00000000" w:rsidRPr="00000000" w14:paraId="0000016F">
      <w:pPr>
        <w:rPr>
          <w:rFonts w:ascii="Arial" w:cs="Arial" w:eastAsia="Arial" w:hAnsi="Arial"/>
          <w:sz w:val="22"/>
          <w:szCs w:val="22"/>
        </w:rPr>
      </w:pPr>
      <w:r w:rsidDel="00000000" w:rsidR="00000000" w:rsidRPr="00000000">
        <w:rPr>
          <w:rFonts w:ascii="Arial" w:cs="Arial" w:eastAsia="Arial" w:hAnsi="Arial"/>
          <w:sz w:val="22"/>
          <w:szCs w:val="22"/>
          <w:rtl w:val="0"/>
        </w:rPr>
        <w:t xml:space="preserve">les prêtres du sanctuaire de Kumano</w:t>
      </w:r>
    </w:p>
    <w:p w:rsidR="00000000" w:rsidDel="00000000" w:rsidP="00000000" w:rsidRDefault="00000000" w:rsidRPr="00000000" w14:paraId="00000170">
      <w:pPr>
        <w:rPr>
          <w:rFonts w:ascii="Arial" w:cs="Arial" w:eastAsia="Arial" w:hAnsi="Arial"/>
          <w:sz w:val="22"/>
          <w:szCs w:val="22"/>
        </w:rPr>
      </w:pPr>
      <w:r w:rsidDel="00000000" w:rsidR="00000000" w:rsidRPr="00000000">
        <w:rPr>
          <w:rFonts w:ascii="Arial" w:cs="Arial" w:eastAsia="Arial" w:hAnsi="Arial"/>
          <w:sz w:val="22"/>
          <w:szCs w:val="22"/>
          <w:rtl w:val="0"/>
        </w:rPr>
        <w:t xml:space="preserve">et il reconstruit le bujidan de son père</w:t>
      </w:r>
    </w:p>
    <w:p w:rsidR="00000000" w:rsidDel="00000000" w:rsidP="00000000" w:rsidRDefault="00000000" w:rsidRPr="00000000" w14:paraId="00000171">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72">
      <w:pPr>
        <w:rPr>
          <w:rFonts w:ascii="Arial" w:cs="Arial" w:eastAsia="Arial" w:hAnsi="Arial"/>
          <w:sz w:val="22"/>
          <w:szCs w:val="22"/>
        </w:rPr>
      </w:pPr>
      <w:r w:rsidDel="00000000" w:rsidR="00000000" w:rsidRPr="00000000">
        <w:rPr>
          <w:rFonts w:ascii="Arial" w:cs="Arial" w:eastAsia="Arial" w:hAnsi="Arial"/>
          <w:sz w:val="22"/>
          <w:szCs w:val="22"/>
          <w:rtl w:val="0"/>
        </w:rPr>
        <w:t xml:space="preserve">- La guerre de Genpei (</w:t>
      </w:r>
      <w:r w:rsidDel="00000000" w:rsidR="00000000" w:rsidRPr="00000000">
        <w:rPr>
          <w:rFonts w:ascii="Arial" w:cs="Arial" w:eastAsia="Arial" w:hAnsi="Arial"/>
          <w:i w:val="1"/>
          <w:sz w:val="22"/>
          <w:szCs w:val="22"/>
          <w:rtl w:val="0"/>
        </w:rPr>
        <w:t xml:space="preserve">genpei no kassen </w:t>
      </w:r>
      <w:r w:rsidDel="00000000" w:rsidR="00000000" w:rsidRPr="00000000">
        <w:rPr>
          <w:rFonts w:ascii="Arial Unicode MS" w:cs="Arial Unicode MS" w:eastAsia="Arial Unicode MS" w:hAnsi="Arial Unicode MS"/>
          <w:sz w:val="22"/>
          <w:szCs w:val="22"/>
          <w:rtl w:val="0"/>
        </w:rPr>
        <w:t xml:space="preserve">源平の合戦)  (源 Minamoto vs 平 Taira)</w:t>
      </w:r>
    </w:p>
    <w:p w:rsidR="00000000" w:rsidDel="00000000" w:rsidP="00000000" w:rsidRDefault="00000000" w:rsidRPr="00000000" w14:paraId="00000173">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74">
      <w:pPr>
        <w:rPr>
          <w:rFonts w:ascii="Arial" w:cs="Arial" w:eastAsia="Arial" w:hAnsi="Arial"/>
          <w:sz w:val="22"/>
          <w:szCs w:val="22"/>
        </w:rPr>
      </w:pPr>
      <w:r w:rsidDel="00000000" w:rsidR="00000000" w:rsidRPr="00000000">
        <w:rPr>
          <w:rFonts w:ascii="Arial Unicode MS" w:cs="Arial Unicode MS" w:eastAsia="Arial Unicode MS" w:hAnsi="Arial Unicode MS"/>
          <w:sz w:val="22"/>
          <w:szCs w:val="22"/>
          <w:rtl w:val="0"/>
        </w:rPr>
        <w:t xml:space="preserve">･S’ouvre par la bataille sur la rivière d’Uji (</w:t>
      </w:r>
      <w:r w:rsidDel="00000000" w:rsidR="00000000" w:rsidRPr="00000000">
        <w:rPr>
          <w:rFonts w:ascii="Arial" w:cs="Arial" w:eastAsia="Arial" w:hAnsi="Arial"/>
          <w:i w:val="1"/>
          <w:sz w:val="22"/>
          <w:szCs w:val="22"/>
          <w:rtl w:val="0"/>
        </w:rPr>
        <w:t xml:space="preserve">Ujigawa no tatakai </w:t>
      </w:r>
      <w:r w:rsidDel="00000000" w:rsidR="00000000" w:rsidRPr="00000000">
        <w:rPr>
          <w:rFonts w:ascii="Arial Unicode MS" w:cs="Arial Unicode MS" w:eastAsia="Arial Unicode MS" w:hAnsi="Arial Unicode MS"/>
          <w:sz w:val="22"/>
          <w:szCs w:val="22"/>
          <w:rtl w:val="0"/>
        </w:rPr>
        <w:t xml:space="preserve">宇治川の戦い) (1180)</w:t>
      </w:r>
    </w:p>
    <w:p w:rsidR="00000000" w:rsidDel="00000000" w:rsidP="00000000" w:rsidRDefault="00000000" w:rsidRPr="00000000" w14:paraId="00000175">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76">
      <w:pPr>
        <w:rPr>
          <w:rFonts w:ascii="Arial" w:cs="Arial" w:eastAsia="Arial" w:hAnsi="Arial"/>
          <w:sz w:val="22"/>
          <w:szCs w:val="22"/>
        </w:rPr>
      </w:pPr>
      <w:r w:rsidDel="00000000" w:rsidR="00000000" w:rsidRPr="00000000">
        <w:rPr>
          <w:rFonts w:ascii="Arial Unicode MS" w:cs="Arial Unicode MS" w:eastAsia="Arial Unicode MS" w:hAnsi="Arial Unicode MS"/>
          <w:sz w:val="22"/>
          <w:szCs w:val="22"/>
          <w:rtl w:val="0"/>
        </w:rPr>
        <w:t xml:space="preserve">･Se termine par la bataille navale de Dan no ura (</w:t>
      </w:r>
      <w:r w:rsidDel="00000000" w:rsidR="00000000" w:rsidRPr="00000000">
        <w:rPr>
          <w:rFonts w:ascii="Arial" w:cs="Arial" w:eastAsia="Arial" w:hAnsi="Arial"/>
          <w:i w:val="1"/>
          <w:sz w:val="22"/>
          <w:szCs w:val="22"/>
          <w:rtl w:val="0"/>
        </w:rPr>
        <w:t xml:space="preserve">Dan no ura no tatakai</w:t>
      </w:r>
      <w:r w:rsidDel="00000000" w:rsidR="00000000" w:rsidRPr="00000000">
        <w:rPr>
          <w:rFonts w:ascii="Arial Unicode MS" w:cs="Arial Unicode MS" w:eastAsia="Arial Unicode MS" w:hAnsi="Arial Unicode MS"/>
          <w:sz w:val="22"/>
          <w:szCs w:val="22"/>
          <w:rtl w:val="0"/>
        </w:rPr>
        <w:t xml:space="preserve">壇ノ浦の戦い) (1185)</w:t>
      </w:r>
    </w:p>
    <w:p w:rsidR="00000000" w:rsidDel="00000000" w:rsidP="00000000" w:rsidRDefault="00000000" w:rsidRPr="00000000" w14:paraId="00000177">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78">
      <w:pPr>
        <w:numPr>
          <w:ilvl w:val="0"/>
          <w:numId w:val="1"/>
        </w:numPr>
        <w:ind w:left="720" w:hanging="360"/>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Les Taira sont vaincu</w:t>
      </w:r>
    </w:p>
    <w:p w:rsidR="00000000" w:rsidDel="00000000" w:rsidP="00000000" w:rsidRDefault="00000000" w:rsidRPr="00000000" w14:paraId="00000179">
      <w:pPr>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6105525" cy="3017520"/>
            <wp:effectExtent b="0" l="0" r="0" t="0"/>
            <wp:docPr descr="Macintosh HD:Users:clea:Desktop:Genpei no kassen.jpg" id="14" name="image2.jpg"/>
            <a:graphic>
              <a:graphicData uri="http://schemas.openxmlformats.org/drawingml/2006/picture">
                <pic:pic>
                  <pic:nvPicPr>
                    <pic:cNvPr descr="Macintosh HD:Users:clea:Desktop:Genpei no kassen.jpg" id="0" name="image2.jpg"/>
                    <pic:cNvPicPr preferRelativeResize="0"/>
                  </pic:nvPicPr>
                  <pic:blipFill>
                    <a:blip r:embed="rId19"/>
                    <a:srcRect b="0" l="0" r="0" t="0"/>
                    <a:stretch>
                      <a:fillRect/>
                    </a:stretch>
                  </pic:blipFill>
                  <pic:spPr>
                    <a:xfrm>
                      <a:off x="0" y="0"/>
                      <a:ext cx="6105525" cy="3017520"/>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7B">
      <w:pPr>
        <w:rPr>
          <w:rFonts w:ascii="Arial" w:cs="Arial" w:eastAsia="Arial" w:hAnsi="Arial"/>
          <w:sz w:val="22"/>
          <w:szCs w:val="22"/>
        </w:rPr>
      </w:pPr>
      <w:r w:rsidDel="00000000" w:rsidR="00000000" w:rsidRPr="00000000">
        <w:rPr>
          <w:rFonts w:ascii="Arial Unicode MS" w:cs="Arial Unicode MS" w:eastAsia="Arial Unicode MS" w:hAnsi="Arial Unicode MS"/>
          <w:sz w:val="22"/>
          <w:szCs w:val="22"/>
          <w:rtl w:val="0"/>
        </w:rPr>
        <w:t xml:space="preserve">→rôle de Minamoto no Yoshitsune 源義経 (1159-1189) </w:t>
      </w:r>
    </w:p>
    <w:p w:rsidR="00000000" w:rsidDel="00000000" w:rsidP="00000000" w:rsidRDefault="00000000" w:rsidRPr="00000000" w14:paraId="0000017C">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7D">
      <w:pPr>
        <w:jc w:val="center"/>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2974520" cy="4361481"/>
            <wp:effectExtent b="0" l="0" r="0" t="0"/>
            <wp:docPr descr="Macintosh HD:Users:clea:Desktop:Yoshitsune_with_benkei.jpg" id="15" name="image13.jpg"/>
            <a:graphic>
              <a:graphicData uri="http://schemas.openxmlformats.org/drawingml/2006/picture">
                <pic:pic>
                  <pic:nvPicPr>
                    <pic:cNvPr descr="Macintosh HD:Users:clea:Desktop:Yoshitsune_with_benkei.jpg" id="0" name="image13.jpg"/>
                    <pic:cNvPicPr preferRelativeResize="0"/>
                  </pic:nvPicPr>
                  <pic:blipFill>
                    <a:blip r:embed="rId20"/>
                    <a:srcRect b="0" l="0" r="0" t="0"/>
                    <a:stretch>
                      <a:fillRect/>
                    </a:stretch>
                  </pic:blipFill>
                  <pic:spPr>
                    <a:xfrm>
                      <a:off x="0" y="0"/>
                      <a:ext cx="2974520" cy="4361481"/>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rPr>
          <w:rFonts w:ascii="Arial" w:cs="Arial" w:eastAsia="Arial" w:hAnsi="Arial"/>
          <w:sz w:val="22"/>
          <w:szCs w:val="22"/>
        </w:rPr>
      </w:pPr>
      <w:r w:rsidDel="00000000" w:rsidR="00000000" w:rsidRPr="00000000">
        <w:rPr>
          <w:rFonts w:ascii="Arial" w:cs="Arial" w:eastAsia="Arial" w:hAnsi="Arial"/>
          <w:i w:val="1"/>
          <w:sz w:val="22"/>
          <w:szCs w:val="22"/>
          <w:rtl w:val="0"/>
        </w:rPr>
        <w:t xml:space="preserve">Yoshitsune et Benkei regardant des fleurs de cerisier</w:t>
      </w:r>
      <w:r w:rsidDel="00000000" w:rsidR="00000000" w:rsidRPr="00000000">
        <w:rPr>
          <w:rFonts w:ascii="Arial" w:cs="Arial" w:eastAsia="Arial" w:hAnsi="Arial"/>
          <w:sz w:val="22"/>
          <w:szCs w:val="22"/>
          <w:rtl w:val="0"/>
        </w:rPr>
        <w:t xml:space="preserve">, par Yoshitoshi Tsukioka, 1885</w:t>
      </w:r>
    </w:p>
    <w:p w:rsidR="00000000" w:rsidDel="00000000" w:rsidP="00000000" w:rsidRDefault="00000000" w:rsidRPr="00000000" w14:paraId="0000017F">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80">
      <w:pPr>
        <w:rPr>
          <w:rFonts w:ascii="Arial" w:cs="Arial" w:eastAsia="Arial" w:hAnsi="Arial"/>
          <w:sz w:val="22"/>
          <w:szCs w:val="22"/>
        </w:rPr>
      </w:pPr>
      <w:r w:rsidDel="00000000" w:rsidR="00000000" w:rsidRPr="00000000">
        <w:rPr>
          <w:rFonts w:ascii="Arial" w:cs="Arial" w:eastAsia="Arial" w:hAnsi="Arial"/>
          <w:sz w:val="22"/>
          <w:szCs w:val="22"/>
          <w:rtl w:val="0"/>
        </w:rPr>
        <w:t xml:space="preserve">- Une politique sans merci</w:t>
      </w:r>
    </w:p>
    <w:p w:rsidR="00000000" w:rsidDel="00000000" w:rsidP="00000000" w:rsidRDefault="00000000" w:rsidRPr="00000000" w14:paraId="00000181">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82">
      <w:pPr>
        <w:rPr>
          <w:rFonts w:ascii="Arial" w:cs="Arial" w:eastAsia="Arial" w:hAnsi="Arial"/>
          <w:sz w:val="22"/>
          <w:szCs w:val="22"/>
        </w:rPr>
      </w:pPr>
      <w:r w:rsidDel="00000000" w:rsidR="00000000" w:rsidRPr="00000000">
        <w:rPr>
          <w:rFonts w:ascii="Arial" w:cs="Arial" w:eastAsia="Arial" w:hAnsi="Arial"/>
          <w:sz w:val="22"/>
          <w:szCs w:val="22"/>
          <w:rtl w:val="0"/>
        </w:rPr>
        <w:t xml:space="preserve">･Yoritomo reste dans ses terres du Kantō au milieu de ses guerriers</w:t>
      </w:r>
    </w:p>
    <w:p w:rsidR="00000000" w:rsidDel="00000000" w:rsidP="00000000" w:rsidRDefault="00000000" w:rsidRPr="00000000" w14:paraId="00000183">
      <w:pPr>
        <w:rPr>
          <w:rFonts w:ascii="Arial" w:cs="Arial" w:eastAsia="Arial" w:hAnsi="Arial"/>
          <w:sz w:val="22"/>
          <w:szCs w:val="22"/>
        </w:rPr>
      </w:pPr>
      <w:r w:rsidDel="00000000" w:rsidR="00000000" w:rsidRPr="00000000">
        <w:rPr>
          <w:rFonts w:ascii="Arial Unicode MS" w:cs="Arial Unicode MS" w:eastAsia="Arial Unicode MS" w:hAnsi="Arial Unicode MS"/>
          <w:sz w:val="22"/>
          <w:szCs w:val="22"/>
          <w:rtl w:val="0"/>
        </w:rPr>
        <w:t xml:space="preserve">→</w:t>
      </w:r>
      <w:r w:rsidDel="00000000" w:rsidR="00000000" w:rsidRPr="00000000">
        <w:rPr>
          <w:rFonts w:ascii="Arial" w:cs="Arial" w:eastAsia="Arial" w:hAnsi="Arial"/>
          <w:i w:val="1"/>
          <w:sz w:val="22"/>
          <w:szCs w:val="22"/>
          <w:rtl w:val="0"/>
        </w:rPr>
        <w:t xml:space="preserve">bakufu </w:t>
      </w:r>
      <w:r w:rsidDel="00000000" w:rsidR="00000000" w:rsidRPr="00000000">
        <w:rPr>
          <w:rFonts w:ascii="Arial Unicode MS" w:cs="Arial Unicode MS" w:eastAsia="Arial Unicode MS" w:hAnsi="Arial Unicode MS"/>
          <w:sz w:val="22"/>
          <w:szCs w:val="22"/>
          <w:rtl w:val="0"/>
        </w:rPr>
        <w:t xml:space="preserve">幕府 à Kamakura, dans l’Est du pays</w:t>
      </w:r>
    </w:p>
    <w:p w:rsidR="00000000" w:rsidDel="00000000" w:rsidP="00000000" w:rsidRDefault="00000000" w:rsidRPr="00000000" w14:paraId="00000184">
      <w:pPr>
        <w:rPr>
          <w:rFonts w:ascii="Arial" w:cs="Arial" w:eastAsia="Arial" w:hAnsi="Arial"/>
          <w:sz w:val="22"/>
          <w:szCs w:val="22"/>
        </w:rPr>
      </w:pPr>
      <w:r w:rsidDel="00000000" w:rsidR="00000000" w:rsidRPr="00000000">
        <w:rPr>
          <w:rFonts w:ascii="Arial" w:cs="Arial" w:eastAsia="Arial" w:hAnsi="Arial"/>
          <w:sz w:val="22"/>
          <w:szCs w:val="22"/>
          <w:rtl w:val="0"/>
        </w:rPr>
        <w:t xml:space="preserve">Fin 1180 : ne reconnaît plus l’autorité impériale sur l’Est</w:t>
      </w:r>
    </w:p>
    <w:p w:rsidR="00000000" w:rsidDel="00000000" w:rsidP="00000000" w:rsidRDefault="00000000" w:rsidRPr="00000000" w14:paraId="00000185">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86">
      <w:pPr>
        <w:rPr>
          <w:rFonts w:ascii="Arial" w:cs="Arial" w:eastAsia="Arial" w:hAnsi="Arial"/>
          <w:sz w:val="22"/>
          <w:szCs w:val="22"/>
        </w:rPr>
      </w:pPr>
      <w:r w:rsidDel="00000000" w:rsidR="00000000" w:rsidRPr="00000000">
        <w:rPr>
          <w:rFonts w:ascii="Arial Unicode MS" w:cs="Arial Unicode MS" w:eastAsia="Arial Unicode MS" w:hAnsi="Arial Unicode MS"/>
          <w:sz w:val="22"/>
          <w:szCs w:val="22"/>
          <w:rtl w:val="0"/>
        </w:rPr>
        <w:t xml:space="preserve">･Poursuit les Taira jusqu’à leur anéantissement</w:t>
      </w:r>
    </w:p>
    <w:p w:rsidR="00000000" w:rsidDel="00000000" w:rsidP="00000000" w:rsidRDefault="00000000" w:rsidRPr="00000000" w14:paraId="00000187">
      <w:pPr>
        <w:rPr>
          <w:rFonts w:ascii="Arial" w:cs="Arial" w:eastAsia="Arial" w:hAnsi="Arial"/>
          <w:sz w:val="22"/>
          <w:szCs w:val="22"/>
        </w:rPr>
      </w:pPr>
      <w:r w:rsidDel="00000000" w:rsidR="00000000" w:rsidRPr="00000000">
        <w:rPr>
          <w:rFonts w:ascii="Arial" w:cs="Arial" w:eastAsia="Arial" w:hAnsi="Arial"/>
          <w:sz w:val="22"/>
          <w:szCs w:val="22"/>
          <w:rtl w:val="0"/>
        </w:rPr>
        <w:t xml:space="preserve">1185 : dernier carré du clan Taira détruit lors de la bataille de Dan no ura </w:t>
      </w:r>
    </w:p>
    <w:p w:rsidR="00000000" w:rsidDel="00000000" w:rsidP="00000000" w:rsidRDefault="00000000" w:rsidRPr="00000000" w14:paraId="00000188">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89">
      <w:pPr>
        <w:rPr>
          <w:rFonts w:ascii="Arial" w:cs="Arial" w:eastAsia="Arial" w:hAnsi="Arial"/>
          <w:sz w:val="22"/>
          <w:szCs w:val="22"/>
        </w:rPr>
      </w:pPr>
      <w:r w:rsidDel="00000000" w:rsidR="00000000" w:rsidRPr="00000000">
        <w:rPr>
          <w:rFonts w:ascii="Arial Unicode MS" w:cs="Arial Unicode MS" w:eastAsia="Arial Unicode MS" w:hAnsi="Arial Unicode MS"/>
          <w:sz w:val="22"/>
          <w:szCs w:val="22"/>
          <w:rtl w:val="0"/>
        </w:rPr>
        <w:t xml:space="preserve">･Abbat ceux qui se mettent en travers de ses projets</w:t>
      </w:r>
    </w:p>
    <w:p w:rsidR="00000000" w:rsidDel="00000000" w:rsidP="00000000" w:rsidRDefault="00000000" w:rsidRPr="00000000" w14:paraId="0000018A">
      <w:pPr>
        <w:rPr>
          <w:rFonts w:ascii="Arial" w:cs="Arial" w:eastAsia="Arial" w:hAnsi="Arial"/>
          <w:sz w:val="22"/>
          <w:szCs w:val="22"/>
        </w:rPr>
      </w:pPr>
      <w:r w:rsidDel="00000000" w:rsidR="00000000" w:rsidRPr="00000000">
        <w:rPr>
          <w:rFonts w:ascii="Arial" w:cs="Arial" w:eastAsia="Arial" w:hAnsi="Arial"/>
          <w:sz w:val="22"/>
          <w:szCs w:val="22"/>
          <w:rtl w:val="0"/>
        </w:rPr>
        <w:t xml:space="preserve">1183 : élimine le clan Kiso</w:t>
      </w:r>
    </w:p>
    <w:p w:rsidR="00000000" w:rsidDel="00000000" w:rsidP="00000000" w:rsidRDefault="00000000" w:rsidRPr="00000000" w14:paraId="0000018B">
      <w:pPr>
        <w:rPr>
          <w:rFonts w:ascii="Arial" w:cs="Arial" w:eastAsia="Arial" w:hAnsi="Arial"/>
          <w:sz w:val="22"/>
          <w:szCs w:val="22"/>
        </w:rPr>
      </w:pPr>
      <w:r w:rsidDel="00000000" w:rsidR="00000000" w:rsidRPr="00000000">
        <w:rPr>
          <w:rFonts w:ascii="Arial" w:cs="Arial" w:eastAsia="Arial" w:hAnsi="Arial"/>
          <w:sz w:val="22"/>
          <w:szCs w:val="22"/>
          <w:rtl w:val="0"/>
        </w:rPr>
        <w:t xml:space="preserve">1189 : anéantit les seigneurs de Hiraizumi</w:t>
      </w:r>
    </w:p>
    <w:p w:rsidR="00000000" w:rsidDel="00000000" w:rsidP="00000000" w:rsidRDefault="00000000" w:rsidRPr="00000000" w14:paraId="0000018C">
      <w:pPr>
        <w:rPr>
          <w:rFonts w:ascii="Arial" w:cs="Arial" w:eastAsia="Arial" w:hAnsi="Arial"/>
          <w:sz w:val="22"/>
          <w:szCs w:val="22"/>
        </w:rPr>
      </w:pPr>
      <w:r w:rsidDel="00000000" w:rsidR="00000000" w:rsidRPr="00000000">
        <w:rPr>
          <w:rFonts w:ascii="Arial Unicode MS" w:cs="Arial Unicode MS" w:eastAsia="Arial Unicode MS" w:hAnsi="Arial Unicode MS"/>
          <w:sz w:val="22"/>
          <w:szCs w:val="22"/>
          <w:rtl w:val="0"/>
        </w:rPr>
        <w:t xml:space="preserve">･1185 : compromis historique avec la Cour</w:t>
      </w:r>
    </w:p>
    <w:sectPr>
      <w:footerReference r:id="rId21" w:type="default"/>
      <w:footerReference r:id="rId22" w:type="even"/>
      <w:pgSz w:h="16840" w:w="11900" w:orient="portrait"/>
      <w:pgMar w:bottom="1134" w:top="1134" w:left="1134" w:right="1134" w:header="964" w:footer="964"/>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Arial Unicode MS"/>
  <w:font w:name="Century"/>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D">
    <w:pPr>
      <w:keepNext w:val="0"/>
      <w:keepLines w:val="0"/>
      <w:widowControl w:val="0"/>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center"/>
      <w:rPr>
        <w:rFonts w:ascii="Century" w:cs="Century" w:eastAsia="Century" w:hAnsi="Century"/>
        <w:b w:val="0"/>
        <w:i w:val="0"/>
        <w:smallCaps w:val="0"/>
        <w:strike w:val="0"/>
        <w:color w:val="000000"/>
        <w:sz w:val="24"/>
        <w:szCs w:val="24"/>
        <w:u w:val="none"/>
        <w:shd w:fill="auto" w:val="clear"/>
        <w:vertAlign w:val="baseline"/>
      </w:rPr>
    </w:pPr>
    <w:r w:rsidDel="00000000" w:rsidR="00000000" w:rsidRPr="00000000">
      <w:rPr>
        <w:rFonts w:ascii="Century" w:cs="Century" w:eastAsia="Century" w:hAnsi="Century"/>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8E">
    <w:pPr>
      <w:keepNext w:val="0"/>
      <w:keepLines w:val="0"/>
      <w:widowControl w:val="0"/>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both"/>
      <w:rPr>
        <w:rFonts w:ascii="Century" w:cs="Century" w:eastAsia="Century" w:hAnsi="Century"/>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F">
    <w:pPr>
      <w:keepNext w:val="0"/>
      <w:keepLines w:val="0"/>
      <w:widowControl w:val="0"/>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center"/>
      <w:rPr>
        <w:rFonts w:ascii="Century" w:cs="Century" w:eastAsia="Century" w:hAnsi="Century"/>
        <w:b w:val="0"/>
        <w:i w:val="0"/>
        <w:smallCaps w:val="0"/>
        <w:strike w:val="0"/>
        <w:color w:val="000000"/>
        <w:sz w:val="24"/>
        <w:szCs w:val="24"/>
        <w:u w:val="none"/>
        <w:shd w:fill="auto" w:val="clear"/>
        <w:vertAlign w:val="baseline"/>
      </w:rPr>
    </w:pPr>
    <w:r w:rsidDel="00000000" w:rsidR="00000000" w:rsidRPr="00000000">
      <w:rPr>
        <w:rFonts w:ascii="Century" w:cs="Century" w:eastAsia="Century" w:hAnsi="Century"/>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90">
    <w:pPr>
      <w:keepNext w:val="0"/>
      <w:keepLines w:val="0"/>
      <w:widowControl w:val="0"/>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jc w:val="both"/>
      <w:rPr>
        <w:rFonts w:ascii="Century" w:cs="Century" w:eastAsia="Century" w:hAnsi="Century"/>
        <w:b w:val="0"/>
        <w:i w:val="0"/>
        <w:smallCaps w:val="0"/>
        <w:strike w:val="0"/>
        <w:color w:val="000000"/>
        <w:sz w:val="24"/>
        <w:szCs w:val="24"/>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entury" w:cs="Century" w:eastAsia="Century" w:hAnsi="Century"/>
        <w:sz w:val="24"/>
        <w:szCs w:val="24"/>
        <w:lang w:val="fr-FR"/>
      </w:rPr>
    </w:rPrDefault>
    <w:pPrDefault>
      <w:pPr>
        <w:widowControl w:val="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3.jpg"/><Relationship Id="rId11" Type="http://schemas.openxmlformats.org/officeDocument/2006/relationships/image" Target="media/image1.jpg"/><Relationship Id="rId22" Type="http://schemas.openxmlformats.org/officeDocument/2006/relationships/footer" Target="footer2.xml"/><Relationship Id="rId10" Type="http://schemas.openxmlformats.org/officeDocument/2006/relationships/image" Target="media/image12.jpg"/><Relationship Id="rId21" Type="http://schemas.openxmlformats.org/officeDocument/2006/relationships/footer" Target="footer1.xml"/><Relationship Id="rId13" Type="http://schemas.openxmlformats.org/officeDocument/2006/relationships/image" Target="media/image9.jpg"/><Relationship Id="rId12" Type="http://schemas.openxmlformats.org/officeDocument/2006/relationships/image" Target="media/image3.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jpg"/><Relationship Id="rId15" Type="http://schemas.openxmlformats.org/officeDocument/2006/relationships/image" Target="media/image6.jpg"/><Relationship Id="rId14" Type="http://schemas.openxmlformats.org/officeDocument/2006/relationships/image" Target="media/image4.jpg"/><Relationship Id="rId17" Type="http://schemas.openxmlformats.org/officeDocument/2006/relationships/image" Target="media/image15.jpg"/><Relationship Id="rId16" Type="http://schemas.openxmlformats.org/officeDocument/2006/relationships/image" Target="media/image5.jpg"/><Relationship Id="rId5" Type="http://schemas.openxmlformats.org/officeDocument/2006/relationships/styles" Target="styles.xml"/><Relationship Id="rId19" Type="http://schemas.openxmlformats.org/officeDocument/2006/relationships/image" Target="media/image2.jpg"/><Relationship Id="rId6" Type="http://schemas.openxmlformats.org/officeDocument/2006/relationships/image" Target="media/image7.jpg"/><Relationship Id="rId18" Type="http://schemas.openxmlformats.org/officeDocument/2006/relationships/image" Target="media/image14.jpg"/><Relationship Id="rId7" Type="http://schemas.openxmlformats.org/officeDocument/2006/relationships/image" Target="media/image8.jpg"/><Relationship Id="rId8"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