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L’occupation (1945 - 1952)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color w:val="980000"/>
        </w:rPr>
      </w:pPr>
      <w:r w:rsidDel="00000000" w:rsidR="00000000" w:rsidRPr="00000000">
        <w:rPr>
          <w:color w:val="980000"/>
          <w:rtl w:val="0"/>
        </w:rPr>
        <w:t xml:space="preserve">Le japon doit se relever d’un champ de ruine suite à la seconde guerre mondiale.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shd w:fill="e6b8af" w:val="clear"/>
        </w:rPr>
      </w:pPr>
      <w:r w:rsidDel="00000000" w:rsidR="00000000" w:rsidRPr="00000000">
        <w:rPr>
          <w:shd w:fill="e6b8af" w:val="clear"/>
          <w:rtl w:val="0"/>
        </w:rPr>
        <w:t xml:space="preserve">Le japon a perdu beaucoup de sang (le japon exsangue)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Durant ⅔ ans, le japon est à bout de souffle sur tous les plans (Sur le plan matériel, moral et social).On a des pertes humaines (2 millions soldats), d’infrastructure énormes (-40%). L’industrie est au plus bas et on doit accueillir et nourrir dans des conditions très difficiles(1050kcal).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traumatisme est profond, on passe d’un “chacun pour soi” à un “état famille” / “solidarité” qui devient le pilier du système idéologique impérial. </w:t>
      </w:r>
    </w:p>
    <w:p w:rsidR="00000000" w:rsidDel="00000000" w:rsidP="00000000" w:rsidRDefault="00000000" w:rsidRPr="00000000" w14:paraId="00000009">
      <w:pPr>
        <w:rPr/>
      </w:pPr>
      <w:r w:rsidDel="00000000" w:rsidR="00000000" w:rsidRPr="00000000">
        <w:rPr>
          <w:rtl w:val="0"/>
        </w:rPr>
        <w:t xml:space="preserve">Dvpt de pgre, yakuza et du marché noir avec l’inflation. On des valeurs occidentales imposées par l’occupant (sappe de la cohésion). </w:t>
      </w:r>
    </w:p>
    <w:p w:rsidR="00000000" w:rsidDel="00000000" w:rsidP="00000000" w:rsidRDefault="00000000" w:rsidRPr="00000000" w14:paraId="0000000A">
      <w:pPr>
        <w:rPr/>
      </w:pPr>
      <w:r w:rsidDel="00000000" w:rsidR="00000000" w:rsidRPr="00000000">
        <w:rPr>
          <w:rtl w:val="0"/>
        </w:rPr>
        <w:t xml:space="preserve">= soif de vivre et de tourner la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shd w:fill="e6b8af" w:val="clear"/>
        </w:rPr>
      </w:pPr>
      <w:r w:rsidDel="00000000" w:rsidR="00000000" w:rsidRPr="00000000">
        <w:rPr>
          <w:shd w:fill="e6b8af" w:val="clear"/>
          <w:rtl w:val="0"/>
        </w:rPr>
        <w:t xml:space="preserve">L’occupant à tout de même une marge de manoeuvre et des contraintes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 général Douglas </w:t>
      </w:r>
      <w:r w:rsidDel="00000000" w:rsidR="00000000" w:rsidRPr="00000000">
        <w:rPr>
          <w:rtl w:val="0"/>
        </w:rPr>
        <w:t xml:space="preserve">Mc Arthur</w:t>
      </w:r>
      <w:r w:rsidDel="00000000" w:rsidR="00000000" w:rsidRPr="00000000">
        <w:rPr>
          <w:rtl w:val="0"/>
        </w:rPr>
        <w:t xml:space="preserve"> impose les réformes avec une liberté d’action large. Il doit punir, dématérialiser et démocratiser. Mais il a peu d’homme (150 000)concentré dans la capitale et c’est le début de la guerre froide (1947)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shd w:fill="e6b8af" w:val="clear"/>
        </w:rPr>
      </w:pPr>
      <w:r w:rsidDel="00000000" w:rsidR="00000000" w:rsidRPr="00000000">
        <w:rPr>
          <w:shd w:fill="e6b8af" w:val="clear"/>
          <w:rtl w:val="0"/>
        </w:rPr>
        <w:t xml:space="preserve">Les premières décisions face à une situation sociale critique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MCA impose une réforme agraire qui a pour impact de changer le profil sociologique des agriculteurs (micro paysannerie) en éradiquant la grande propriété ( + contre la famine). </w:t>
      </w:r>
    </w:p>
    <w:p w:rsidR="00000000" w:rsidDel="00000000" w:rsidP="00000000" w:rsidRDefault="00000000" w:rsidRPr="00000000" w14:paraId="00000011">
      <w:pPr>
        <w:rPr/>
      </w:pPr>
      <w:r w:rsidDel="00000000" w:rsidR="00000000" w:rsidRPr="00000000">
        <w:rPr>
          <w:rtl w:val="0"/>
        </w:rPr>
        <w:t xml:space="preserve">Cette paysannerie nouvelles = électeurs du parti démocrate.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a un “soutien” aux syndicats. Les droits fondamentaux sont accordés aux salariés avec deux centrales principales (mais syndicats politiquement ancrés à gauche).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Les syndicats se substituent aux directions pour tourner les usines. (+ 13 000 syn. + 7 millions membres) → comme usa débordés, ils font leurs premières concessions (SCAP).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80000"/>
        </w:rPr>
      </w:pPr>
      <w:r w:rsidDel="00000000" w:rsidR="00000000" w:rsidRPr="00000000">
        <w:rPr>
          <w:color w:val="980000"/>
          <w:rtl w:val="0"/>
        </w:rPr>
        <w:t xml:space="preserve">II. Une épuration avortée (elle n’a pas pu aboutir)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shd w:fill="e6b8af" w:val="clear"/>
        </w:rPr>
      </w:pPr>
      <w:r w:rsidDel="00000000" w:rsidR="00000000" w:rsidRPr="00000000">
        <w:rPr>
          <w:shd w:fill="e6b8af" w:val="clear"/>
          <w:rtl w:val="0"/>
        </w:rPr>
        <w:t xml:space="preserve">Avec à l’origine des purges limitées (le but au départ, c'était contre les collabo du nationalisme impérialiste mais résistances)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Les purges sont contre ceux qui ont soutenu activement le </w:t>
      </w:r>
      <w:r w:rsidDel="00000000" w:rsidR="00000000" w:rsidRPr="00000000">
        <w:rPr>
          <w:b w:val="1"/>
          <w:rtl w:val="0"/>
        </w:rPr>
        <w:t xml:space="preserve">régime militariste </w:t>
      </w:r>
      <w:r w:rsidDel="00000000" w:rsidR="00000000" w:rsidRPr="00000000">
        <w:rPr>
          <w:rtl w:val="0"/>
        </w:rPr>
        <w:t xml:space="preserve">(sanctions). </w:t>
      </w:r>
    </w:p>
    <w:p w:rsidR="00000000" w:rsidDel="00000000" w:rsidP="00000000" w:rsidRDefault="00000000" w:rsidRPr="00000000" w14:paraId="0000001A">
      <w:pPr>
        <w:rPr/>
      </w:pPr>
      <w:r w:rsidDel="00000000" w:rsidR="00000000" w:rsidRPr="00000000">
        <w:rPr>
          <w:rtl w:val="0"/>
        </w:rPr>
        <w:t xml:space="preserve">Il y a un élargissement progressif des personnes visées.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Les purges ont pour conséquences de décimée la classe politique </w:t>
      </w:r>
      <w:r w:rsidDel="00000000" w:rsidR="00000000" w:rsidRPr="00000000">
        <w:rPr>
          <w:rtl w:val="0"/>
        </w:rPr>
        <w:t xml:space="preserve">(not</w:t>
      </w:r>
      <w:r w:rsidDel="00000000" w:rsidR="00000000" w:rsidRPr="00000000">
        <w:rPr>
          <w:rtl w:val="0"/>
        </w:rPr>
        <w:t xml:space="preserve"> des candidats pour l’élection de 46).  </w:t>
      </w:r>
    </w:p>
    <w:p w:rsidR="00000000" w:rsidDel="00000000" w:rsidP="00000000" w:rsidRDefault="00000000" w:rsidRPr="00000000" w14:paraId="0000001D">
      <w:pPr>
        <w:rPr/>
      </w:pPr>
      <w:r w:rsidDel="00000000" w:rsidR="00000000" w:rsidRPr="00000000">
        <w:rPr>
          <w:rtl w:val="0"/>
        </w:rPr>
        <w:t xml:space="preserve">En 46 : victoire du PLD mais son chef est passé par les purges dont c’est Yoshida Shigeru qui devient PM à sa place. </w:t>
      </w:r>
    </w:p>
    <w:p w:rsidR="00000000" w:rsidDel="00000000" w:rsidP="00000000" w:rsidRDefault="00000000" w:rsidRPr="00000000" w14:paraId="0000001E">
      <w:pPr>
        <w:rPr/>
      </w:pPr>
      <w:r w:rsidDel="00000000" w:rsidR="00000000" w:rsidRPr="00000000">
        <w:rPr>
          <w:rtl w:val="0"/>
        </w:rPr>
        <w:t xml:space="preserve">On a par contre une administration relativement épargnée par les purges avec de l’autoprotection. </w:t>
      </w:r>
    </w:p>
    <w:p w:rsidR="00000000" w:rsidDel="00000000" w:rsidP="00000000" w:rsidRDefault="00000000" w:rsidRPr="00000000" w14:paraId="0000001F">
      <w:pPr>
        <w:rPr/>
      </w:pPr>
      <w:r w:rsidDel="00000000" w:rsidR="00000000" w:rsidRPr="00000000">
        <w:rPr>
          <w:rtl w:val="0"/>
        </w:rPr>
        <w:t xml:space="preserve">purge = 220 000p </w:t>
      </w:r>
    </w:p>
    <w:p w:rsidR="00000000" w:rsidDel="00000000" w:rsidP="00000000" w:rsidRDefault="00000000" w:rsidRPr="00000000" w14:paraId="00000020">
      <w:pPr>
        <w:rPr/>
      </w:pPr>
      <w:r w:rsidDel="00000000" w:rsidR="00000000" w:rsidRPr="00000000">
        <w:rPr>
          <w:rtl w:val="0"/>
        </w:rPr>
        <w:t xml:space="preserve">Dès 1949, on a des réhabilitations massives avec la bénédiction du SCAP (concessions)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shd w:fill="e6b8af" w:val="clear"/>
        </w:rPr>
      </w:pPr>
      <w:r w:rsidDel="00000000" w:rsidR="00000000" w:rsidRPr="00000000">
        <w:rPr>
          <w:shd w:fill="e6b8af" w:val="clear"/>
          <w:rtl w:val="0"/>
        </w:rPr>
        <w:t xml:space="preserve">Le jugement des criminels de guerre = une mascarade ? </w:t>
      </w:r>
    </w:p>
    <w:p w:rsidR="00000000" w:rsidDel="00000000" w:rsidP="00000000" w:rsidRDefault="00000000" w:rsidRPr="00000000" w14:paraId="00000024">
      <w:pPr>
        <w:rPr/>
      </w:pPr>
      <w:r w:rsidDel="00000000" w:rsidR="00000000" w:rsidRPr="00000000">
        <w:rPr>
          <w:rtl w:val="0"/>
        </w:rPr>
        <w:t xml:space="preserve">Le Tribunal militaire international pour l’extrême orient a pour but de juger les crimes de guerre et ceux contre l’humanité. Bcp présumés et arrêtés dans les ex-colonies japonaises.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Selon le tribunal de Tokyo : jugement rapide et équitable qui concerne les dirigeants de la guerre.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Mais l’empereur (Hirohito) dans tout ça, c’est assez flou. Les japonais sont prêts à tout pour le protéger. </w:t>
      </w:r>
    </w:p>
    <w:p w:rsidR="00000000" w:rsidDel="00000000" w:rsidP="00000000" w:rsidRDefault="00000000" w:rsidRPr="00000000" w14:paraId="00000028">
      <w:pPr>
        <w:rPr/>
      </w:pPr>
      <w:r w:rsidDel="00000000" w:rsidR="00000000" w:rsidRPr="00000000">
        <w:rPr>
          <w:rtl w:val="0"/>
        </w:rPr>
        <w:t xml:space="preserve">MCA considère que l’Emp est nécessaire à la stabilité du japon (qui est dévasté et occupé) donc il va rencontrer l’emp pour se servir de lui et assurer la stabilité japonaise. </w:t>
      </w:r>
    </w:p>
    <w:p w:rsidR="00000000" w:rsidDel="00000000" w:rsidP="00000000" w:rsidRDefault="00000000" w:rsidRPr="00000000" w14:paraId="00000029">
      <w:pPr>
        <w:rPr/>
      </w:pPr>
      <w:r w:rsidDel="00000000" w:rsidR="00000000" w:rsidRPr="00000000">
        <w:rPr>
          <w:rtl w:val="0"/>
        </w:rPr>
        <w:t xml:space="preserve">L’emp fait preuve d’une soumission exemplaire, il ne sera pas accusé mais en échange il accepte qu’on définisse ses pouvoirs + réformes constitutionnelles = refonte de l’institution impériale.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 procès : l’emp est disculpé de toutes actions, il n’est pas responsable = vérité démentie par les faits. On exécute le général Matsui pour les massacres de Nankin alors qu’à cette époque l’armée était dirigée par un oncle de l’empereur (Asaka Atsuhiko).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Les âmes “tombées” pour la partie sont recueillies au sanctuaire yasukuni. → ajout de 28 criminels de guerre du tribunal de tokyo selon une initiative “privée” du sanctuaire (devient politique quand les ministres jap commencent à venir s’y recueillir).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shd w:fill="e6b8af" w:val="clear"/>
        </w:rPr>
      </w:pPr>
      <w:r w:rsidDel="00000000" w:rsidR="00000000" w:rsidRPr="00000000">
        <w:rPr>
          <w:shd w:fill="e6b8af" w:val="clear"/>
          <w:rtl w:val="0"/>
        </w:rPr>
        <w:t xml:space="preserve">Recul sur les réparations de guerre + démantèlement des zaibatsu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SCAP avait prévu des réparations avec un transfert d’équipement industriel en Asie.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 a un démantèlement des zaibatsu (les conglomérats ont nourri et financé l’effort de guerre donc c’est une punition mais aussi un moyen de dvpt un nouveau cadre d’économie). </w:t>
      </w:r>
    </w:p>
    <w:p w:rsidR="00000000" w:rsidDel="00000000" w:rsidP="00000000" w:rsidRDefault="00000000" w:rsidRPr="00000000" w14:paraId="00000033">
      <w:pPr>
        <w:rPr/>
      </w:pPr>
      <w:r w:rsidDel="00000000" w:rsidR="00000000" w:rsidRPr="00000000">
        <w:rPr>
          <w:rtl w:val="0"/>
        </w:rPr>
        <w:t xml:space="preserve">Pour affaiblir les grands groupes industriels, ils touchent à la tête (aux plus grands groupes) et les divisent pour stimuler la concurrence et éviter l’oligopole. </w:t>
      </w:r>
    </w:p>
    <w:p w:rsidR="00000000" w:rsidDel="00000000" w:rsidP="00000000" w:rsidRDefault="00000000" w:rsidRPr="00000000" w14:paraId="00000034">
      <w:pPr>
        <w:rPr/>
      </w:pPr>
      <w:r w:rsidDel="00000000" w:rsidR="00000000" w:rsidRPr="00000000">
        <w:rPr>
          <w:rtl w:val="0"/>
        </w:rPr>
        <w:t xml:space="preserve">Mais en faisant ça, les USA se tirent une balle dans le pied car bcp d’entreprise américaine avait investi au japon avant la guerre donc bcp d’argent mis en cause et menacé. Donc on a une reconstruction progressive des zaibatsu sous forme de keiretsu.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ça a des répercussions sur la nature du capitalisme japonais, on a un effacement des grandes familles capitalistes qui dirigeaient les zaibatsu + un accent mis sur l'amélioration constante de l’outil de production plutôt que sur le profit maximum immédiat. L'employé est prioritaire et non l’actionnaire. → Hausse du rôle du MITI.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980000"/>
        </w:rPr>
      </w:pPr>
      <w:r w:rsidDel="00000000" w:rsidR="00000000" w:rsidRPr="00000000">
        <w:rPr>
          <w:color w:val="980000"/>
          <w:rtl w:val="0"/>
        </w:rPr>
        <w:t xml:space="preserve">III. L’occupant met l’accent sur la démocratisation du pays.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shd w:fill="e6b8af" w:val="clear"/>
        </w:rPr>
      </w:pPr>
      <w:r w:rsidDel="00000000" w:rsidR="00000000" w:rsidRPr="00000000">
        <w:rPr>
          <w:shd w:fill="e6b8af" w:val="clear"/>
          <w:rtl w:val="0"/>
        </w:rPr>
        <w:t xml:space="preserve">La constitution de 1947</w:t>
      </w:r>
    </w:p>
    <w:p w:rsidR="00000000" w:rsidDel="00000000" w:rsidP="00000000" w:rsidRDefault="00000000" w:rsidRPr="00000000" w14:paraId="0000003B">
      <w:pPr>
        <w:rPr/>
      </w:pPr>
      <w:r w:rsidDel="00000000" w:rsidR="00000000" w:rsidRPr="00000000">
        <w:rPr>
          <w:rtl w:val="0"/>
        </w:rPr>
        <w:t xml:space="preserve">On a d’abord </w:t>
      </w:r>
      <w:r w:rsidDel="00000000" w:rsidR="00000000" w:rsidRPr="00000000">
        <w:rPr>
          <w:rtl w:val="0"/>
        </w:rPr>
        <w:t xml:space="preserve">une imposition</w:t>
      </w:r>
      <w:r w:rsidDel="00000000" w:rsidR="00000000" w:rsidRPr="00000000">
        <w:rPr>
          <w:rtl w:val="0"/>
        </w:rPr>
        <w:t xml:space="preserve"> au gouvernement jap une refonte constitutionnelle dirigée par MCA et mise en place par un comité d’étude sur les questions constitutionnelles. (bcp d’aller-retour). La nouvelle constitution réfute totalement les principes du nationalisme et du totalitarisme (- pour le jap).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Le principe de la </w:t>
      </w:r>
      <w:r w:rsidDel="00000000" w:rsidR="00000000" w:rsidRPr="00000000">
        <w:rPr>
          <w:b w:val="1"/>
          <w:rtl w:val="0"/>
        </w:rPr>
        <w:t xml:space="preserve">souveraineté</w:t>
      </w:r>
      <w:r w:rsidDel="00000000" w:rsidR="00000000" w:rsidRPr="00000000">
        <w:rPr>
          <w:rtl w:val="0"/>
        </w:rPr>
        <w:t xml:space="preserve"> populaire apparaît dès le préambule (l’un des piliers de la constitution) + éléments de </w:t>
      </w:r>
      <w:r w:rsidDel="00000000" w:rsidR="00000000" w:rsidRPr="00000000">
        <w:rPr>
          <w:b w:val="1"/>
          <w:rtl w:val="0"/>
        </w:rPr>
        <w:t xml:space="preserve">démocratie</w:t>
      </w:r>
      <w:r w:rsidDel="00000000" w:rsidR="00000000" w:rsidRPr="00000000">
        <w:rPr>
          <w:rtl w:val="0"/>
        </w:rPr>
        <w:t xml:space="preserve"> directe et indirecte + </w:t>
      </w:r>
      <w:r w:rsidDel="00000000" w:rsidR="00000000" w:rsidRPr="00000000">
        <w:rPr>
          <w:b w:val="1"/>
          <w:rtl w:val="0"/>
        </w:rPr>
        <w:t xml:space="preserve">parlementarisme</w:t>
      </w:r>
      <w:r w:rsidDel="00000000" w:rsidR="00000000" w:rsidRPr="00000000">
        <w:rPr>
          <w:rtl w:val="0"/>
        </w:rPr>
        <w:t xml:space="preserve"> + </w:t>
      </w:r>
      <w:r w:rsidDel="00000000" w:rsidR="00000000" w:rsidRPr="00000000">
        <w:rPr>
          <w:b w:val="1"/>
          <w:rtl w:val="0"/>
        </w:rPr>
        <w:t xml:space="preserve">autonomie aux pvoirs locaux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 système impérial est un </w:t>
      </w:r>
      <w:r w:rsidDel="00000000" w:rsidR="00000000" w:rsidRPr="00000000">
        <w:rPr>
          <w:b w:val="1"/>
          <w:rtl w:val="0"/>
        </w:rPr>
        <w:t xml:space="preserve">symbole</w:t>
      </w:r>
      <w:r w:rsidDel="00000000" w:rsidR="00000000" w:rsidRPr="00000000">
        <w:rPr>
          <w:rFonts w:ascii="Arial Unicode MS" w:cs="Arial Unicode MS" w:eastAsia="Arial Unicode MS" w:hAnsi="Arial Unicode MS"/>
          <w:rtl w:val="0"/>
        </w:rPr>
        <w:t xml:space="preserve"> conditionné au respect de la souveraineté du peuple. → pratiquement aucune autorité politique.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 </w:t>
      </w:r>
      <w:r w:rsidDel="00000000" w:rsidR="00000000" w:rsidRPr="00000000">
        <w:rPr>
          <w:b w:val="1"/>
          <w:rtl w:val="0"/>
        </w:rPr>
        <w:t xml:space="preserve">pacifisme</w:t>
      </w:r>
      <w:r w:rsidDel="00000000" w:rsidR="00000000" w:rsidRPr="00000000">
        <w:rPr>
          <w:rtl w:val="0"/>
        </w:rPr>
        <w:t xml:space="preserve"> est le deuxième pilier fondamentale de la constitution avec proclamation du droit de vivre dans la paix (préambule) + introduction d’un pacifisme constitutionnel (renoncement à la guerre même défensive + désarmement du pays)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Pour la première fois, introduction des </w:t>
      </w:r>
      <w:r w:rsidDel="00000000" w:rsidR="00000000" w:rsidRPr="00000000">
        <w:rPr>
          <w:b w:val="1"/>
          <w:rtl w:val="0"/>
        </w:rPr>
        <w:t xml:space="preserve">droits de l’Homme au Japon</w:t>
      </w:r>
      <w:r w:rsidDel="00000000" w:rsidR="00000000" w:rsidRPr="00000000">
        <w:rPr>
          <w:rtl w:val="0"/>
        </w:rPr>
        <w:t xml:space="preserve"> avec un chapitre entièrement consacré à la protection des droits de l’Homme (</w:t>
      </w:r>
      <w:r w:rsidDel="00000000" w:rsidR="00000000" w:rsidRPr="00000000">
        <w:rPr>
          <w:b w:val="1"/>
          <w:rtl w:val="0"/>
        </w:rPr>
        <w:t xml:space="preserve">chap III</w:t>
      </w:r>
      <w:r w:rsidDel="00000000" w:rsidR="00000000" w:rsidRPr="00000000">
        <w:rPr>
          <w:rtl w:val="0"/>
        </w:rPr>
        <w:t xml:space="preserve">). + autres droits individuels (pensée, conscience, presse, réunion, expression, choisir, résidence,..)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=&gt; constitution au centre des débats politique car imposée. mais compliqué à réformer.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shd w:fill="e6b8af" w:val="clear"/>
        </w:rPr>
      </w:pPr>
      <w:r w:rsidDel="00000000" w:rsidR="00000000" w:rsidRPr="00000000">
        <w:rPr>
          <w:shd w:fill="e6b8af" w:val="clear"/>
          <w:rtl w:val="0"/>
        </w:rPr>
        <w:t xml:space="preserve">évolution politique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46 : élection en “démocratie” mais assez confuse. </w:t>
      </w:r>
    </w:p>
    <w:p w:rsidR="00000000" w:rsidDel="00000000" w:rsidP="00000000" w:rsidRDefault="00000000" w:rsidRPr="00000000" w14:paraId="00000049">
      <w:pPr>
        <w:rPr/>
      </w:pPr>
      <w:r w:rsidDel="00000000" w:rsidR="00000000" w:rsidRPr="00000000">
        <w:rPr>
          <w:rtl w:val="0"/>
        </w:rPr>
        <w:t xml:space="preserve">A droite on a une réorganisation des formations conservatrice d’avant guerre (Minseito et Jiyuto)</w:t>
      </w:r>
    </w:p>
    <w:p w:rsidR="00000000" w:rsidDel="00000000" w:rsidP="00000000" w:rsidRDefault="00000000" w:rsidRPr="00000000" w14:paraId="0000004A">
      <w:pPr>
        <w:rPr/>
      </w:pPr>
      <w:r w:rsidDel="00000000" w:rsidR="00000000" w:rsidRPr="00000000">
        <w:rPr>
          <w:rtl w:val="0"/>
        </w:rPr>
        <w:t xml:space="preserve">A gauche, on a un retour de kyosanto (parti communiste) et shakaito (parti socialiste)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vote des femmes et des jeunes de plus de 21 pour la première fois</w:t>
      </w:r>
    </w:p>
    <w:p w:rsidR="00000000" w:rsidDel="00000000" w:rsidP="00000000" w:rsidRDefault="00000000" w:rsidRPr="00000000" w14:paraId="0000004C">
      <w:pPr>
        <w:rPr/>
      </w:pPr>
      <w:r w:rsidDel="00000000" w:rsidR="00000000" w:rsidRPr="00000000">
        <w:rPr>
          <w:rtl w:val="0"/>
        </w:rPr>
        <w:t xml:space="preserve">Victoire des conservateurs (Hatoyama = président mais purge donc Yoshida shigeru qui est une figure marquante de l’après guerre).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Les USA sont débordées et acceptent des retours en arrière : reconstruction financée par la planche à billet, interdiction des grèves.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47 : contexte plus fav à la gauche qu’en 46 (143 siège pour les socialistes)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980000"/>
        </w:rPr>
      </w:pPr>
      <w:r w:rsidDel="00000000" w:rsidR="00000000" w:rsidRPr="00000000">
        <w:rPr>
          <w:color w:val="980000"/>
          <w:rtl w:val="0"/>
        </w:rPr>
        <w:t xml:space="preserve">IV. La fin de l’occupation (28 avril 1952)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shd w:fill="e6b8af" w:val="clear"/>
        </w:rPr>
      </w:pPr>
      <w:r w:rsidDel="00000000" w:rsidR="00000000" w:rsidRPr="00000000">
        <w:rPr>
          <w:shd w:fill="e6b8af" w:val="clear"/>
          <w:rtl w:val="0"/>
        </w:rPr>
        <w:t xml:space="preserve">sur le plan intérieur : reconstruction à marche forcée (dans la douleur)</w:t>
      </w:r>
    </w:p>
    <w:p w:rsidR="00000000" w:rsidDel="00000000" w:rsidP="00000000" w:rsidRDefault="00000000" w:rsidRPr="00000000" w14:paraId="00000055">
      <w:pPr>
        <w:rPr/>
      </w:pPr>
      <w:r w:rsidDel="00000000" w:rsidR="00000000" w:rsidRPr="00000000">
        <w:rPr>
          <w:rtl w:val="0"/>
        </w:rPr>
        <w:t xml:space="preserve">PM à l’autorité inflexible (= Yoshida)</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purge des rouges avec le plan dodge contre l’inflation qui est un moyen de briser la résistance ouvrière et syndicats (rappel : plus droit de grèves).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Le plan recommande une politique de déflation monétaire → licenciements massifs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a une influence politique durable. Yoshida va former une génération d'hommes pol (haut fonctionnaires), Yoshida gakko = ses successeurs qui permet durant 40 à sa pensée de dominer le plan politique.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Il y a des impacts des grandes réformes sur l’économie. </w:t>
      </w:r>
    </w:p>
    <w:p w:rsidR="00000000" w:rsidDel="00000000" w:rsidP="00000000" w:rsidRDefault="00000000" w:rsidRPr="00000000" w14:paraId="0000005C">
      <w:pPr>
        <w:rPr/>
      </w:pPr>
      <w:r w:rsidDel="00000000" w:rsidR="00000000" w:rsidRPr="00000000">
        <w:rPr>
          <w:rtl w:val="0"/>
        </w:rPr>
        <w:t xml:space="preserve">avec les keiretsu, l’essor du syndicalisme, pacifisme entre employés/employeurs (+ productivité), </w:t>
      </w:r>
    </w:p>
    <w:p w:rsidR="00000000" w:rsidDel="00000000" w:rsidP="00000000" w:rsidRDefault="00000000" w:rsidRPr="00000000" w14:paraId="0000005D">
      <w:pPr>
        <w:rPr/>
      </w:pPr>
      <w:r w:rsidDel="00000000" w:rsidR="00000000" w:rsidRPr="00000000">
        <w:rPr>
          <w:rtl w:val="0"/>
        </w:rPr>
        <w:t xml:space="preserve">réussite réforme agraire (+ conso / - peu d’économie d'échelle)</w:t>
      </w:r>
    </w:p>
    <w:p w:rsidR="00000000" w:rsidDel="00000000" w:rsidP="00000000" w:rsidRDefault="00000000" w:rsidRPr="00000000" w14:paraId="0000005E">
      <w:pPr>
        <w:rPr/>
      </w:pPr>
      <w:r w:rsidDel="00000000" w:rsidR="00000000" w:rsidRPr="00000000">
        <w:rPr>
          <w:rtl w:val="0"/>
        </w:rPr>
        <w:t xml:space="preserve">La constitution : égalité des sexes(art 14), soulagement du budget de la défense (pas d’armée avec art 9), </w:t>
      </w:r>
    </w:p>
    <w:p w:rsidR="00000000" w:rsidDel="00000000" w:rsidP="00000000" w:rsidRDefault="00000000" w:rsidRPr="00000000" w14:paraId="0000005F">
      <w:pPr>
        <w:rPr/>
      </w:pPr>
      <w:r w:rsidDel="00000000" w:rsidR="00000000" w:rsidRPr="00000000">
        <w:rPr>
          <w:rtl w:val="0"/>
        </w:rPr>
        <w:t xml:space="preserve">libéralisation avortement (influence démographique, chute de l’indice de fécondité)</w:t>
      </w:r>
    </w:p>
    <w:p w:rsidR="00000000" w:rsidDel="00000000" w:rsidP="00000000" w:rsidRDefault="00000000" w:rsidRPr="00000000" w14:paraId="00000060">
      <w:pPr>
        <w:rPr/>
      </w:pPr>
      <w:r w:rsidDel="00000000" w:rsidR="00000000" w:rsidRPr="00000000">
        <w:rPr>
          <w:rtl w:val="0"/>
        </w:rPr>
        <w:t xml:space="preserve">réforme de l’éducation : égalitaire, main d’oeuvre très formée (impact sur économie)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6"/>
        </w:numPr>
        <w:ind w:left="720" w:hanging="360"/>
        <w:rPr>
          <w:shd w:fill="e6b8af" w:val="clear"/>
        </w:rPr>
      </w:pPr>
      <w:r w:rsidDel="00000000" w:rsidR="00000000" w:rsidRPr="00000000">
        <w:rPr>
          <w:shd w:fill="e6b8af" w:val="clear"/>
          <w:rtl w:val="0"/>
        </w:rPr>
        <w:t xml:space="preserve">Sur le pan extérieur : un rapport de force qui s’affine </w:t>
      </w:r>
    </w:p>
    <w:p w:rsidR="00000000" w:rsidDel="00000000" w:rsidP="00000000" w:rsidRDefault="00000000" w:rsidRPr="00000000" w14:paraId="00000063">
      <w:pPr>
        <w:rPr/>
      </w:pPr>
      <w:r w:rsidDel="00000000" w:rsidR="00000000" w:rsidRPr="00000000">
        <w:rPr>
          <w:rtl w:val="0"/>
        </w:rPr>
        <w:t xml:space="preserve">Cqs de la guerre de corée (50-53): MCA = disgrâce car voulait une 3ème bombe atomique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armement partiel : création d’une police nationale de réserve avec peu d’homme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traité de paix et de sécurité (51) : 48 pays dont japon (même si absence de leurs voisins)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Opinion partagée sur le traité mutuel de sécurité usa - japon (quelques réticences)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1952 : Japon retrouve son indépendance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