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2"/>
          <w:szCs w:val="22"/>
        </w:rPr>
      </w:pPr>
      <w:r w:rsidDel="00000000" w:rsidR="00000000" w:rsidRPr="00000000">
        <w:rPr>
          <w:b w:val="1"/>
          <w:sz w:val="22"/>
          <w:szCs w:val="22"/>
          <w:rtl w:val="0"/>
        </w:rPr>
        <w:t xml:space="preserve"> </w:t>
      </w:r>
      <w:r w:rsidDel="00000000" w:rsidR="00000000" w:rsidRPr="00000000">
        <w:rPr>
          <w:b w:val="1"/>
          <w:sz w:val="22"/>
          <w:szCs w:val="22"/>
          <w:rtl w:val="0"/>
        </w:rPr>
        <w:t xml:space="preserve">VIII. HAUTE CROISSANCE ET AGITATION POLITIQUE (1952-1973) : </w:t>
      </w:r>
    </w:p>
    <w:p w:rsidR="00000000" w:rsidDel="00000000" w:rsidP="00000000" w:rsidRDefault="00000000" w:rsidRPr="00000000" w14:paraId="00000002">
      <w:pPr>
        <w:pageBreakBefore w:val="0"/>
        <w:jc w:val="center"/>
        <w:rPr>
          <w:b w:val="1"/>
          <w:sz w:val="22"/>
          <w:szCs w:val="22"/>
        </w:rPr>
      </w:pPr>
      <w:r w:rsidDel="00000000" w:rsidR="00000000" w:rsidRPr="00000000">
        <w:rPr>
          <w:b w:val="1"/>
          <w:sz w:val="22"/>
          <w:szCs w:val="22"/>
          <w:rtl w:val="0"/>
        </w:rPr>
        <w:t xml:space="preserve">PREMIERS TESTS POUR LA DÉMOCRATIE JAPONAISE</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sz w:val="22"/>
          <w:szCs w:val="22"/>
        </w:rPr>
      </w:pPr>
      <w:r w:rsidDel="00000000" w:rsidR="00000000" w:rsidRPr="00000000">
        <w:rPr>
          <w:sz w:val="22"/>
          <w:szCs w:val="22"/>
          <w:rtl w:val="0"/>
        </w:rPr>
        <w:t xml:space="preserve">28 avril 1952 : départ des Américains, fin de l’occupation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I. Un rattrapage fulgurant sur le plan économique (</w:t>
      </w:r>
      <w:r w:rsidDel="00000000" w:rsidR="00000000" w:rsidRPr="00000000">
        <w:rPr>
          <w:b w:val="1"/>
          <w:sz w:val="22"/>
          <w:szCs w:val="22"/>
          <w:u w:val="single"/>
          <w:rtl w:val="0"/>
        </w:rPr>
        <w:t xml:space="preserve">“miracle économique de l’après guerre”)</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Fonts w:ascii="Cardo" w:cs="Cardo" w:eastAsia="Cardo" w:hAnsi="Cardo"/>
          <w:sz w:val="22"/>
          <w:szCs w:val="22"/>
          <w:rtl w:val="0"/>
        </w:rPr>
        <w:t xml:space="preserve">→ réussi à sortir de la misère et réussi à se faire reconnaître comme un pays imposant </w:t>
      </w:r>
    </w:p>
    <w:p w:rsidR="00000000" w:rsidDel="00000000" w:rsidP="00000000" w:rsidRDefault="00000000" w:rsidRPr="00000000" w14:paraId="00000008">
      <w:pPr>
        <w:pageBreakBefore w:val="0"/>
        <w:rPr>
          <w:sz w:val="22"/>
          <w:szCs w:val="22"/>
        </w:rPr>
      </w:pPr>
      <w:r w:rsidDel="00000000" w:rsidR="00000000" w:rsidRPr="00000000">
        <w:rPr>
          <w:rtl w:val="0"/>
        </w:rPr>
      </w:r>
    </w:p>
    <w:p w:rsidR="00000000" w:rsidDel="00000000" w:rsidP="00000000" w:rsidRDefault="00000000" w:rsidRPr="00000000" w14:paraId="00000009">
      <w:pPr>
        <w:pageBreakBefore w:val="0"/>
        <w:rPr>
          <w:sz w:val="22"/>
          <w:szCs w:val="22"/>
        </w:rPr>
      </w:pPr>
      <w:r w:rsidDel="00000000" w:rsidR="00000000" w:rsidRPr="00000000">
        <w:rPr>
          <w:sz w:val="22"/>
          <w:szCs w:val="22"/>
          <w:rtl w:val="0"/>
        </w:rPr>
        <w:t xml:space="preserve">1955-1973 : priorité absolue = rattrapper l’Occident</w:t>
      </w:r>
    </w:p>
    <w:p w:rsidR="00000000" w:rsidDel="00000000" w:rsidP="00000000" w:rsidRDefault="00000000" w:rsidRPr="00000000" w14:paraId="0000000A">
      <w:pPr>
        <w:pageBreakBefore w:val="0"/>
        <w:rPr>
          <w:sz w:val="22"/>
          <w:szCs w:val="22"/>
        </w:rPr>
      </w:pPr>
      <w:r w:rsidDel="00000000" w:rsidR="00000000" w:rsidRPr="00000000">
        <w:rPr>
          <w:sz w:val="22"/>
          <w:szCs w:val="22"/>
          <w:rtl w:val="0"/>
        </w:rPr>
        <w:t xml:space="preserve">Cependant, phases d’accélération et de pauses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Évolution des fondamentaux du Japon par quinquennats</w:t>
      </w:r>
    </w:p>
    <w:tbl>
      <w:tblPr>
        <w:tblStyle w:val="Table1"/>
        <w:tblW w:w="98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8"/>
        <w:gridCol w:w="1656"/>
        <w:gridCol w:w="1541"/>
        <w:gridCol w:w="1730"/>
        <w:gridCol w:w="1758"/>
        <w:gridCol w:w="2075"/>
        <w:tblGridChange w:id="0">
          <w:tblGrid>
            <w:gridCol w:w="1088"/>
            <w:gridCol w:w="1656"/>
            <w:gridCol w:w="1541"/>
            <w:gridCol w:w="1730"/>
            <w:gridCol w:w="1758"/>
            <w:gridCol w:w="2075"/>
          </w:tblGrid>
        </w:tblGridChange>
      </w:tblGrid>
      <w:tr>
        <w:trPr>
          <w:cantSplit w:val="0"/>
          <w:tblHeader w:val="0"/>
        </w:trPr>
        <w:tc>
          <w:tcPr/>
          <w:p w:rsidR="00000000" w:rsidDel="00000000" w:rsidP="00000000" w:rsidRDefault="00000000" w:rsidRPr="00000000" w14:paraId="0000000D">
            <w:pPr>
              <w:pageBreakBefore w:val="0"/>
              <w:widowControl w:val="1"/>
              <w:jc w:val="center"/>
              <w:rPr>
                <w:sz w:val="22"/>
                <w:szCs w:val="22"/>
              </w:rPr>
            </w:pPr>
            <w:r w:rsidDel="00000000" w:rsidR="00000000" w:rsidRPr="00000000">
              <w:rPr>
                <w:b w:val="1"/>
                <w:sz w:val="22"/>
                <w:szCs w:val="22"/>
                <w:rtl w:val="0"/>
              </w:rPr>
              <w:t xml:space="preserve">Année</w:t>
            </w:r>
            <w:r w:rsidDel="00000000" w:rsidR="00000000" w:rsidRPr="00000000">
              <w:rPr>
                <w:rtl w:val="0"/>
              </w:rPr>
            </w:r>
          </w:p>
        </w:tc>
        <w:tc>
          <w:tcPr/>
          <w:p w:rsidR="00000000" w:rsidDel="00000000" w:rsidP="00000000" w:rsidRDefault="00000000" w:rsidRPr="00000000" w14:paraId="0000000E">
            <w:pPr>
              <w:pageBreakBefore w:val="0"/>
              <w:widowControl w:val="1"/>
              <w:jc w:val="center"/>
              <w:rPr>
                <w:sz w:val="22"/>
                <w:szCs w:val="22"/>
              </w:rPr>
            </w:pPr>
            <w:r w:rsidDel="00000000" w:rsidR="00000000" w:rsidRPr="00000000">
              <w:rPr>
                <w:b w:val="1"/>
                <w:sz w:val="22"/>
                <w:szCs w:val="22"/>
                <w:rtl w:val="0"/>
              </w:rPr>
              <w:t xml:space="preserve">Produit Intérieur Brut</w:t>
            </w:r>
            <w:r w:rsidDel="00000000" w:rsidR="00000000" w:rsidRPr="00000000">
              <w:rPr>
                <w:rtl w:val="0"/>
              </w:rPr>
            </w:r>
          </w:p>
          <w:p w:rsidR="00000000" w:rsidDel="00000000" w:rsidP="00000000" w:rsidRDefault="00000000" w:rsidRPr="00000000" w14:paraId="0000000F">
            <w:pPr>
              <w:pageBreakBefore w:val="0"/>
              <w:widowControl w:val="1"/>
              <w:jc w:val="center"/>
              <w:rPr>
                <w:sz w:val="22"/>
                <w:szCs w:val="22"/>
              </w:rPr>
            </w:pPr>
            <w:r w:rsidDel="00000000" w:rsidR="00000000" w:rsidRPr="00000000">
              <w:rPr>
                <w:sz w:val="22"/>
                <w:szCs w:val="22"/>
                <w:rtl w:val="0"/>
              </w:rPr>
              <w:t xml:space="preserve">(milliards ¥)</w:t>
            </w:r>
          </w:p>
        </w:tc>
        <w:tc>
          <w:tcPr/>
          <w:p w:rsidR="00000000" w:rsidDel="00000000" w:rsidP="00000000" w:rsidRDefault="00000000" w:rsidRPr="00000000" w14:paraId="00000010">
            <w:pPr>
              <w:pageBreakBefore w:val="0"/>
              <w:widowControl w:val="1"/>
              <w:jc w:val="center"/>
              <w:rPr>
                <w:sz w:val="22"/>
                <w:szCs w:val="22"/>
              </w:rPr>
            </w:pPr>
            <w:r w:rsidDel="00000000" w:rsidR="00000000" w:rsidRPr="00000000">
              <w:rPr>
                <w:b w:val="1"/>
                <w:sz w:val="22"/>
                <w:szCs w:val="22"/>
                <w:rtl w:val="0"/>
              </w:rPr>
              <w:t xml:space="preserve">Taux de change avec le dollar</w:t>
            </w:r>
            <w:r w:rsidDel="00000000" w:rsidR="00000000" w:rsidRPr="00000000">
              <w:rPr>
                <w:rtl w:val="0"/>
              </w:rPr>
            </w:r>
          </w:p>
        </w:tc>
        <w:tc>
          <w:tcPr/>
          <w:p w:rsidR="00000000" w:rsidDel="00000000" w:rsidP="00000000" w:rsidRDefault="00000000" w:rsidRPr="00000000" w14:paraId="00000011">
            <w:pPr>
              <w:pageBreakBefore w:val="0"/>
              <w:widowControl w:val="1"/>
              <w:jc w:val="center"/>
              <w:rPr>
                <w:b w:val="1"/>
                <w:sz w:val="22"/>
                <w:szCs w:val="22"/>
              </w:rPr>
            </w:pPr>
            <w:r w:rsidDel="00000000" w:rsidR="00000000" w:rsidRPr="00000000">
              <w:rPr>
                <w:b w:val="1"/>
                <w:sz w:val="22"/>
                <w:szCs w:val="22"/>
                <w:rtl w:val="0"/>
              </w:rPr>
              <w:t xml:space="preserve">Taux d’inflation</w:t>
            </w:r>
          </w:p>
          <w:p w:rsidR="00000000" w:rsidDel="00000000" w:rsidP="00000000" w:rsidRDefault="00000000" w:rsidRPr="00000000" w14:paraId="00000012">
            <w:pPr>
              <w:pageBreakBefore w:val="0"/>
              <w:widowControl w:val="1"/>
              <w:jc w:val="center"/>
              <w:rPr>
                <w:sz w:val="22"/>
                <w:szCs w:val="22"/>
              </w:rPr>
            </w:pPr>
            <w:r w:rsidDel="00000000" w:rsidR="00000000" w:rsidRPr="00000000">
              <w:rPr>
                <w:sz w:val="22"/>
                <w:szCs w:val="22"/>
                <w:rtl w:val="0"/>
              </w:rPr>
              <w:t xml:space="preserve">(2000=100)</w:t>
            </w:r>
          </w:p>
        </w:tc>
        <w:tc>
          <w:tcPr/>
          <w:p w:rsidR="00000000" w:rsidDel="00000000" w:rsidP="00000000" w:rsidRDefault="00000000" w:rsidRPr="00000000" w14:paraId="00000013">
            <w:pPr>
              <w:pageBreakBefore w:val="0"/>
              <w:widowControl w:val="1"/>
              <w:jc w:val="center"/>
              <w:rPr>
                <w:b w:val="1"/>
                <w:sz w:val="22"/>
                <w:szCs w:val="22"/>
              </w:rPr>
            </w:pPr>
            <w:r w:rsidDel="00000000" w:rsidR="00000000" w:rsidRPr="00000000">
              <w:rPr>
                <w:b w:val="1"/>
                <w:sz w:val="22"/>
                <w:szCs w:val="22"/>
                <w:rtl w:val="0"/>
              </w:rPr>
              <w:t xml:space="preserve">PIB par habitant</w:t>
            </w:r>
          </w:p>
          <w:p w:rsidR="00000000" w:rsidDel="00000000" w:rsidP="00000000" w:rsidRDefault="00000000" w:rsidRPr="00000000" w14:paraId="00000014">
            <w:pPr>
              <w:pageBreakBefore w:val="0"/>
              <w:widowControl w:val="1"/>
              <w:rPr>
                <w:sz w:val="22"/>
                <w:szCs w:val="22"/>
              </w:rPr>
            </w:pPr>
            <w:r w:rsidDel="00000000" w:rsidR="00000000" w:rsidRPr="00000000">
              <w:rPr>
                <w:rtl w:val="0"/>
              </w:rPr>
            </w:r>
          </w:p>
          <w:p w:rsidR="00000000" w:rsidDel="00000000" w:rsidP="00000000" w:rsidRDefault="00000000" w:rsidRPr="00000000" w14:paraId="00000015">
            <w:pPr>
              <w:pageBreakBefore w:val="0"/>
              <w:widowControl w:val="1"/>
              <w:jc w:val="center"/>
              <w:rPr>
                <w:sz w:val="22"/>
                <w:szCs w:val="22"/>
              </w:rPr>
            </w:pPr>
            <w:r w:rsidDel="00000000" w:rsidR="00000000" w:rsidRPr="00000000">
              <w:rPr>
                <w:sz w:val="22"/>
                <w:szCs w:val="22"/>
                <w:rtl w:val="0"/>
              </w:rPr>
              <w:t xml:space="preserve">(% des États-Unis)</w:t>
            </w:r>
          </w:p>
        </w:tc>
        <w:tc>
          <w:tcPr/>
          <w:p w:rsidR="00000000" w:rsidDel="00000000" w:rsidP="00000000" w:rsidRDefault="00000000" w:rsidRPr="00000000" w14:paraId="00000016">
            <w:pPr>
              <w:pageBreakBefore w:val="0"/>
              <w:widowControl w:val="1"/>
              <w:jc w:val="center"/>
              <w:rPr>
                <w:b w:val="1"/>
                <w:sz w:val="22"/>
                <w:szCs w:val="22"/>
              </w:rPr>
            </w:pPr>
            <w:r w:rsidDel="00000000" w:rsidR="00000000" w:rsidRPr="00000000">
              <w:rPr>
                <w:b w:val="1"/>
                <w:sz w:val="22"/>
                <w:szCs w:val="22"/>
                <w:rtl w:val="0"/>
              </w:rPr>
              <w:t xml:space="preserve">PIB par habitant et parité de pouvoir d’achat</w:t>
            </w:r>
          </w:p>
          <w:p w:rsidR="00000000" w:rsidDel="00000000" w:rsidP="00000000" w:rsidRDefault="00000000" w:rsidRPr="00000000" w14:paraId="00000017">
            <w:pPr>
              <w:pageBreakBefore w:val="0"/>
              <w:widowControl w:val="1"/>
              <w:jc w:val="center"/>
              <w:rPr>
                <w:sz w:val="22"/>
                <w:szCs w:val="22"/>
              </w:rPr>
            </w:pPr>
            <w:r w:rsidDel="00000000" w:rsidR="00000000" w:rsidRPr="00000000">
              <w:rPr>
                <w:sz w:val="22"/>
                <w:szCs w:val="22"/>
                <w:rtl w:val="0"/>
              </w:rPr>
              <w:t xml:space="preserve">(% des États-Unis)</w:t>
            </w:r>
          </w:p>
        </w:tc>
      </w:tr>
      <w:tr>
        <w:trPr>
          <w:cantSplit w:val="0"/>
          <w:tblHeader w:val="0"/>
        </w:trPr>
        <w:tc>
          <w:tcPr>
            <w:vAlign w:val="center"/>
          </w:tcPr>
          <w:p w:rsidR="00000000" w:rsidDel="00000000" w:rsidP="00000000" w:rsidRDefault="00000000" w:rsidRPr="00000000" w14:paraId="00000018">
            <w:pPr>
              <w:pageBreakBefore w:val="0"/>
              <w:widowControl w:val="1"/>
              <w:jc w:val="center"/>
              <w:rPr>
                <w:color w:val="000090"/>
                <w:sz w:val="22"/>
                <w:szCs w:val="22"/>
              </w:rPr>
            </w:pPr>
            <w:r w:rsidDel="00000000" w:rsidR="00000000" w:rsidRPr="00000000">
              <w:rPr>
                <w:color w:val="000090"/>
                <w:sz w:val="22"/>
                <w:szCs w:val="22"/>
                <w:rtl w:val="0"/>
              </w:rPr>
              <w:t xml:space="preserve">1955</w:t>
            </w:r>
          </w:p>
        </w:tc>
        <w:tc>
          <w:tcPr>
            <w:vAlign w:val="center"/>
          </w:tcPr>
          <w:p w:rsidR="00000000" w:rsidDel="00000000" w:rsidP="00000000" w:rsidRDefault="00000000" w:rsidRPr="00000000" w14:paraId="00000019">
            <w:pPr>
              <w:pageBreakBefore w:val="0"/>
              <w:widowControl w:val="1"/>
              <w:jc w:val="center"/>
              <w:rPr>
                <w:color w:val="000090"/>
                <w:sz w:val="22"/>
                <w:szCs w:val="22"/>
              </w:rPr>
            </w:pPr>
            <w:r w:rsidDel="00000000" w:rsidR="00000000" w:rsidRPr="00000000">
              <w:rPr>
                <w:color w:val="000090"/>
                <w:sz w:val="22"/>
                <w:szCs w:val="22"/>
                <w:rtl w:val="0"/>
              </w:rPr>
              <w:t xml:space="preserve">8 369,500</w:t>
            </w:r>
          </w:p>
        </w:tc>
        <w:tc>
          <w:tcPr>
            <w:vAlign w:val="center"/>
          </w:tcPr>
          <w:p w:rsidR="00000000" w:rsidDel="00000000" w:rsidP="00000000" w:rsidRDefault="00000000" w:rsidRPr="00000000" w14:paraId="0000001A">
            <w:pPr>
              <w:pageBreakBefore w:val="0"/>
              <w:widowControl w:val="1"/>
              <w:jc w:val="center"/>
              <w:rPr>
                <w:color w:val="000090"/>
                <w:sz w:val="22"/>
                <w:szCs w:val="22"/>
              </w:rPr>
            </w:pPr>
            <w:r w:rsidDel="00000000" w:rsidR="00000000" w:rsidRPr="00000000">
              <w:rPr>
                <w:rFonts w:ascii="Gungsuh" w:cs="Gungsuh" w:eastAsia="Gungsuh" w:hAnsi="Gungsuh"/>
                <w:color w:val="000090"/>
                <w:sz w:val="22"/>
                <w:szCs w:val="22"/>
                <w:rtl w:val="0"/>
              </w:rPr>
              <w:t xml:space="preserve">￥360,00</w:t>
            </w:r>
          </w:p>
        </w:tc>
        <w:tc>
          <w:tcPr>
            <w:vAlign w:val="center"/>
          </w:tcPr>
          <w:p w:rsidR="00000000" w:rsidDel="00000000" w:rsidP="00000000" w:rsidRDefault="00000000" w:rsidRPr="00000000" w14:paraId="0000001B">
            <w:pPr>
              <w:pageBreakBefore w:val="0"/>
              <w:widowControl w:val="1"/>
              <w:jc w:val="center"/>
              <w:rPr>
                <w:color w:val="000090"/>
                <w:sz w:val="22"/>
                <w:szCs w:val="22"/>
              </w:rPr>
            </w:pPr>
            <w:r w:rsidDel="00000000" w:rsidR="00000000" w:rsidRPr="00000000">
              <w:rPr>
                <w:rtl w:val="0"/>
              </w:rPr>
            </w:r>
          </w:p>
        </w:tc>
        <w:tc>
          <w:tcPr>
            <w:vAlign w:val="center"/>
          </w:tcPr>
          <w:p w:rsidR="00000000" w:rsidDel="00000000" w:rsidP="00000000" w:rsidRDefault="00000000" w:rsidRPr="00000000" w14:paraId="0000001C">
            <w:pPr>
              <w:pageBreakBefore w:val="0"/>
              <w:widowControl w:val="1"/>
              <w:jc w:val="center"/>
              <w:rPr>
                <w:color w:val="000090"/>
                <w:sz w:val="22"/>
                <w:szCs w:val="22"/>
              </w:rPr>
            </w:pPr>
            <w:r w:rsidDel="00000000" w:rsidR="00000000" w:rsidRPr="00000000">
              <w:rPr>
                <w:color w:val="000090"/>
                <w:sz w:val="22"/>
                <w:szCs w:val="22"/>
                <w:rtl w:val="0"/>
              </w:rPr>
              <w:t xml:space="preserve">10,31</w:t>
            </w:r>
          </w:p>
        </w:tc>
        <w:tc>
          <w:tcPr>
            <w:vAlign w:val="center"/>
          </w:tcPr>
          <w:p w:rsidR="00000000" w:rsidDel="00000000" w:rsidP="00000000" w:rsidRDefault="00000000" w:rsidRPr="00000000" w14:paraId="0000001D">
            <w:pPr>
              <w:pageBreakBefore w:val="0"/>
              <w:widowControl w:val="1"/>
              <w:jc w:val="center"/>
              <w:rPr>
                <w:color w:val="000090"/>
                <w:sz w:val="22"/>
                <w:szCs w:val="22"/>
              </w:rPr>
            </w:pPr>
            <w:r w:rsidDel="00000000" w:rsidR="00000000" w:rsidRPr="00000000">
              <w:rPr>
                <w:color w:val="000090"/>
                <w:sz w:val="22"/>
                <w:szCs w:val="22"/>
                <w:rtl w:val="0"/>
              </w:rPr>
              <w:t xml:space="preserve">-</w:t>
            </w:r>
          </w:p>
        </w:tc>
      </w:tr>
      <w:tr>
        <w:trPr>
          <w:cantSplit w:val="0"/>
          <w:tblHeader w:val="0"/>
        </w:trPr>
        <w:tc>
          <w:tcPr>
            <w:vAlign w:val="center"/>
          </w:tcPr>
          <w:p w:rsidR="00000000" w:rsidDel="00000000" w:rsidP="00000000" w:rsidRDefault="00000000" w:rsidRPr="00000000" w14:paraId="0000001E">
            <w:pPr>
              <w:pageBreakBefore w:val="0"/>
              <w:widowControl w:val="1"/>
              <w:jc w:val="center"/>
              <w:rPr>
                <w:color w:val="000090"/>
                <w:sz w:val="22"/>
                <w:szCs w:val="22"/>
              </w:rPr>
            </w:pPr>
            <w:r w:rsidDel="00000000" w:rsidR="00000000" w:rsidRPr="00000000">
              <w:rPr>
                <w:color w:val="000090"/>
                <w:sz w:val="22"/>
                <w:szCs w:val="22"/>
                <w:rtl w:val="0"/>
              </w:rPr>
              <w:t xml:space="preserve">1960</w:t>
            </w:r>
          </w:p>
        </w:tc>
        <w:tc>
          <w:tcPr>
            <w:vAlign w:val="center"/>
          </w:tcPr>
          <w:p w:rsidR="00000000" w:rsidDel="00000000" w:rsidP="00000000" w:rsidRDefault="00000000" w:rsidRPr="00000000" w14:paraId="0000001F">
            <w:pPr>
              <w:pageBreakBefore w:val="0"/>
              <w:widowControl w:val="1"/>
              <w:jc w:val="center"/>
              <w:rPr>
                <w:color w:val="000090"/>
                <w:sz w:val="22"/>
                <w:szCs w:val="22"/>
              </w:rPr>
            </w:pPr>
            <w:r w:rsidDel="00000000" w:rsidR="00000000" w:rsidRPr="00000000">
              <w:rPr>
                <w:color w:val="000090"/>
                <w:sz w:val="22"/>
                <w:szCs w:val="22"/>
                <w:rtl w:val="0"/>
              </w:rPr>
              <w:t xml:space="preserve">16 009,700</w:t>
            </w:r>
          </w:p>
        </w:tc>
        <w:tc>
          <w:tcPr>
            <w:vAlign w:val="center"/>
          </w:tcPr>
          <w:p w:rsidR="00000000" w:rsidDel="00000000" w:rsidP="00000000" w:rsidRDefault="00000000" w:rsidRPr="00000000" w14:paraId="00000020">
            <w:pPr>
              <w:pageBreakBefore w:val="0"/>
              <w:widowControl w:val="1"/>
              <w:jc w:val="center"/>
              <w:rPr>
                <w:color w:val="000090"/>
                <w:sz w:val="22"/>
                <w:szCs w:val="22"/>
              </w:rPr>
            </w:pPr>
            <w:r w:rsidDel="00000000" w:rsidR="00000000" w:rsidRPr="00000000">
              <w:rPr>
                <w:rFonts w:ascii="Gungsuh" w:cs="Gungsuh" w:eastAsia="Gungsuh" w:hAnsi="Gungsuh"/>
                <w:color w:val="000090"/>
                <w:sz w:val="22"/>
                <w:szCs w:val="22"/>
                <w:rtl w:val="0"/>
              </w:rPr>
              <w:t xml:space="preserve">￥360,00</w:t>
            </w:r>
          </w:p>
        </w:tc>
        <w:tc>
          <w:tcPr>
            <w:vAlign w:val="center"/>
          </w:tcPr>
          <w:p w:rsidR="00000000" w:rsidDel="00000000" w:rsidP="00000000" w:rsidRDefault="00000000" w:rsidRPr="00000000" w14:paraId="00000021">
            <w:pPr>
              <w:pageBreakBefore w:val="0"/>
              <w:widowControl w:val="1"/>
              <w:jc w:val="center"/>
              <w:rPr>
                <w:color w:val="000090"/>
                <w:sz w:val="22"/>
                <w:szCs w:val="22"/>
              </w:rPr>
            </w:pPr>
            <w:r w:rsidDel="00000000" w:rsidR="00000000" w:rsidRPr="00000000">
              <w:rPr>
                <w:rtl w:val="0"/>
              </w:rPr>
            </w:r>
          </w:p>
        </w:tc>
        <w:tc>
          <w:tcPr>
            <w:vAlign w:val="center"/>
          </w:tcPr>
          <w:p w:rsidR="00000000" w:rsidDel="00000000" w:rsidP="00000000" w:rsidRDefault="00000000" w:rsidRPr="00000000" w14:paraId="00000022">
            <w:pPr>
              <w:pageBreakBefore w:val="0"/>
              <w:widowControl w:val="1"/>
              <w:jc w:val="center"/>
              <w:rPr>
                <w:color w:val="000090"/>
                <w:sz w:val="22"/>
                <w:szCs w:val="22"/>
              </w:rPr>
            </w:pPr>
            <w:r w:rsidDel="00000000" w:rsidR="00000000" w:rsidRPr="00000000">
              <w:rPr>
                <w:color w:val="000090"/>
                <w:sz w:val="22"/>
                <w:szCs w:val="22"/>
                <w:rtl w:val="0"/>
              </w:rPr>
              <w:t xml:space="preserve">16,22</w:t>
            </w:r>
          </w:p>
        </w:tc>
        <w:tc>
          <w:tcPr>
            <w:vAlign w:val="center"/>
          </w:tcPr>
          <w:p w:rsidR="00000000" w:rsidDel="00000000" w:rsidP="00000000" w:rsidRDefault="00000000" w:rsidRPr="00000000" w14:paraId="00000023">
            <w:pPr>
              <w:pageBreakBefore w:val="0"/>
              <w:widowControl w:val="1"/>
              <w:jc w:val="center"/>
              <w:rPr>
                <w:color w:val="000090"/>
                <w:sz w:val="22"/>
                <w:szCs w:val="22"/>
              </w:rPr>
            </w:pPr>
            <w:r w:rsidDel="00000000" w:rsidR="00000000" w:rsidRPr="00000000">
              <w:rPr>
                <w:color w:val="000090"/>
                <w:sz w:val="22"/>
                <w:szCs w:val="22"/>
                <w:rtl w:val="0"/>
              </w:rPr>
              <w:t xml:space="preserve">-</w:t>
            </w:r>
          </w:p>
        </w:tc>
      </w:tr>
      <w:tr>
        <w:trPr>
          <w:cantSplit w:val="0"/>
          <w:tblHeader w:val="0"/>
        </w:trPr>
        <w:tc>
          <w:tcPr>
            <w:vAlign w:val="center"/>
          </w:tcPr>
          <w:p w:rsidR="00000000" w:rsidDel="00000000" w:rsidP="00000000" w:rsidRDefault="00000000" w:rsidRPr="00000000" w14:paraId="00000024">
            <w:pPr>
              <w:pageBreakBefore w:val="0"/>
              <w:widowControl w:val="1"/>
              <w:jc w:val="center"/>
              <w:rPr>
                <w:color w:val="000090"/>
                <w:sz w:val="22"/>
                <w:szCs w:val="22"/>
              </w:rPr>
            </w:pPr>
            <w:r w:rsidDel="00000000" w:rsidR="00000000" w:rsidRPr="00000000">
              <w:rPr>
                <w:color w:val="000090"/>
                <w:sz w:val="22"/>
                <w:szCs w:val="22"/>
                <w:rtl w:val="0"/>
              </w:rPr>
              <w:t xml:space="preserve">1965</w:t>
            </w:r>
          </w:p>
        </w:tc>
        <w:tc>
          <w:tcPr>
            <w:vAlign w:val="center"/>
          </w:tcPr>
          <w:p w:rsidR="00000000" w:rsidDel="00000000" w:rsidP="00000000" w:rsidRDefault="00000000" w:rsidRPr="00000000" w14:paraId="00000025">
            <w:pPr>
              <w:pageBreakBefore w:val="0"/>
              <w:widowControl w:val="1"/>
              <w:jc w:val="center"/>
              <w:rPr>
                <w:color w:val="000090"/>
                <w:sz w:val="22"/>
                <w:szCs w:val="22"/>
              </w:rPr>
            </w:pPr>
            <w:r w:rsidDel="00000000" w:rsidR="00000000" w:rsidRPr="00000000">
              <w:rPr>
                <w:color w:val="000090"/>
                <w:sz w:val="22"/>
                <w:szCs w:val="22"/>
                <w:rtl w:val="0"/>
              </w:rPr>
              <w:t xml:space="preserve">32 866,000</w:t>
            </w:r>
          </w:p>
        </w:tc>
        <w:tc>
          <w:tcPr>
            <w:vAlign w:val="center"/>
          </w:tcPr>
          <w:p w:rsidR="00000000" w:rsidDel="00000000" w:rsidP="00000000" w:rsidRDefault="00000000" w:rsidRPr="00000000" w14:paraId="00000026">
            <w:pPr>
              <w:pageBreakBefore w:val="0"/>
              <w:widowControl w:val="1"/>
              <w:jc w:val="center"/>
              <w:rPr>
                <w:color w:val="000090"/>
                <w:sz w:val="22"/>
                <w:szCs w:val="22"/>
              </w:rPr>
            </w:pPr>
            <w:r w:rsidDel="00000000" w:rsidR="00000000" w:rsidRPr="00000000">
              <w:rPr>
                <w:rFonts w:ascii="Gungsuh" w:cs="Gungsuh" w:eastAsia="Gungsuh" w:hAnsi="Gungsuh"/>
                <w:color w:val="000090"/>
                <w:sz w:val="22"/>
                <w:szCs w:val="22"/>
                <w:rtl w:val="0"/>
              </w:rPr>
              <w:t xml:space="preserve">￥360,00</w:t>
            </w:r>
          </w:p>
        </w:tc>
        <w:tc>
          <w:tcPr>
            <w:vAlign w:val="center"/>
          </w:tcPr>
          <w:p w:rsidR="00000000" w:rsidDel="00000000" w:rsidP="00000000" w:rsidRDefault="00000000" w:rsidRPr="00000000" w14:paraId="00000027">
            <w:pPr>
              <w:pageBreakBefore w:val="0"/>
              <w:widowControl w:val="1"/>
              <w:jc w:val="center"/>
              <w:rPr>
                <w:color w:val="000090"/>
                <w:sz w:val="22"/>
                <w:szCs w:val="22"/>
              </w:rPr>
            </w:pPr>
            <w:r w:rsidDel="00000000" w:rsidR="00000000" w:rsidRPr="00000000">
              <w:rPr>
                <w:rtl w:val="0"/>
              </w:rPr>
            </w:r>
          </w:p>
        </w:tc>
        <w:tc>
          <w:tcPr>
            <w:vAlign w:val="center"/>
          </w:tcPr>
          <w:p w:rsidR="00000000" w:rsidDel="00000000" w:rsidP="00000000" w:rsidRDefault="00000000" w:rsidRPr="00000000" w14:paraId="00000028">
            <w:pPr>
              <w:pageBreakBefore w:val="0"/>
              <w:widowControl w:val="1"/>
              <w:jc w:val="center"/>
              <w:rPr>
                <w:color w:val="000090"/>
                <w:sz w:val="22"/>
                <w:szCs w:val="22"/>
              </w:rPr>
            </w:pPr>
            <w:r w:rsidDel="00000000" w:rsidR="00000000" w:rsidRPr="00000000">
              <w:rPr>
                <w:color w:val="000090"/>
                <w:sz w:val="22"/>
                <w:szCs w:val="22"/>
                <w:rtl w:val="0"/>
              </w:rPr>
              <w:t xml:space="preserve">24,95</w:t>
            </w:r>
          </w:p>
        </w:tc>
        <w:tc>
          <w:tcPr>
            <w:vAlign w:val="center"/>
          </w:tcPr>
          <w:p w:rsidR="00000000" w:rsidDel="00000000" w:rsidP="00000000" w:rsidRDefault="00000000" w:rsidRPr="00000000" w14:paraId="00000029">
            <w:pPr>
              <w:pageBreakBefore w:val="0"/>
              <w:widowControl w:val="1"/>
              <w:jc w:val="center"/>
              <w:rPr>
                <w:color w:val="000090"/>
                <w:sz w:val="22"/>
                <w:szCs w:val="22"/>
              </w:rPr>
            </w:pPr>
            <w:r w:rsidDel="00000000" w:rsidR="00000000" w:rsidRPr="00000000">
              <w:rPr>
                <w:color w:val="000090"/>
                <w:sz w:val="22"/>
                <w:szCs w:val="22"/>
                <w:rtl w:val="0"/>
              </w:rPr>
              <w:t xml:space="preserve">-</w:t>
            </w:r>
          </w:p>
        </w:tc>
      </w:tr>
      <w:tr>
        <w:trPr>
          <w:cantSplit w:val="0"/>
          <w:tblHeader w:val="0"/>
        </w:trPr>
        <w:tc>
          <w:tcPr>
            <w:vAlign w:val="center"/>
          </w:tcPr>
          <w:p w:rsidR="00000000" w:rsidDel="00000000" w:rsidP="00000000" w:rsidRDefault="00000000" w:rsidRPr="00000000" w14:paraId="0000002A">
            <w:pPr>
              <w:pageBreakBefore w:val="0"/>
              <w:widowControl w:val="1"/>
              <w:jc w:val="center"/>
              <w:rPr>
                <w:color w:val="000090"/>
                <w:sz w:val="22"/>
                <w:szCs w:val="22"/>
              </w:rPr>
            </w:pPr>
            <w:r w:rsidDel="00000000" w:rsidR="00000000" w:rsidRPr="00000000">
              <w:rPr>
                <w:color w:val="000090"/>
                <w:sz w:val="22"/>
                <w:szCs w:val="22"/>
                <w:rtl w:val="0"/>
              </w:rPr>
              <w:t xml:space="preserve">1970</w:t>
            </w:r>
          </w:p>
        </w:tc>
        <w:tc>
          <w:tcPr>
            <w:vAlign w:val="center"/>
          </w:tcPr>
          <w:p w:rsidR="00000000" w:rsidDel="00000000" w:rsidP="00000000" w:rsidRDefault="00000000" w:rsidRPr="00000000" w14:paraId="0000002B">
            <w:pPr>
              <w:pageBreakBefore w:val="0"/>
              <w:widowControl w:val="1"/>
              <w:jc w:val="center"/>
              <w:rPr>
                <w:color w:val="000090"/>
                <w:sz w:val="22"/>
                <w:szCs w:val="22"/>
              </w:rPr>
            </w:pPr>
            <w:r w:rsidDel="00000000" w:rsidR="00000000" w:rsidRPr="00000000">
              <w:rPr>
                <w:color w:val="000090"/>
                <w:sz w:val="22"/>
                <w:szCs w:val="22"/>
                <w:rtl w:val="0"/>
              </w:rPr>
              <w:t xml:space="preserve">73 344,900</w:t>
            </w:r>
          </w:p>
        </w:tc>
        <w:tc>
          <w:tcPr>
            <w:vAlign w:val="center"/>
          </w:tcPr>
          <w:p w:rsidR="00000000" w:rsidDel="00000000" w:rsidP="00000000" w:rsidRDefault="00000000" w:rsidRPr="00000000" w14:paraId="0000002C">
            <w:pPr>
              <w:pageBreakBefore w:val="0"/>
              <w:widowControl w:val="1"/>
              <w:jc w:val="center"/>
              <w:rPr>
                <w:color w:val="000090"/>
                <w:sz w:val="22"/>
                <w:szCs w:val="22"/>
              </w:rPr>
            </w:pPr>
            <w:r w:rsidDel="00000000" w:rsidR="00000000" w:rsidRPr="00000000">
              <w:rPr>
                <w:rFonts w:ascii="Gungsuh" w:cs="Gungsuh" w:eastAsia="Gungsuh" w:hAnsi="Gungsuh"/>
                <w:color w:val="000090"/>
                <w:sz w:val="22"/>
                <w:szCs w:val="22"/>
                <w:rtl w:val="0"/>
              </w:rPr>
              <w:t xml:space="preserve">￥360,00</w:t>
            </w:r>
          </w:p>
        </w:tc>
        <w:tc>
          <w:tcPr>
            <w:vAlign w:val="center"/>
          </w:tcPr>
          <w:p w:rsidR="00000000" w:rsidDel="00000000" w:rsidP="00000000" w:rsidRDefault="00000000" w:rsidRPr="00000000" w14:paraId="0000002D">
            <w:pPr>
              <w:pageBreakBefore w:val="0"/>
              <w:widowControl w:val="1"/>
              <w:jc w:val="center"/>
              <w:rPr>
                <w:color w:val="000090"/>
                <w:sz w:val="22"/>
                <w:szCs w:val="22"/>
              </w:rPr>
            </w:pPr>
            <w:r w:rsidDel="00000000" w:rsidR="00000000" w:rsidRPr="00000000">
              <w:rPr>
                <w:rtl w:val="0"/>
              </w:rPr>
            </w:r>
          </w:p>
        </w:tc>
        <w:tc>
          <w:tcPr>
            <w:vAlign w:val="center"/>
          </w:tcPr>
          <w:p w:rsidR="00000000" w:rsidDel="00000000" w:rsidP="00000000" w:rsidRDefault="00000000" w:rsidRPr="00000000" w14:paraId="0000002E">
            <w:pPr>
              <w:pageBreakBefore w:val="0"/>
              <w:widowControl w:val="1"/>
              <w:jc w:val="center"/>
              <w:rPr>
                <w:color w:val="000090"/>
                <w:sz w:val="22"/>
                <w:szCs w:val="22"/>
              </w:rPr>
            </w:pPr>
            <w:r w:rsidDel="00000000" w:rsidR="00000000" w:rsidRPr="00000000">
              <w:rPr>
                <w:color w:val="000090"/>
                <w:sz w:val="22"/>
                <w:szCs w:val="22"/>
                <w:rtl w:val="0"/>
              </w:rPr>
              <w:t xml:space="preserve">38,56</w:t>
            </w:r>
          </w:p>
        </w:tc>
        <w:tc>
          <w:tcPr>
            <w:vAlign w:val="center"/>
          </w:tcPr>
          <w:p w:rsidR="00000000" w:rsidDel="00000000" w:rsidP="00000000" w:rsidRDefault="00000000" w:rsidRPr="00000000" w14:paraId="0000002F">
            <w:pPr>
              <w:pageBreakBefore w:val="0"/>
              <w:widowControl w:val="1"/>
              <w:jc w:val="center"/>
              <w:rPr>
                <w:color w:val="000090"/>
                <w:sz w:val="22"/>
                <w:szCs w:val="22"/>
              </w:rPr>
            </w:pPr>
            <w:r w:rsidDel="00000000" w:rsidR="00000000" w:rsidRPr="00000000">
              <w:rPr>
                <w:color w:val="000090"/>
                <w:sz w:val="22"/>
                <w:szCs w:val="22"/>
                <w:rtl w:val="0"/>
              </w:rPr>
              <w:t xml:space="preserve">-</w:t>
            </w:r>
          </w:p>
        </w:tc>
      </w:tr>
    </w:tbl>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Source : Fond monétaire international</w:t>
      </w:r>
    </w:p>
    <w:p w:rsidR="00000000" w:rsidDel="00000000" w:rsidP="00000000" w:rsidRDefault="00000000" w:rsidRPr="00000000" w14:paraId="00000031">
      <w:pPr>
        <w:pageBreakBefore w:val="0"/>
        <w:rPr>
          <w:sz w:val="22"/>
          <w:szCs w:val="22"/>
        </w:rPr>
      </w:pPr>
      <w:r w:rsidDel="00000000" w:rsidR="00000000" w:rsidRPr="00000000">
        <w:rPr>
          <w:rtl w:val="0"/>
        </w:rPr>
      </w:r>
    </w:p>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Gros point fort : le taux de change est fixe avec les USA. </w:t>
      </w:r>
    </w:p>
    <w:p w:rsidR="00000000" w:rsidDel="00000000" w:rsidP="00000000" w:rsidRDefault="00000000" w:rsidRPr="00000000" w14:paraId="00000033">
      <w:pPr>
        <w:pageBreakBefore w:val="0"/>
        <w:rPr>
          <w:sz w:val="22"/>
          <w:szCs w:val="22"/>
        </w:rPr>
      </w:pPr>
      <w:r w:rsidDel="00000000" w:rsidR="00000000" w:rsidRPr="00000000">
        <w:rPr>
          <w:rFonts w:ascii="Cardo" w:cs="Cardo" w:eastAsia="Cardo" w:hAnsi="Cardo"/>
          <w:sz w:val="22"/>
          <w:szCs w:val="22"/>
          <w:rtl w:val="0"/>
        </w:rPr>
        <w:t xml:space="preserve">→ Tous les 5 ans, le PIB double. </w:t>
      </w:r>
    </w:p>
    <w:p w:rsidR="00000000" w:rsidDel="00000000" w:rsidP="00000000" w:rsidRDefault="00000000" w:rsidRPr="00000000" w14:paraId="00000034">
      <w:pPr>
        <w:pageBreakBefore w:val="0"/>
        <w:rPr>
          <w:sz w:val="22"/>
          <w:szCs w:val="22"/>
        </w:rPr>
      </w:pPr>
      <w:r w:rsidDel="00000000" w:rsidR="00000000" w:rsidRPr="00000000">
        <w:rPr>
          <w:rtl w:val="0"/>
        </w:rPr>
      </w:r>
    </w:p>
    <w:p w:rsidR="00000000" w:rsidDel="00000000" w:rsidP="00000000" w:rsidRDefault="00000000" w:rsidRPr="00000000" w14:paraId="00000035">
      <w:pPr>
        <w:pageBreakBefore w:val="0"/>
        <w:rPr>
          <w:b w:val="1"/>
          <w:sz w:val="22"/>
          <w:szCs w:val="22"/>
        </w:rPr>
      </w:pPr>
      <w:r w:rsidDel="00000000" w:rsidR="00000000" w:rsidRPr="00000000">
        <w:rPr>
          <w:b w:val="1"/>
          <w:sz w:val="22"/>
          <w:szCs w:val="22"/>
          <w:rtl w:val="0"/>
        </w:rPr>
        <w:t xml:space="preserve">1) Le « miracle » du développement japonais</w:t>
      </w:r>
    </w:p>
    <w:p w:rsidR="00000000" w:rsidDel="00000000" w:rsidP="00000000" w:rsidRDefault="00000000" w:rsidRPr="00000000" w14:paraId="00000036">
      <w:pPr>
        <w:pageBreakBefore w:val="0"/>
        <w:rPr>
          <w:sz w:val="22"/>
          <w:szCs w:val="22"/>
        </w:rPr>
      </w:pPr>
      <w:r w:rsidDel="00000000" w:rsidR="00000000" w:rsidRPr="00000000">
        <w:rPr>
          <w:rtl w:val="0"/>
        </w:rPr>
      </w:r>
    </w:p>
    <w:p w:rsidR="00000000" w:rsidDel="00000000" w:rsidP="00000000" w:rsidRDefault="00000000" w:rsidRPr="00000000" w14:paraId="00000037">
      <w:pPr>
        <w:pageBreakBefore w:val="0"/>
        <w:rPr>
          <w:sz w:val="22"/>
          <w:szCs w:val="22"/>
        </w:rPr>
      </w:pPr>
      <w:r w:rsidDel="00000000" w:rsidR="00000000" w:rsidRPr="00000000">
        <w:rPr>
          <w:sz w:val="22"/>
          <w:szCs w:val="22"/>
          <w:rtl w:val="0"/>
        </w:rPr>
        <w:t xml:space="preserve">a) Une croissance spectaculaire (plus de 9 % du PIB en moyenne)…</w:t>
      </w:r>
    </w:p>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Croissance tirée par le dynamisme de la demande intérieure (consommation et investissements) même si les exportations se renforcent petit à petit.</w:t>
      </w:r>
    </w:p>
    <w:p w:rsidR="00000000" w:rsidDel="00000000" w:rsidP="00000000" w:rsidRDefault="00000000" w:rsidRPr="00000000" w14:paraId="0000003A">
      <w:pPr>
        <w:pageBreakBefore w:val="0"/>
        <w:rPr>
          <w:sz w:val="22"/>
          <w:szCs w:val="22"/>
        </w:rPr>
      </w:pPr>
      <w:r w:rsidDel="00000000" w:rsidR="00000000" w:rsidRPr="00000000">
        <w:rPr>
          <w:rtl w:val="0"/>
        </w:rPr>
      </w:r>
    </w:p>
    <w:p w:rsidR="00000000" w:rsidDel="00000000" w:rsidP="00000000" w:rsidRDefault="00000000" w:rsidRPr="00000000" w14:paraId="0000003B">
      <w:pPr>
        <w:pageBreakBefore w:val="0"/>
        <w:rPr>
          <w:sz w:val="22"/>
          <w:szCs w:val="22"/>
        </w:rPr>
      </w:pPr>
      <w:r w:rsidDel="00000000" w:rsidR="00000000" w:rsidRPr="00000000">
        <w:rPr>
          <w:sz w:val="22"/>
          <w:szCs w:val="22"/>
          <w:rtl w:val="0"/>
        </w:rPr>
        <w:t xml:space="preserve">Investissements productifs ×7 </w:t>
      </w:r>
    </w:p>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Production industrielle ×3 </w:t>
      </w:r>
    </w:p>
    <w:p w:rsidR="00000000" w:rsidDel="00000000" w:rsidP="00000000" w:rsidRDefault="00000000" w:rsidRPr="00000000" w14:paraId="0000003D">
      <w:pPr>
        <w:pageBreakBefore w:val="0"/>
        <w:rPr>
          <w:sz w:val="22"/>
          <w:szCs w:val="22"/>
        </w:rPr>
      </w:pPr>
      <w:r w:rsidDel="00000000" w:rsidR="00000000" w:rsidRPr="00000000">
        <w:rPr>
          <w:sz w:val="22"/>
          <w:szCs w:val="22"/>
          <w:rtl w:val="0"/>
        </w:rPr>
        <w:t xml:space="preserve">Création de 3 millions d’emplois </w:t>
      </w:r>
    </w:p>
    <w:p w:rsidR="00000000" w:rsidDel="00000000" w:rsidP="00000000" w:rsidRDefault="00000000" w:rsidRPr="00000000" w14:paraId="0000003E">
      <w:pPr>
        <w:pageBreakBefore w:val="0"/>
        <w:rPr>
          <w:sz w:val="22"/>
          <w:szCs w:val="22"/>
        </w:rPr>
      </w:pPr>
      <w:r w:rsidDel="00000000" w:rsidR="00000000" w:rsidRPr="00000000">
        <w:rPr>
          <w:rtl w:val="0"/>
        </w:rPr>
      </w:r>
    </w:p>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b) …malgré des phases de ralentissement</w:t>
      </w:r>
    </w:p>
    <w:p w:rsidR="00000000" w:rsidDel="00000000" w:rsidP="00000000" w:rsidRDefault="00000000" w:rsidRPr="00000000" w14:paraId="00000040">
      <w:pPr>
        <w:pageBreakBefore w:val="0"/>
        <w:rPr>
          <w:sz w:val="22"/>
          <w:szCs w:val="22"/>
        </w:rPr>
      </w:pPr>
      <w:r w:rsidDel="00000000" w:rsidR="00000000" w:rsidRPr="00000000">
        <w:rPr>
          <w:rtl w:val="0"/>
        </w:rPr>
      </w:r>
    </w:p>
    <w:p w:rsidR="00000000" w:rsidDel="00000000" w:rsidP="00000000" w:rsidRDefault="00000000" w:rsidRPr="00000000" w14:paraId="00000041">
      <w:pPr>
        <w:pageBreakBefore w:val="0"/>
        <w:rPr>
          <w:sz w:val="22"/>
          <w:szCs w:val="22"/>
        </w:rPr>
      </w:pPr>
      <w:r w:rsidDel="00000000" w:rsidR="00000000" w:rsidRPr="00000000">
        <w:rPr>
          <w:rFonts w:ascii="Gungsuh" w:cs="Gungsuh" w:eastAsia="Gungsuh" w:hAnsi="Gungsuh"/>
          <w:sz w:val="22"/>
          <w:szCs w:val="22"/>
          <w:rtl w:val="0"/>
        </w:rPr>
        <w:t xml:space="preserve">・À la limite de la surchauffe économique (1955-1961)</w:t>
      </w:r>
    </w:p>
    <w:p w:rsidR="00000000" w:rsidDel="00000000" w:rsidP="00000000" w:rsidRDefault="00000000" w:rsidRPr="00000000" w14:paraId="00000042">
      <w:pPr>
        <w:pageBreakBefore w:val="0"/>
        <w:rPr>
          <w:sz w:val="22"/>
          <w:szCs w:val="22"/>
        </w:rPr>
      </w:pPr>
      <w:r w:rsidDel="00000000" w:rsidR="00000000" w:rsidRPr="00000000">
        <w:rPr>
          <w:rtl w:val="0"/>
        </w:rPr>
      </w:r>
    </w:p>
    <w:p w:rsidR="00000000" w:rsidDel="00000000" w:rsidP="00000000" w:rsidRDefault="00000000" w:rsidRPr="00000000" w14:paraId="00000043">
      <w:pPr>
        <w:pageBreakBefore w:val="0"/>
        <w:rPr>
          <w:sz w:val="22"/>
          <w:szCs w:val="22"/>
        </w:rPr>
      </w:pPr>
      <w:r w:rsidDel="00000000" w:rsidR="00000000" w:rsidRPr="00000000">
        <w:rPr>
          <w:rFonts w:ascii="Cardo" w:cs="Cardo" w:eastAsia="Cardo" w:hAnsi="Cardo"/>
          <w:sz w:val="22"/>
          <w:szCs w:val="22"/>
          <w:rtl w:val="0"/>
        </w:rPr>
        <w:t xml:space="preserve">Il faut reconstruire et donc renouvellement de l’outil productif passant par l’achat de biens d’équipement à l’étranger → hausse des importations → déséquilibre de la balance commerciale </w:t>
      </w:r>
    </w:p>
    <w:p w:rsidR="00000000" w:rsidDel="00000000" w:rsidP="00000000" w:rsidRDefault="00000000" w:rsidRPr="00000000" w14:paraId="00000044">
      <w:pPr>
        <w:pageBreakBefore w:val="0"/>
        <w:rPr>
          <w:sz w:val="22"/>
          <w:szCs w:val="22"/>
        </w:rPr>
      </w:pPr>
      <w:r w:rsidDel="00000000" w:rsidR="00000000" w:rsidRPr="00000000">
        <w:rPr>
          <w:rFonts w:ascii="Cardo" w:cs="Cardo" w:eastAsia="Cardo" w:hAnsi="Cardo"/>
          <w:sz w:val="22"/>
          <w:szCs w:val="22"/>
          <w:rtl w:val="0"/>
        </w:rPr>
        <w:t xml:space="preserve">→ mesures gouvernementales freinant les investissements productifs pour préserver la balance commerciale </w:t>
      </w:r>
    </w:p>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Donc sous cette pression gouvernementale, la production industrielle va </w:t>
      </w:r>
      <w:r w:rsidDel="00000000" w:rsidR="00000000" w:rsidRPr="00000000">
        <w:rPr>
          <w:sz w:val="22"/>
          <w:szCs w:val="22"/>
          <w:rtl w:val="0"/>
        </w:rPr>
        <w:t xml:space="preserve">deccélerer</w:t>
      </w:r>
      <w:r w:rsidDel="00000000" w:rsidR="00000000" w:rsidRPr="00000000">
        <w:rPr>
          <w:sz w:val="22"/>
          <w:szCs w:val="22"/>
          <w:rtl w:val="0"/>
        </w:rPr>
        <w:t xml:space="preserve">  </w:t>
      </w:r>
    </w:p>
    <w:p w:rsidR="00000000" w:rsidDel="00000000" w:rsidP="00000000" w:rsidRDefault="00000000" w:rsidRPr="00000000" w14:paraId="00000046">
      <w:pPr>
        <w:pageBreakBefore w:val="0"/>
        <w:rPr>
          <w:sz w:val="22"/>
          <w:szCs w:val="22"/>
        </w:rPr>
      </w:pPr>
      <w:r w:rsidDel="00000000" w:rsidR="00000000" w:rsidRPr="00000000">
        <w:rPr>
          <w:rFonts w:ascii="Cardo" w:cs="Cardo" w:eastAsia="Cardo" w:hAnsi="Cardo"/>
          <w:sz w:val="22"/>
          <w:szCs w:val="22"/>
          <w:rtl w:val="0"/>
        </w:rPr>
        <w:t xml:space="preserve">1955-1961 : 18,5 % → 1961-1965 : 12 %</w:t>
      </w:r>
    </w:p>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rPr>
          <w:sz w:val="22"/>
          <w:szCs w:val="22"/>
        </w:rPr>
      </w:pPr>
      <w:r w:rsidDel="00000000" w:rsidR="00000000" w:rsidRPr="00000000">
        <w:rPr>
          <w:rFonts w:ascii="Gungsuh" w:cs="Gungsuh" w:eastAsia="Gungsuh" w:hAnsi="Gungsuh"/>
          <w:sz w:val="22"/>
          <w:szCs w:val="22"/>
          <w:rtl w:val="0"/>
        </w:rPr>
        <w:t xml:space="preserve">・Légère récession en 1965 (le gouv freine les inves prod et déjà sur le marché intérieur il y a des secteurs qui sont saturés sur certains produit et le japon n’est pas encore assez productif pour peser sur le marché et vendre ces biens d'équipement)</w:t>
      </w:r>
    </w:p>
    <w:p w:rsidR="00000000" w:rsidDel="00000000" w:rsidP="00000000" w:rsidRDefault="00000000" w:rsidRPr="00000000" w14:paraId="00000049">
      <w:pPr>
        <w:pageBreakBefore w:val="0"/>
        <w:rPr>
          <w:sz w:val="22"/>
          <w:szCs w:val="22"/>
        </w:rPr>
      </w:pPr>
      <w:r w:rsidDel="00000000" w:rsidR="00000000" w:rsidRPr="00000000">
        <w:rPr>
          <w:rFonts w:ascii="Gungsuh" w:cs="Gungsuh" w:eastAsia="Gungsuh" w:hAnsi="Gungsuh"/>
          <w:sz w:val="22"/>
          <w:szCs w:val="22"/>
          <w:rtl w:val="0"/>
        </w:rPr>
        <w:t xml:space="preserve">・Mais reprise dès 1966 : à nouveau les entreprises investissent → dynamisme des exportations. </w:t>
      </w:r>
    </w:p>
    <w:p w:rsidR="00000000" w:rsidDel="00000000" w:rsidP="00000000" w:rsidRDefault="00000000" w:rsidRPr="00000000" w14:paraId="0000004A">
      <w:pPr>
        <w:pageBreakBefore w:val="0"/>
        <w:rPr>
          <w:sz w:val="22"/>
          <w:szCs w:val="22"/>
        </w:rPr>
      </w:pPr>
      <w:r w:rsidDel="00000000" w:rsidR="00000000" w:rsidRPr="00000000">
        <w:rPr>
          <w:rtl w:val="0"/>
        </w:rPr>
      </w:r>
    </w:p>
    <w:p w:rsidR="00000000" w:rsidDel="00000000" w:rsidP="00000000" w:rsidRDefault="00000000" w:rsidRPr="00000000" w14:paraId="0000004B">
      <w:pPr>
        <w:pageBreakBefore w:val="0"/>
        <w:rPr>
          <w:sz w:val="22"/>
          <w:szCs w:val="22"/>
        </w:rPr>
      </w:pPr>
      <w:r w:rsidDel="00000000" w:rsidR="00000000" w:rsidRPr="00000000">
        <w:rPr>
          <w:rtl w:val="0"/>
        </w:rPr>
      </w:r>
    </w:p>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c) Ouverture progressive du marché américain</w:t>
      </w:r>
    </w:p>
    <w:p w:rsidR="00000000" w:rsidDel="00000000" w:rsidP="00000000" w:rsidRDefault="00000000" w:rsidRPr="00000000" w14:paraId="0000004D">
      <w:pPr>
        <w:pageBreakBefore w:val="0"/>
        <w:rPr>
          <w:sz w:val="22"/>
          <w:szCs w:val="22"/>
        </w:rPr>
      </w:pPr>
      <w:r w:rsidDel="00000000" w:rsidR="00000000" w:rsidRPr="00000000">
        <w:rPr>
          <w:rtl w:val="0"/>
        </w:rPr>
      </w:r>
    </w:p>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Taux de change fixe (360 yens pour 1 dollar)</w:t>
      </w:r>
    </w:p>
    <w:p w:rsidR="00000000" w:rsidDel="00000000" w:rsidP="00000000" w:rsidRDefault="00000000" w:rsidRPr="00000000" w14:paraId="0000004F">
      <w:pPr>
        <w:pageBreakBefore w:val="0"/>
        <w:rPr>
          <w:sz w:val="22"/>
          <w:szCs w:val="22"/>
        </w:rPr>
      </w:pPr>
      <w:r w:rsidDel="00000000" w:rsidR="00000000" w:rsidRPr="00000000">
        <w:rPr>
          <w:rtl w:val="0"/>
        </w:rPr>
      </w:r>
    </w:p>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Petit à petit, les exportations vont progresser </w:t>
      </w:r>
    </w:p>
    <w:p w:rsidR="00000000" w:rsidDel="00000000" w:rsidP="00000000" w:rsidRDefault="00000000" w:rsidRPr="00000000" w14:paraId="00000051">
      <w:pPr>
        <w:pageBreakBefore w:val="0"/>
        <w:rPr>
          <w:sz w:val="22"/>
          <w:szCs w:val="22"/>
        </w:rPr>
      </w:pPr>
      <w:r w:rsidDel="00000000" w:rsidR="00000000" w:rsidRPr="00000000">
        <w:rPr>
          <w:rFonts w:ascii="Cardo" w:cs="Cardo" w:eastAsia="Cardo" w:hAnsi="Cardo"/>
          <w:sz w:val="22"/>
          <w:szCs w:val="22"/>
          <w:rtl w:val="0"/>
        </w:rPr>
        <w:t xml:space="preserve">→ Excédents commerciaux : </w:t>
      </w:r>
    </w:p>
    <w:p w:rsidR="00000000" w:rsidDel="00000000" w:rsidP="00000000" w:rsidRDefault="00000000" w:rsidRPr="00000000" w14:paraId="00000052">
      <w:pPr>
        <w:pageBreakBefore w:val="0"/>
        <w:rPr>
          <w:sz w:val="22"/>
          <w:szCs w:val="22"/>
        </w:rPr>
      </w:pPr>
      <w:r w:rsidDel="00000000" w:rsidR="00000000" w:rsidRPr="00000000">
        <w:rPr>
          <w:rFonts w:ascii="Cardo" w:cs="Cardo" w:eastAsia="Cardo" w:hAnsi="Cardo"/>
          <w:sz w:val="22"/>
          <w:szCs w:val="22"/>
          <w:rtl w:val="0"/>
        </w:rPr>
        <w:t xml:space="preserve">375 millions $ 1964 → 9 milliards $ 1972</w:t>
      </w:r>
    </w:p>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rPr>
          <w:sz w:val="22"/>
          <w:szCs w:val="22"/>
        </w:rPr>
      </w:pPr>
      <w:r w:rsidDel="00000000" w:rsidR="00000000" w:rsidRPr="00000000">
        <w:rPr>
          <w:rFonts w:ascii="Cardo" w:cs="Cardo" w:eastAsia="Cardo" w:hAnsi="Cardo"/>
          <w:sz w:val="22"/>
          <w:szCs w:val="22"/>
          <w:rtl w:val="0"/>
        </w:rPr>
        <w:t xml:space="preserve">les usa acceptent le japon comme allié et d’ouvrir le marché aux japonais → va booster l’économie japonaise</w:t>
      </w:r>
    </w:p>
    <w:p w:rsidR="00000000" w:rsidDel="00000000" w:rsidP="00000000" w:rsidRDefault="00000000" w:rsidRPr="00000000" w14:paraId="00000055">
      <w:pPr>
        <w:pageBreakBefore w:val="0"/>
        <w:rPr>
          <w:sz w:val="22"/>
          <w:szCs w:val="22"/>
        </w:rPr>
      </w:pPr>
      <w:r w:rsidDel="00000000" w:rsidR="00000000" w:rsidRPr="00000000">
        <w:rPr>
          <w:rtl w:val="0"/>
        </w:rPr>
      </w:r>
    </w:p>
    <w:p w:rsidR="00000000" w:rsidDel="00000000" w:rsidP="00000000" w:rsidRDefault="00000000" w:rsidRPr="00000000" w14:paraId="00000056">
      <w:pPr>
        <w:pageBreakBefore w:val="0"/>
        <w:rPr>
          <w:b w:val="1"/>
          <w:sz w:val="22"/>
          <w:szCs w:val="22"/>
        </w:rPr>
      </w:pPr>
      <w:r w:rsidDel="00000000" w:rsidR="00000000" w:rsidRPr="00000000">
        <w:rPr>
          <w:b w:val="1"/>
          <w:sz w:val="22"/>
          <w:szCs w:val="22"/>
          <w:rtl w:val="0"/>
        </w:rPr>
        <w:t xml:space="preserve">2) Un modèle original </w:t>
      </w:r>
    </w:p>
    <w:p w:rsidR="00000000" w:rsidDel="00000000" w:rsidP="00000000" w:rsidRDefault="00000000" w:rsidRPr="00000000" w14:paraId="00000057">
      <w:pPr>
        <w:pageBreakBefore w:val="0"/>
        <w:rPr>
          <w:sz w:val="22"/>
          <w:szCs w:val="22"/>
        </w:rPr>
      </w:pPr>
      <w:r w:rsidDel="00000000" w:rsidR="00000000" w:rsidRPr="00000000">
        <w:rPr>
          <w:rtl w:val="0"/>
        </w:rPr>
      </w:r>
    </w:p>
    <w:p w:rsidR="00000000" w:rsidDel="00000000" w:rsidP="00000000" w:rsidRDefault="00000000" w:rsidRPr="00000000" w14:paraId="00000058">
      <w:pPr>
        <w:pageBreakBefore w:val="0"/>
        <w:rPr>
          <w:sz w:val="22"/>
          <w:szCs w:val="22"/>
        </w:rPr>
      </w:pPr>
      <w:r w:rsidDel="00000000" w:rsidR="00000000" w:rsidRPr="00000000">
        <w:rPr>
          <w:sz w:val="22"/>
          <w:szCs w:val="22"/>
          <w:rtl w:val="0"/>
        </w:rPr>
        <w:t xml:space="preserve">a) Reconstruction d’une base industrielle complète et spécialisation de l’appareil productif</w:t>
      </w:r>
    </w:p>
    <w:p w:rsidR="00000000" w:rsidDel="00000000" w:rsidP="00000000" w:rsidRDefault="00000000" w:rsidRPr="00000000" w14:paraId="00000059">
      <w:pPr>
        <w:pageBreakBefore w:val="0"/>
        <w:rPr>
          <w:sz w:val="22"/>
          <w:szCs w:val="22"/>
        </w:rPr>
      </w:pPr>
      <w:r w:rsidDel="00000000" w:rsidR="00000000" w:rsidRPr="00000000">
        <w:rPr>
          <w:rtl w:val="0"/>
        </w:rPr>
      </w:r>
    </w:p>
    <w:p w:rsidR="00000000" w:rsidDel="00000000" w:rsidP="00000000" w:rsidRDefault="00000000" w:rsidRPr="00000000" w14:paraId="0000005A">
      <w:pPr>
        <w:pageBreakBefore w:val="0"/>
        <w:rPr>
          <w:sz w:val="22"/>
          <w:szCs w:val="22"/>
        </w:rPr>
      </w:pPr>
      <w:r w:rsidDel="00000000" w:rsidR="00000000" w:rsidRPr="00000000">
        <w:rPr>
          <w:sz w:val="22"/>
          <w:szCs w:val="22"/>
          <w:rtl w:val="0"/>
        </w:rPr>
        <w:t xml:space="preserve">Reconstruction d’un socle industriel complet, en commençant par les industries lourdes et chimiques (ce qui n’allait pas de soi de base, car ce n’était pas là que le japon était le plus fort, avait son avantage compétitif) </w:t>
      </w:r>
    </w:p>
    <w:p w:rsidR="00000000" w:rsidDel="00000000" w:rsidP="00000000" w:rsidRDefault="00000000" w:rsidRPr="00000000" w14:paraId="0000005B">
      <w:pPr>
        <w:pageBreakBefore w:val="0"/>
        <w:rPr>
          <w:sz w:val="22"/>
          <w:szCs w:val="22"/>
        </w:rPr>
      </w:pPr>
      <w:r w:rsidDel="00000000" w:rsidR="00000000" w:rsidRPr="00000000">
        <w:rPr>
          <w:rFonts w:ascii="Cardo" w:cs="Cardo" w:eastAsia="Cardo" w:hAnsi="Cardo"/>
          <w:sz w:val="22"/>
          <w:szCs w:val="22"/>
          <w:rtl w:val="0"/>
        </w:rPr>
        <w:t xml:space="preserve">→ Encadrée par le gouvernement, par le ministère de l’industrie </w:t>
      </w:r>
    </w:p>
    <w:p w:rsidR="00000000" w:rsidDel="00000000" w:rsidP="00000000" w:rsidRDefault="00000000" w:rsidRPr="00000000" w14:paraId="0000005C">
      <w:pPr>
        <w:pageBreakBefore w:val="0"/>
        <w:rPr>
          <w:sz w:val="22"/>
          <w:szCs w:val="22"/>
        </w:rPr>
      </w:pPr>
      <w:r w:rsidDel="00000000" w:rsidR="00000000" w:rsidRPr="00000000">
        <w:rPr>
          <w:rtl w:val="0"/>
        </w:rPr>
      </w:r>
    </w:p>
    <w:p w:rsidR="00000000" w:rsidDel="00000000" w:rsidP="00000000" w:rsidRDefault="00000000" w:rsidRPr="00000000" w14:paraId="0000005D">
      <w:pPr>
        <w:pageBreakBefore w:val="0"/>
        <w:rPr>
          <w:sz w:val="22"/>
          <w:szCs w:val="22"/>
        </w:rPr>
      </w:pPr>
      <w:r w:rsidDel="00000000" w:rsidR="00000000" w:rsidRPr="00000000">
        <w:rPr>
          <w:sz w:val="22"/>
          <w:szCs w:val="22"/>
          <w:rtl w:val="0"/>
        </w:rPr>
        <w:t xml:space="preserve">Mais peu à peu, montée en gamme des produits manufacturés (poste de radio, frigo, téléviseurs,..) / spécialisation de l’appareil productif visant les exportations</w:t>
      </w:r>
    </w:p>
    <w:p w:rsidR="00000000" w:rsidDel="00000000" w:rsidP="00000000" w:rsidRDefault="00000000" w:rsidRPr="00000000" w14:paraId="0000005E">
      <w:pPr>
        <w:pageBreakBefore w:val="0"/>
        <w:rPr>
          <w:sz w:val="22"/>
          <w:szCs w:val="22"/>
        </w:rPr>
      </w:pPr>
      <w:r w:rsidDel="00000000" w:rsidR="00000000" w:rsidRPr="00000000">
        <w:rPr>
          <w:rtl w:val="0"/>
        </w:rPr>
      </w:r>
    </w:p>
    <w:p w:rsidR="00000000" w:rsidDel="00000000" w:rsidP="00000000" w:rsidRDefault="00000000" w:rsidRPr="00000000" w14:paraId="0000005F">
      <w:pPr>
        <w:pageBreakBefore w:val="0"/>
        <w:rPr>
          <w:sz w:val="22"/>
          <w:szCs w:val="22"/>
        </w:rPr>
      </w:pPr>
      <w:r w:rsidDel="00000000" w:rsidR="00000000" w:rsidRPr="00000000">
        <w:rPr>
          <w:sz w:val="22"/>
          <w:szCs w:val="22"/>
          <w:rtl w:val="0"/>
        </w:rPr>
        <w:t xml:space="preserve">Diminution de la part de l’agro alimentaire et du textile. </w:t>
      </w:r>
    </w:p>
    <w:p w:rsidR="00000000" w:rsidDel="00000000" w:rsidP="00000000" w:rsidRDefault="00000000" w:rsidRPr="00000000" w14:paraId="00000060">
      <w:pPr>
        <w:pageBreakBefore w:val="0"/>
        <w:rPr>
          <w:sz w:val="22"/>
          <w:szCs w:val="22"/>
        </w:rPr>
      </w:pPr>
      <w:r w:rsidDel="00000000" w:rsidR="00000000" w:rsidRPr="00000000">
        <w:rPr>
          <w:sz w:val="22"/>
          <w:szCs w:val="22"/>
          <w:rtl w:val="0"/>
        </w:rPr>
        <w:t xml:space="preserve">= modèle de dvpt </w:t>
      </w:r>
    </w:p>
    <w:p w:rsidR="00000000" w:rsidDel="00000000" w:rsidP="00000000" w:rsidRDefault="00000000" w:rsidRPr="00000000" w14:paraId="00000061">
      <w:pPr>
        <w:pageBreakBefore w:val="0"/>
        <w:rPr>
          <w:sz w:val="22"/>
          <w:szCs w:val="22"/>
        </w:rPr>
      </w:pPr>
      <w:r w:rsidDel="00000000" w:rsidR="00000000" w:rsidRPr="00000000">
        <w:rPr>
          <w:rtl w:val="0"/>
        </w:rPr>
      </w:r>
    </w:p>
    <w:p w:rsidR="00000000" w:rsidDel="00000000" w:rsidP="00000000" w:rsidRDefault="00000000" w:rsidRPr="00000000" w14:paraId="00000062">
      <w:pPr>
        <w:pageBreakBefore w:val="0"/>
        <w:rPr>
          <w:sz w:val="22"/>
          <w:szCs w:val="22"/>
        </w:rPr>
      </w:pPr>
      <w:r w:rsidDel="00000000" w:rsidR="00000000" w:rsidRPr="00000000">
        <w:rPr>
          <w:sz w:val="22"/>
          <w:szCs w:val="22"/>
          <w:rtl w:val="0"/>
        </w:rPr>
        <w:t xml:space="preserve">le marché intérieur est dynamique (permet de tester d’abord les produits chez soi avant de les exporter)</w:t>
      </w:r>
    </w:p>
    <w:p w:rsidR="00000000" w:rsidDel="00000000" w:rsidP="00000000" w:rsidRDefault="00000000" w:rsidRPr="00000000" w14:paraId="00000063">
      <w:pPr>
        <w:pageBreakBefore w:val="0"/>
        <w:rPr>
          <w:sz w:val="22"/>
          <w:szCs w:val="22"/>
        </w:rPr>
      </w:pPr>
      <w:r w:rsidDel="00000000" w:rsidR="00000000" w:rsidRPr="00000000">
        <w:rPr>
          <w:rtl w:val="0"/>
        </w:rPr>
      </w:r>
    </w:p>
    <w:p w:rsidR="00000000" w:rsidDel="00000000" w:rsidP="00000000" w:rsidRDefault="00000000" w:rsidRPr="00000000" w14:paraId="00000064">
      <w:pPr>
        <w:pageBreakBefore w:val="0"/>
        <w:rPr>
          <w:sz w:val="22"/>
          <w:szCs w:val="22"/>
        </w:rPr>
      </w:pPr>
      <w:r w:rsidDel="00000000" w:rsidR="00000000" w:rsidRPr="00000000">
        <w:rPr>
          <w:sz w:val="22"/>
          <w:szCs w:val="22"/>
          <w:rtl w:val="0"/>
        </w:rPr>
        <w:t xml:space="preserve">b) Développement de la fidélisation des salariés</w:t>
      </w:r>
    </w:p>
    <w:p w:rsidR="00000000" w:rsidDel="00000000" w:rsidP="00000000" w:rsidRDefault="00000000" w:rsidRPr="00000000" w14:paraId="00000065">
      <w:pPr>
        <w:pageBreakBefore w:val="0"/>
        <w:rPr>
          <w:sz w:val="22"/>
          <w:szCs w:val="22"/>
        </w:rPr>
      </w:pPr>
      <w:r w:rsidDel="00000000" w:rsidR="00000000" w:rsidRPr="00000000">
        <w:rPr>
          <w:rtl w:val="0"/>
        </w:rPr>
      </w:r>
    </w:p>
    <w:p w:rsidR="00000000" w:rsidDel="00000000" w:rsidP="00000000" w:rsidRDefault="00000000" w:rsidRPr="00000000" w14:paraId="00000066">
      <w:pPr>
        <w:pageBreakBefore w:val="0"/>
        <w:rPr>
          <w:sz w:val="22"/>
          <w:szCs w:val="22"/>
        </w:rPr>
      </w:pPr>
      <w:r w:rsidDel="00000000" w:rsidR="00000000" w:rsidRPr="00000000">
        <w:rPr>
          <w:sz w:val="22"/>
          <w:szCs w:val="22"/>
          <w:rtl w:val="0"/>
        </w:rPr>
        <w:t xml:space="preserve">- Emploi à vie (on connaissait déjà ça dans les année 20 mais se déploie de façon considérable à cette période) : engagement très fort des deux côtés (identification à une entreprise)</w:t>
      </w:r>
    </w:p>
    <w:p w:rsidR="00000000" w:rsidDel="00000000" w:rsidP="00000000" w:rsidRDefault="00000000" w:rsidRPr="00000000" w14:paraId="00000067">
      <w:pPr>
        <w:pageBreakBefore w:val="0"/>
        <w:rPr>
          <w:sz w:val="22"/>
          <w:szCs w:val="22"/>
        </w:rPr>
      </w:pPr>
      <w:r w:rsidDel="00000000" w:rsidR="00000000" w:rsidRPr="00000000">
        <w:rPr>
          <w:sz w:val="22"/>
          <w:szCs w:val="22"/>
          <w:rtl w:val="0"/>
        </w:rPr>
        <w:t xml:space="preserve">= phéno de rapprochement des ent à l’égard des entreprises</w:t>
      </w:r>
    </w:p>
    <w:p w:rsidR="00000000" w:rsidDel="00000000" w:rsidP="00000000" w:rsidRDefault="00000000" w:rsidRPr="00000000" w14:paraId="00000068">
      <w:pPr>
        <w:pageBreakBefore w:val="0"/>
        <w:rPr>
          <w:sz w:val="22"/>
          <w:szCs w:val="22"/>
        </w:rPr>
      </w:pPr>
      <w:r w:rsidDel="00000000" w:rsidR="00000000" w:rsidRPr="00000000">
        <w:rPr>
          <w:sz w:val="22"/>
          <w:szCs w:val="22"/>
          <w:rtl w:val="0"/>
        </w:rPr>
        <w:t xml:space="preserve">- Salaire à l’ancienneté : on accepte des salaires plus bas au début en sachant qu’il va augmenter (car emploi à vie) </w:t>
      </w:r>
    </w:p>
    <w:p w:rsidR="00000000" w:rsidDel="00000000" w:rsidP="00000000" w:rsidRDefault="00000000" w:rsidRPr="00000000" w14:paraId="00000069">
      <w:pPr>
        <w:pageBreakBefore w:val="0"/>
        <w:rPr>
          <w:sz w:val="22"/>
          <w:szCs w:val="22"/>
        </w:rPr>
      </w:pPr>
      <w:r w:rsidDel="00000000" w:rsidR="00000000" w:rsidRPr="00000000">
        <w:rPr>
          <w:sz w:val="22"/>
          <w:szCs w:val="22"/>
          <w:rtl w:val="0"/>
        </w:rPr>
        <w:t xml:space="preserve">- Action des syndicats d’entreprise : création de mini syndicats au sein de chaque entreprise (émerge à la fin des années 50) </w:t>
      </w:r>
    </w:p>
    <w:p w:rsidR="00000000" w:rsidDel="00000000" w:rsidP="00000000" w:rsidRDefault="00000000" w:rsidRPr="00000000" w14:paraId="0000006A">
      <w:pPr>
        <w:pageBreakBefore w:val="0"/>
        <w:rPr>
          <w:sz w:val="22"/>
          <w:szCs w:val="22"/>
        </w:rPr>
      </w:pPr>
      <w:r w:rsidDel="00000000" w:rsidR="00000000" w:rsidRPr="00000000">
        <w:rPr>
          <w:sz w:val="22"/>
          <w:szCs w:val="22"/>
          <w:rtl w:val="0"/>
        </w:rPr>
        <w:t xml:space="preserve">Réduction des conflits du travail </w:t>
      </w:r>
    </w:p>
    <w:p w:rsidR="00000000" w:rsidDel="00000000" w:rsidP="00000000" w:rsidRDefault="00000000" w:rsidRPr="00000000" w14:paraId="0000006B">
      <w:pPr>
        <w:pageBreakBefore w:val="0"/>
        <w:rPr>
          <w:sz w:val="22"/>
          <w:szCs w:val="22"/>
        </w:rPr>
      </w:pPr>
      <w:r w:rsidDel="00000000" w:rsidR="00000000" w:rsidRPr="00000000">
        <w:rPr>
          <w:rFonts w:ascii="Cardo" w:cs="Cardo" w:eastAsia="Cardo" w:hAnsi="Cardo"/>
          <w:sz w:val="22"/>
          <w:szCs w:val="22"/>
          <w:rtl w:val="0"/>
        </w:rPr>
        <w:t xml:space="preserve">→ ↗ productivité</w:t>
      </w:r>
    </w:p>
    <w:p w:rsidR="00000000" w:rsidDel="00000000" w:rsidP="00000000" w:rsidRDefault="00000000" w:rsidRPr="00000000" w14:paraId="0000006C">
      <w:pPr>
        <w:pageBreakBefore w:val="0"/>
        <w:rPr>
          <w:sz w:val="22"/>
          <w:szCs w:val="22"/>
        </w:rPr>
      </w:pPr>
      <w:r w:rsidDel="00000000" w:rsidR="00000000" w:rsidRPr="00000000">
        <w:rPr>
          <w:rFonts w:ascii="Cardo" w:cs="Cardo" w:eastAsia="Cardo" w:hAnsi="Cardo"/>
          <w:sz w:val="22"/>
          <w:szCs w:val="22"/>
          <w:rtl w:val="0"/>
        </w:rPr>
        <w:t xml:space="preserve">- manque de main d’oeuvre : donc les entreprises augmentent les salaires (pour attirer la main d’oeuvre) → augmentation de la consommation mais aussi de l’épargne </w:t>
      </w:r>
    </w:p>
    <w:p w:rsidR="00000000" w:rsidDel="00000000" w:rsidP="00000000" w:rsidRDefault="00000000" w:rsidRPr="00000000" w14:paraId="0000006D">
      <w:pPr>
        <w:pageBreakBefore w:val="0"/>
        <w:rPr>
          <w:sz w:val="22"/>
          <w:szCs w:val="22"/>
        </w:rPr>
      </w:pPr>
      <w:r w:rsidDel="00000000" w:rsidR="00000000" w:rsidRPr="00000000">
        <w:rPr>
          <w:sz w:val="22"/>
          <w:szCs w:val="22"/>
          <w:rtl w:val="0"/>
        </w:rPr>
        <w:t xml:space="preserve">Épargne réinjectée par les banques dans l’économie </w:t>
      </w:r>
    </w:p>
    <w:p w:rsidR="00000000" w:rsidDel="00000000" w:rsidP="00000000" w:rsidRDefault="00000000" w:rsidRPr="00000000" w14:paraId="0000006E">
      <w:pPr>
        <w:pageBreakBefore w:val="0"/>
        <w:rPr>
          <w:sz w:val="22"/>
          <w:szCs w:val="22"/>
        </w:rPr>
      </w:pPr>
      <w:r w:rsidDel="00000000" w:rsidR="00000000" w:rsidRPr="00000000">
        <w:rPr>
          <w:rtl w:val="0"/>
        </w:rPr>
      </w:r>
    </w:p>
    <w:p w:rsidR="00000000" w:rsidDel="00000000" w:rsidP="00000000" w:rsidRDefault="00000000" w:rsidRPr="00000000" w14:paraId="0000006F">
      <w:pPr>
        <w:pageBreakBefore w:val="0"/>
        <w:rPr>
          <w:sz w:val="22"/>
          <w:szCs w:val="22"/>
        </w:rPr>
      </w:pPr>
      <w:r w:rsidDel="00000000" w:rsidR="00000000" w:rsidRPr="00000000">
        <w:rPr>
          <w:sz w:val="22"/>
          <w:szCs w:val="22"/>
          <w:rtl w:val="0"/>
        </w:rPr>
        <w:t xml:space="preserve">c) Une situation financière et monétaire très stable</w:t>
      </w:r>
    </w:p>
    <w:p w:rsidR="00000000" w:rsidDel="00000000" w:rsidP="00000000" w:rsidRDefault="00000000" w:rsidRPr="00000000" w14:paraId="00000070">
      <w:pPr>
        <w:pageBreakBefore w:val="0"/>
        <w:rPr>
          <w:sz w:val="22"/>
          <w:szCs w:val="22"/>
        </w:rPr>
      </w:pPr>
      <w:r w:rsidDel="00000000" w:rsidR="00000000" w:rsidRPr="00000000">
        <w:rPr>
          <w:rtl w:val="0"/>
        </w:rPr>
      </w:r>
    </w:p>
    <w:p w:rsidR="00000000" w:rsidDel="00000000" w:rsidP="00000000" w:rsidRDefault="00000000" w:rsidRPr="00000000" w14:paraId="00000071">
      <w:pPr>
        <w:pageBreakBefore w:val="0"/>
        <w:rPr>
          <w:sz w:val="22"/>
          <w:szCs w:val="22"/>
        </w:rPr>
      </w:pPr>
      <w:r w:rsidDel="00000000" w:rsidR="00000000" w:rsidRPr="00000000">
        <w:rPr>
          <w:sz w:val="22"/>
          <w:szCs w:val="22"/>
          <w:rtl w:val="0"/>
        </w:rPr>
        <w:t xml:space="preserve">Plafonnement des taux d’intérêt et contrôle des changes, plafonnement des taux d'intérêts (privilégié l’investissement productif) </w:t>
      </w:r>
    </w:p>
    <w:p w:rsidR="00000000" w:rsidDel="00000000" w:rsidP="00000000" w:rsidRDefault="00000000" w:rsidRPr="00000000" w14:paraId="00000072">
      <w:pPr>
        <w:pageBreakBefore w:val="0"/>
        <w:rPr>
          <w:sz w:val="22"/>
          <w:szCs w:val="22"/>
        </w:rPr>
      </w:pPr>
      <w:r w:rsidDel="00000000" w:rsidR="00000000" w:rsidRPr="00000000">
        <w:rPr>
          <w:rFonts w:ascii="Cardo" w:cs="Cardo" w:eastAsia="Cardo" w:hAnsi="Cardo"/>
          <w:sz w:val="22"/>
          <w:szCs w:val="22"/>
          <w:rtl w:val="0"/>
        </w:rPr>
        <w:t xml:space="preserve">→possibilité pour les industriels d’emprunter à des taux très avantageux sans dérapage inflationniste</w:t>
      </w:r>
    </w:p>
    <w:p w:rsidR="00000000" w:rsidDel="00000000" w:rsidP="00000000" w:rsidRDefault="00000000" w:rsidRPr="00000000" w14:paraId="00000073">
      <w:pPr>
        <w:pageBreakBefore w:val="0"/>
        <w:rPr>
          <w:sz w:val="22"/>
          <w:szCs w:val="22"/>
        </w:rPr>
      </w:pPr>
      <w:r w:rsidDel="00000000" w:rsidR="00000000" w:rsidRPr="00000000">
        <w:rPr>
          <w:rtl w:val="0"/>
        </w:rPr>
      </w:r>
    </w:p>
    <w:p w:rsidR="00000000" w:rsidDel="00000000" w:rsidP="00000000" w:rsidRDefault="00000000" w:rsidRPr="00000000" w14:paraId="00000074">
      <w:pPr>
        <w:pageBreakBefore w:val="0"/>
        <w:rPr>
          <w:sz w:val="22"/>
          <w:szCs w:val="22"/>
        </w:rPr>
      </w:pPr>
      <w:r w:rsidDel="00000000" w:rsidR="00000000" w:rsidRPr="00000000">
        <w:rPr>
          <w:rtl w:val="0"/>
        </w:rPr>
      </w:r>
    </w:p>
    <w:p w:rsidR="00000000" w:rsidDel="00000000" w:rsidP="00000000" w:rsidRDefault="00000000" w:rsidRPr="00000000" w14:paraId="00000075">
      <w:pPr>
        <w:pageBreakBefore w:val="0"/>
        <w:rPr>
          <w:sz w:val="22"/>
          <w:szCs w:val="22"/>
        </w:rPr>
      </w:pPr>
      <w:r w:rsidDel="00000000" w:rsidR="00000000" w:rsidRPr="00000000">
        <w:rPr>
          <w:rtl w:val="0"/>
        </w:rPr>
      </w:r>
    </w:p>
    <w:p w:rsidR="00000000" w:rsidDel="00000000" w:rsidP="00000000" w:rsidRDefault="00000000" w:rsidRPr="00000000" w14:paraId="00000076">
      <w:pPr>
        <w:pageBreakBefore w:val="0"/>
        <w:rPr>
          <w:sz w:val="22"/>
          <w:szCs w:val="22"/>
        </w:rPr>
      </w:pPr>
      <w:r w:rsidDel="00000000" w:rsidR="00000000" w:rsidRPr="00000000">
        <w:rPr>
          <w:rtl w:val="0"/>
        </w:rPr>
      </w:r>
    </w:p>
    <w:p w:rsidR="00000000" w:rsidDel="00000000" w:rsidP="00000000" w:rsidRDefault="00000000" w:rsidRPr="00000000" w14:paraId="00000077">
      <w:pPr>
        <w:pageBreakBefore w:val="0"/>
        <w:rPr>
          <w:sz w:val="22"/>
          <w:szCs w:val="22"/>
        </w:rPr>
      </w:pPr>
      <w:r w:rsidDel="00000000" w:rsidR="00000000" w:rsidRPr="00000000">
        <w:rPr>
          <w:rtl w:val="0"/>
        </w:rPr>
      </w:r>
    </w:p>
    <w:p w:rsidR="00000000" w:rsidDel="00000000" w:rsidP="00000000" w:rsidRDefault="00000000" w:rsidRPr="00000000" w14:paraId="00000078">
      <w:pPr>
        <w:pageBreakBefore w:val="0"/>
        <w:rPr>
          <w:sz w:val="22"/>
          <w:szCs w:val="22"/>
        </w:rPr>
      </w:pPr>
      <w:r w:rsidDel="00000000" w:rsidR="00000000" w:rsidRPr="00000000">
        <w:rPr>
          <w:rtl w:val="0"/>
        </w:rPr>
      </w:r>
    </w:p>
    <w:p w:rsidR="00000000" w:rsidDel="00000000" w:rsidP="00000000" w:rsidRDefault="00000000" w:rsidRPr="00000000" w14:paraId="00000079">
      <w:pPr>
        <w:pageBreakBefore w:val="0"/>
        <w:rPr>
          <w:sz w:val="22"/>
          <w:szCs w:val="22"/>
        </w:rPr>
      </w:pPr>
      <w:r w:rsidDel="00000000" w:rsidR="00000000" w:rsidRPr="00000000">
        <w:rPr>
          <w:rtl w:val="0"/>
        </w:rPr>
      </w:r>
    </w:p>
    <w:p w:rsidR="00000000" w:rsidDel="00000000" w:rsidP="00000000" w:rsidRDefault="00000000" w:rsidRPr="00000000" w14:paraId="0000007A">
      <w:pPr>
        <w:pageBreakBefore w:val="0"/>
        <w:rPr>
          <w:b w:val="1"/>
          <w:sz w:val="22"/>
          <w:szCs w:val="22"/>
        </w:rPr>
      </w:pPr>
      <w:r w:rsidDel="00000000" w:rsidR="00000000" w:rsidRPr="00000000">
        <w:rPr>
          <w:b w:val="1"/>
          <w:sz w:val="22"/>
          <w:szCs w:val="22"/>
          <w:rtl w:val="0"/>
        </w:rPr>
        <w:t xml:space="preserve">3) Le MITI, au cœur de « l’État stratège »</w:t>
      </w:r>
    </w:p>
    <w:p w:rsidR="00000000" w:rsidDel="00000000" w:rsidP="00000000" w:rsidRDefault="00000000" w:rsidRPr="00000000" w14:paraId="0000007B">
      <w:pPr>
        <w:pageBreakBefore w:val="0"/>
        <w:rPr>
          <w:sz w:val="22"/>
          <w:szCs w:val="22"/>
        </w:rPr>
      </w:pPr>
      <w:r w:rsidDel="00000000" w:rsidR="00000000" w:rsidRPr="00000000">
        <w:rPr>
          <w:sz w:val="22"/>
          <w:szCs w:val="22"/>
          <w:rtl w:val="0"/>
        </w:rPr>
        <w:t xml:space="preserve">= Ministère de l’industrie (auj METI)</w:t>
      </w:r>
    </w:p>
    <w:p w:rsidR="00000000" w:rsidDel="00000000" w:rsidP="00000000" w:rsidRDefault="00000000" w:rsidRPr="00000000" w14:paraId="0000007C">
      <w:pPr>
        <w:pageBreakBefore w:val="0"/>
        <w:rPr>
          <w:sz w:val="22"/>
          <w:szCs w:val="22"/>
        </w:rPr>
      </w:pPr>
      <w:r w:rsidDel="00000000" w:rsidR="00000000" w:rsidRPr="00000000">
        <w:rPr>
          <w:rtl w:val="0"/>
        </w:rPr>
      </w:r>
    </w:p>
    <w:p w:rsidR="00000000" w:rsidDel="00000000" w:rsidP="00000000" w:rsidRDefault="00000000" w:rsidRPr="00000000" w14:paraId="0000007D">
      <w:pPr>
        <w:pageBreakBefore w:val="0"/>
        <w:rPr>
          <w:sz w:val="22"/>
          <w:szCs w:val="22"/>
        </w:rPr>
      </w:pPr>
      <w:r w:rsidDel="00000000" w:rsidR="00000000" w:rsidRPr="00000000">
        <w:rPr>
          <w:sz w:val="22"/>
          <w:szCs w:val="22"/>
          <w:rtl w:val="0"/>
        </w:rPr>
        <w:t xml:space="preserve">a) Industrialisation à marche forcée</w:t>
      </w:r>
    </w:p>
    <w:p w:rsidR="00000000" w:rsidDel="00000000" w:rsidP="00000000" w:rsidRDefault="00000000" w:rsidRPr="00000000" w14:paraId="0000007E">
      <w:pPr>
        <w:pageBreakBefore w:val="0"/>
        <w:rPr>
          <w:sz w:val="22"/>
          <w:szCs w:val="22"/>
        </w:rPr>
      </w:pPr>
      <w:r w:rsidDel="00000000" w:rsidR="00000000" w:rsidRPr="00000000">
        <w:rPr>
          <w:rtl w:val="0"/>
        </w:rPr>
      </w:r>
    </w:p>
    <w:p w:rsidR="00000000" w:rsidDel="00000000" w:rsidP="00000000" w:rsidRDefault="00000000" w:rsidRPr="00000000" w14:paraId="0000007F">
      <w:pPr>
        <w:pageBreakBefore w:val="0"/>
        <w:rPr>
          <w:sz w:val="22"/>
          <w:szCs w:val="22"/>
        </w:rPr>
      </w:pPr>
      <w:r w:rsidDel="00000000" w:rsidR="00000000" w:rsidRPr="00000000">
        <w:rPr>
          <w:sz w:val="22"/>
          <w:szCs w:val="22"/>
          <w:rtl w:val="0"/>
        </w:rPr>
        <w:t xml:space="preserve">Rôle de coordinateur (quelque chose qu’on avait déjà au temps de Meiji) tout en stimulant la concurrence au sein du secteur privé. </w:t>
      </w:r>
    </w:p>
    <w:p w:rsidR="00000000" w:rsidDel="00000000" w:rsidP="00000000" w:rsidRDefault="00000000" w:rsidRPr="00000000" w14:paraId="00000080">
      <w:pPr>
        <w:pageBreakBefore w:val="0"/>
        <w:rPr>
          <w:sz w:val="22"/>
          <w:szCs w:val="22"/>
        </w:rPr>
      </w:pPr>
      <w:r w:rsidDel="00000000" w:rsidR="00000000" w:rsidRPr="00000000">
        <w:rPr>
          <w:rtl w:val="0"/>
        </w:rPr>
      </w:r>
    </w:p>
    <w:p w:rsidR="00000000" w:rsidDel="00000000" w:rsidP="00000000" w:rsidRDefault="00000000" w:rsidRPr="00000000" w14:paraId="00000081">
      <w:pPr>
        <w:pageBreakBefore w:val="0"/>
        <w:rPr>
          <w:sz w:val="22"/>
          <w:szCs w:val="22"/>
        </w:rPr>
      </w:pPr>
      <w:r w:rsidDel="00000000" w:rsidR="00000000" w:rsidRPr="00000000">
        <w:rPr>
          <w:sz w:val="22"/>
          <w:szCs w:val="22"/>
          <w:rtl w:val="0"/>
        </w:rPr>
        <w:t xml:space="preserve">Élaboration de plans quinquennaux par l’Agence de planification économique </w:t>
      </w:r>
      <w:r w:rsidDel="00000000" w:rsidR="00000000" w:rsidRPr="00000000">
        <w:rPr>
          <w:i w:val="1"/>
          <w:sz w:val="22"/>
          <w:szCs w:val="22"/>
          <w:rtl w:val="0"/>
        </w:rPr>
        <w:t xml:space="preserve">Keizai kikaku chō </w:t>
      </w:r>
      <w:r w:rsidDel="00000000" w:rsidR="00000000" w:rsidRPr="00000000">
        <w:rPr>
          <w:rFonts w:ascii="Gungsuh" w:cs="Gungsuh" w:eastAsia="Gungsuh" w:hAnsi="Gungsuh"/>
          <w:sz w:val="22"/>
          <w:szCs w:val="22"/>
          <w:rtl w:val="0"/>
        </w:rPr>
        <w:t xml:space="preserve">経済企画庁 : a la diff des pays communiste, c’est pas complètement imposé (mais très conseillé)</w:t>
      </w:r>
    </w:p>
    <w:p w:rsidR="00000000" w:rsidDel="00000000" w:rsidP="00000000" w:rsidRDefault="00000000" w:rsidRPr="00000000" w14:paraId="00000082">
      <w:pPr>
        <w:pageBreakBefore w:val="0"/>
        <w:rPr>
          <w:sz w:val="22"/>
          <w:szCs w:val="22"/>
        </w:rPr>
      </w:pPr>
      <w:r w:rsidDel="00000000" w:rsidR="00000000" w:rsidRPr="00000000">
        <w:rPr>
          <w:rFonts w:ascii="Cardo" w:cs="Cardo" w:eastAsia="Cardo" w:hAnsi="Cardo"/>
          <w:sz w:val="22"/>
          <w:szCs w:val="22"/>
          <w:rtl w:val="0"/>
        </w:rPr>
        <w:t xml:space="preserve">→ ces plans vont définir le cadre global, poser des objectifs chiffrés de croissance</w:t>
      </w:r>
    </w:p>
    <w:p w:rsidR="00000000" w:rsidDel="00000000" w:rsidP="00000000" w:rsidRDefault="00000000" w:rsidRPr="00000000" w14:paraId="00000083">
      <w:pPr>
        <w:pageBreakBefore w:val="0"/>
        <w:rPr>
          <w:sz w:val="22"/>
          <w:szCs w:val="22"/>
        </w:rPr>
      </w:pPr>
      <w:r w:rsidDel="00000000" w:rsidR="00000000" w:rsidRPr="00000000">
        <w:rPr>
          <w:rtl w:val="0"/>
        </w:rPr>
      </w:r>
    </w:p>
    <w:p w:rsidR="00000000" w:rsidDel="00000000" w:rsidP="00000000" w:rsidRDefault="00000000" w:rsidRPr="00000000" w14:paraId="00000084">
      <w:pPr>
        <w:pageBreakBefore w:val="0"/>
        <w:rPr>
          <w:sz w:val="22"/>
          <w:szCs w:val="22"/>
        </w:rPr>
      </w:pPr>
      <w:r w:rsidDel="00000000" w:rsidR="00000000" w:rsidRPr="00000000">
        <w:rPr>
          <w:sz w:val="22"/>
          <w:szCs w:val="22"/>
          <w:rtl w:val="0"/>
        </w:rPr>
        <w:t xml:space="preserve">La banque de dvpt va financer à taux réduit les projets des industries (soutenue par l’état) et sert de signal pour les autres banques (elles suivent les choix de la banque de dvpt)</w:t>
      </w:r>
    </w:p>
    <w:p w:rsidR="00000000" w:rsidDel="00000000" w:rsidP="00000000" w:rsidRDefault="00000000" w:rsidRPr="00000000" w14:paraId="00000085">
      <w:pPr>
        <w:pageBreakBefore w:val="0"/>
        <w:rPr>
          <w:sz w:val="22"/>
          <w:szCs w:val="22"/>
        </w:rPr>
      </w:pPr>
      <w:r w:rsidDel="00000000" w:rsidR="00000000" w:rsidRPr="00000000">
        <w:rPr>
          <w:rtl w:val="0"/>
        </w:rPr>
      </w:r>
    </w:p>
    <w:p w:rsidR="00000000" w:rsidDel="00000000" w:rsidP="00000000" w:rsidRDefault="00000000" w:rsidRPr="00000000" w14:paraId="00000086">
      <w:pPr>
        <w:pageBreakBefore w:val="0"/>
        <w:rPr>
          <w:sz w:val="22"/>
          <w:szCs w:val="22"/>
        </w:rPr>
      </w:pPr>
      <w:r w:rsidDel="00000000" w:rsidR="00000000" w:rsidRPr="00000000">
        <w:rPr>
          <w:sz w:val="22"/>
          <w:szCs w:val="22"/>
          <w:rtl w:val="0"/>
        </w:rPr>
        <w:t xml:space="preserve">MITI épaulé par le ministère des Finances </w:t>
      </w:r>
    </w:p>
    <w:p w:rsidR="00000000" w:rsidDel="00000000" w:rsidP="00000000" w:rsidRDefault="00000000" w:rsidRPr="00000000" w14:paraId="00000087">
      <w:pPr>
        <w:pageBreakBefore w:val="0"/>
        <w:rPr>
          <w:sz w:val="22"/>
          <w:szCs w:val="22"/>
        </w:rPr>
      </w:pPr>
      <w:r w:rsidDel="00000000" w:rsidR="00000000" w:rsidRPr="00000000">
        <w:rPr>
          <w:rFonts w:ascii="Cardo" w:cs="Cardo" w:eastAsia="Cardo" w:hAnsi="Cardo"/>
          <w:sz w:val="22"/>
          <w:szCs w:val="22"/>
          <w:rtl w:val="0"/>
        </w:rPr>
        <w:t xml:space="preserve">→mesures fiscales et budgétaires appropriées</w:t>
      </w:r>
    </w:p>
    <w:p w:rsidR="00000000" w:rsidDel="00000000" w:rsidP="00000000" w:rsidRDefault="00000000" w:rsidRPr="00000000" w14:paraId="00000088">
      <w:pPr>
        <w:pageBreakBefore w:val="0"/>
        <w:rPr>
          <w:sz w:val="22"/>
          <w:szCs w:val="22"/>
        </w:rPr>
      </w:pPr>
      <w:r w:rsidDel="00000000" w:rsidR="00000000" w:rsidRPr="00000000">
        <w:rPr>
          <w:rtl w:val="0"/>
        </w:rPr>
      </w:r>
    </w:p>
    <w:p w:rsidR="00000000" w:rsidDel="00000000" w:rsidP="00000000" w:rsidRDefault="00000000" w:rsidRPr="00000000" w14:paraId="00000089">
      <w:pPr>
        <w:pageBreakBefore w:val="0"/>
        <w:rPr>
          <w:sz w:val="22"/>
          <w:szCs w:val="22"/>
        </w:rPr>
      </w:pPr>
      <w:r w:rsidDel="00000000" w:rsidR="00000000" w:rsidRPr="00000000">
        <w:rPr>
          <w:sz w:val="22"/>
          <w:szCs w:val="22"/>
          <w:rtl w:val="0"/>
        </w:rPr>
        <w:t xml:space="preserve">b) 1961 : lancement du plan Ikeda (grand plan qui a marqué cette période de haute croissance)</w:t>
      </w:r>
    </w:p>
    <w:p w:rsidR="00000000" w:rsidDel="00000000" w:rsidP="00000000" w:rsidRDefault="00000000" w:rsidRPr="00000000" w14:paraId="0000008A">
      <w:pPr>
        <w:pageBreakBefore w:val="0"/>
        <w:rPr>
          <w:sz w:val="22"/>
          <w:szCs w:val="22"/>
        </w:rPr>
      </w:pPr>
      <w:r w:rsidDel="00000000" w:rsidR="00000000" w:rsidRPr="00000000">
        <w:rPr>
          <w:rtl w:val="0"/>
        </w:rPr>
      </w:r>
    </w:p>
    <w:p w:rsidR="00000000" w:rsidDel="00000000" w:rsidP="00000000" w:rsidRDefault="00000000" w:rsidRPr="00000000" w14:paraId="0000008B">
      <w:pPr>
        <w:pageBreakBefore w:val="0"/>
        <w:rPr>
          <w:sz w:val="22"/>
          <w:szCs w:val="22"/>
        </w:rPr>
      </w:pPr>
      <w:r w:rsidDel="00000000" w:rsidR="00000000" w:rsidRPr="00000000">
        <w:rPr>
          <w:sz w:val="22"/>
          <w:szCs w:val="22"/>
          <w:rtl w:val="0"/>
        </w:rPr>
        <w:t xml:space="preserve">Le gouv Ikeda a gouverné de juillet 1960 à nov 1964 : fixe le x2 du pib tous les 5 ans </w:t>
      </w:r>
    </w:p>
    <w:p w:rsidR="00000000" w:rsidDel="00000000" w:rsidP="00000000" w:rsidRDefault="00000000" w:rsidRPr="00000000" w14:paraId="0000008C">
      <w:pPr>
        <w:pageBreakBefore w:val="0"/>
        <w:rPr>
          <w:sz w:val="22"/>
          <w:szCs w:val="22"/>
        </w:rPr>
      </w:pPr>
      <w:r w:rsidDel="00000000" w:rsidR="00000000" w:rsidRPr="00000000">
        <w:rPr>
          <w:rtl w:val="0"/>
        </w:rPr>
      </w:r>
    </w:p>
    <w:p w:rsidR="00000000" w:rsidDel="00000000" w:rsidP="00000000" w:rsidRDefault="00000000" w:rsidRPr="00000000" w14:paraId="0000008D">
      <w:pPr>
        <w:pageBreakBefore w:val="0"/>
        <w:rPr>
          <w:sz w:val="22"/>
          <w:szCs w:val="22"/>
        </w:rPr>
      </w:pPr>
      <w:r w:rsidDel="00000000" w:rsidR="00000000" w:rsidRPr="00000000">
        <w:rPr>
          <w:sz w:val="22"/>
          <w:szCs w:val="22"/>
          <w:rtl w:val="0"/>
        </w:rPr>
        <w:t xml:space="preserve">Programme ambitieux de « doublement du revenu national » et de développement massif des infrastructures</w:t>
      </w:r>
    </w:p>
    <w:p w:rsidR="00000000" w:rsidDel="00000000" w:rsidP="00000000" w:rsidRDefault="00000000" w:rsidRPr="00000000" w14:paraId="0000008E">
      <w:pPr>
        <w:pageBreakBefore w:val="0"/>
        <w:rPr>
          <w:sz w:val="22"/>
          <w:szCs w:val="22"/>
        </w:rPr>
      </w:pPr>
      <w:r w:rsidDel="00000000" w:rsidR="00000000" w:rsidRPr="00000000">
        <w:rPr>
          <w:rtl w:val="0"/>
        </w:rPr>
      </w:r>
    </w:p>
    <w:p w:rsidR="00000000" w:rsidDel="00000000" w:rsidP="00000000" w:rsidRDefault="00000000" w:rsidRPr="00000000" w14:paraId="0000008F">
      <w:pPr>
        <w:pageBreakBefore w:val="0"/>
        <w:rPr>
          <w:sz w:val="22"/>
          <w:szCs w:val="22"/>
        </w:rPr>
      </w:pPr>
      <w:r w:rsidDel="00000000" w:rsidR="00000000" w:rsidRPr="00000000">
        <w:rPr>
          <w:sz w:val="22"/>
          <w:szCs w:val="22"/>
          <w:rtl w:val="0"/>
        </w:rPr>
        <w:t xml:space="preserve">Ce plan a redonné confiance aux investisseurs </w:t>
      </w:r>
    </w:p>
    <w:p w:rsidR="00000000" w:rsidDel="00000000" w:rsidP="00000000" w:rsidRDefault="00000000" w:rsidRPr="00000000" w14:paraId="00000090">
      <w:pPr>
        <w:pageBreakBefore w:val="0"/>
        <w:rPr>
          <w:sz w:val="22"/>
          <w:szCs w:val="22"/>
        </w:rPr>
      </w:pPr>
      <w:r w:rsidDel="00000000" w:rsidR="00000000" w:rsidRPr="00000000">
        <w:rPr>
          <w:rFonts w:ascii="Cardo" w:cs="Cardo" w:eastAsia="Cardo" w:hAnsi="Cardo"/>
          <w:sz w:val="22"/>
          <w:szCs w:val="22"/>
          <w:rtl w:val="0"/>
        </w:rPr>
        <w:t xml:space="preserve">→ Vertus auto-réalisatrices…</w:t>
      </w:r>
    </w:p>
    <w:p w:rsidR="00000000" w:rsidDel="00000000" w:rsidP="00000000" w:rsidRDefault="00000000" w:rsidRPr="00000000" w14:paraId="00000091">
      <w:pPr>
        <w:pageBreakBefore w:val="0"/>
        <w:rPr>
          <w:sz w:val="22"/>
          <w:szCs w:val="22"/>
        </w:rPr>
      </w:pPr>
      <w:r w:rsidDel="00000000" w:rsidR="00000000" w:rsidRPr="00000000">
        <w:rPr>
          <w:rtl w:val="0"/>
        </w:rPr>
      </w:r>
    </w:p>
    <w:p w:rsidR="00000000" w:rsidDel="00000000" w:rsidP="00000000" w:rsidRDefault="00000000" w:rsidRPr="00000000" w14:paraId="00000092">
      <w:pPr>
        <w:pageBreakBefore w:val="0"/>
        <w:rPr>
          <w:sz w:val="22"/>
          <w:szCs w:val="22"/>
        </w:rPr>
      </w:pPr>
      <w:r w:rsidDel="00000000" w:rsidR="00000000" w:rsidRPr="00000000">
        <w:rPr>
          <w:sz w:val="22"/>
          <w:szCs w:val="22"/>
          <w:rtl w:val="0"/>
        </w:rPr>
        <w:t xml:space="preserve">1968 : 2</w:t>
      </w:r>
      <w:r w:rsidDel="00000000" w:rsidR="00000000" w:rsidRPr="00000000">
        <w:rPr>
          <w:sz w:val="22"/>
          <w:szCs w:val="22"/>
          <w:vertAlign w:val="superscript"/>
          <w:rtl w:val="0"/>
        </w:rPr>
        <w:t xml:space="preserve">e</w:t>
      </w:r>
      <w:r w:rsidDel="00000000" w:rsidR="00000000" w:rsidRPr="00000000">
        <w:rPr>
          <w:sz w:val="22"/>
          <w:szCs w:val="22"/>
          <w:rtl w:val="0"/>
        </w:rPr>
        <w:t xml:space="preserve"> rang mondial après les Etats-Unis (PIB devant celui de l’All, de la GB, de la Fr)</w:t>
      </w:r>
    </w:p>
    <w:p w:rsidR="00000000" w:rsidDel="00000000" w:rsidP="00000000" w:rsidRDefault="00000000" w:rsidRPr="00000000" w14:paraId="00000093">
      <w:pPr>
        <w:pageBreakBefore w:val="0"/>
        <w:rPr>
          <w:sz w:val="22"/>
          <w:szCs w:val="22"/>
        </w:rPr>
      </w:pPr>
      <w:r w:rsidDel="00000000" w:rsidR="00000000" w:rsidRPr="00000000">
        <w:rPr>
          <w:rtl w:val="0"/>
        </w:rPr>
      </w:r>
    </w:p>
    <w:p w:rsidR="00000000" w:rsidDel="00000000" w:rsidP="00000000" w:rsidRDefault="00000000" w:rsidRPr="00000000" w14:paraId="00000094">
      <w:pPr>
        <w:pageBreakBefore w:val="0"/>
        <w:rPr>
          <w:b w:val="1"/>
          <w:sz w:val="22"/>
          <w:szCs w:val="22"/>
          <w:u w:val="single"/>
        </w:rPr>
      </w:pPr>
      <w:r w:rsidDel="00000000" w:rsidR="00000000" w:rsidRPr="00000000">
        <w:rPr>
          <w:b w:val="1"/>
          <w:sz w:val="22"/>
          <w:szCs w:val="22"/>
          <w:u w:val="single"/>
          <w:rtl w:val="0"/>
        </w:rPr>
        <w:t xml:space="preserve">II. La démocratie japonaise à l’épreuve des fantômes d’avant-guerre : conflits puis stabilisation politique</w:t>
      </w:r>
    </w:p>
    <w:p w:rsidR="00000000" w:rsidDel="00000000" w:rsidP="00000000" w:rsidRDefault="00000000" w:rsidRPr="00000000" w14:paraId="00000095">
      <w:pPr>
        <w:pageBreakBefore w:val="0"/>
        <w:rPr>
          <w:sz w:val="22"/>
          <w:szCs w:val="22"/>
        </w:rPr>
      </w:pPr>
      <w:r w:rsidDel="00000000" w:rsidR="00000000" w:rsidRPr="00000000">
        <w:rPr>
          <w:rtl w:val="0"/>
        </w:rPr>
      </w:r>
    </w:p>
    <w:p w:rsidR="00000000" w:rsidDel="00000000" w:rsidP="00000000" w:rsidRDefault="00000000" w:rsidRPr="00000000" w14:paraId="00000096">
      <w:pPr>
        <w:pageBreakBefore w:val="0"/>
        <w:rPr>
          <w:sz w:val="22"/>
          <w:szCs w:val="22"/>
        </w:rPr>
      </w:pPr>
      <w:r w:rsidDel="00000000" w:rsidR="00000000" w:rsidRPr="00000000">
        <w:rPr>
          <w:sz w:val="22"/>
          <w:szCs w:val="22"/>
          <w:rtl w:val="0"/>
        </w:rPr>
        <w:t xml:space="preserve">= premier pas de la démocratie japonaise </w:t>
      </w:r>
    </w:p>
    <w:p w:rsidR="00000000" w:rsidDel="00000000" w:rsidP="00000000" w:rsidRDefault="00000000" w:rsidRPr="00000000" w14:paraId="00000097">
      <w:pPr>
        <w:pageBreakBefore w:val="0"/>
        <w:rPr>
          <w:sz w:val="22"/>
          <w:szCs w:val="22"/>
        </w:rPr>
      </w:pPr>
      <w:r w:rsidDel="00000000" w:rsidR="00000000" w:rsidRPr="00000000">
        <w:rPr>
          <w:rtl w:val="0"/>
        </w:rPr>
      </w:r>
    </w:p>
    <w:p w:rsidR="00000000" w:rsidDel="00000000" w:rsidP="00000000" w:rsidRDefault="00000000" w:rsidRPr="00000000" w14:paraId="00000098">
      <w:pPr>
        <w:pageBreakBefore w:val="0"/>
        <w:rPr>
          <w:sz w:val="22"/>
          <w:szCs w:val="22"/>
        </w:rPr>
      </w:pPr>
      <w:r w:rsidDel="00000000" w:rsidR="00000000" w:rsidRPr="00000000">
        <w:rPr>
          <w:sz w:val="22"/>
          <w:szCs w:val="22"/>
          <w:rtl w:val="0"/>
        </w:rPr>
        <w:t xml:space="preserve">Après le départ des américains, la situation sociale est difficile </w:t>
      </w:r>
    </w:p>
    <w:p w:rsidR="00000000" w:rsidDel="00000000" w:rsidP="00000000" w:rsidRDefault="00000000" w:rsidRPr="00000000" w14:paraId="00000099">
      <w:pPr>
        <w:pageBreakBefore w:val="0"/>
        <w:rPr>
          <w:sz w:val="22"/>
          <w:szCs w:val="22"/>
        </w:rPr>
      </w:pPr>
      <w:r w:rsidDel="00000000" w:rsidR="00000000" w:rsidRPr="00000000">
        <w:rPr>
          <w:rFonts w:ascii="Cardo" w:cs="Cardo" w:eastAsia="Cardo" w:hAnsi="Cardo"/>
          <w:sz w:val="22"/>
          <w:szCs w:val="22"/>
          <w:rtl w:val="0"/>
        </w:rPr>
        <w:t xml:space="preserve">→ 1952 : violentes manifestations du 1</w:t>
      </w:r>
      <w:r w:rsidDel="00000000" w:rsidR="00000000" w:rsidRPr="00000000">
        <w:rPr>
          <w:sz w:val="22"/>
          <w:szCs w:val="22"/>
          <w:vertAlign w:val="superscript"/>
          <w:rtl w:val="0"/>
        </w:rPr>
        <w:t xml:space="preserve">er</w:t>
      </w:r>
      <w:r w:rsidDel="00000000" w:rsidR="00000000" w:rsidRPr="00000000">
        <w:rPr>
          <w:sz w:val="22"/>
          <w:szCs w:val="22"/>
          <w:rtl w:val="0"/>
        </w:rPr>
        <w:t xml:space="preserve"> mai (1 400 blessés) </w:t>
      </w:r>
    </w:p>
    <w:p w:rsidR="00000000" w:rsidDel="00000000" w:rsidP="00000000" w:rsidRDefault="00000000" w:rsidRPr="00000000" w14:paraId="0000009A">
      <w:pPr>
        <w:pageBreakBefore w:val="0"/>
        <w:rPr>
          <w:sz w:val="22"/>
          <w:szCs w:val="22"/>
        </w:rPr>
      </w:pPr>
      <w:r w:rsidDel="00000000" w:rsidR="00000000" w:rsidRPr="00000000">
        <w:rPr>
          <w:rtl w:val="0"/>
        </w:rPr>
      </w:r>
    </w:p>
    <w:p w:rsidR="00000000" w:rsidDel="00000000" w:rsidP="00000000" w:rsidRDefault="00000000" w:rsidRPr="00000000" w14:paraId="0000009B">
      <w:pPr>
        <w:pageBreakBefore w:val="0"/>
        <w:rPr>
          <w:sz w:val="22"/>
          <w:szCs w:val="22"/>
        </w:rPr>
      </w:pPr>
      <w:r w:rsidDel="00000000" w:rsidR="00000000" w:rsidRPr="00000000">
        <w:rPr>
          <w:sz w:val="22"/>
          <w:szCs w:val="22"/>
          <w:rtl w:val="0"/>
        </w:rPr>
        <w:t xml:space="preserve">Présentation par Yoshida d’un projet de loi de maintien de l’ordre, qui ravive les fantômes des années 1930</w:t>
      </w:r>
    </w:p>
    <w:p w:rsidR="00000000" w:rsidDel="00000000" w:rsidP="00000000" w:rsidRDefault="00000000" w:rsidRPr="00000000" w14:paraId="0000009C">
      <w:pPr>
        <w:pageBreakBefore w:val="0"/>
        <w:rPr>
          <w:sz w:val="22"/>
          <w:szCs w:val="22"/>
        </w:rPr>
      </w:pPr>
      <w:r w:rsidDel="00000000" w:rsidR="00000000" w:rsidRPr="00000000">
        <w:rPr>
          <w:rFonts w:ascii="Cardo" w:cs="Cardo" w:eastAsia="Cardo" w:hAnsi="Cardo"/>
          <w:sz w:val="22"/>
          <w:szCs w:val="22"/>
          <w:rtl w:val="0"/>
        </w:rPr>
        <w:t xml:space="preserve">→Diète paralysée pendant 70 jours par les socialistes</w:t>
      </w:r>
    </w:p>
    <w:p w:rsidR="00000000" w:rsidDel="00000000" w:rsidP="00000000" w:rsidRDefault="00000000" w:rsidRPr="00000000" w14:paraId="0000009D">
      <w:pPr>
        <w:pageBreakBefore w:val="0"/>
        <w:rPr>
          <w:sz w:val="22"/>
          <w:szCs w:val="22"/>
        </w:rPr>
      </w:pPr>
      <w:r w:rsidDel="00000000" w:rsidR="00000000" w:rsidRPr="00000000">
        <w:rPr>
          <w:rtl w:val="0"/>
        </w:rPr>
      </w:r>
    </w:p>
    <w:p w:rsidR="00000000" w:rsidDel="00000000" w:rsidP="00000000" w:rsidRDefault="00000000" w:rsidRPr="00000000" w14:paraId="0000009E">
      <w:pPr>
        <w:pageBreakBefore w:val="0"/>
        <w:rPr>
          <w:b w:val="1"/>
          <w:sz w:val="22"/>
          <w:szCs w:val="22"/>
          <w:shd w:fill="b4a7d6" w:val="clear"/>
        </w:rPr>
      </w:pPr>
      <w:r w:rsidDel="00000000" w:rsidR="00000000" w:rsidRPr="00000000">
        <w:rPr>
          <w:b w:val="1"/>
          <w:sz w:val="22"/>
          <w:szCs w:val="22"/>
          <w:shd w:fill="b4a7d6" w:val="clear"/>
          <w:rtl w:val="0"/>
        </w:rPr>
        <w:t xml:space="preserve">1) La naissance du Parti libéral démocrate</w:t>
      </w:r>
    </w:p>
    <w:p w:rsidR="00000000" w:rsidDel="00000000" w:rsidP="00000000" w:rsidRDefault="00000000" w:rsidRPr="00000000" w14:paraId="0000009F">
      <w:pPr>
        <w:pageBreakBefore w:val="0"/>
        <w:rPr>
          <w:sz w:val="22"/>
          <w:szCs w:val="22"/>
        </w:rPr>
      </w:pPr>
      <w:r w:rsidDel="00000000" w:rsidR="00000000" w:rsidRPr="00000000">
        <w:rPr>
          <w:rtl w:val="0"/>
        </w:rPr>
      </w:r>
    </w:p>
    <w:p w:rsidR="00000000" w:rsidDel="00000000" w:rsidP="00000000" w:rsidRDefault="00000000" w:rsidRPr="00000000" w14:paraId="000000A0">
      <w:pPr>
        <w:pageBreakBefore w:val="0"/>
        <w:rPr>
          <w:sz w:val="22"/>
          <w:szCs w:val="22"/>
        </w:rPr>
      </w:pPr>
      <w:r w:rsidDel="00000000" w:rsidR="00000000" w:rsidRPr="00000000">
        <w:rPr>
          <w:sz w:val="22"/>
          <w:szCs w:val="22"/>
          <w:rtl w:val="0"/>
        </w:rPr>
        <w:t xml:space="preserve">a) Le retour de la vieille garde (1952-1955) </w:t>
      </w:r>
    </w:p>
    <w:p w:rsidR="00000000" w:rsidDel="00000000" w:rsidP="00000000" w:rsidRDefault="00000000" w:rsidRPr="00000000" w14:paraId="000000A1">
      <w:pPr>
        <w:pageBreakBefore w:val="0"/>
        <w:rPr>
          <w:sz w:val="22"/>
          <w:szCs w:val="22"/>
        </w:rPr>
      </w:pPr>
      <w:r w:rsidDel="00000000" w:rsidR="00000000" w:rsidRPr="00000000">
        <w:rPr>
          <w:rtl w:val="0"/>
        </w:rPr>
      </w:r>
    </w:p>
    <w:p w:rsidR="00000000" w:rsidDel="00000000" w:rsidP="00000000" w:rsidRDefault="00000000" w:rsidRPr="00000000" w14:paraId="000000A2">
      <w:pPr>
        <w:pageBreakBefore w:val="0"/>
        <w:rPr>
          <w:sz w:val="22"/>
          <w:szCs w:val="22"/>
        </w:rPr>
      </w:pPr>
      <w:r w:rsidDel="00000000" w:rsidR="00000000" w:rsidRPr="00000000">
        <w:rPr>
          <w:rFonts w:ascii="Cardo" w:cs="Cardo" w:eastAsia="Cardo" w:hAnsi="Cardo"/>
          <w:sz w:val="22"/>
          <w:szCs w:val="22"/>
          <w:rtl w:val="0"/>
        </w:rPr>
        <w:t xml:space="preserve">Fin de l’Occupation →réhabilitation des députés purgés </w:t>
      </w:r>
    </w:p>
    <w:p w:rsidR="00000000" w:rsidDel="00000000" w:rsidP="00000000" w:rsidRDefault="00000000" w:rsidRPr="00000000" w14:paraId="000000A3">
      <w:pPr>
        <w:pageBreakBefore w:val="0"/>
        <w:rPr>
          <w:sz w:val="22"/>
          <w:szCs w:val="22"/>
        </w:rPr>
      </w:pPr>
      <w:r w:rsidDel="00000000" w:rsidR="00000000" w:rsidRPr="00000000">
        <w:rPr>
          <w:sz w:val="22"/>
          <w:szCs w:val="22"/>
          <w:rtl w:val="0"/>
        </w:rPr>
        <w:t xml:space="preserve">124 retrouvent un siège aux élections législatives d’oct. 1952, dont Hatoyama Ichirô (privé de sa victoire aux élections par les États unis en 46). </w:t>
      </w:r>
    </w:p>
    <w:p w:rsidR="00000000" w:rsidDel="00000000" w:rsidP="00000000" w:rsidRDefault="00000000" w:rsidRPr="00000000" w14:paraId="000000A4">
      <w:pPr>
        <w:pageBreakBefore w:val="0"/>
        <w:rPr>
          <w:sz w:val="22"/>
          <w:szCs w:val="22"/>
        </w:rPr>
      </w:pPr>
      <w:r w:rsidDel="00000000" w:rsidR="00000000" w:rsidRPr="00000000">
        <w:rPr>
          <w:rtl w:val="0"/>
        </w:rPr>
      </w:r>
    </w:p>
    <w:p w:rsidR="00000000" w:rsidDel="00000000" w:rsidP="00000000" w:rsidRDefault="00000000" w:rsidRPr="00000000" w14:paraId="000000A5">
      <w:pPr>
        <w:pageBreakBefore w:val="0"/>
        <w:rPr>
          <w:sz w:val="22"/>
          <w:szCs w:val="22"/>
        </w:rPr>
      </w:pPr>
      <w:r w:rsidDel="00000000" w:rsidR="00000000" w:rsidRPr="00000000">
        <w:rPr>
          <w:rFonts w:ascii="Cardo" w:cs="Cardo" w:eastAsia="Cardo" w:hAnsi="Cardo"/>
          <w:sz w:val="22"/>
          <w:szCs w:val="22"/>
          <w:rtl w:val="0"/>
        </w:rPr>
        <w:t xml:space="preserve">→Parti libéral divisé</w:t>
      </w:r>
    </w:p>
    <w:p w:rsidR="00000000" w:rsidDel="00000000" w:rsidP="00000000" w:rsidRDefault="00000000" w:rsidRPr="00000000" w14:paraId="000000A6">
      <w:pPr>
        <w:pageBreakBefore w:val="0"/>
        <w:rPr>
          <w:sz w:val="22"/>
          <w:szCs w:val="22"/>
        </w:rPr>
      </w:pPr>
      <w:r w:rsidDel="00000000" w:rsidR="00000000" w:rsidRPr="00000000">
        <w:rPr>
          <w:rtl w:val="0"/>
        </w:rPr>
      </w:r>
    </w:p>
    <w:p w:rsidR="00000000" w:rsidDel="00000000" w:rsidP="00000000" w:rsidRDefault="00000000" w:rsidRPr="00000000" w14:paraId="000000A7">
      <w:pPr>
        <w:pageBreakBefore w:val="0"/>
        <w:rPr>
          <w:sz w:val="22"/>
          <w:szCs w:val="22"/>
        </w:rPr>
      </w:pPr>
      <w:r w:rsidDel="00000000" w:rsidR="00000000" w:rsidRPr="00000000">
        <w:rPr>
          <w:sz w:val="22"/>
          <w:szCs w:val="22"/>
          <w:rtl w:val="0"/>
        </w:rPr>
        <w:t xml:space="preserve">- Arrivée sur le devant de la scène des alliés </w:t>
      </w:r>
      <w:r w:rsidDel="00000000" w:rsidR="00000000" w:rsidRPr="00000000">
        <w:rPr>
          <w:sz w:val="22"/>
          <w:szCs w:val="22"/>
          <w:rtl w:val="0"/>
        </w:rPr>
        <w:t xml:space="preserve">d’Hatoyama</w:t>
      </w:r>
      <w:r w:rsidDel="00000000" w:rsidR="00000000" w:rsidRPr="00000000">
        <w:rPr>
          <w:sz w:val="22"/>
          <w:szCs w:val="22"/>
          <w:rtl w:val="0"/>
        </w:rPr>
        <w:t xml:space="preserve"> : Kishi et Ishibashi</w:t>
      </w:r>
    </w:p>
    <w:p w:rsidR="00000000" w:rsidDel="00000000" w:rsidP="00000000" w:rsidRDefault="00000000" w:rsidRPr="00000000" w14:paraId="000000A8">
      <w:pPr>
        <w:pageBreakBefore w:val="0"/>
        <w:rPr>
          <w:sz w:val="22"/>
          <w:szCs w:val="22"/>
        </w:rPr>
      </w:pPr>
      <w:r w:rsidDel="00000000" w:rsidR="00000000" w:rsidRPr="00000000">
        <w:rPr>
          <w:rtl w:val="0"/>
        </w:rPr>
      </w:r>
    </w:p>
    <w:p w:rsidR="00000000" w:rsidDel="00000000" w:rsidP="00000000" w:rsidRDefault="00000000" w:rsidRPr="00000000" w14:paraId="000000A9">
      <w:pPr>
        <w:pageBreakBefore w:val="0"/>
        <w:rPr>
          <w:sz w:val="22"/>
          <w:szCs w:val="22"/>
        </w:rPr>
      </w:pPr>
      <w:r w:rsidDel="00000000" w:rsidR="00000000" w:rsidRPr="00000000">
        <w:rPr>
          <w:sz w:val="22"/>
          <w:szCs w:val="22"/>
          <w:rtl w:val="0"/>
        </w:rPr>
        <w:t xml:space="preserve">Kishi Nobusuke : ancien militariste et criminel de guerre</w:t>
      </w:r>
    </w:p>
    <w:p w:rsidR="00000000" w:rsidDel="00000000" w:rsidP="00000000" w:rsidRDefault="00000000" w:rsidRPr="00000000" w14:paraId="000000AA">
      <w:pPr>
        <w:pageBreakBefore w:val="0"/>
        <w:rPr>
          <w:sz w:val="22"/>
          <w:szCs w:val="22"/>
        </w:rPr>
      </w:pPr>
      <w:r w:rsidDel="00000000" w:rsidR="00000000" w:rsidRPr="00000000">
        <w:rPr>
          <w:rtl w:val="0"/>
        </w:rPr>
      </w:r>
    </w:p>
    <w:p w:rsidR="00000000" w:rsidDel="00000000" w:rsidP="00000000" w:rsidRDefault="00000000" w:rsidRPr="00000000" w14:paraId="000000AB">
      <w:pPr>
        <w:pageBreakBefore w:val="0"/>
        <w:rPr>
          <w:sz w:val="22"/>
          <w:szCs w:val="22"/>
        </w:rPr>
      </w:pPr>
      <w:r w:rsidDel="00000000" w:rsidR="00000000" w:rsidRPr="00000000">
        <w:rPr>
          <w:rFonts w:ascii="Gungsuh" w:cs="Gungsuh" w:eastAsia="Gungsuh" w:hAnsi="Gungsuh"/>
          <w:sz w:val="22"/>
          <w:szCs w:val="22"/>
          <w:rtl w:val="0"/>
        </w:rPr>
        <w:t xml:space="preserve">Ishibashi Tanzan 石橋 湛山 (1884-1973) : journaliste qui avait été purgé en 1947 pour s’être ouvertement opposé à MacArthur</w:t>
      </w:r>
    </w:p>
    <w:p w:rsidR="00000000" w:rsidDel="00000000" w:rsidP="00000000" w:rsidRDefault="00000000" w:rsidRPr="00000000" w14:paraId="000000AC">
      <w:pPr>
        <w:pageBreakBefore w:val="0"/>
        <w:rPr>
          <w:sz w:val="22"/>
          <w:szCs w:val="22"/>
        </w:rPr>
      </w:pPr>
      <w:r w:rsidDel="00000000" w:rsidR="00000000" w:rsidRPr="00000000">
        <w:rPr>
          <w:rtl w:val="0"/>
        </w:rPr>
      </w:r>
    </w:p>
    <w:p w:rsidR="00000000" w:rsidDel="00000000" w:rsidP="00000000" w:rsidRDefault="00000000" w:rsidRPr="00000000" w14:paraId="000000AD">
      <w:pPr>
        <w:pageBreakBefore w:val="0"/>
        <w:rPr>
          <w:sz w:val="22"/>
          <w:szCs w:val="22"/>
        </w:rPr>
      </w:pPr>
      <w:r w:rsidDel="00000000" w:rsidR="00000000" w:rsidRPr="00000000">
        <w:rPr>
          <w:sz w:val="22"/>
          <w:szCs w:val="22"/>
          <w:rtl w:val="0"/>
        </w:rPr>
        <w:t xml:space="preserve">Nov. 1954 : lancent un nouveau parti conservateur, dit « démocrate », présidé par Hatoyama</w:t>
      </w:r>
    </w:p>
    <w:p w:rsidR="00000000" w:rsidDel="00000000" w:rsidP="00000000" w:rsidRDefault="00000000" w:rsidRPr="00000000" w14:paraId="000000AE">
      <w:pPr>
        <w:pageBreakBefore w:val="0"/>
        <w:rPr>
          <w:sz w:val="22"/>
          <w:szCs w:val="22"/>
        </w:rPr>
      </w:pPr>
      <w:r w:rsidDel="00000000" w:rsidR="00000000" w:rsidRPr="00000000">
        <w:rPr>
          <w:rtl w:val="0"/>
        </w:rPr>
      </w:r>
    </w:p>
    <w:p w:rsidR="00000000" w:rsidDel="00000000" w:rsidP="00000000" w:rsidRDefault="00000000" w:rsidRPr="00000000" w14:paraId="000000AF">
      <w:pPr>
        <w:pageBreakBefore w:val="0"/>
        <w:rPr>
          <w:sz w:val="22"/>
          <w:szCs w:val="22"/>
        </w:rPr>
      </w:pPr>
      <w:r w:rsidDel="00000000" w:rsidR="00000000" w:rsidRPr="00000000">
        <w:rPr>
          <w:sz w:val="22"/>
          <w:szCs w:val="22"/>
          <w:rtl w:val="0"/>
        </w:rPr>
        <w:t xml:space="preserve">Anti-américanisme</w:t>
      </w:r>
    </w:p>
    <w:p w:rsidR="00000000" w:rsidDel="00000000" w:rsidP="00000000" w:rsidRDefault="00000000" w:rsidRPr="00000000" w14:paraId="000000B0">
      <w:pPr>
        <w:pageBreakBefore w:val="0"/>
        <w:rPr>
          <w:sz w:val="22"/>
          <w:szCs w:val="22"/>
        </w:rPr>
      </w:pPr>
      <w:r w:rsidDel="00000000" w:rsidR="00000000" w:rsidRPr="00000000">
        <w:rPr>
          <w:sz w:val="22"/>
          <w:szCs w:val="22"/>
          <w:rtl w:val="0"/>
        </w:rPr>
        <w:t xml:space="preserve">Politique de rationalisation industrielle</w:t>
      </w:r>
    </w:p>
    <w:p w:rsidR="00000000" w:rsidDel="00000000" w:rsidP="00000000" w:rsidRDefault="00000000" w:rsidRPr="00000000" w14:paraId="000000B1">
      <w:pPr>
        <w:pageBreakBefore w:val="0"/>
        <w:rPr>
          <w:sz w:val="22"/>
          <w:szCs w:val="22"/>
        </w:rPr>
      </w:pPr>
      <w:r w:rsidDel="00000000" w:rsidR="00000000" w:rsidRPr="00000000">
        <w:rPr>
          <w:sz w:val="22"/>
          <w:szCs w:val="22"/>
          <w:rtl w:val="0"/>
        </w:rPr>
        <w:t xml:space="preserve">Mesures populistes d’aide aux PME</w:t>
      </w:r>
    </w:p>
    <w:p w:rsidR="00000000" w:rsidDel="00000000" w:rsidP="00000000" w:rsidRDefault="00000000" w:rsidRPr="00000000" w14:paraId="000000B2">
      <w:pPr>
        <w:pageBreakBefore w:val="0"/>
        <w:rPr>
          <w:sz w:val="22"/>
          <w:szCs w:val="22"/>
        </w:rPr>
      </w:pPr>
      <w:r w:rsidDel="00000000" w:rsidR="00000000" w:rsidRPr="00000000">
        <w:rPr>
          <w:sz w:val="22"/>
          <w:szCs w:val="22"/>
          <w:rtl w:val="0"/>
        </w:rPr>
        <w:t xml:space="preserve">Lutte contre la décadence morale</w:t>
      </w:r>
    </w:p>
    <w:p w:rsidR="00000000" w:rsidDel="00000000" w:rsidP="00000000" w:rsidRDefault="00000000" w:rsidRPr="00000000" w14:paraId="000000B3">
      <w:pPr>
        <w:pageBreakBefore w:val="0"/>
        <w:rPr>
          <w:sz w:val="22"/>
          <w:szCs w:val="22"/>
        </w:rPr>
      </w:pPr>
      <w:r w:rsidDel="00000000" w:rsidR="00000000" w:rsidRPr="00000000">
        <w:rPr>
          <w:sz w:val="22"/>
          <w:szCs w:val="22"/>
          <w:rtl w:val="0"/>
        </w:rPr>
        <w:t xml:space="preserve">Autonomie diplomatique du Japon…</w:t>
      </w:r>
    </w:p>
    <w:p w:rsidR="00000000" w:rsidDel="00000000" w:rsidP="00000000" w:rsidRDefault="00000000" w:rsidRPr="00000000" w14:paraId="000000B4">
      <w:pPr>
        <w:pageBreakBefore w:val="0"/>
        <w:rPr>
          <w:sz w:val="22"/>
          <w:szCs w:val="22"/>
        </w:rPr>
      </w:pPr>
      <w:r w:rsidDel="00000000" w:rsidR="00000000" w:rsidRPr="00000000">
        <w:rPr>
          <w:rtl w:val="0"/>
        </w:rPr>
      </w:r>
    </w:p>
    <w:p w:rsidR="00000000" w:rsidDel="00000000" w:rsidP="00000000" w:rsidRDefault="00000000" w:rsidRPr="00000000" w14:paraId="000000B5">
      <w:pPr>
        <w:pageBreakBefore w:val="0"/>
        <w:rPr>
          <w:sz w:val="22"/>
          <w:szCs w:val="22"/>
        </w:rPr>
      </w:pPr>
      <w:r w:rsidDel="00000000" w:rsidR="00000000" w:rsidRPr="00000000">
        <w:rPr>
          <w:rtl w:val="0"/>
        </w:rPr>
      </w:r>
    </w:p>
    <w:p w:rsidR="00000000" w:rsidDel="00000000" w:rsidP="00000000" w:rsidRDefault="00000000" w:rsidRPr="00000000" w14:paraId="000000B6">
      <w:pPr>
        <w:pageBreakBefore w:val="0"/>
        <w:rPr>
          <w:sz w:val="22"/>
          <w:szCs w:val="22"/>
        </w:rPr>
      </w:pPr>
      <w:r w:rsidDel="00000000" w:rsidR="00000000" w:rsidRPr="00000000">
        <w:rPr>
          <w:sz w:val="22"/>
          <w:szCs w:val="22"/>
          <w:rtl w:val="0"/>
        </w:rPr>
        <w:t xml:space="preserve">Alliance entre les socialistes et les « démocrates » pour que Yoshida se retire </w:t>
      </w:r>
    </w:p>
    <w:p w:rsidR="00000000" w:rsidDel="00000000" w:rsidP="00000000" w:rsidRDefault="00000000" w:rsidRPr="00000000" w14:paraId="000000B7">
      <w:pPr>
        <w:pageBreakBefore w:val="0"/>
        <w:rPr>
          <w:sz w:val="22"/>
          <w:szCs w:val="22"/>
        </w:rPr>
      </w:pPr>
      <w:r w:rsidDel="00000000" w:rsidR="00000000" w:rsidRPr="00000000">
        <w:rPr>
          <w:rFonts w:ascii="Cardo" w:cs="Cardo" w:eastAsia="Cardo" w:hAnsi="Cardo"/>
          <w:sz w:val="22"/>
          <w:szCs w:val="22"/>
          <w:rtl w:val="0"/>
        </w:rPr>
        <w:t xml:space="preserve">→cède la place à Hatoyama</w:t>
      </w:r>
    </w:p>
    <w:p w:rsidR="00000000" w:rsidDel="00000000" w:rsidP="00000000" w:rsidRDefault="00000000" w:rsidRPr="00000000" w14:paraId="000000B8">
      <w:pPr>
        <w:pageBreakBefore w:val="0"/>
        <w:rPr>
          <w:sz w:val="22"/>
          <w:szCs w:val="22"/>
        </w:rPr>
      </w:pPr>
      <w:r w:rsidDel="00000000" w:rsidR="00000000" w:rsidRPr="00000000">
        <w:rPr>
          <w:rtl w:val="0"/>
        </w:rPr>
      </w:r>
    </w:p>
    <w:p w:rsidR="00000000" w:rsidDel="00000000" w:rsidP="00000000" w:rsidRDefault="00000000" w:rsidRPr="00000000" w14:paraId="000000B9">
      <w:pPr>
        <w:pageBreakBefore w:val="0"/>
        <w:rPr>
          <w:sz w:val="22"/>
          <w:szCs w:val="22"/>
          <w:shd w:fill="cccccc" w:val="clear"/>
        </w:rPr>
      </w:pPr>
      <w:r w:rsidDel="00000000" w:rsidR="00000000" w:rsidRPr="00000000">
        <w:rPr>
          <w:sz w:val="22"/>
          <w:szCs w:val="22"/>
          <w:shd w:fill="cccccc" w:val="clear"/>
          <w:rtl w:val="0"/>
        </w:rPr>
        <w:t xml:space="preserve">- Élections de fév. 1955 : le retour contrecarré de la gauche (rien ne se passe comme prévu) </w:t>
      </w:r>
    </w:p>
    <w:p w:rsidR="00000000" w:rsidDel="00000000" w:rsidP="00000000" w:rsidRDefault="00000000" w:rsidRPr="00000000" w14:paraId="000000BA">
      <w:pPr>
        <w:pageBreakBefore w:val="0"/>
        <w:rPr>
          <w:sz w:val="22"/>
          <w:szCs w:val="22"/>
          <w:shd w:fill="cccccc" w:val="clear"/>
        </w:rPr>
      </w:pPr>
      <w:r w:rsidDel="00000000" w:rsidR="00000000" w:rsidRPr="00000000">
        <w:rPr>
          <w:sz w:val="22"/>
          <w:szCs w:val="22"/>
          <w:shd w:fill="cccccc" w:val="clear"/>
          <w:rtl w:val="0"/>
        </w:rPr>
        <w:t xml:space="preserve">Victoire des démocrates sur les libéraux</w:t>
      </w:r>
    </w:p>
    <w:p w:rsidR="00000000" w:rsidDel="00000000" w:rsidP="00000000" w:rsidRDefault="00000000" w:rsidRPr="00000000" w14:paraId="000000BB">
      <w:pPr>
        <w:pageBreakBefore w:val="0"/>
        <w:rPr>
          <w:sz w:val="22"/>
          <w:szCs w:val="22"/>
          <w:shd w:fill="cccccc" w:val="clear"/>
        </w:rPr>
      </w:pPr>
      <w:r w:rsidDel="00000000" w:rsidR="00000000" w:rsidRPr="00000000">
        <w:rPr>
          <w:rtl w:val="0"/>
        </w:rPr>
      </w:r>
    </w:p>
    <w:p w:rsidR="00000000" w:rsidDel="00000000" w:rsidP="00000000" w:rsidRDefault="00000000" w:rsidRPr="00000000" w14:paraId="000000BC">
      <w:pPr>
        <w:pageBreakBefore w:val="0"/>
        <w:rPr>
          <w:sz w:val="22"/>
          <w:szCs w:val="22"/>
          <w:shd w:fill="cccccc" w:val="clear"/>
        </w:rPr>
      </w:pPr>
      <w:r w:rsidDel="00000000" w:rsidR="00000000" w:rsidRPr="00000000">
        <w:rPr>
          <w:sz w:val="22"/>
          <w:szCs w:val="22"/>
          <w:shd w:fill="cccccc" w:val="clear"/>
          <w:rtl w:val="0"/>
        </w:rPr>
        <w:t xml:space="preserve">Obtention par le parti socialiste de la minorité de blocage permettant d’enrayer une révision constitutionnelle.</w:t>
      </w:r>
    </w:p>
    <w:p w:rsidR="00000000" w:rsidDel="00000000" w:rsidP="00000000" w:rsidRDefault="00000000" w:rsidRPr="00000000" w14:paraId="000000BD">
      <w:pPr>
        <w:pageBreakBefore w:val="0"/>
        <w:rPr>
          <w:sz w:val="22"/>
          <w:szCs w:val="22"/>
          <w:shd w:fill="cccccc" w:val="clear"/>
        </w:rPr>
      </w:pPr>
      <w:r w:rsidDel="00000000" w:rsidR="00000000" w:rsidRPr="00000000">
        <w:rPr>
          <w:rtl w:val="0"/>
        </w:rPr>
      </w:r>
    </w:p>
    <w:p w:rsidR="00000000" w:rsidDel="00000000" w:rsidP="00000000" w:rsidRDefault="00000000" w:rsidRPr="00000000" w14:paraId="000000BE">
      <w:pPr>
        <w:pageBreakBefore w:val="0"/>
        <w:rPr>
          <w:sz w:val="22"/>
          <w:szCs w:val="22"/>
          <w:shd w:fill="cccccc" w:val="clear"/>
        </w:rPr>
      </w:pPr>
      <w:r w:rsidDel="00000000" w:rsidR="00000000" w:rsidRPr="00000000">
        <w:rPr>
          <w:sz w:val="22"/>
          <w:szCs w:val="22"/>
          <w:shd w:fill="cccccc" w:val="clear"/>
          <w:rtl w:val="0"/>
        </w:rPr>
        <w:t xml:space="preserve">Oct : porté par la victoire, se réunifie</w:t>
      </w:r>
    </w:p>
    <w:p w:rsidR="00000000" w:rsidDel="00000000" w:rsidP="00000000" w:rsidRDefault="00000000" w:rsidRPr="00000000" w14:paraId="000000BF">
      <w:pPr>
        <w:pageBreakBefore w:val="0"/>
        <w:rPr>
          <w:sz w:val="22"/>
          <w:szCs w:val="22"/>
          <w:shd w:fill="cccccc" w:val="clear"/>
        </w:rPr>
      </w:pPr>
      <w:r w:rsidDel="00000000" w:rsidR="00000000" w:rsidRPr="00000000">
        <w:rPr>
          <w:rtl w:val="0"/>
        </w:rPr>
      </w:r>
    </w:p>
    <w:p w:rsidR="00000000" w:rsidDel="00000000" w:rsidP="00000000" w:rsidRDefault="00000000" w:rsidRPr="00000000" w14:paraId="000000C0">
      <w:pPr>
        <w:pageBreakBefore w:val="0"/>
        <w:rPr>
          <w:sz w:val="22"/>
          <w:szCs w:val="22"/>
          <w:shd w:fill="cccccc" w:val="clear"/>
        </w:rPr>
      </w:pPr>
      <w:r w:rsidDel="00000000" w:rsidR="00000000" w:rsidRPr="00000000">
        <w:rPr>
          <w:sz w:val="22"/>
          <w:szCs w:val="22"/>
          <w:shd w:fill="cccccc" w:val="clear"/>
          <w:rtl w:val="0"/>
        </w:rPr>
        <w:t xml:space="preserve">Mais consolidation du parti socialiste mal vue par Washington et par le patronat…</w:t>
      </w:r>
    </w:p>
    <w:p w:rsidR="00000000" w:rsidDel="00000000" w:rsidP="00000000" w:rsidRDefault="00000000" w:rsidRPr="00000000" w14:paraId="000000C1">
      <w:pPr>
        <w:pageBreakBefore w:val="0"/>
        <w:rPr>
          <w:sz w:val="22"/>
          <w:szCs w:val="22"/>
          <w:shd w:fill="cccccc" w:val="clear"/>
        </w:rPr>
      </w:pPr>
      <w:r w:rsidDel="00000000" w:rsidR="00000000" w:rsidRPr="00000000">
        <w:rPr>
          <w:rtl w:val="0"/>
        </w:rPr>
      </w:r>
    </w:p>
    <w:p w:rsidR="00000000" w:rsidDel="00000000" w:rsidP="00000000" w:rsidRDefault="00000000" w:rsidRPr="00000000" w14:paraId="000000C2">
      <w:pPr>
        <w:pageBreakBefore w:val="0"/>
        <w:rPr>
          <w:sz w:val="22"/>
          <w:szCs w:val="22"/>
          <w:shd w:fill="cccccc" w:val="clear"/>
        </w:rPr>
      </w:pPr>
      <w:r w:rsidDel="00000000" w:rsidR="00000000" w:rsidRPr="00000000">
        <w:rPr>
          <w:rFonts w:ascii="Gungsuh" w:cs="Gungsuh" w:eastAsia="Gungsuh" w:hAnsi="Gungsuh"/>
          <w:sz w:val="22"/>
          <w:szCs w:val="22"/>
          <w:shd w:fill="cccccc" w:val="clear"/>
          <w:rtl w:val="0"/>
        </w:rPr>
        <w:t xml:space="preserve">Nov : union des conservateurs au sein de parti libéral-démocrate (Jimintô 自民党 PLD)</w:t>
      </w:r>
    </w:p>
    <w:p w:rsidR="00000000" w:rsidDel="00000000" w:rsidP="00000000" w:rsidRDefault="00000000" w:rsidRPr="00000000" w14:paraId="000000C3">
      <w:pPr>
        <w:pageBreakBefore w:val="0"/>
        <w:rPr>
          <w:sz w:val="22"/>
          <w:szCs w:val="22"/>
          <w:shd w:fill="cccccc" w:val="clear"/>
        </w:rPr>
      </w:pPr>
      <w:r w:rsidDel="00000000" w:rsidR="00000000" w:rsidRPr="00000000">
        <w:rPr>
          <w:rtl w:val="0"/>
        </w:rPr>
      </w:r>
    </w:p>
    <w:p w:rsidR="00000000" w:rsidDel="00000000" w:rsidP="00000000" w:rsidRDefault="00000000" w:rsidRPr="00000000" w14:paraId="000000C4">
      <w:pPr>
        <w:pageBreakBefore w:val="0"/>
        <w:rPr>
          <w:sz w:val="22"/>
          <w:szCs w:val="22"/>
          <w:shd w:fill="cccccc" w:val="clear"/>
        </w:rPr>
      </w:pPr>
      <w:r w:rsidDel="00000000" w:rsidR="00000000" w:rsidRPr="00000000">
        <w:rPr>
          <w:sz w:val="22"/>
          <w:szCs w:val="22"/>
          <w:shd w:fill="cccccc" w:val="clear"/>
          <w:rtl w:val="0"/>
        </w:rPr>
        <w:t xml:space="preserve">Président : Hatoyama ; secrétaire général : Kishi</w:t>
      </w:r>
    </w:p>
    <w:p w:rsidR="00000000" w:rsidDel="00000000" w:rsidP="00000000" w:rsidRDefault="00000000" w:rsidRPr="00000000" w14:paraId="000000C5">
      <w:pPr>
        <w:pageBreakBefore w:val="0"/>
        <w:rPr>
          <w:sz w:val="22"/>
          <w:szCs w:val="22"/>
        </w:rPr>
      </w:pPr>
      <w:r w:rsidDel="00000000" w:rsidR="00000000" w:rsidRPr="00000000">
        <w:rPr>
          <w:rtl w:val="0"/>
        </w:rPr>
      </w:r>
    </w:p>
    <w:p w:rsidR="00000000" w:rsidDel="00000000" w:rsidP="00000000" w:rsidRDefault="00000000" w:rsidRPr="00000000" w14:paraId="000000C6">
      <w:pPr>
        <w:pageBreakBefore w:val="0"/>
        <w:rPr>
          <w:sz w:val="22"/>
          <w:szCs w:val="22"/>
        </w:rPr>
      </w:pPr>
      <w:r w:rsidDel="00000000" w:rsidR="00000000" w:rsidRPr="00000000">
        <w:rPr>
          <w:sz w:val="22"/>
          <w:szCs w:val="22"/>
          <w:rtl w:val="0"/>
        </w:rPr>
        <w:t xml:space="preserve">b) Fin de l’alternance… pour soixante ans</w:t>
      </w:r>
    </w:p>
    <w:p w:rsidR="00000000" w:rsidDel="00000000" w:rsidP="00000000" w:rsidRDefault="00000000" w:rsidRPr="00000000" w14:paraId="000000C7">
      <w:pPr>
        <w:pageBreakBefore w:val="0"/>
        <w:rPr>
          <w:sz w:val="22"/>
          <w:szCs w:val="22"/>
        </w:rPr>
      </w:pPr>
      <w:r w:rsidDel="00000000" w:rsidR="00000000" w:rsidRPr="00000000">
        <w:rPr>
          <w:rtl w:val="0"/>
        </w:rPr>
      </w:r>
    </w:p>
    <w:p w:rsidR="00000000" w:rsidDel="00000000" w:rsidP="00000000" w:rsidRDefault="00000000" w:rsidRPr="00000000" w14:paraId="000000C8">
      <w:pPr>
        <w:pageBreakBefore w:val="0"/>
        <w:rPr>
          <w:sz w:val="22"/>
          <w:szCs w:val="22"/>
        </w:rPr>
      </w:pPr>
      <w:r w:rsidDel="00000000" w:rsidR="00000000" w:rsidRPr="00000000">
        <w:rPr>
          <w:sz w:val="22"/>
          <w:szCs w:val="22"/>
          <w:rtl w:val="0"/>
        </w:rPr>
        <w:t xml:space="preserve">Rejet dans une opposition sans perspective du parti socialiste</w:t>
      </w:r>
    </w:p>
    <w:p w:rsidR="00000000" w:rsidDel="00000000" w:rsidP="00000000" w:rsidRDefault="00000000" w:rsidRPr="00000000" w14:paraId="000000C9">
      <w:pPr>
        <w:pageBreakBefore w:val="0"/>
        <w:rPr>
          <w:sz w:val="22"/>
          <w:szCs w:val="22"/>
        </w:rPr>
      </w:pPr>
      <w:r w:rsidDel="00000000" w:rsidR="00000000" w:rsidRPr="00000000">
        <w:rPr>
          <w:rtl w:val="0"/>
        </w:rPr>
      </w:r>
    </w:p>
    <w:p w:rsidR="00000000" w:rsidDel="00000000" w:rsidP="00000000" w:rsidRDefault="00000000" w:rsidRPr="00000000" w14:paraId="000000CA">
      <w:pPr>
        <w:pageBreakBefore w:val="0"/>
        <w:rPr>
          <w:sz w:val="22"/>
          <w:szCs w:val="22"/>
        </w:rPr>
      </w:pPr>
      <w:r w:rsidDel="00000000" w:rsidR="00000000" w:rsidRPr="00000000">
        <w:rPr>
          <w:sz w:val="22"/>
          <w:szCs w:val="22"/>
          <w:rtl w:val="0"/>
        </w:rPr>
        <w:t xml:space="preserve">En apparence : front toujours uni du PLD </w:t>
      </w:r>
    </w:p>
    <w:p w:rsidR="00000000" w:rsidDel="00000000" w:rsidP="00000000" w:rsidRDefault="00000000" w:rsidRPr="00000000" w14:paraId="000000CB">
      <w:pPr>
        <w:pageBreakBefore w:val="0"/>
        <w:rPr>
          <w:sz w:val="22"/>
          <w:szCs w:val="22"/>
        </w:rPr>
      </w:pPr>
      <w:r w:rsidDel="00000000" w:rsidR="00000000" w:rsidRPr="00000000">
        <w:rPr>
          <w:rtl w:val="0"/>
        </w:rPr>
      </w:r>
    </w:p>
    <w:p w:rsidR="00000000" w:rsidDel="00000000" w:rsidP="00000000" w:rsidRDefault="00000000" w:rsidRPr="00000000" w14:paraId="000000CC">
      <w:pPr>
        <w:pageBreakBefore w:val="0"/>
        <w:rPr>
          <w:sz w:val="22"/>
          <w:szCs w:val="22"/>
        </w:rPr>
      </w:pPr>
      <w:r w:rsidDel="00000000" w:rsidR="00000000" w:rsidRPr="00000000">
        <w:rPr>
          <w:sz w:val="22"/>
          <w:szCs w:val="22"/>
          <w:rtl w:val="0"/>
        </w:rPr>
        <w:t xml:space="preserve">- Un parti qui sait dépasser ses clivages, pourtant très présents</w:t>
      </w:r>
    </w:p>
    <w:p w:rsidR="00000000" w:rsidDel="00000000" w:rsidP="00000000" w:rsidRDefault="00000000" w:rsidRPr="00000000" w14:paraId="000000CD">
      <w:pPr>
        <w:pageBreakBefore w:val="0"/>
        <w:rPr>
          <w:sz w:val="22"/>
          <w:szCs w:val="22"/>
        </w:rPr>
      </w:pPr>
      <w:r w:rsidDel="00000000" w:rsidR="00000000" w:rsidRPr="00000000">
        <w:rPr>
          <w:rtl w:val="0"/>
        </w:rPr>
      </w:r>
    </w:p>
    <w:p w:rsidR="00000000" w:rsidDel="00000000" w:rsidP="00000000" w:rsidRDefault="00000000" w:rsidRPr="00000000" w14:paraId="000000CE">
      <w:pPr>
        <w:pageBreakBefore w:val="0"/>
        <w:rPr>
          <w:sz w:val="22"/>
          <w:szCs w:val="22"/>
        </w:rPr>
      </w:pPr>
      <w:r w:rsidDel="00000000" w:rsidR="00000000" w:rsidRPr="00000000">
        <w:rPr>
          <w:rFonts w:ascii="Gungsuh" w:cs="Gungsuh" w:eastAsia="Gungsuh" w:hAnsi="Gungsuh"/>
          <w:sz w:val="22"/>
          <w:szCs w:val="22"/>
          <w:rtl w:val="0"/>
        </w:rPr>
        <w:t xml:space="preserve">・À sa naissance, trois grands courants</w:t>
      </w:r>
    </w:p>
    <w:p w:rsidR="00000000" w:rsidDel="00000000" w:rsidP="00000000" w:rsidRDefault="00000000" w:rsidRPr="00000000" w14:paraId="000000CF">
      <w:pPr>
        <w:pageBreakBefore w:val="0"/>
        <w:rPr>
          <w:sz w:val="22"/>
          <w:szCs w:val="22"/>
        </w:rPr>
      </w:pPr>
      <w:r w:rsidDel="00000000" w:rsidR="00000000" w:rsidRPr="00000000">
        <w:rPr>
          <w:rtl w:val="0"/>
        </w:rPr>
      </w:r>
    </w:p>
    <w:p w:rsidR="00000000" w:rsidDel="00000000" w:rsidP="00000000" w:rsidRDefault="00000000" w:rsidRPr="00000000" w14:paraId="000000D0">
      <w:pPr>
        <w:pageBreakBefore w:val="0"/>
        <w:rPr>
          <w:sz w:val="22"/>
          <w:szCs w:val="22"/>
        </w:rPr>
      </w:pPr>
      <w:r w:rsidDel="00000000" w:rsidR="00000000" w:rsidRPr="00000000">
        <w:rPr>
          <w:sz w:val="22"/>
          <w:szCs w:val="22"/>
          <w:rtl w:val="0"/>
        </w:rPr>
        <w:t xml:space="preserve">□« Démocrates » (que de noms = aile droite du parti)</w:t>
      </w:r>
    </w:p>
    <w:p w:rsidR="00000000" w:rsidDel="00000000" w:rsidP="00000000" w:rsidRDefault="00000000" w:rsidRPr="00000000" w14:paraId="000000D1">
      <w:pPr>
        <w:pageBreakBefore w:val="0"/>
        <w:rPr>
          <w:sz w:val="22"/>
          <w:szCs w:val="22"/>
        </w:rPr>
      </w:pPr>
      <w:r w:rsidDel="00000000" w:rsidR="00000000" w:rsidRPr="00000000">
        <w:rPr>
          <w:sz w:val="22"/>
          <w:szCs w:val="22"/>
          <w:rtl w:val="0"/>
        </w:rPr>
        <w:t xml:space="preserve">Objectifs </w:t>
      </w:r>
    </w:p>
    <w:p w:rsidR="00000000" w:rsidDel="00000000" w:rsidP="00000000" w:rsidRDefault="00000000" w:rsidRPr="00000000" w14:paraId="000000D2">
      <w:pPr>
        <w:pageBreakBefore w:val="0"/>
        <w:rPr>
          <w:sz w:val="22"/>
          <w:szCs w:val="22"/>
        </w:rPr>
      </w:pPr>
      <w:r w:rsidDel="00000000" w:rsidR="00000000" w:rsidRPr="00000000">
        <w:rPr>
          <w:sz w:val="22"/>
          <w:szCs w:val="22"/>
          <w:rtl w:val="0"/>
        </w:rPr>
        <w:t xml:space="preserve">Séduction de l’électorat populaire traditionnel not auprès des agricultures et au sein de l’administration</w:t>
      </w:r>
    </w:p>
    <w:p w:rsidR="00000000" w:rsidDel="00000000" w:rsidP="00000000" w:rsidRDefault="00000000" w:rsidRPr="00000000" w14:paraId="000000D3">
      <w:pPr>
        <w:pageBreakBefore w:val="0"/>
        <w:rPr>
          <w:sz w:val="22"/>
          <w:szCs w:val="22"/>
        </w:rPr>
      </w:pPr>
      <w:r w:rsidDel="00000000" w:rsidR="00000000" w:rsidRPr="00000000">
        <w:rPr>
          <w:sz w:val="22"/>
          <w:szCs w:val="22"/>
          <w:rtl w:val="0"/>
        </w:rPr>
        <w:t xml:space="preserve">Soutien de groupuscules d’extrême-droite ultra-violents (</w:t>
      </w:r>
      <w:r w:rsidDel="00000000" w:rsidR="00000000" w:rsidRPr="00000000">
        <w:rPr>
          <w:i w:val="1"/>
          <w:sz w:val="22"/>
          <w:szCs w:val="22"/>
          <w:rtl w:val="0"/>
        </w:rPr>
        <w:t xml:space="preserve">uyoku dantai</w:t>
      </w:r>
      <w:r w:rsidDel="00000000" w:rsidR="00000000" w:rsidRPr="00000000">
        <w:rPr>
          <w:rFonts w:ascii="Gungsuh" w:cs="Gungsuh" w:eastAsia="Gungsuh" w:hAnsi="Gungsuh"/>
          <w:sz w:val="22"/>
          <w:szCs w:val="22"/>
          <w:rtl w:val="0"/>
        </w:rPr>
        <w:t xml:space="preserve"> 右翼団体)</w:t>
      </w:r>
    </w:p>
    <w:p w:rsidR="00000000" w:rsidDel="00000000" w:rsidP="00000000" w:rsidRDefault="00000000" w:rsidRPr="00000000" w14:paraId="000000D4">
      <w:pPr>
        <w:pageBreakBefore w:val="0"/>
        <w:rPr>
          <w:sz w:val="22"/>
          <w:szCs w:val="22"/>
        </w:rPr>
      </w:pPr>
      <w:r w:rsidDel="00000000" w:rsidR="00000000" w:rsidRPr="00000000">
        <w:rPr>
          <w:rtl w:val="0"/>
        </w:rPr>
      </w:r>
    </w:p>
    <w:p w:rsidR="00000000" w:rsidDel="00000000" w:rsidP="00000000" w:rsidRDefault="00000000" w:rsidRPr="00000000" w14:paraId="000000D5">
      <w:pPr>
        <w:pageBreakBefore w:val="0"/>
        <w:rPr>
          <w:sz w:val="22"/>
          <w:szCs w:val="22"/>
        </w:rPr>
      </w:pPr>
      <w:r w:rsidDel="00000000" w:rsidR="00000000" w:rsidRPr="00000000">
        <w:rPr>
          <w:sz w:val="22"/>
          <w:szCs w:val="22"/>
          <w:rtl w:val="0"/>
        </w:rPr>
        <w:t xml:space="preserve">□« Libéraux » (dominant aujourd’hui)</w:t>
      </w:r>
    </w:p>
    <w:p w:rsidR="00000000" w:rsidDel="00000000" w:rsidP="00000000" w:rsidRDefault="00000000" w:rsidRPr="00000000" w14:paraId="000000D6">
      <w:pPr>
        <w:pageBreakBefore w:val="0"/>
        <w:rPr>
          <w:sz w:val="22"/>
          <w:szCs w:val="22"/>
        </w:rPr>
      </w:pPr>
      <w:r w:rsidDel="00000000" w:rsidR="00000000" w:rsidRPr="00000000">
        <w:rPr>
          <w:sz w:val="22"/>
          <w:szCs w:val="22"/>
          <w:rtl w:val="0"/>
        </w:rPr>
        <w:t xml:space="preserve">= héritiers de Yoshida</w:t>
      </w:r>
    </w:p>
    <w:p w:rsidR="00000000" w:rsidDel="00000000" w:rsidP="00000000" w:rsidRDefault="00000000" w:rsidRPr="00000000" w14:paraId="000000D7">
      <w:pPr>
        <w:pageBreakBefore w:val="0"/>
        <w:rPr>
          <w:sz w:val="22"/>
          <w:szCs w:val="22"/>
        </w:rPr>
      </w:pPr>
      <w:r w:rsidDel="00000000" w:rsidR="00000000" w:rsidRPr="00000000">
        <w:rPr>
          <w:sz w:val="22"/>
          <w:szCs w:val="22"/>
          <w:rtl w:val="0"/>
        </w:rPr>
        <w:t xml:space="preserve">Priorité : l’économie (c’est le plus favorable aux grandes entreprises) ; hostile aux polémiques sur la Constitution</w:t>
      </w:r>
    </w:p>
    <w:p w:rsidR="00000000" w:rsidDel="00000000" w:rsidP="00000000" w:rsidRDefault="00000000" w:rsidRPr="00000000" w14:paraId="000000D8">
      <w:pPr>
        <w:pageBreakBefore w:val="0"/>
        <w:rPr>
          <w:sz w:val="22"/>
          <w:szCs w:val="22"/>
        </w:rPr>
      </w:pPr>
      <w:r w:rsidDel="00000000" w:rsidR="00000000" w:rsidRPr="00000000">
        <w:rPr>
          <w:rtl w:val="0"/>
        </w:rPr>
      </w:r>
    </w:p>
    <w:p w:rsidR="00000000" w:rsidDel="00000000" w:rsidP="00000000" w:rsidRDefault="00000000" w:rsidRPr="00000000" w14:paraId="000000D9">
      <w:pPr>
        <w:pageBreakBefore w:val="0"/>
        <w:rPr>
          <w:sz w:val="22"/>
          <w:szCs w:val="22"/>
        </w:rPr>
      </w:pPr>
      <w:r w:rsidDel="00000000" w:rsidR="00000000" w:rsidRPr="00000000">
        <w:rPr>
          <w:sz w:val="22"/>
          <w:szCs w:val="22"/>
          <w:rtl w:val="0"/>
        </w:rPr>
        <w:t xml:space="preserve">□Sensibilité populiste et agrarienne, pacifiste, méfiante face au monde des affaires (favorise les grands travaux de construction dans les campagnes, attache du plan local et proche de la paysannerie )</w:t>
      </w:r>
    </w:p>
    <w:p w:rsidR="00000000" w:rsidDel="00000000" w:rsidP="00000000" w:rsidRDefault="00000000" w:rsidRPr="00000000" w14:paraId="000000DA">
      <w:pPr>
        <w:pageBreakBefore w:val="0"/>
        <w:rPr>
          <w:sz w:val="22"/>
          <w:szCs w:val="22"/>
        </w:rPr>
      </w:pPr>
      <w:r w:rsidDel="00000000" w:rsidR="00000000" w:rsidRPr="00000000">
        <w:rPr>
          <w:sz w:val="22"/>
          <w:szCs w:val="22"/>
          <w:rtl w:val="0"/>
        </w:rPr>
        <w:t xml:space="preserve">Compromis permanent entre ces trois courants, qui dominent à tour de rôle, pour maintenir l’unité du PLD</w:t>
      </w:r>
    </w:p>
    <w:p w:rsidR="00000000" w:rsidDel="00000000" w:rsidP="00000000" w:rsidRDefault="00000000" w:rsidRPr="00000000" w14:paraId="000000DB">
      <w:pPr>
        <w:pageBreakBefore w:val="0"/>
        <w:rPr>
          <w:sz w:val="22"/>
          <w:szCs w:val="22"/>
        </w:rPr>
      </w:pPr>
      <w:r w:rsidDel="00000000" w:rsidR="00000000" w:rsidRPr="00000000">
        <w:rPr>
          <w:rtl w:val="0"/>
        </w:rPr>
      </w:r>
    </w:p>
    <w:p w:rsidR="00000000" w:rsidDel="00000000" w:rsidP="00000000" w:rsidRDefault="00000000" w:rsidRPr="00000000" w14:paraId="000000DC">
      <w:pPr>
        <w:pageBreakBefore w:val="0"/>
        <w:rPr>
          <w:sz w:val="22"/>
          <w:szCs w:val="22"/>
        </w:rPr>
      </w:pPr>
      <w:r w:rsidDel="00000000" w:rsidR="00000000" w:rsidRPr="00000000">
        <w:rPr>
          <w:rFonts w:ascii="Gungsuh" w:cs="Gungsuh" w:eastAsia="Gungsuh" w:hAnsi="Gungsuh"/>
          <w:sz w:val="22"/>
          <w:szCs w:val="22"/>
          <w:rtl w:val="0"/>
        </w:rPr>
        <w:t xml:space="preserve">・Autres clivages…</w:t>
      </w:r>
    </w:p>
    <w:p w:rsidR="00000000" w:rsidDel="00000000" w:rsidP="00000000" w:rsidRDefault="00000000" w:rsidRPr="00000000" w14:paraId="000000DD">
      <w:pPr>
        <w:pageBreakBefore w:val="0"/>
        <w:rPr>
          <w:sz w:val="22"/>
          <w:szCs w:val="22"/>
        </w:rPr>
      </w:pPr>
      <w:r w:rsidDel="00000000" w:rsidR="00000000" w:rsidRPr="00000000">
        <w:rPr>
          <w:sz w:val="22"/>
          <w:szCs w:val="22"/>
          <w:rtl w:val="0"/>
        </w:rPr>
        <w:t xml:space="preserve">Rivalisé entre les hommes politique (élu locaux) et les hauts fonctionnaires</w:t>
      </w:r>
    </w:p>
    <w:p w:rsidR="00000000" w:rsidDel="00000000" w:rsidP="00000000" w:rsidRDefault="00000000" w:rsidRPr="00000000" w14:paraId="000000DE">
      <w:pPr>
        <w:pageBreakBefore w:val="0"/>
        <w:rPr>
          <w:sz w:val="22"/>
          <w:szCs w:val="22"/>
        </w:rPr>
      </w:pPr>
      <w:r w:rsidDel="00000000" w:rsidR="00000000" w:rsidRPr="00000000">
        <w:rPr>
          <w:rFonts w:ascii="Gungsuh" w:cs="Gungsuh" w:eastAsia="Gungsuh" w:hAnsi="Gungsuh"/>
          <w:sz w:val="22"/>
          <w:szCs w:val="22"/>
          <w:rtl w:val="0"/>
        </w:rPr>
        <w:t xml:space="preserve">Pro-Taiwan (Satô, Kishi) = pro bloc occidental ≠ pro-RPC (Ikeda, Miki) pour des raisons commerciales</w:t>
      </w:r>
    </w:p>
    <w:p w:rsidR="00000000" w:rsidDel="00000000" w:rsidP="00000000" w:rsidRDefault="00000000" w:rsidRPr="00000000" w14:paraId="000000DF">
      <w:pPr>
        <w:pageBreakBefore w:val="0"/>
        <w:rPr>
          <w:sz w:val="22"/>
          <w:szCs w:val="22"/>
        </w:rPr>
      </w:pPr>
      <w:r w:rsidDel="00000000" w:rsidR="00000000" w:rsidRPr="00000000">
        <w:rPr>
          <w:sz w:val="22"/>
          <w:szCs w:val="22"/>
          <w:rtl w:val="0"/>
        </w:rPr>
        <w:t xml:space="preserve">Auj encore, ces courants sont divisés en clans : le PLD est très divisé, il y a encore beaucoup de tensions. </w:t>
      </w:r>
    </w:p>
    <w:p w:rsidR="00000000" w:rsidDel="00000000" w:rsidP="00000000" w:rsidRDefault="00000000" w:rsidRPr="00000000" w14:paraId="000000E0">
      <w:pPr>
        <w:pageBreakBefore w:val="0"/>
        <w:rPr>
          <w:sz w:val="22"/>
          <w:szCs w:val="22"/>
        </w:rPr>
      </w:pPr>
      <w:r w:rsidDel="00000000" w:rsidR="00000000" w:rsidRPr="00000000">
        <w:rPr>
          <w:sz w:val="22"/>
          <w:szCs w:val="22"/>
          <w:rtl w:val="0"/>
        </w:rPr>
        <w:t xml:space="preserve">Les clans sont des groupes de quelques dizaines de parlementaires dont les chefs lorgnent le rôle de premier ministre.</w:t>
      </w:r>
    </w:p>
    <w:p w:rsidR="00000000" w:rsidDel="00000000" w:rsidP="00000000" w:rsidRDefault="00000000" w:rsidRPr="00000000" w14:paraId="000000E1">
      <w:pPr>
        <w:pageBreakBefore w:val="0"/>
        <w:rPr>
          <w:sz w:val="22"/>
          <w:szCs w:val="22"/>
        </w:rPr>
      </w:pPr>
      <w:r w:rsidDel="00000000" w:rsidR="00000000" w:rsidRPr="00000000">
        <w:rPr>
          <w:sz w:val="22"/>
          <w:szCs w:val="22"/>
          <w:rtl w:val="0"/>
        </w:rPr>
        <w:t xml:space="preserve">Clans </w:t>
      </w:r>
      <w:r w:rsidDel="00000000" w:rsidR="00000000" w:rsidRPr="00000000">
        <w:rPr>
          <w:i w:val="1"/>
          <w:sz w:val="22"/>
          <w:szCs w:val="22"/>
          <w:rtl w:val="0"/>
        </w:rPr>
        <w:t xml:space="preserve">habatsu </w:t>
      </w:r>
      <w:r w:rsidDel="00000000" w:rsidR="00000000" w:rsidRPr="00000000">
        <w:rPr>
          <w:rFonts w:ascii="Gungsuh" w:cs="Gungsuh" w:eastAsia="Gungsuh" w:hAnsi="Gungsuh"/>
          <w:sz w:val="22"/>
          <w:szCs w:val="22"/>
          <w:rtl w:val="0"/>
        </w:rPr>
        <w:t xml:space="preserve">派閥</w:t>
      </w:r>
    </w:p>
    <w:p w:rsidR="00000000" w:rsidDel="00000000" w:rsidP="00000000" w:rsidRDefault="00000000" w:rsidRPr="00000000" w14:paraId="000000E2">
      <w:pPr>
        <w:pageBreakBefore w:val="0"/>
        <w:rPr>
          <w:sz w:val="22"/>
          <w:szCs w:val="22"/>
        </w:rPr>
      </w:pPr>
      <w:r w:rsidDel="00000000" w:rsidR="00000000" w:rsidRPr="00000000">
        <w:rPr>
          <w:rtl w:val="0"/>
        </w:rPr>
      </w:r>
    </w:p>
    <w:p w:rsidR="00000000" w:rsidDel="00000000" w:rsidP="00000000" w:rsidRDefault="00000000" w:rsidRPr="00000000" w14:paraId="000000E3">
      <w:pPr>
        <w:pageBreakBefore w:val="0"/>
        <w:rPr>
          <w:sz w:val="22"/>
          <w:szCs w:val="22"/>
        </w:rPr>
      </w:pPr>
      <w:r w:rsidDel="00000000" w:rsidR="00000000" w:rsidRPr="00000000">
        <w:rPr>
          <w:rFonts w:ascii="Gungsuh" w:cs="Gungsuh" w:eastAsia="Gungsuh" w:hAnsi="Gungsuh"/>
          <w:sz w:val="22"/>
          <w:szCs w:val="22"/>
          <w:rtl w:val="0"/>
        </w:rPr>
        <w:t xml:space="preserve">・Une gestion pragmatique des divisions</w:t>
      </w:r>
    </w:p>
    <w:p w:rsidR="00000000" w:rsidDel="00000000" w:rsidP="00000000" w:rsidRDefault="00000000" w:rsidRPr="00000000" w14:paraId="000000E4">
      <w:pPr>
        <w:pageBreakBefore w:val="0"/>
        <w:rPr>
          <w:sz w:val="22"/>
          <w:szCs w:val="22"/>
        </w:rPr>
      </w:pPr>
      <w:r w:rsidDel="00000000" w:rsidR="00000000" w:rsidRPr="00000000">
        <w:rPr>
          <w:sz w:val="22"/>
          <w:szCs w:val="22"/>
          <w:rtl w:val="0"/>
        </w:rPr>
        <w:t xml:space="preserve">Alliances entre les clans pour désigner le Premier ministre</w:t>
      </w:r>
    </w:p>
    <w:p w:rsidR="00000000" w:rsidDel="00000000" w:rsidP="00000000" w:rsidRDefault="00000000" w:rsidRPr="00000000" w14:paraId="000000E5">
      <w:pPr>
        <w:pageBreakBefore w:val="0"/>
        <w:rPr>
          <w:sz w:val="22"/>
          <w:szCs w:val="22"/>
        </w:rPr>
      </w:pPr>
      <w:r w:rsidDel="00000000" w:rsidR="00000000" w:rsidRPr="00000000">
        <w:rPr>
          <w:sz w:val="22"/>
          <w:szCs w:val="22"/>
          <w:rtl w:val="0"/>
        </w:rPr>
        <w:t xml:space="preserve">Pour réduire les tensions : Dès les 60’s le PLD prends l’habitude de partager les postes au prorata du nombre d’élus</w:t>
      </w:r>
    </w:p>
    <w:p w:rsidR="00000000" w:rsidDel="00000000" w:rsidP="00000000" w:rsidRDefault="00000000" w:rsidRPr="00000000" w14:paraId="000000E6">
      <w:pPr>
        <w:pageBreakBefore w:val="0"/>
        <w:rPr>
          <w:sz w:val="22"/>
          <w:szCs w:val="22"/>
        </w:rPr>
      </w:pPr>
      <w:r w:rsidDel="00000000" w:rsidR="00000000" w:rsidRPr="00000000">
        <w:rPr>
          <w:rtl w:val="0"/>
        </w:rPr>
      </w:r>
    </w:p>
    <w:p w:rsidR="00000000" w:rsidDel="00000000" w:rsidP="00000000" w:rsidRDefault="00000000" w:rsidRPr="00000000" w14:paraId="000000E7">
      <w:pPr>
        <w:pageBreakBefore w:val="0"/>
        <w:rPr>
          <w:sz w:val="22"/>
          <w:szCs w:val="22"/>
        </w:rPr>
      </w:pPr>
      <w:r w:rsidDel="00000000" w:rsidR="00000000" w:rsidRPr="00000000">
        <w:rPr>
          <w:sz w:val="22"/>
          <w:szCs w:val="22"/>
          <w:rtl w:val="0"/>
        </w:rPr>
        <w:t xml:space="preserve">Il est compliqué de changer de gouvernement chaque année : point négatif</w:t>
      </w:r>
    </w:p>
    <w:p w:rsidR="00000000" w:rsidDel="00000000" w:rsidP="00000000" w:rsidRDefault="00000000" w:rsidRPr="00000000" w14:paraId="000000E8">
      <w:pPr>
        <w:pageBreakBefore w:val="0"/>
        <w:rPr>
          <w:sz w:val="22"/>
          <w:szCs w:val="22"/>
        </w:rPr>
      </w:pPr>
      <w:r w:rsidDel="00000000" w:rsidR="00000000" w:rsidRPr="00000000">
        <w:rPr>
          <w:rtl w:val="0"/>
        </w:rPr>
      </w:r>
    </w:p>
    <w:p w:rsidR="00000000" w:rsidDel="00000000" w:rsidP="00000000" w:rsidRDefault="00000000" w:rsidRPr="00000000" w14:paraId="000000E9">
      <w:pPr>
        <w:pageBreakBefore w:val="0"/>
        <w:rPr>
          <w:b w:val="1"/>
          <w:sz w:val="22"/>
          <w:szCs w:val="22"/>
        </w:rPr>
      </w:pPr>
      <w:r w:rsidDel="00000000" w:rsidR="00000000" w:rsidRPr="00000000">
        <w:rPr>
          <w:b w:val="1"/>
          <w:sz w:val="22"/>
          <w:szCs w:val="22"/>
          <w:rtl w:val="0"/>
        </w:rPr>
        <w:t xml:space="preserve">2) Le temps de la confrontation (1957-1960) : pic de tension (coïncide avec l’arrivé au pouvoir de Kishi)</w:t>
      </w:r>
    </w:p>
    <w:p w:rsidR="00000000" w:rsidDel="00000000" w:rsidP="00000000" w:rsidRDefault="00000000" w:rsidRPr="00000000" w14:paraId="000000EA">
      <w:pPr>
        <w:pageBreakBefore w:val="0"/>
        <w:rPr>
          <w:sz w:val="22"/>
          <w:szCs w:val="22"/>
        </w:rPr>
      </w:pPr>
      <w:r w:rsidDel="00000000" w:rsidR="00000000" w:rsidRPr="00000000">
        <w:rPr>
          <w:rtl w:val="0"/>
        </w:rPr>
      </w:r>
    </w:p>
    <w:p w:rsidR="00000000" w:rsidDel="00000000" w:rsidP="00000000" w:rsidRDefault="00000000" w:rsidRPr="00000000" w14:paraId="000000EB">
      <w:pPr>
        <w:pageBreakBefore w:val="0"/>
        <w:rPr>
          <w:sz w:val="22"/>
          <w:szCs w:val="22"/>
        </w:rPr>
      </w:pPr>
      <w:r w:rsidDel="00000000" w:rsidR="00000000" w:rsidRPr="00000000">
        <w:rPr>
          <w:sz w:val="22"/>
          <w:szCs w:val="22"/>
          <w:rtl w:val="0"/>
        </w:rPr>
        <w:t xml:space="preserve">a) Fév. 1957 : arrivée au pouvoir de Kishi</w:t>
      </w:r>
    </w:p>
    <w:p w:rsidR="00000000" w:rsidDel="00000000" w:rsidP="00000000" w:rsidRDefault="00000000" w:rsidRPr="00000000" w14:paraId="000000EC">
      <w:pPr>
        <w:pageBreakBefore w:val="0"/>
        <w:rPr>
          <w:sz w:val="22"/>
          <w:szCs w:val="22"/>
        </w:rPr>
      </w:pPr>
      <w:r w:rsidDel="00000000" w:rsidR="00000000" w:rsidRPr="00000000">
        <w:rPr>
          <w:rtl w:val="0"/>
        </w:rPr>
      </w:r>
    </w:p>
    <w:p w:rsidR="00000000" w:rsidDel="00000000" w:rsidP="00000000" w:rsidRDefault="00000000" w:rsidRPr="00000000" w14:paraId="000000ED">
      <w:pPr>
        <w:pageBreakBefore w:val="0"/>
        <w:rPr>
          <w:sz w:val="22"/>
          <w:szCs w:val="22"/>
        </w:rPr>
      </w:pPr>
      <w:r w:rsidDel="00000000" w:rsidR="00000000" w:rsidRPr="00000000">
        <w:rPr>
          <w:sz w:val="22"/>
          <w:szCs w:val="22"/>
          <w:rtl w:val="0"/>
        </w:rPr>
        <w:t xml:space="preserve">- Hatoyama : cancer</w:t>
      </w:r>
    </w:p>
    <w:p w:rsidR="00000000" w:rsidDel="00000000" w:rsidP="00000000" w:rsidRDefault="00000000" w:rsidRPr="00000000" w14:paraId="000000EE">
      <w:pPr>
        <w:pageBreakBefore w:val="0"/>
        <w:rPr>
          <w:sz w:val="22"/>
          <w:szCs w:val="22"/>
        </w:rPr>
      </w:pPr>
      <w:r w:rsidDel="00000000" w:rsidR="00000000" w:rsidRPr="00000000">
        <w:rPr>
          <w:rFonts w:ascii="Cardo" w:cs="Cardo" w:eastAsia="Cardo" w:hAnsi="Cardo"/>
          <w:sz w:val="22"/>
          <w:szCs w:val="22"/>
          <w:rtl w:val="0"/>
        </w:rPr>
        <w:t xml:space="preserve">→ Accord (très imparfait) avec l’URSS  (négocié avant qu’il ne se retire); puis se retire →entrée du Japon à l’ONU (1956)</w:t>
      </w:r>
    </w:p>
    <w:p w:rsidR="00000000" w:rsidDel="00000000" w:rsidP="00000000" w:rsidRDefault="00000000" w:rsidRPr="00000000" w14:paraId="000000EF">
      <w:pPr>
        <w:pageBreakBefore w:val="0"/>
        <w:rPr>
          <w:sz w:val="22"/>
          <w:szCs w:val="22"/>
        </w:rPr>
      </w:pPr>
      <w:r w:rsidDel="00000000" w:rsidR="00000000" w:rsidRPr="00000000">
        <w:rPr>
          <w:sz w:val="22"/>
          <w:szCs w:val="22"/>
          <w:rtl w:val="0"/>
        </w:rPr>
        <w:t xml:space="preserve">- Remplacé par Ishibashi (« libéral ») : malade à son tour </w:t>
      </w:r>
    </w:p>
    <w:p w:rsidR="00000000" w:rsidDel="00000000" w:rsidP="00000000" w:rsidRDefault="00000000" w:rsidRPr="00000000" w14:paraId="000000F0">
      <w:pPr>
        <w:pageBreakBefore w:val="0"/>
        <w:rPr>
          <w:sz w:val="22"/>
          <w:szCs w:val="22"/>
        </w:rPr>
      </w:pPr>
      <w:r w:rsidDel="00000000" w:rsidR="00000000" w:rsidRPr="00000000">
        <w:rPr>
          <w:sz w:val="22"/>
          <w:szCs w:val="22"/>
          <w:rtl w:val="0"/>
        </w:rPr>
        <w:t xml:space="preserve">- Remplacé par Kishi (« démocrate ») : méfiance due à son autoritarisme (même au sein de son propre clan)</w:t>
      </w:r>
    </w:p>
    <w:p w:rsidR="00000000" w:rsidDel="00000000" w:rsidP="00000000" w:rsidRDefault="00000000" w:rsidRPr="00000000" w14:paraId="000000F1">
      <w:pPr>
        <w:pageBreakBefore w:val="0"/>
        <w:rPr>
          <w:sz w:val="22"/>
          <w:szCs w:val="22"/>
        </w:rPr>
      </w:pPr>
      <w:r w:rsidDel="00000000" w:rsidR="00000000" w:rsidRPr="00000000">
        <w:rPr>
          <w:rtl w:val="0"/>
        </w:rPr>
      </w:r>
    </w:p>
    <w:p w:rsidR="00000000" w:rsidDel="00000000" w:rsidP="00000000" w:rsidRDefault="00000000" w:rsidRPr="00000000" w14:paraId="000000F2">
      <w:pPr>
        <w:pageBreakBefore w:val="0"/>
        <w:rPr>
          <w:sz w:val="22"/>
          <w:szCs w:val="22"/>
        </w:rPr>
      </w:pPr>
      <w:r w:rsidDel="00000000" w:rsidR="00000000" w:rsidRPr="00000000">
        <w:rPr>
          <w:sz w:val="22"/>
          <w:szCs w:val="22"/>
          <w:rtl w:val="0"/>
        </w:rPr>
        <w:t xml:space="preserve">b) Une action qui cristallise les tensions</w:t>
      </w:r>
    </w:p>
    <w:p w:rsidR="00000000" w:rsidDel="00000000" w:rsidP="00000000" w:rsidRDefault="00000000" w:rsidRPr="00000000" w14:paraId="000000F3">
      <w:pPr>
        <w:pageBreakBefore w:val="0"/>
        <w:rPr>
          <w:sz w:val="22"/>
          <w:szCs w:val="22"/>
        </w:rPr>
      </w:pPr>
      <w:r w:rsidDel="00000000" w:rsidR="00000000" w:rsidRPr="00000000">
        <w:rPr>
          <w:sz w:val="22"/>
          <w:szCs w:val="22"/>
          <w:rtl w:val="0"/>
        </w:rPr>
        <w:t xml:space="preserve">- Un positionnement de droite dure</w:t>
      </w:r>
    </w:p>
    <w:p w:rsidR="00000000" w:rsidDel="00000000" w:rsidP="00000000" w:rsidRDefault="00000000" w:rsidRPr="00000000" w14:paraId="000000F4">
      <w:pPr>
        <w:pageBreakBefore w:val="0"/>
        <w:rPr>
          <w:sz w:val="22"/>
          <w:szCs w:val="22"/>
        </w:rPr>
      </w:pPr>
      <w:r w:rsidDel="00000000" w:rsidR="00000000" w:rsidRPr="00000000">
        <w:rPr>
          <w:rtl w:val="0"/>
        </w:rPr>
      </w:r>
    </w:p>
    <w:p w:rsidR="00000000" w:rsidDel="00000000" w:rsidP="00000000" w:rsidRDefault="00000000" w:rsidRPr="00000000" w14:paraId="000000F5">
      <w:pPr>
        <w:pageBreakBefore w:val="0"/>
        <w:rPr>
          <w:sz w:val="22"/>
          <w:szCs w:val="22"/>
        </w:rPr>
      </w:pPr>
      <w:r w:rsidDel="00000000" w:rsidR="00000000" w:rsidRPr="00000000">
        <w:rPr>
          <w:sz w:val="22"/>
          <w:szCs w:val="22"/>
          <w:rtl w:val="0"/>
        </w:rPr>
        <w:t xml:space="preserve">- Réaction des opposants</w:t>
      </w:r>
    </w:p>
    <w:p w:rsidR="00000000" w:rsidDel="00000000" w:rsidP="00000000" w:rsidRDefault="00000000" w:rsidRPr="00000000" w14:paraId="000000F6">
      <w:pPr>
        <w:pageBreakBefore w:val="0"/>
        <w:rPr>
          <w:i w:val="1"/>
          <w:sz w:val="22"/>
          <w:szCs w:val="22"/>
        </w:rPr>
      </w:pPr>
      <w:r w:rsidDel="00000000" w:rsidR="00000000" w:rsidRPr="00000000">
        <w:rPr>
          <w:rFonts w:ascii="Gungsuh" w:cs="Gungsuh" w:eastAsia="Gungsuh" w:hAnsi="Gungsuh"/>
          <w:sz w:val="22"/>
          <w:szCs w:val="22"/>
          <w:rtl w:val="0"/>
        </w:rPr>
        <w:t xml:space="preserve">Manifestations de la Fédération des enseignants (Nikkyôso 日教組)</w:t>
      </w:r>
      <w:r w:rsidDel="00000000" w:rsidR="00000000" w:rsidRPr="00000000">
        <w:rPr>
          <w:rtl w:val="0"/>
        </w:rPr>
      </w:r>
    </w:p>
    <w:p w:rsidR="00000000" w:rsidDel="00000000" w:rsidP="00000000" w:rsidRDefault="00000000" w:rsidRPr="00000000" w14:paraId="000000F7">
      <w:pPr>
        <w:pageBreakBefore w:val="0"/>
        <w:rPr>
          <w:sz w:val="22"/>
          <w:szCs w:val="22"/>
        </w:rPr>
      </w:pPr>
      <w:r w:rsidDel="00000000" w:rsidR="00000000" w:rsidRPr="00000000">
        <w:rPr>
          <w:sz w:val="22"/>
          <w:szCs w:val="22"/>
          <w:rtl w:val="0"/>
        </w:rPr>
        <w:t xml:space="preserve">Lancement de grèves nationales, conflits très durs</w:t>
      </w:r>
    </w:p>
    <w:p w:rsidR="00000000" w:rsidDel="00000000" w:rsidP="00000000" w:rsidRDefault="00000000" w:rsidRPr="00000000" w14:paraId="000000F8">
      <w:pPr>
        <w:pageBreakBefore w:val="0"/>
        <w:rPr>
          <w:sz w:val="22"/>
          <w:szCs w:val="22"/>
        </w:rPr>
      </w:pPr>
      <w:r w:rsidDel="00000000" w:rsidR="00000000" w:rsidRPr="00000000">
        <w:rPr>
          <w:sz w:val="22"/>
          <w:szCs w:val="22"/>
          <w:rtl w:val="0"/>
        </w:rPr>
        <w:t xml:space="preserve">Ex : grève dans les mines de charbon de Mitsui à Miike</w:t>
      </w:r>
    </w:p>
    <w:p w:rsidR="00000000" w:rsidDel="00000000" w:rsidP="00000000" w:rsidRDefault="00000000" w:rsidRPr="00000000" w14:paraId="000000F9">
      <w:pPr>
        <w:pageBreakBefore w:val="0"/>
        <w:rPr>
          <w:sz w:val="22"/>
          <w:szCs w:val="22"/>
        </w:rPr>
      </w:pPr>
      <w:r w:rsidDel="00000000" w:rsidR="00000000" w:rsidRPr="00000000">
        <w:rPr>
          <w:rtl w:val="0"/>
        </w:rPr>
      </w:r>
    </w:p>
    <w:p w:rsidR="00000000" w:rsidDel="00000000" w:rsidP="00000000" w:rsidRDefault="00000000" w:rsidRPr="00000000" w14:paraId="000000FA">
      <w:pPr>
        <w:pageBreakBefore w:val="0"/>
        <w:rPr>
          <w:sz w:val="22"/>
          <w:szCs w:val="22"/>
        </w:rPr>
      </w:pPr>
      <w:r w:rsidDel="00000000" w:rsidR="00000000" w:rsidRPr="00000000">
        <w:rPr>
          <w:sz w:val="22"/>
          <w:szCs w:val="22"/>
          <w:rtl w:val="0"/>
        </w:rPr>
        <w:t xml:space="preserve">- Exacerbation des tensions</w:t>
      </w:r>
    </w:p>
    <w:p w:rsidR="00000000" w:rsidDel="00000000" w:rsidP="00000000" w:rsidRDefault="00000000" w:rsidRPr="00000000" w14:paraId="000000FB">
      <w:pPr>
        <w:pageBreakBefore w:val="0"/>
        <w:rPr>
          <w:sz w:val="22"/>
          <w:szCs w:val="22"/>
        </w:rPr>
      </w:pPr>
      <w:r w:rsidDel="00000000" w:rsidR="00000000" w:rsidRPr="00000000">
        <w:rPr>
          <w:sz w:val="22"/>
          <w:szCs w:val="22"/>
          <w:rtl w:val="0"/>
        </w:rPr>
        <w:t xml:space="preserve">Contre-attaque de Kishi </w:t>
      </w:r>
    </w:p>
    <w:p w:rsidR="00000000" w:rsidDel="00000000" w:rsidP="00000000" w:rsidRDefault="00000000" w:rsidRPr="00000000" w14:paraId="000000FC">
      <w:pPr>
        <w:pageBreakBefore w:val="0"/>
        <w:rPr>
          <w:sz w:val="22"/>
          <w:szCs w:val="22"/>
        </w:rPr>
      </w:pPr>
      <w:r w:rsidDel="00000000" w:rsidR="00000000" w:rsidRPr="00000000">
        <w:rPr>
          <w:rFonts w:ascii="Cardo" w:cs="Cardo" w:eastAsia="Cardo" w:hAnsi="Cardo"/>
          <w:sz w:val="22"/>
          <w:szCs w:val="22"/>
          <w:rtl w:val="0"/>
        </w:rPr>
        <w:t xml:space="preserve">→oct. 1958 : projet de loi visant à rendre à la police l’essentiel de ses pouvoirs arbitraires d’avant-guerre </w:t>
      </w:r>
    </w:p>
    <w:p w:rsidR="00000000" w:rsidDel="00000000" w:rsidP="00000000" w:rsidRDefault="00000000" w:rsidRPr="00000000" w14:paraId="000000FD">
      <w:pPr>
        <w:pageBreakBefore w:val="0"/>
        <w:rPr>
          <w:sz w:val="22"/>
          <w:szCs w:val="22"/>
        </w:rPr>
      </w:pPr>
      <w:r w:rsidDel="00000000" w:rsidR="00000000" w:rsidRPr="00000000">
        <w:rPr>
          <w:rFonts w:ascii="Cardo" w:cs="Cardo" w:eastAsia="Cardo" w:hAnsi="Cardo"/>
          <w:sz w:val="22"/>
          <w:szCs w:val="22"/>
          <w:rtl w:val="0"/>
        </w:rPr>
        <w:t xml:space="preserve">→tollé dans la presse et l’opinion</w:t>
      </w:r>
    </w:p>
    <w:p w:rsidR="00000000" w:rsidDel="00000000" w:rsidP="00000000" w:rsidRDefault="00000000" w:rsidRPr="00000000" w14:paraId="000000FE">
      <w:pPr>
        <w:pageBreakBefore w:val="0"/>
        <w:rPr>
          <w:sz w:val="22"/>
          <w:szCs w:val="22"/>
        </w:rPr>
      </w:pPr>
      <w:r w:rsidDel="00000000" w:rsidR="00000000" w:rsidRPr="00000000">
        <w:rPr>
          <w:rFonts w:ascii="Gungsuh" w:cs="Gungsuh" w:eastAsia="Gungsuh" w:hAnsi="Gungsuh"/>
          <w:sz w:val="22"/>
          <w:szCs w:val="22"/>
          <w:rtl w:val="0"/>
        </w:rPr>
        <w:t xml:space="preserve">L’opposition va présenter un front uni (parti socialiste, les 4 fédérations syndicales, les étudiants dans des fédérations étudiantes (plus de 20 000 activistes armés appelés Zengakuren 全学連 ), groupe religieux, journalistes, intellectuelles, fédération des femmes aux foyers)</w:t>
      </w:r>
    </w:p>
    <w:p w:rsidR="00000000" w:rsidDel="00000000" w:rsidP="00000000" w:rsidRDefault="00000000" w:rsidRPr="00000000" w14:paraId="000000FF">
      <w:pPr>
        <w:pageBreakBefore w:val="0"/>
        <w:rPr>
          <w:sz w:val="22"/>
          <w:szCs w:val="22"/>
        </w:rPr>
      </w:pPr>
      <w:r w:rsidDel="00000000" w:rsidR="00000000" w:rsidRPr="00000000">
        <w:rPr>
          <w:rtl w:val="0"/>
        </w:rPr>
      </w:r>
    </w:p>
    <w:p w:rsidR="00000000" w:rsidDel="00000000" w:rsidP="00000000" w:rsidRDefault="00000000" w:rsidRPr="00000000" w14:paraId="00000100">
      <w:pPr>
        <w:pageBreakBefore w:val="0"/>
        <w:rPr>
          <w:sz w:val="22"/>
          <w:szCs w:val="22"/>
        </w:rPr>
      </w:pPr>
      <w:r w:rsidDel="00000000" w:rsidR="00000000" w:rsidRPr="00000000">
        <w:rPr>
          <w:sz w:val="22"/>
          <w:szCs w:val="22"/>
          <w:rtl w:val="0"/>
        </w:rPr>
        <w:t xml:space="preserve">5 nov. : 4 millions de salariés en grève générale</w:t>
      </w:r>
    </w:p>
    <w:p w:rsidR="00000000" w:rsidDel="00000000" w:rsidP="00000000" w:rsidRDefault="00000000" w:rsidRPr="00000000" w14:paraId="00000101">
      <w:pPr>
        <w:pageBreakBefore w:val="0"/>
        <w:rPr>
          <w:sz w:val="22"/>
          <w:szCs w:val="22"/>
        </w:rPr>
      </w:pPr>
      <w:r w:rsidDel="00000000" w:rsidR="00000000" w:rsidRPr="00000000">
        <w:rPr>
          <w:sz w:val="22"/>
          <w:szCs w:val="22"/>
          <w:rtl w:val="0"/>
        </w:rPr>
        <w:t xml:space="preserve">Socialistes barricadés dans la chambre contre le vote</w:t>
      </w:r>
    </w:p>
    <w:p w:rsidR="00000000" w:rsidDel="00000000" w:rsidP="00000000" w:rsidRDefault="00000000" w:rsidRPr="00000000" w14:paraId="00000102">
      <w:pPr>
        <w:pageBreakBefore w:val="0"/>
        <w:rPr>
          <w:sz w:val="22"/>
          <w:szCs w:val="22"/>
        </w:rPr>
      </w:pPr>
      <w:r w:rsidDel="00000000" w:rsidR="00000000" w:rsidRPr="00000000">
        <w:rPr>
          <w:sz w:val="22"/>
          <w:szCs w:val="22"/>
          <w:rtl w:val="0"/>
        </w:rPr>
        <w:t xml:space="preserve">Désolidarisation des clans Ikeda et Miki </w:t>
      </w:r>
    </w:p>
    <w:p w:rsidR="00000000" w:rsidDel="00000000" w:rsidP="00000000" w:rsidRDefault="00000000" w:rsidRPr="00000000" w14:paraId="00000103">
      <w:pPr>
        <w:pageBreakBefore w:val="0"/>
        <w:rPr>
          <w:sz w:val="22"/>
          <w:szCs w:val="22"/>
        </w:rPr>
      </w:pPr>
      <w:r w:rsidDel="00000000" w:rsidR="00000000" w:rsidRPr="00000000">
        <w:rPr>
          <w:rFonts w:ascii="Cardo" w:cs="Cardo" w:eastAsia="Cardo" w:hAnsi="Cardo"/>
          <w:sz w:val="22"/>
          <w:szCs w:val="22"/>
          <w:rtl w:val="0"/>
        </w:rPr>
        <w:t xml:space="preserve">→Kishi obligé de renoncer à son projet</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sz w:val="22"/>
          <w:szCs w:val="22"/>
        </w:rPr>
      </w:pPr>
      <w:r w:rsidDel="00000000" w:rsidR="00000000" w:rsidRPr="00000000">
        <w:rPr>
          <w:sz w:val="22"/>
          <w:szCs w:val="22"/>
          <w:rtl w:val="0"/>
        </w:rPr>
        <w:t xml:space="preserve">c) La crise liée à la révision du traité nippo-américain</w:t>
      </w:r>
    </w:p>
    <w:p w:rsidR="00000000" w:rsidDel="00000000" w:rsidP="00000000" w:rsidRDefault="00000000" w:rsidRPr="00000000" w14:paraId="00000106">
      <w:pPr>
        <w:pageBreakBefore w:val="0"/>
        <w:rPr>
          <w:sz w:val="22"/>
          <w:szCs w:val="22"/>
        </w:rPr>
      </w:pPr>
      <w:r w:rsidDel="00000000" w:rsidR="00000000" w:rsidRPr="00000000">
        <w:rPr>
          <w:rtl w:val="0"/>
        </w:rPr>
      </w:r>
    </w:p>
    <w:p w:rsidR="00000000" w:rsidDel="00000000" w:rsidP="00000000" w:rsidRDefault="00000000" w:rsidRPr="00000000" w14:paraId="00000107">
      <w:pPr>
        <w:pageBreakBefore w:val="0"/>
        <w:rPr>
          <w:sz w:val="22"/>
          <w:szCs w:val="22"/>
        </w:rPr>
      </w:pPr>
      <w:r w:rsidDel="00000000" w:rsidR="00000000" w:rsidRPr="00000000">
        <w:rPr>
          <w:sz w:val="22"/>
          <w:szCs w:val="22"/>
          <w:rtl w:val="0"/>
        </w:rPr>
        <w:t xml:space="preserve">- La volonté de retrouver un poids sur le plan diplomatique, associée au réarmement</w:t>
      </w:r>
    </w:p>
    <w:p w:rsidR="00000000" w:rsidDel="00000000" w:rsidP="00000000" w:rsidRDefault="00000000" w:rsidRPr="00000000" w14:paraId="00000108">
      <w:pPr>
        <w:pageBreakBefore w:val="0"/>
        <w:rPr>
          <w:sz w:val="22"/>
          <w:szCs w:val="22"/>
        </w:rPr>
      </w:pPr>
      <w:r w:rsidDel="00000000" w:rsidR="00000000" w:rsidRPr="00000000">
        <w:rPr>
          <w:rFonts w:ascii="Cardo" w:cs="Cardo" w:eastAsia="Cardo" w:hAnsi="Cardo"/>
          <w:sz w:val="22"/>
          <w:szCs w:val="22"/>
          <w:rtl w:val="0"/>
        </w:rPr>
        <w:t xml:space="preserve">Le japon est trop dépendant des USA sur le plan de la défense mais réarmement interdit par l’article 9 de la constitution donc → 1954 : forces armées rebaptisées Forces d’auto-défense </w:t>
      </w:r>
    </w:p>
    <w:p w:rsidR="00000000" w:rsidDel="00000000" w:rsidP="00000000" w:rsidRDefault="00000000" w:rsidRPr="00000000" w14:paraId="00000109">
      <w:pPr>
        <w:pageBreakBefore w:val="0"/>
        <w:rPr>
          <w:sz w:val="22"/>
          <w:szCs w:val="22"/>
        </w:rPr>
      </w:pPr>
      <w:r w:rsidDel="00000000" w:rsidR="00000000" w:rsidRPr="00000000">
        <w:rPr>
          <w:sz w:val="22"/>
          <w:szCs w:val="22"/>
          <w:rtl w:val="0"/>
        </w:rPr>
        <w:t xml:space="preserve">Mais hostilité de l’opinion (attaché à l’article 9) car crainte des japonais d’entrer dans une nouvelle guerre </w:t>
      </w:r>
    </w:p>
    <w:p w:rsidR="00000000" w:rsidDel="00000000" w:rsidP="00000000" w:rsidRDefault="00000000" w:rsidRPr="00000000" w14:paraId="0000010A">
      <w:pPr>
        <w:pageBreakBefore w:val="0"/>
        <w:rPr>
          <w:sz w:val="22"/>
          <w:szCs w:val="22"/>
        </w:rPr>
      </w:pPr>
      <w:r w:rsidDel="00000000" w:rsidR="00000000" w:rsidRPr="00000000">
        <w:rPr>
          <w:sz w:val="22"/>
          <w:szCs w:val="22"/>
          <w:rtl w:val="0"/>
        </w:rPr>
        <w:t xml:space="preserve">(1954: guerre d’Indochine)</w:t>
      </w:r>
    </w:p>
    <w:p w:rsidR="00000000" w:rsidDel="00000000" w:rsidP="00000000" w:rsidRDefault="00000000" w:rsidRPr="00000000" w14:paraId="0000010B">
      <w:pPr>
        <w:pageBreakBefore w:val="0"/>
        <w:rPr>
          <w:sz w:val="22"/>
          <w:szCs w:val="22"/>
        </w:rPr>
      </w:pPr>
      <w:r w:rsidDel="00000000" w:rsidR="00000000" w:rsidRPr="00000000">
        <w:rPr>
          <w:rtl w:val="0"/>
        </w:rPr>
      </w:r>
    </w:p>
    <w:p w:rsidR="00000000" w:rsidDel="00000000" w:rsidP="00000000" w:rsidRDefault="00000000" w:rsidRPr="00000000" w14:paraId="0000010C">
      <w:pPr>
        <w:pageBreakBefore w:val="0"/>
        <w:rPr>
          <w:sz w:val="22"/>
          <w:szCs w:val="22"/>
        </w:rPr>
      </w:pPr>
      <w:r w:rsidDel="00000000" w:rsidR="00000000" w:rsidRPr="00000000">
        <w:rPr>
          <w:sz w:val="22"/>
          <w:szCs w:val="22"/>
          <w:rtl w:val="0"/>
        </w:rPr>
        <w:t xml:space="preserve">1958 : volonté de Kishi de renégocier le traité de sécurité dans un sens plus favorable au Japon</w:t>
      </w:r>
    </w:p>
    <w:p w:rsidR="00000000" w:rsidDel="00000000" w:rsidP="00000000" w:rsidRDefault="00000000" w:rsidRPr="00000000" w14:paraId="0000010D">
      <w:pPr>
        <w:pageBreakBefore w:val="0"/>
        <w:rPr>
          <w:sz w:val="22"/>
          <w:szCs w:val="22"/>
        </w:rPr>
      </w:pPr>
      <w:r w:rsidDel="00000000" w:rsidR="00000000" w:rsidRPr="00000000">
        <w:rPr>
          <w:rFonts w:ascii="Cardo" w:cs="Cardo" w:eastAsia="Cardo" w:hAnsi="Cardo"/>
          <w:sz w:val="22"/>
          <w:szCs w:val="22"/>
          <w:rtl w:val="0"/>
        </w:rPr>
        <w:t xml:space="preserve">→ La gauche est contre + tension à Okinawa autour des bases américaines = situation très conflictuelle </w:t>
      </w:r>
    </w:p>
    <w:p w:rsidR="00000000" w:rsidDel="00000000" w:rsidP="00000000" w:rsidRDefault="00000000" w:rsidRPr="00000000" w14:paraId="0000010E">
      <w:pPr>
        <w:pageBreakBefore w:val="0"/>
        <w:rPr>
          <w:sz w:val="22"/>
          <w:szCs w:val="22"/>
        </w:rPr>
      </w:pPr>
      <w:r w:rsidDel="00000000" w:rsidR="00000000" w:rsidRPr="00000000">
        <w:rPr>
          <w:rtl w:val="0"/>
        </w:rPr>
      </w:r>
    </w:p>
    <w:p w:rsidR="00000000" w:rsidDel="00000000" w:rsidP="00000000" w:rsidRDefault="00000000" w:rsidRPr="00000000" w14:paraId="0000010F">
      <w:pPr>
        <w:pageBreakBefore w:val="0"/>
        <w:rPr>
          <w:sz w:val="22"/>
          <w:szCs w:val="22"/>
        </w:rPr>
      </w:pPr>
      <w:r w:rsidDel="00000000" w:rsidR="00000000" w:rsidRPr="00000000">
        <w:rPr>
          <w:sz w:val="22"/>
          <w:szCs w:val="22"/>
          <w:rtl w:val="0"/>
        </w:rPr>
        <w:t xml:space="preserve">Nov. 1959 : accord mais ratification qui va prendre 7 mois</w:t>
      </w:r>
    </w:p>
    <w:p w:rsidR="00000000" w:rsidDel="00000000" w:rsidP="00000000" w:rsidRDefault="00000000" w:rsidRPr="00000000" w14:paraId="00000110">
      <w:pPr>
        <w:pageBreakBefore w:val="0"/>
        <w:rPr>
          <w:sz w:val="22"/>
          <w:szCs w:val="22"/>
        </w:rPr>
      </w:pPr>
      <w:r w:rsidDel="00000000" w:rsidR="00000000" w:rsidRPr="00000000">
        <w:rPr>
          <w:sz w:val="22"/>
          <w:szCs w:val="22"/>
          <w:rtl w:val="0"/>
        </w:rPr>
        <w:t xml:space="preserve">Débats, manifestations, résistance des opposants…</w:t>
      </w:r>
    </w:p>
    <w:p w:rsidR="00000000" w:rsidDel="00000000" w:rsidP="00000000" w:rsidRDefault="00000000" w:rsidRPr="00000000" w14:paraId="00000111">
      <w:pPr>
        <w:pageBreakBefore w:val="0"/>
        <w:rPr>
          <w:sz w:val="22"/>
          <w:szCs w:val="22"/>
        </w:rPr>
      </w:pPr>
      <w:r w:rsidDel="00000000" w:rsidR="00000000" w:rsidRPr="00000000">
        <w:rPr>
          <w:rtl w:val="0"/>
        </w:rPr>
      </w:r>
    </w:p>
    <w:p w:rsidR="00000000" w:rsidDel="00000000" w:rsidP="00000000" w:rsidRDefault="00000000" w:rsidRPr="00000000" w14:paraId="00000112">
      <w:pPr>
        <w:pageBreakBefore w:val="0"/>
        <w:rPr>
          <w:sz w:val="22"/>
          <w:szCs w:val="22"/>
        </w:rPr>
      </w:pPr>
      <w:r w:rsidDel="00000000" w:rsidR="00000000" w:rsidRPr="00000000">
        <w:rPr>
          <w:sz w:val="22"/>
          <w:szCs w:val="22"/>
          <w:rtl w:val="0"/>
        </w:rPr>
        <w:t xml:space="preserve">- Un bras de fer contre l’opposition</w:t>
      </w:r>
    </w:p>
    <w:p w:rsidR="00000000" w:rsidDel="00000000" w:rsidP="00000000" w:rsidRDefault="00000000" w:rsidRPr="00000000" w14:paraId="00000113">
      <w:pPr>
        <w:pageBreakBefore w:val="0"/>
        <w:rPr>
          <w:sz w:val="22"/>
          <w:szCs w:val="22"/>
        </w:rPr>
      </w:pPr>
      <w:r w:rsidDel="00000000" w:rsidR="00000000" w:rsidRPr="00000000">
        <w:rPr>
          <w:rtl w:val="0"/>
        </w:rPr>
      </w:r>
    </w:p>
    <w:p w:rsidR="00000000" w:rsidDel="00000000" w:rsidP="00000000" w:rsidRDefault="00000000" w:rsidRPr="00000000" w14:paraId="00000114">
      <w:pPr>
        <w:pageBreakBefore w:val="0"/>
        <w:rPr>
          <w:sz w:val="22"/>
          <w:szCs w:val="22"/>
        </w:rPr>
      </w:pPr>
      <w:r w:rsidDel="00000000" w:rsidR="00000000" w:rsidRPr="00000000">
        <w:rPr>
          <w:sz w:val="22"/>
          <w:szCs w:val="22"/>
          <w:rtl w:val="0"/>
        </w:rPr>
        <w:t xml:space="preserve">19 mai 1960 : ratification du traité en 13 minutes ! </w:t>
      </w:r>
      <w:r w:rsidDel="00000000" w:rsidR="00000000" w:rsidRPr="00000000">
        <w:rPr>
          <w:color w:val="808080"/>
          <w:sz w:val="22"/>
          <w:szCs w:val="22"/>
          <w:rtl w:val="0"/>
        </w:rPr>
        <w:t xml:space="preserve">(film)</w:t>
      </w:r>
      <w:r w:rsidDel="00000000" w:rsidR="00000000" w:rsidRPr="00000000">
        <w:rPr>
          <w:rtl w:val="0"/>
        </w:rPr>
      </w:r>
    </w:p>
    <w:p w:rsidR="00000000" w:rsidDel="00000000" w:rsidP="00000000" w:rsidRDefault="00000000" w:rsidRPr="00000000" w14:paraId="00000115">
      <w:pPr>
        <w:pageBreakBefore w:val="0"/>
        <w:rPr>
          <w:sz w:val="22"/>
          <w:szCs w:val="22"/>
        </w:rPr>
      </w:pPr>
      <w:r w:rsidDel="00000000" w:rsidR="00000000" w:rsidRPr="00000000">
        <w:rPr>
          <w:rtl w:val="0"/>
        </w:rPr>
      </w:r>
    </w:p>
    <w:p w:rsidR="00000000" w:rsidDel="00000000" w:rsidP="00000000" w:rsidRDefault="00000000" w:rsidRPr="00000000" w14:paraId="00000116">
      <w:pPr>
        <w:pageBreakBefore w:val="0"/>
        <w:rPr>
          <w:sz w:val="22"/>
          <w:szCs w:val="22"/>
        </w:rPr>
      </w:pPr>
      <w:r w:rsidDel="00000000" w:rsidR="00000000" w:rsidRPr="00000000">
        <w:rPr>
          <w:sz w:val="22"/>
          <w:szCs w:val="22"/>
          <w:rtl w:val="0"/>
        </w:rPr>
        <w:t xml:space="preserve">19 juin 1960 : visite officielle d’Eisenhower prévue </w:t>
      </w:r>
    </w:p>
    <w:p w:rsidR="00000000" w:rsidDel="00000000" w:rsidP="00000000" w:rsidRDefault="00000000" w:rsidRPr="00000000" w14:paraId="00000117">
      <w:pPr>
        <w:pageBreakBefore w:val="0"/>
        <w:rPr>
          <w:sz w:val="22"/>
          <w:szCs w:val="22"/>
        </w:rPr>
      </w:pPr>
      <w:r w:rsidDel="00000000" w:rsidR="00000000" w:rsidRPr="00000000">
        <w:rPr>
          <w:rFonts w:ascii="Cardo" w:cs="Cardo" w:eastAsia="Cardo" w:hAnsi="Cardo"/>
          <w:sz w:val="22"/>
          <w:szCs w:val="22"/>
          <w:rtl w:val="0"/>
        </w:rPr>
        <w:t xml:space="preserve">→Kishi mobilise l’extrême droite mafieuse pour épauler les forces de l’ordre</w:t>
      </w:r>
    </w:p>
    <w:p w:rsidR="00000000" w:rsidDel="00000000" w:rsidP="00000000" w:rsidRDefault="00000000" w:rsidRPr="00000000" w14:paraId="00000118">
      <w:pPr>
        <w:pageBreakBefore w:val="0"/>
        <w:rPr>
          <w:sz w:val="22"/>
          <w:szCs w:val="22"/>
        </w:rPr>
      </w:pPr>
      <w:r w:rsidDel="00000000" w:rsidR="00000000" w:rsidRPr="00000000">
        <w:rPr>
          <w:sz w:val="22"/>
          <w:szCs w:val="22"/>
          <w:rtl w:val="0"/>
        </w:rPr>
        <w:t xml:space="preserve">Grève générale + manifestations devant la Diète </w:t>
      </w:r>
    </w:p>
    <w:p w:rsidR="00000000" w:rsidDel="00000000" w:rsidP="00000000" w:rsidRDefault="00000000" w:rsidRPr="00000000" w14:paraId="00000119">
      <w:pPr>
        <w:pageBreakBefore w:val="0"/>
        <w:rPr>
          <w:sz w:val="22"/>
          <w:szCs w:val="22"/>
        </w:rPr>
      </w:pPr>
      <w:r w:rsidDel="00000000" w:rsidR="00000000" w:rsidRPr="00000000">
        <w:rPr>
          <w:sz w:val="22"/>
          <w:szCs w:val="22"/>
          <w:rtl w:val="0"/>
        </w:rPr>
        <w:t xml:space="preserve">Décès d’une étudiante de l’Université de Tokyo = choc qui provoque un tollé dans l’opinion </w:t>
      </w:r>
    </w:p>
    <w:p w:rsidR="00000000" w:rsidDel="00000000" w:rsidP="00000000" w:rsidRDefault="00000000" w:rsidRPr="00000000" w14:paraId="0000011A">
      <w:pPr>
        <w:pageBreakBefore w:val="0"/>
        <w:rPr>
          <w:sz w:val="22"/>
          <w:szCs w:val="22"/>
        </w:rPr>
      </w:pPr>
      <w:r w:rsidDel="00000000" w:rsidR="00000000" w:rsidRPr="00000000">
        <w:rPr>
          <w:sz w:val="22"/>
          <w:szCs w:val="22"/>
          <w:rtl w:val="0"/>
        </w:rPr>
        <w:t xml:space="preserve">Le 17 juin, un éditorial publié par 7 quotidiens exprime des inquiétudes pour la démocratie</w:t>
      </w:r>
    </w:p>
    <w:p w:rsidR="00000000" w:rsidDel="00000000" w:rsidP="00000000" w:rsidRDefault="00000000" w:rsidRPr="00000000" w14:paraId="0000011B">
      <w:pPr>
        <w:pageBreakBefore w:val="0"/>
        <w:rPr>
          <w:sz w:val="22"/>
          <w:szCs w:val="22"/>
        </w:rPr>
      </w:pPr>
      <w:r w:rsidDel="00000000" w:rsidR="00000000" w:rsidRPr="00000000">
        <w:rPr>
          <w:rtl w:val="0"/>
        </w:rPr>
      </w:r>
    </w:p>
    <w:p w:rsidR="00000000" w:rsidDel="00000000" w:rsidP="00000000" w:rsidRDefault="00000000" w:rsidRPr="00000000" w14:paraId="0000011C">
      <w:pPr>
        <w:pageBreakBefore w:val="0"/>
        <w:rPr>
          <w:sz w:val="22"/>
          <w:szCs w:val="22"/>
        </w:rPr>
      </w:pPr>
      <w:r w:rsidDel="00000000" w:rsidR="00000000" w:rsidRPr="00000000">
        <w:rPr>
          <w:sz w:val="22"/>
          <w:szCs w:val="22"/>
          <w:rtl w:val="0"/>
        </w:rPr>
        <w:t xml:space="preserve">Annulation de la visite d’Eisenhower </w:t>
      </w:r>
    </w:p>
    <w:p w:rsidR="00000000" w:rsidDel="00000000" w:rsidP="00000000" w:rsidRDefault="00000000" w:rsidRPr="00000000" w14:paraId="0000011D">
      <w:pPr>
        <w:pageBreakBefore w:val="0"/>
        <w:rPr>
          <w:sz w:val="22"/>
          <w:szCs w:val="22"/>
        </w:rPr>
      </w:pPr>
      <w:r w:rsidDel="00000000" w:rsidR="00000000" w:rsidRPr="00000000">
        <w:rPr>
          <w:sz w:val="22"/>
          <w:szCs w:val="22"/>
          <w:rtl w:val="0"/>
        </w:rPr>
        <w:t xml:space="preserve">+ démission de Kishi sitôt le traité ratifié par le Sénat (restera députés) </w:t>
      </w:r>
    </w:p>
    <w:p w:rsidR="00000000" w:rsidDel="00000000" w:rsidP="00000000" w:rsidRDefault="00000000" w:rsidRPr="00000000" w14:paraId="0000011E">
      <w:pPr>
        <w:pageBreakBefore w:val="0"/>
        <w:rPr>
          <w:sz w:val="22"/>
          <w:szCs w:val="22"/>
        </w:rPr>
      </w:pPr>
      <w:r w:rsidDel="00000000" w:rsidR="00000000" w:rsidRPr="00000000">
        <w:rPr>
          <w:rtl w:val="0"/>
        </w:rPr>
      </w:r>
    </w:p>
    <w:p w:rsidR="00000000" w:rsidDel="00000000" w:rsidP="00000000" w:rsidRDefault="00000000" w:rsidRPr="00000000" w14:paraId="0000011F">
      <w:pPr>
        <w:pageBreakBefore w:val="0"/>
        <w:rPr>
          <w:sz w:val="22"/>
          <w:szCs w:val="22"/>
        </w:rPr>
      </w:pPr>
      <w:r w:rsidDel="00000000" w:rsidR="00000000" w:rsidRPr="00000000">
        <w:rPr>
          <w:rFonts w:ascii="Cardo" w:cs="Cardo" w:eastAsia="Cardo" w:hAnsi="Cardo"/>
          <w:sz w:val="22"/>
          <w:szCs w:val="22"/>
          <w:rtl w:val="0"/>
        </w:rPr>
        <w:t xml:space="preserve">Remplacé par Ikeda Hayato (aile « libérale ») →élections</w:t>
      </w:r>
    </w:p>
    <w:p w:rsidR="00000000" w:rsidDel="00000000" w:rsidP="00000000" w:rsidRDefault="00000000" w:rsidRPr="00000000" w14:paraId="00000120">
      <w:pPr>
        <w:pageBreakBefore w:val="0"/>
        <w:rPr>
          <w:sz w:val="22"/>
          <w:szCs w:val="22"/>
        </w:rPr>
      </w:pPr>
      <w:r w:rsidDel="00000000" w:rsidR="00000000" w:rsidRPr="00000000">
        <w:rPr>
          <w:sz w:val="22"/>
          <w:szCs w:val="22"/>
          <w:rtl w:val="0"/>
        </w:rPr>
        <w:t xml:space="preserve">Assassinat du président du PSJ</w:t>
      </w:r>
    </w:p>
    <w:p w:rsidR="00000000" w:rsidDel="00000000" w:rsidP="00000000" w:rsidRDefault="00000000" w:rsidRPr="00000000" w14:paraId="00000121">
      <w:pPr>
        <w:pageBreakBefore w:val="0"/>
        <w:rPr>
          <w:sz w:val="22"/>
          <w:szCs w:val="22"/>
        </w:rPr>
      </w:pPr>
      <w:r w:rsidDel="00000000" w:rsidR="00000000" w:rsidRPr="00000000">
        <w:rPr>
          <w:rtl w:val="0"/>
        </w:rPr>
      </w:r>
    </w:p>
    <w:p w:rsidR="00000000" w:rsidDel="00000000" w:rsidP="00000000" w:rsidRDefault="00000000" w:rsidRPr="00000000" w14:paraId="00000122">
      <w:pPr>
        <w:pageBreakBefore w:val="0"/>
        <w:rPr>
          <w:b w:val="1"/>
          <w:sz w:val="22"/>
          <w:szCs w:val="22"/>
        </w:rPr>
      </w:pPr>
      <w:r w:rsidDel="00000000" w:rsidR="00000000" w:rsidRPr="00000000">
        <w:rPr>
          <w:b w:val="1"/>
          <w:sz w:val="22"/>
          <w:szCs w:val="22"/>
          <w:rtl w:val="0"/>
        </w:rPr>
        <w:t xml:space="preserve">3) Les formes de l’apaisement</w:t>
      </w:r>
    </w:p>
    <w:p w:rsidR="00000000" w:rsidDel="00000000" w:rsidP="00000000" w:rsidRDefault="00000000" w:rsidRPr="00000000" w14:paraId="00000123">
      <w:pPr>
        <w:pageBreakBefore w:val="0"/>
        <w:rPr>
          <w:sz w:val="22"/>
          <w:szCs w:val="22"/>
        </w:rPr>
      </w:pPr>
      <w:r w:rsidDel="00000000" w:rsidR="00000000" w:rsidRPr="00000000">
        <w:rPr>
          <w:rtl w:val="0"/>
        </w:rPr>
      </w:r>
    </w:p>
    <w:p w:rsidR="00000000" w:rsidDel="00000000" w:rsidP="00000000" w:rsidRDefault="00000000" w:rsidRPr="00000000" w14:paraId="00000124">
      <w:pPr>
        <w:pageBreakBefore w:val="0"/>
        <w:rPr>
          <w:sz w:val="22"/>
          <w:szCs w:val="22"/>
        </w:rPr>
      </w:pPr>
      <w:r w:rsidDel="00000000" w:rsidR="00000000" w:rsidRPr="00000000">
        <w:rPr>
          <w:sz w:val="22"/>
          <w:szCs w:val="22"/>
          <w:rtl w:val="0"/>
        </w:rPr>
        <w:t xml:space="preserve">a) La politique consensuelle du gouvernement Ikeda (1960-1964) </w:t>
      </w:r>
    </w:p>
    <w:p w:rsidR="00000000" w:rsidDel="00000000" w:rsidP="00000000" w:rsidRDefault="00000000" w:rsidRPr="00000000" w14:paraId="00000125">
      <w:pPr>
        <w:pageBreakBefore w:val="0"/>
        <w:rPr>
          <w:sz w:val="22"/>
          <w:szCs w:val="22"/>
        </w:rPr>
      </w:pPr>
      <w:r w:rsidDel="00000000" w:rsidR="00000000" w:rsidRPr="00000000">
        <w:rPr>
          <w:rtl w:val="0"/>
        </w:rPr>
      </w:r>
    </w:p>
    <w:p w:rsidR="00000000" w:rsidDel="00000000" w:rsidP="00000000" w:rsidRDefault="00000000" w:rsidRPr="00000000" w14:paraId="00000126">
      <w:pPr>
        <w:pageBreakBefore w:val="0"/>
        <w:rPr>
          <w:sz w:val="22"/>
          <w:szCs w:val="22"/>
        </w:rPr>
      </w:pPr>
      <w:r w:rsidDel="00000000" w:rsidR="00000000" w:rsidRPr="00000000">
        <w:rPr>
          <w:rFonts w:ascii="Cardo" w:cs="Cardo" w:eastAsia="Cardo" w:hAnsi="Cardo"/>
          <w:sz w:val="22"/>
          <w:szCs w:val="22"/>
          <w:rtl w:val="0"/>
        </w:rPr>
        <w:t xml:space="preserve">Élections d’oct. 1960 : victoire du PLD →Ikeda 1</w:t>
      </w:r>
      <w:r w:rsidDel="00000000" w:rsidR="00000000" w:rsidRPr="00000000">
        <w:rPr>
          <w:sz w:val="22"/>
          <w:szCs w:val="22"/>
          <w:vertAlign w:val="superscript"/>
          <w:rtl w:val="0"/>
        </w:rPr>
        <w:t xml:space="preserve">er</w:t>
      </w:r>
      <w:r w:rsidDel="00000000" w:rsidR="00000000" w:rsidRPr="00000000">
        <w:rPr>
          <w:sz w:val="22"/>
          <w:szCs w:val="22"/>
          <w:rtl w:val="0"/>
        </w:rPr>
        <w:t xml:space="preserve"> ministre</w:t>
      </w:r>
    </w:p>
    <w:p w:rsidR="00000000" w:rsidDel="00000000" w:rsidP="00000000" w:rsidRDefault="00000000" w:rsidRPr="00000000" w14:paraId="00000127">
      <w:pPr>
        <w:pageBreakBefore w:val="0"/>
        <w:rPr>
          <w:sz w:val="22"/>
          <w:szCs w:val="22"/>
        </w:rPr>
      </w:pPr>
      <w:r w:rsidDel="00000000" w:rsidR="00000000" w:rsidRPr="00000000">
        <w:rPr>
          <w:rtl w:val="0"/>
        </w:rPr>
      </w:r>
    </w:p>
    <w:p w:rsidR="00000000" w:rsidDel="00000000" w:rsidP="00000000" w:rsidRDefault="00000000" w:rsidRPr="00000000" w14:paraId="00000128">
      <w:pPr>
        <w:pageBreakBefore w:val="0"/>
        <w:rPr>
          <w:sz w:val="22"/>
          <w:szCs w:val="22"/>
        </w:rPr>
      </w:pPr>
      <w:r w:rsidDel="00000000" w:rsidR="00000000" w:rsidRPr="00000000">
        <w:rPr>
          <w:sz w:val="22"/>
          <w:szCs w:val="22"/>
          <w:rtl w:val="0"/>
        </w:rPr>
        <w:t xml:space="preserve">- Priorité à la paix sociale et à la croissance économique</w:t>
      </w:r>
    </w:p>
    <w:p w:rsidR="00000000" w:rsidDel="00000000" w:rsidP="00000000" w:rsidRDefault="00000000" w:rsidRPr="00000000" w14:paraId="00000129">
      <w:pPr>
        <w:pageBreakBefore w:val="0"/>
        <w:rPr>
          <w:sz w:val="22"/>
          <w:szCs w:val="22"/>
        </w:rPr>
      </w:pPr>
      <w:r w:rsidDel="00000000" w:rsidR="00000000" w:rsidRPr="00000000">
        <w:rPr>
          <w:rtl w:val="0"/>
        </w:rPr>
      </w:r>
    </w:p>
    <w:p w:rsidR="00000000" w:rsidDel="00000000" w:rsidP="00000000" w:rsidRDefault="00000000" w:rsidRPr="00000000" w14:paraId="0000012A">
      <w:pPr>
        <w:pageBreakBefore w:val="0"/>
        <w:rPr>
          <w:sz w:val="22"/>
          <w:szCs w:val="22"/>
        </w:rPr>
      </w:pPr>
      <w:r w:rsidDel="00000000" w:rsidR="00000000" w:rsidRPr="00000000">
        <w:rPr>
          <w:rFonts w:ascii="Gungsuh" w:cs="Gungsuh" w:eastAsia="Gungsuh" w:hAnsi="Gungsuh"/>
          <w:sz w:val="22"/>
          <w:szCs w:val="22"/>
          <w:rtl w:val="0"/>
        </w:rPr>
        <w:t xml:space="preserve">・Plan Ikeda : un des phares de la croissance (plan en 5 ans qui promet de doubler le PIB) = plan autoréalisateur </w:t>
      </w:r>
    </w:p>
    <w:p w:rsidR="00000000" w:rsidDel="00000000" w:rsidP="00000000" w:rsidRDefault="00000000" w:rsidRPr="00000000" w14:paraId="0000012B">
      <w:pPr>
        <w:pageBreakBefore w:val="0"/>
        <w:rPr>
          <w:sz w:val="22"/>
          <w:szCs w:val="22"/>
        </w:rPr>
      </w:pPr>
      <w:r w:rsidDel="00000000" w:rsidR="00000000" w:rsidRPr="00000000">
        <w:rPr>
          <w:rFonts w:ascii="Gungsuh" w:cs="Gungsuh" w:eastAsia="Gungsuh" w:hAnsi="Gungsuh"/>
          <w:sz w:val="22"/>
          <w:szCs w:val="22"/>
          <w:rtl w:val="0"/>
        </w:rPr>
        <w:t xml:space="preserve">・Fin des affrontements à Miike : suppression de 73 000 postes dans les mines de charbons + reconversion financée par l’état.</w:t>
      </w:r>
    </w:p>
    <w:p w:rsidR="00000000" w:rsidDel="00000000" w:rsidP="00000000" w:rsidRDefault="00000000" w:rsidRPr="00000000" w14:paraId="0000012C">
      <w:pPr>
        <w:pageBreakBefore w:val="0"/>
        <w:rPr>
          <w:sz w:val="22"/>
          <w:szCs w:val="22"/>
        </w:rPr>
      </w:pPr>
      <w:r w:rsidDel="00000000" w:rsidR="00000000" w:rsidRPr="00000000">
        <w:rPr>
          <w:rtl w:val="0"/>
        </w:rPr>
      </w:r>
    </w:p>
    <w:p w:rsidR="00000000" w:rsidDel="00000000" w:rsidP="00000000" w:rsidRDefault="00000000" w:rsidRPr="00000000" w14:paraId="0000012D">
      <w:pPr>
        <w:pageBreakBefore w:val="0"/>
        <w:rPr>
          <w:sz w:val="22"/>
          <w:szCs w:val="22"/>
        </w:rPr>
      </w:pPr>
      <w:r w:rsidDel="00000000" w:rsidR="00000000" w:rsidRPr="00000000">
        <w:rPr>
          <w:sz w:val="22"/>
          <w:szCs w:val="22"/>
          <w:rtl w:val="0"/>
        </w:rPr>
        <w:t xml:space="preserve">- Profil bas vis-à-vis de l’opposition</w:t>
      </w:r>
    </w:p>
    <w:p w:rsidR="00000000" w:rsidDel="00000000" w:rsidP="00000000" w:rsidRDefault="00000000" w:rsidRPr="00000000" w14:paraId="0000012E">
      <w:pPr>
        <w:pageBreakBefore w:val="0"/>
        <w:rPr>
          <w:sz w:val="22"/>
          <w:szCs w:val="22"/>
        </w:rPr>
      </w:pPr>
      <w:r w:rsidDel="00000000" w:rsidR="00000000" w:rsidRPr="00000000">
        <w:rPr>
          <w:rFonts w:ascii="Cardo" w:cs="Cardo" w:eastAsia="Cardo" w:hAnsi="Cardo"/>
          <w:sz w:val="22"/>
          <w:szCs w:val="22"/>
          <w:rtl w:val="0"/>
        </w:rPr>
        <w:t xml:space="preserve">→coupe l’herbe sous le pied du parti socialiste</w:t>
      </w:r>
    </w:p>
    <w:p w:rsidR="00000000" w:rsidDel="00000000" w:rsidP="00000000" w:rsidRDefault="00000000" w:rsidRPr="00000000" w14:paraId="0000012F">
      <w:pPr>
        <w:pageBreakBefore w:val="0"/>
        <w:rPr>
          <w:sz w:val="22"/>
          <w:szCs w:val="22"/>
        </w:rPr>
      </w:pPr>
      <w:r w:rsidDel="00000000" w:rsidR="00000000" w:rsidRPr="00000000">
        <w:rPr>
          <w:sz w:val="22"/>
          <w:szCs w:val="22"/>
          <w:rtl w:val="0"/>
        </w:rPr>
        <w:t xml:space="preserve">Mais grignote peu à peu certaines dispositions démocra</w:t>
      </w:r>
      <w:r w:rsidDel="00000000" w:rsidR="00000000" w:rsidRPr="00000000">
        <w:rPr>
          <w:sz w:val="22"/>
          <w:szCs w:val="22"/>
          <w:vertAlign w:val="superscript"/>
          <w:rtl w:val="0"/>
        </w:rPr>
        <w:t xml:space="preserve">q</w:t>
      </w:r>
      <w:r w:rsidDel="00000000" w:rsidR="00000000" w:rsidRPr="00000000">
        <w:rPr>
          <w:rtl w:val="0"/>
        </w:rPr>
      </w:r>
    </w:p>
    <w:p w:rsidR="00000000" w:rsidDel="00000000" w:rsidP="00000000" w:rsidRDefault="00000000" w:rsidRPr="00000000" w14:paraId="00000130">
      <w:pPr>
        <w:pageBreakBefore w:val="0"/>
        <w:rPr>
          <w:sz w:val="22"/>
          <w:szCs w:val="22"/>
        </w:rPr>
      </w:pPr>
      <w:r w:rsidDel="00000000" w:rsidR="00000000" w:rsidRPr="00000000">
        <w:rPr>
          <w:rtl w:val="0"/>
        </w:rPr>
      </w:r>
    </w:p>
    <w:p w:rsidR="00000000" w:rsidDel="00000000" w:rsidP="00000000" w:rsidRDefault="00000000" w:rsidRPr="00000000" w14:paraId="00000131">
      <w:pPr>
        <w:pageBreakBefore w:val="0"/>
        <w:rPr>
          <w:sz w:val="22"/>
          <w:szCs w:val="22"/>
        </w:rPr>
      </w:pPr>
      <w:r w:rsidDel="00000000" w:rsidR="00000000" w:rsidRPr="00000000">
        <w:rPr>
          <w:sz w:val="22"/>
          <w:szCs w:val="22"/>
          <w:rtl w:val="0"/>
        </w:rPr>
        <w:t xml:space="preserve">- En coulisse, menace des groupuscules d’extrême droite qui existe encore aujourd’hui</w:t>
      </w:r>
    </w:p>
    <w:p w:rsidR="00000000" w:rsidDel="00000000" w:rsidP="00000000" w:rsidRDefault="00000000" w:rsidRPr="00000000" w14:paraId="00000132">
      <w:pPr>
        <w:pageBreakBefore w:val="0"/>
        <w:rPr>
          <w:sz w:val="22"/>
          <w:szCs w:val="22"/>
        </w:rPr>
      </w:pPr>
      <w:r w:rsidDel="00000000" w:rsidR="00000000" w:rsidRPr="00000000">
        <w:rPr>
          <w:i w:val="1"/>
          <w:sz w:val="22"/>
          <w:szCs w:val="22"/>
          <w:rtl w:val="0"/>
        </w:rPr>
        <w:t xml:space="preserve">Uyoku dantai</w:t>
      </w:r>
      <w:r w:rsidDel="00000000" w:rsidR="00000000" w:rsidRPr="00000000">
        <w:rPr>
          <w:sz w:val="22"/>
          <w:szCs w:val="22"/>
          <w:rtl w:val="0"/>
        </w:rPr>
        <w:t xml:space="preserve"> (</w:t>
      </w:r>
      <w:r w:rsidDel="00000000" w:rsidR="00000000" w:rsidRPr="00000000">
        <w:rPr>
          <w:i w:val="1"/>
          <w:sz w:val="22"/>
          <w:szCs w:val="22"/>
          <w:rtl w:val="0"/>
        </w:rPr>
        <w:t xml:space="preserve">yakuza</w:t>
      </w:r>
      <w:r w:rsidDel="00000000" w:rsidR="00000000" w:rsidRPr="00000000">
        <w:rPr>
          <w:sz w:val="22"/>
          <w:szCs w:val="22"/>
          <w:rtl w:val="0"/>
        </w:rPr>
        <w:t xml:space="preserve"> + nostalgiques de l’Empire)</w:t>
      </w:r>
    </w:p>
    <w:p w:rsidR="00000000" w:rsidDel="00000000" w:rsidP="00000000" w:rsidRDefault="00000000" w:rsidRPr="00000000" w14:paraId="00000133">
      <w:pPr>
        <w:pageBreakBefore w:val="0"/>
        <w:rPr>
          <w:sz w:val="22"/>
          <w:szCs w:val="22"/>
        </w:rPr>
      </w:pPr>
      <w:r w:rsidDel="00000000" w:rsidR="00000000" w:rsidRPr="00000000">
        <w:rPr>
          <w:rFonts w:ascii="Cardo" w:cs="Cardo" w:eastAsia="Cardo" w:hAnsi="Cardo"/>
          <w:sz w:val="22"/>
          <w:szCs w:val="22"/>
          <w:rtl w:val="0"/>
        </w:rPr>
        <w:t xml:space="preserve">→toujours prêtes à interdire les opinions qui lui déplaisent</w:t>
      </w:r>
    </w:p>
    <w:p w:rsidR="00000000" w:rsidDel="00000000" w:rsidP="00000000" w:rsidRDefault="00000000" w:rsidRPr="00000000" w14:paraId="00000134">
      <w:pPr>
        <w:pageBreakBefore w:val="0"/>
        <w:rPr>
          <w:sz w:val="22"/>
          <w:szCs w:val="22"/>
        </w:rPr>
      </w:pPr>
      <w:r w:rsidDel="00000000" w:rsidR="00000000" w:rsidRPr="00000000">
        <w:rPr>
          <w:sz w:val="22"/>
          <w:szCs w:val="22"/>
          <w:rtl w:val="0"/>
        </w:rPr>
        <w:t xml:space="preserve">Journalistes, intellectuels, artistes, universitaires…</w:t>
      </w:r>
    </w:p>
    <w:p w:rsidR="00000000" w:rsidDel="00000000" w:rsidP="00000000" w:rsidRDefault="00000000" w:rsidRPr="00000000" w14:paraId="00000135">
      <w:pPr>
        <w:pageBreakBefore w:val="0"/>
        <w:rPr>
          <w:sz w:val="22"/>
          <w:szCs w:val="22"/>
        </w:rPr>
      </w:pPr>
      <w:r w:rsidDel="00000000" w:rsidR="00000000" w:rsidRPr="00000000">
        <w:rPr>
          <w:sz w:val="22"/>
          <w:szCs w:val="22"/>
          <w:rtl w:val="0"/>
        </w:rPr>
        <w:t xml:space="preserve">attaque domicile d’un grand rédacteur de presse</w:t>
      </w:r>
    </w:p>
    <w:p w:rsidR="00000000" w:rsidDel="00000000" w:rsidP="00000000" w:rsidRDefault="00000000" w:rsidRPr="00000000" w14:paraId="00000136">
      <w:pPr>
        <w:pageBreakBefore w:val="0"/>
        <w:rPr>
          <w:sz w:val="22"/>
          <w:szCs w:val="22"/>
        </w:rPr>
      </w:pPr>
      <w:r w:rsidDel="00000000" w:rsidR="00000000" w:rsidRPr="00000000">
        <w:rPr>
          <w:sz w:val="22"/>
          <w:szCs w:val="22"/>
          <w:rtl w:val="0"/>
        </w:rPr>
        <w:t xml:space="preserve">1987 : assassinat d’un ministre</w:t>
      </w:r>
    </w:p>
    <w:p w:rsidR="00000000" w:rsidDel="00000000" w:rsidP="00000000" w:rsidRDefault="00000000" w:rsidRPr="00000000" w14:paraId="00000137">
      <w:pPr>
        <w:pageBreakBefore w:val="0"/>
        <w:rPr>
          <w:sz w:val="22"/>
          <w:szCs w:val="22"/>
        </w:rPr>
      </w:pPr>
      <w:r w:rsidDel="00000000" w:rsidR="00000000" w:rsidRPr="00000000">
        <w:rPr>
          <w:sz w:val="22"/>
          <w:szCs w:val="22"/>
          <w:rtl w:val="0"/>
        </w:rPr>
        <w:t xml:space="preserve">1989 : maire de nagasaki victime de coup et blessure</w:t>
      </w:r>
    </w:p>
    <w:p w:rsidR="00000000" w:rsidDel="00000000" w:rsidP="00000000" w:rsidRDefault="00000000" w:rsidRPr="00000000" w14:paraId="00000138">
      <w:pPr>
        <w:pageBreakBefore w:val="0"/>
        <w:rPr>
          <w:sz w:val="22"/>
          <w:szCs w:val="22"/>
        </w:rPr>
      </w:pPr>
      <w:r w:rsidDel="00000000" w:rsidR="00000000" w:rsidRPr="00000000">
        <w:rPr>
          <w:sz w:val="22"/>
          <w:szCs w:val="22"/>
          <w:rtl w:val="0"/>
        </w:rPr>
        <w:t xml:space="preserve">1992: cinéaste (Tanpopo) poignardé au visage puis assassiné </w:t>
      </w:r>
    </w:p>
    <w:p w:rsidR="00000000" w:rsidDel="00000000" w:rsidP="00000000" w:rsidRDefault="00000000" w:rsidRPr="00000000" w14:paraId="00000139">
      <w:pPr>
        <w:pageBreakBefore w:val="0"/>
        <w:rPr>
          <w:sz w:val="22"/>
          <w:szCs w:val="22"/>
        </w:rPr>
      </w:pPr>
      <w:r w:rsidDel="00000000" w:rsidR="00000000" w:rsidRPr="00000000">
        <w:rPr>
          <w:sz w:val="22"/>
          <w:szCs w:val="22"/>
          <w:rtl w:val="0"/>
        </w:rPr>
        <w:t xml:space="preserve">2006 : incendie volontaire au domicile d’un député du PLD</w:t>
      </w:r>
    </w:p>
    <w:p w:rsidR="00000000" w:rsidDel="00000000" w:rsidP="00000000" w:rsidRDefault="00000000" w:rsidRPr="00000000" w14:paraId="0000013A">
      <w:pPr>
        <w:pageBreakBefore w:val="0"/>
        <w:rPr>
          <w:sz w:val="22"/>
          <w:szCs w:val="22"/>
        </w:rPr>
      </w:pPr>
      <w:r w:rsidDel="00000000" w:rsidR="00000000" w:rsidRPr="00000000">
        <w:rPr>
          <w:sz w:val="22"/>
          <w:szCs w:val="22"/>
          <w:rtl w:val="0"/>
        </w:rPr>
        <w:t xml:space="preserve">2021 : attaque à la pioche </w:t>
      </w:r>
    </w:p>
    <w:p w:rsidR="00000000" w:rsidDel="00000000" w:rsidP="00000000" w:rsidRDefault="00000000" w:rsidRPr="00000000" w14:paraId="0000013B">
      <w:pPr>
        <w:pageBreakBefore w:val="0"/>
        <w:rPr>
          <w:sz w:val="22"/>
          <w:szCs w:val="22"/>
        </w:rPr>
      </w:pPr>
      <w:r w:rsidDel="00000000" w:rsidR="00000000" w:rsidRPr="00000000">
        <w:rPr>
          <w:rtl w:val="0"/>
        </w:rPr>
      </w:r>
    </w:p>
    <w:p w:rsidR="00000000" w:rsidDel="00000000" w:rsidP="00000000" w:rsidRDefault="00000000" w:rsidRPr="00000000" w14:paraId="0000013C">
      <w:pPr>
        <w:pageBreakBefore w:val="0"/>
        <w:rPr>
          <w:sz w:val="22"/>
          <w:szCs w:val="22"/>
        </w:rPr>
      </w:pPr>
      <w:r w:rsidDel="00000000" w:rsidR="00000000" w:rsidRPr="00000000">
        <w:rPr>
          <w:sz w:val="22"/>
          <w:szCs w:val="22"/>
          <w:rtl w:val="0"/>
        </w:rPr>
        <w:t xml:space="preserve">b) Usage et développement d’une politique clientéliste (des années 1960 à nos jours)</w:t>
      </w:r>
    </w:p>
    <w:p w:rsidR="00000000" w:rsidDel="00000000" w:rsidP="00000000" w:rsidRDefault="00000000" w:rsidRPr="00000000" w14:paraId="0000013D">
      <w:pPr>
        <w:pageBreakBefore w:val="0"/>
        <w:rPr>
          <w:sz w:val="22"/>
          <w:szCs w:val="22"/>
        </w:rPr>
      </w:pPr>
      <w:r w:rsidDel="00000000" w:rsidR="00000000" w:rsidRPr="00000000">
        <w:rPr>
          <w:rtl w:val="0"/>
        </w:rPr>
      </w:r>
    </w:p>
    <w:p w:rsidR="00000000" w:rsidDel="00000000" w:rsidP="00000000" w:rsidRDefault="00000000" w:rsidRPr="00000000" w14:paraId="0000013E">
      <w:pPr>
        <w:pageBreakBefore w:val="0"/>
        <w:rPr>
          <w:sz w:val="22"/>
          <w:szCs w:val="22"/>
        </w:rPr>
      </w:pPr>
      <w:r w:rsidDel="00000000" w:rsidR="00000000" w:rsidRPr="00000000">
        <w:rPr>
          <w:sz w:val="22"/>
          <w:szCs w:val="22"/>
          <w:rtl w:val="0"/>
        </w:rPr>
        <w:t xml:space="preserve">- Implantation en profondeur du PLD dans l’électorat</w:t>
      </w:r>
    </w:p>
    <w:p w:rsidR="00000000" w:rsidDel="00000000" w:rsidP="00000000" w:rsidRDefault="00000000" w:rsidRPr="00000000" w14:paraId="0000013F">
      <w:pPr>
        <w:pageBreakBefore w:val="0"/>
        <w:rPr>
          <w:sz w:val="22"/>
          <w:szCs w:val="22"/>
        </w:rPr>
      </w:pPr>
      <w:r w:rsidDel="00000000" w:rsidR="00000000" w:rsidRPr="00000000">
        <w:rPr>
          <w:rtl w:val="0"/>
        </w:rPr>
      </w:r>
    </w:p>
    <w:p w:rsidR="00000000" w:rsidDel="00000000" w:rsidP="00000000" w:rsidRDefault="00000000" w:rsidRPr="00000000" w14:paraId="00000140">
      <w:pPr>
        <w:pageBreakBefore w:val="0"/>
        <w:rPr>
          <w:sz w:val="22"/>
          <w:szCs w:val="22"/>
        </w:rPr>
      </w:pPr>
      <w:r w:rsidDel="00000000" w:rsidR="00000000" w:rsidRPr="00000000">
        <w:rPr>
          <w:rFonts w:ascii="Gungsuh" w:cs="Gungsuh" w:eastAsia="Gungsuh" w:hAnsi="Gungsuh"/>
          <w:sz w:val="22"/>
          <w:szCs w:val="22"/>
          <w:rtl w:val="0"/>
        </w:rPr>
        <w:t xml:space="preserve">・Une force de frappe électorale qui repose sur les « 3 </w:t>
      </w:r>
      <w:r w:rsidDel="00000000" w:rsidR="00000000" w:rsidRPr="00000000">
        <w:rPr>
          <w:i w:val="1"/>
          <w:sz w:val="22"/>
          <w:szCs w:val="22"/>
          <w:rtl w:val="0"/>
        </w:rPr>
        <w:t xml:space="preserve">ban</w:t>
      </w:r>
      <w:r w:rsidDel="00000000" w:rsidR="00000000" w:rsidRPr="00000000">
        <w:rPr>
          <w:sz w:val="22"/>
          <w:szCs w:val="22"/>
          <w:rtl w:val="0"/>
        </w:rPr>
        <w:t xml:space="preserve"> » (= 3 éléments)</w:t>
      </w:r>
    </w:p>
    <w:p w:rsidR="00000000" w:rsidDel="00000000" w:rsidP="00000000" w:rsidRDefault="00000000" w:rsidRPr="00000000" w14:paraId="00000141">
      <w:pPr>
        <w:pageBreakBefore w:val="0"/>
        <w:rPr>
          <w:sz w:val="22"/>
          <w:szCs w:val="22"/>
        </w:rPr>
      </w:pPr>
      <w:r w:rsidDel="00000000" w:rsidR="00000000" w:rsidRPr="00000000">
        <w:rPr>
          <w:rtl w:val="0"/>
        </w:rPr>
      </w:r>
    </w:p>
    <w:p w:rsidR="00000000" w:rsidDel="00000000" w:rsidP="00000000" w:rsidRDefault="00000000" w:rsidRPr="00000000" w14:paraId="00000142">
      <w:pPr>
        <w:pageBreakBefore w:val="0"/>
        <w:rPr>
          <w:sz w:val="22"/>
          <w:szCs w:val="22"/>
        </w:rPr>
      </w:pPr>
      <w:r w:rsidDel="00000000" w:rsidR="00000000" w:rsidRPr="00000000">
        <w:rPr>
          <w:sz w:val="22"/>
          <w:szCs w:val="22"/>
          <w:rtl w:val="0"/>
        </w:rPr>
        <w:t xml:space="preserve">□Clientèles organisées (</w:t>
      </w:r>
      <w:r w:rsidDel="00000000" w:rsidR="00000000" w:rsidRPr="00000000">
        <w:rPr>
          <w:i w:val="1"/>
          <w:sz w:val="22"/>
          <w:szCs w:val="22"/>
          <w:rtl w:val="0"/>
        </w:rPr>
        <w:t xml:space="preserve">jiban</w:t>
      </w:r>
      <w:r w:rsidDel="00000000" w:rsidR="00000000" w:rsidRPr="00000000">
        <w:rPr>
          <w:rFonts w:ascii="Gungsuh" w:cs="Gungsuh" w:eastAsia="Gungsuh" w:hAnsi="Gungsuh"/>
          <w:sz w:val="22"/>
          <w:szCs w:val="22"/>
          <w:rtl w:val="0"/>
        </w:rPr>
        <w:t xml:space="preserve"> 地盤 fief électoral) : associations de soutien du PLD puissante (jusqu’à 100 000 membres) capable d’intervenir dans chaque recoin des circonscription </w:t>
      </w:r>
    </w:p>
    <w:p w:rsidR="00000000" w:rsidDel="00000000" w:rsidP="00000000" w:rsidRDefault="00000000" w:rsidRPr="00000000" w14:paraId="00000143">
      <w:pPr>
        <w:pageBreakBefore w:val="0"/>
        <w:rPr>
          <w:sz w:val="22"/>
          <w:szCs w:val="22"/>
        </w:rPr>
      </w:pPr>
      <w:r w:rsidDel="00000000" w:rsidR="00000000" w:rsidRPr="00000000">
        <w:rPr>
          <w:rFonts w:ascii="Cardo" w:cs="Cardo" w:eastAsia="Cardo" w:hAnsi="Cardo"/>
          <w:sz w:val="22"/>
          <w:szCs w:val="22"/>
          <w:rtl w:val="0"/>
        </w:rPr>
        <w:t xml:space="preserve">→ Très onéreuses</w:t>
      </w:r>
    </w:p>
    <w:p w:rsidR="00000000" w:rsidDel="00000000" w:rsidP="00000000" w:rsidRDefault="00000000" w:rsidRPr="00000000" w14:paraId="00000144">
      <w:pPr>
        <w:pageBreakBefore w:val="0"/>
        <w:rPr>
          <w:sz w:val="22"/>
          <w:szCs w:val="22"/>
        </w:rPr>
      </w:pPr>
      <w:r w:rsidDel="00000000" w:rsidR="00000000" w:rsidRPr="00000000">
        <w:rPr>
          <w:sz w:val="22"/>
          <w:szCs w:val="22"/>
          <w:rtl w:val="0"/>
        </w:rPr>
        <w:t xml:space="preserve">Elle fidélise l’électorat en promettant des cadeaux fiscaux (not pour les PME) + syst de retraire + sécurité fiscale </w:t>
      </w:r>
    </w:p>
    <w:p w:rsidR="00000000" w:rsidDel="00000000" w:rsidP="00000000" w:rsidRDefault="00000000" w:rsidRPr="00000000" w14:paraId="00000145">
      <w:pPr>
        <w:pageBreakBefore w:val="0"/>
        <w:rPr>
          <w:sz w:val="22"/>
          <w:szCs w:val="22"/>
        </w:rPr>
      </w:pPr>
      <w:r w:rsidDel="00000000" w:rsidR="00000000" w:rsidRPr="00000000">
        <w:rPr>
          <w:sz w:val="22"/>
          <w:szCs w:val="22"/>
          <w:rtl w:val="0"/>
        </w:rPr>
        <w:t xml:space="preserve">□Notoriété des candidats (</w:t>
      </w:r>
      <w:r w:rsidDel="00000000" w:rsidR="00000000" w:rsidRPr="00000000">
        <w:rPr>
          <w:i w:val="1"/>
          <w:sz w:val="22"/>
          <w:szCs w:val="22"/>
          <w:rtl w:val="0"/>
        </w:rPr>
        <w:t xml:space="preserve">kanban </w:t>
      </w:r>
      <w:r w:rsidDel="00000000" w:rsidR="00000000" w:rsidRPr="00000000">
        <w:rPr>
          <w:rFonts w:ascii="Gungsuh" w:cs="Gungsuh" w:eastAsia="Gungsuh" w:hAnsi="Gungsuh"/>
          <w:sz w:val="22"/>
          <w:szCs w:val="22"/>
          <w:rtl w:val="0"/>
        </w:rPr>
        <w:t xml:space="preserve">看板 enseigne)</w:t>
      </w:r>
    </w:p>
    <w:p w:rsidR="00000000" w:rsidDel="00000000" w:rsidP="00000000" w:rsidRDefault="00000000" w:rsidRPr="00000000" w14:paraId="00000146">
      <w:pPr>
        <w:pageBreakBefore w:val="0"/>
        <w:rPr>
          <w:sz w:val="22"/>
          <w:szCs w:val="22"/>
        </w:rPr>
      </w:pPr>
      <w:r w:rsidDel="00000000" w:rsidR="00000000" w:rsidRPr="00000000">
        <w:rPr>
          <w:sz w:val="22"/>
          <w:szCs w:val="22"/>
          <w:rtl w:val="0"/>
        </w:rPr>
        <w:t xml:space="preserve">□Fonds (</w:t>
      </w:r>
      <w:r w:rsidDel="00000000" w:rsidR="00000000" w:rsidRPr="00000000">
        <w:rPr>
          <w:i w:val="1"/>
          <w:sz w:val="22"/>
          <w:szCs w:val="22"/>
          <w:rtl w:val="0"/>
        </w:rPr>
        <w:t xml:space="preserve">kaban </w:t>
      </w:r>
      <w:r w:rsidDel="00000000" w:rsidR="00000000" w:rsidRPr="00000000">
        <w:rPr>
          <w:rFonts w:ascii="Gungsuh" w:cs="Gungsuh" w:eastAsia="Gungsuh" w:hAnsi="Gungsuh"/>
          <w:sz w:val="22"/>
          <w:szCs w:val="22"/>
          <w:rtl w:val="0"/>
        </w:rPr>
        <w:t xml:space="preserve">鞄 attaché case)</w:t>
      </w:r>
    </w:p>
    <w:p w:rsidR="00000000" w:rsidDel="00000000" w:rsidP="00000000" w:rsidRDefault="00000000" w:rsidRPr="00000000" w14:paraId="00000147">
      <w:pPr>
        <w:pageBreakBefore w:val="0"/>
        <w:rPr>
          <w:sz w:val="22"/>
          <w:szCs w:val="22"/>
        </w:rPr>
      </w:pPr>
      <w:r w:rsidDel="00000000" w:rsidR="00000000" w:rsidRPr="00000000">
        <w:rPr>
          <w:rtl w:val="0"/>
        </w:rPr>
      </w:r>
    </w:p>
    <w:p w:rsidR="00000000" w:rsidDel="00000000" w:rsidP="00000000" w:rsidRDefault="00000000" w:rsidRPr="00000000" w14:paraId="00000148">
      <w:pPr>
        <w:pageBreakBefore w:val="0"/>
        <w:rPr>
          <w:sz w:val="22"/>
          <w:szCs w:val="22"/>
        </w:rPr>
      </w:pPr>
      <w:r w:rsidDel="00000000" w:rsidR="00000000" w:rsidRPr="00000000">
        <w:rPr>
          <w:rFonts w:ascii="Gungsuh" w:cs="Gungsuh" w:eastAsia="Gungsuh" w:hAnsi="Gungsuh"/>
          <w:sz w:val="22"/>
          <w:szCs w:val="22"/>
          <w:rtl w:val="0"/>
        </w:rPr>
        <w:t xml:space="preserve">・Développement de la politique par l’argent (</w:t>
      </w:r>
      <w:r w:rsidDel="00000000" w:rsidR="00000000" w:rsidRPr="00000000">
        <w:rPr>
          <w:i w:val="1"/>
          <w:sz w:val="22"/>
          <w:szCs w:val="22"/>
          <w:rtl w:val="0"/>
        </w:rPr>
        <w:t xml:space="preserve">kinken seiji</w:t>
      </w:r>
      <w:r w:rsidDel="00000000" w:rsidR="00000000" w:rsidRPr="00000000">
        <w:rPr>
          <w:rFonts w:ascii="Gungsuh" w:cs="Gungsuh" w:eastAsia="Gungsuh" w:hAnsi="Gungsuh"/>
          <w:sz w:val="22"/>
          <w:szCs w:val="22"/>
          <w:rtl w:val="0"/>
        </w:rPr>
        <w:t xml:space="preserve"> 金権政治) à une grande échelle </w:t>
      </w:r>
    </w:p>
    <w:p w:rsidR="00000000" w:rsidDel="00000000" w:rsidP="00000000" w:rsidRDefault="00000000" w:rsidRPr="00000000" w14:paraId="00000149">
      <w:pPr>
        <w:pageBreakBefore w:val="0"/>
        <w:rPr>
          <w:sz w:val="22"/>
          <w:szCs w:val="22"/>
        </w:rPr>
      </w:pPr>
      <w:r w:rsidDel="00000000" w:rsidR="00000000" w:rsidRPr="00000000">
        <w:rPr>
          <w:rtl w:val="0"/>
        </w:rPr>
      </w:r>
    </w:p>
    <w:p w:rsidR="00000000" w:rsidDel="00000000" w:rsidP="00000000" w:rsidRDefault="00000000" w:rsidRPr="00000000" w14:paraId="0000014A">
      <w:pPr>
        <w:pageBreakBefore w:val="0"/>
        <w:rPr>
          <w:sz w:val="22"/>
          <w:szCs w:val="22"/>
        </w:rPr>
      </w:pPr>
      <w:r w:rsidDel="00000000" w:rsidR="00000000" w:rsidRPr="00000000">
        <w:rPr>
          <w:sz w:val="22"/>
          <w:szCs w:val="22"/>
          <w:rtl w:val="0"/>
        </w:rPr>
        <w:t xml:space="preserve">Accroissement phénoménal des fonds engagés en politique = achat de votes</w:t>
      </w:r>
    </w:p>
    <w:p w:rsidR="00000000" w:rsidDel="00000000" w:rsidP="00000000" w:rsidRDefault="00000000" w:rsidRPr="00000000" w14:paraId="0000014B">
      <w:pPr>
        <w:pageBreakBefore w:val="0"/>
        <w:rPr>
          <w:sz w:val="22"/>
          <w:szCs w:val="22"/>
        </w:rPr>
      </w:pPr>
      <w:r w:rsidDel="00000000" w:rsidR="00000000" w:rsidRPr="00000000">
        <w:rPr>
          <w:sz w:val="22"/>
          <w:szCs w:val="22"/>
          <w:rtl w:val="0"/>
        </w:rPr>
        <w:t xml:space="preserve">Travaux de construction démesurés dans les fiefs ruraux pour assurer des votes </w:t>
      </w:r>
    </w:p>
    <w:p w:rsidR="00000000" w:rsidDel="00000000" w:rsidP="00000000" w:rsidRDefault="00000000" w:rsidRPr="00000000" w14:paraId="0000014C">
      <w:pPr>
        <w:pageBreakBefore w:val="0"/>
        <w:rPr>
          <w:sz w:val="22"/>
          <w:szCs w:val="22"/>
        </w:rPr>
      </w:pPr>
      <w:r w:rsidDel="00000000" w:rsidR="00000000" w:rsidRPr="00000000">
        <w:rPr>
          <w:sz w:val="22"/>
          <w:szCs w:val="22"/>
          <w:rtl w:val="0"/>
        </w:rPr>
        <w:t xml:space="preserve">ces grands travaux = salaire d’appoint pour la paysannerie (surtout en période creuse, quand il n’y a pas de récolte)</w:t>
      </w:r>
    </w:p>
    <w:p w:rsidR="00000000" w:rsidDel="00000000" w:rsidP="00000000" w:rsidRDefault="00000000" w:rsidRPr="00000000" w14:paraId="0000014D">
      <w:pPr>
        <w:pageBreakBefore w:val="0"/>
        <w:rPr>
          <w:sz w:val="22"/>
          <w:szCs w:val="22"/>
        </w:rPr>
      </w:pPr>
      <w:r w:rsidDel="00000000" w:rsidR="00000000" w:rsidRPr="00000000">
        <w:rPr>
          <w:sz w:val="22"/>
          <w:szCs w:val="22"/>
          <w:rtl w:val="0"/>
        </w:rPr>
        <w:t xml:space="preserve">« Intermédiation rémunérée » (</w:t>
      </w:r>
      <w:r w:rsidDel="00000000" w:rsidR="00000000" w:rsidRPr="00000000">
        <w:rPr>
          <w:i w:val="1"/>
          <w:sz w:val="22"/>
          <w:szCs w:val="22"/>
          <w:rtl w:val="0"/>
        </w:rPr>
        <w:t xml:space="preserve">assen </w:t>
      </w:r>
      <w:r w:rsidDel="00000000" w:rsidR="00000000" w:rsidRPr="00000000">
        <w:rPr>
          <w:rFonts w:ascii="Gungsuh" w:cs="Gungsuh" w:eastAsia="Gungsuh" w:hAnsi="Gungsuh"/>
          <w:sz w:val="22"/>
          <w:szCs w:val="22"/>
          <w:rtl w:val="0"/>
        </w:rPr>
        <w:t xml:space="preserve">斡旋), jusqu’en 2002 = trafic d’influence </w:t>
      </w:r>
    </w:p>
    <w:p w:rsidR="00000000" w:rsidDel="00000000" w:rsidP="00000000" w:rsidRDefault="00000000" w:rsidRPr="00000000" w14:paraId="0000014E">
      <w:pPr>
        <w:pageBreakBefore w:val="0"/>
        <w:rPr>
          <w:sz w:val="22"/>
          <w:szCs w:val="22"/>
        </w:rPr>
      </w:pPr>
      <w:r w:rsidDel="00000000" w:rsidR="00000000" w:rsidRPr="00000000">
        <w:rPr>
          <w:sz w:val="22"/>
          <w:szCs w:val="22"/>
          <w:rtl w:val="0"/>
        </w:rPr>
        <w:t xml:space="preserve">la notion de corruption est très flou en droit japonais </w:t>
      </w:r>
    </w:p>
    <w:p w:rsidR="00000000" w:rsidDel="00000000" w:rsidP="00000000" w:rsidRDefault="00000000" w:rsidRPr="00000000" w14:paraId="0000014F">
      <w:pPr>
        <w:pageBreakBefore w:val="0"/>
        <w:rPr>
          <w:sz w:val="22"/>
          <w:szCs w:val="22"/>
        </w:rPr>
      </w:pPr>
      <w:r w:rsidDel="00000000" w:rsidR="00000000" w:rsidRPr="00000000">
        <w:rPr>
          <w:rtl w:val="0"/>
        </w:rPr>
      </w:r>
    </w:p>
    <w:p w:rsidR="00000000" w:rsidDel="00000000" w:rsidP="00000000" w:rsidRDefault="00000000" w:rsidRPr="00000000" w14:paraId="00000150">
      <w:pPr>
        <w:pageBreakBefore w:val="0"/>
        <w:rPr>
          <w:sz w:val="22"/>
          <w:szCs w:val="22"/>
        </w:rPr>
      </w:pPr>
      <w:r w:rsidDel="00000000" w:rsidR="00000000" w:rsidRPr="00000000">
        <w:rPr>
          <w:sz w:val="22"/>
          <w:szCs w:val="22"/>
          <w:rtl w:val="0"/>
        </w:rPr>
        <w:t xml:space="preserve">Soutien inconditionnel du patronat, qui finance le PLD </w:t>
      </w:r>
    </w:p>
    <w:p w:rsidR="00000000" w:rsidDel="00000000" w:rsidP="00000000" w:rsidRDefault="00000000" w:rsidRPr="00000000" w14:paraId="00000151">
      <w:pPr>
        <w:pageBreakBefore w:val="0"/>
        <w:rPr>
          <w:sz w:val="22"/>
          <w:szCs w:val="22"/>
        </w:rPr>
      </w:pPr>
      <w:r w:rsidDel="00000000" w:rsidR="00000000" w:rsidRPr="00000000">
        <w:rPr>
          <w:rtl w:val="0"/>
        </w:rPr>
      </w:r>
    </w:p>
    <w:p w:rsidR="00000000" w:rsidDel="00000000" w:rsidP="00000000" w:rsidRDefault="00000000" w:rsidRPr="00000000" w14:paraId="00000152">
      <w:pPr>
        <w:pageBreakBefore w:val="0"/>
        <w:rPr>
          <w:sz w:val="22"/>
          <w:szCs w:val="22"/>
        </w:rPr>
      </w:pPr>
      <w:r w:rsidDel="00000000" w:rsidR="00000000" w:rsidRPr="00000000">
        <w:rPr>
          <w:sz w:val="22"/>
          <w:szCs w:val="22"/>
          <w:rtl w:val="0"/>
        </w:rPr>
        <w:t xml:space="preserve">Très nombreux scandales politico-financiers…</w:t>
      </w:r>
    </w:p>
    <w:p w:rsidR="00000000" w:rsidDel="00000000" w:rsidP="00000000" w:rsidRDefault="00000000" w:rsidRPr="00000000" w14:paraId="00000153">
      <w:pPr>
        <w:pageBreakBefore w:val="0"/>
        <w:rPr>
          <w:sz w:val="22"/>
          <w:szCs w:val="22"/>
        </w:rPr>
      </w:pPr>
      <w:r w:rsidDel="00000000" w:rsidR="00000000" w:rsidRPr="00000000">
        <w:rPr>
          <w:rtl w:val="0"/>
        </w:rPr>
      </w:r>
    </w:p>
    <w:p w:rsidR="00000000" w:rsidDel="00000000" w:rsidP="00000000" w:rsidRDefault="00000000" w:rsidRPr="00000000" w14:paraId="00000154">
      <w:pPr>
        <w:pageBreakBefore w:val="0"/>
        <w:rPr>
          <w:b w:val="1"/>
          <w:sz w:val="22"/>
          <w:szCs w:val="22"/>
        </w:rPr>
      </w:pPr>
      <w:r w:rsidDel="00000000" w:rsidR="00000000" w:rsidRPr="00000000">
        <w:rPr>
          <w:b w:val="1"/>
          <w:sz w:val="22"/>
          <w:szCs w:val="22"/>
          <w:rtl w:val="0"/>
        </w:rPr>
        <w:t xml:space="preserve">4) Combats de la société civile et nouveaux visages de l’opposition (1964-1972)</w:t>
      </w:r>
    </w:p>
    <w:p w:rsidR="00000000" w:rsidDel="00000000" w:rsidP="00000000" w:rsidRDefault="00000000" w:rsidRPr="00000000" w14:paraId="00000155">
      <w:pPr>
        <w:pageBreakBefore w:val="0"/>
        <w:rPr>
          <w:sz w:val="22"/>
          <w:szCs w:val="22"/>
        </w:rPr>
      </w:pPr>
      <w:r w:rsidDel="00000000" w:rsidR="00000000" w:rsidRPr="00000000">
        <w:rPr>
          <w:rtl w:val="0"/>
        </w:rPr>
      </w:r>
    </w:p>
    <w:p w:rsidR="00000000" w:rsidDel="00000000" w:rsidP="00000000" w:rsidRDefault="00000000" w:rsidRPr="00000000" w14:paraId="00000156">
      <w:pPr>
        <w:pageBreakBefore w:val="0"/>
        <w:rPr>
          <w:sz w:val="22"/>
          <w:szCs w:val="22"/>
        </w:rPr>
      </w:pPr>
      <w:r w:rsidDel="00000000" w:rsidR="00000000" w:rsidRPr="00000000">
        <w:rPr>
          <w:sz w:val="22"/>
          <w:szCs w:val="22"/>
          <w:rtl w:val="0"/>
        </w:rPr>
        <w:t xml:space="preserve">a) Activisme face aux déséquilibres introduits par la haute croissance</w:t>
      </w:r>
    </w:p>
    <w:p w:rsidR="00000000" w:rsidDel="00000000" w:rsidP="00000000" w:rsidRDefault="00000000" w:rsidRPr="00000000" w14:paraId="00000157">
      <w:pPr>
        <w:pageBreakBefore w:val="0"/>
        <w:rPr>
          <w:sz w:val="22"/>
          <w:szCs w:val="22"/>
        </w:rPr>
      </w:pPr>
      <w:r w:rsidDel="00000000" w:rsidR="00000000" w:rsidRPr="00000000">
        <w:rPr>
          <w:rtl w:val="0"/>
        </w:rPr>
      </w:r>
    </w:p>
    <w:p w:rsidR="00000000" w:rsidDel="00000000" w:rsidP="00000000" w:rsidRDefault="00000000" w:rsidRPr="00000000" w14:paraId="00000158">
      <w:pPr>
        <w:pageBreakBefore w:val="0"/>
        <w:rPr>
          <w:sz w:val="22"/>
          <w:szCs w:val="22"/>
        </w:rPr>
      </w:pPr>
      <w:r w:rsidDel="00000000" w:rsidR="00000000" w:rsidRPr="00000000">
        <w:rPr>
          <w:sz w:val="22"/>
          <w:szCs w:val="22"/>
          <w:rtl w:val="0"/>
        </w:rPr>
        <w:t xml:space="preserve">- Drames environnementaux qui ont traumatisé la population </w:t>
      </w:r>
    </w:p>
    <w:p w:rsidR="00000000" w:rsidDel="00000000" w:rsidP="00000000" w:rsidRDefault="00000000" w:rsidRPr="00000000" w14:paraId="00000159">
      <w:pPr>
        <w:pageBreakBefore w:val="0"/>
        <w:rPr>
          <w:sz w:val="22"/>
          <w:szCs w:val="22"/>
        </w:rPr>
      </w:pPr>
      <w:r w:rsidDel="00000000" w:rsidR="00000000" w:rsidRPr="00000000">
        <w:rPr>
          <w:sz w:val="22"/>
          <w:szCs w:val="22"/>
          <w:rtl w:val="0"/>
        </w:rPr>
        <w:t xml:space="preserve">Pollution non contrôlée par l’État + surpopulation (concentré dans les mégalopole)</w:t>
      </w:r>
    </w:p>
    <w:p w:rsidR="00000000" w:rsidDel="00000000" w:rsidP="00000000" w:rsidRDefault="00000000" w:rsidRPr="00000000" w14:paraId="0000015A">
      <w:pPr>
        <w:pageBreakBefore w:val="0"/>
        <w:rPr>
          <w:sz w:val="22"/>
          <w:szCs w:val="22"/>
        </w:rPr>
      </w:pPr>
      <w:r w:rsidDel="00000000" w:rsidR="00000000" w:rsidRPr="00000000">
        <w:rPr>
          <w:rFonts w:ascii="Cardo" w:cs="Cardo" w:eastAsia="Cardo" w:hAnsi="Cardo"/>
          <w:sz w:val="22"/>
          <w:szCs w:val="22"/>
          <w:rtl w:val="0"/>
        </w:rPr>
        <w:t xml:space="preserve">→4 grands scandales à partir de 1965</w:t>
      </w:r>
    </w:p>
    <w:p w:rsidR="00000000" w:rsidDel="00000000" w:rsidP="00000000" w:rsidRDefault="00000000" w:rsidRPr="00000000" w14:paraId="0000015B">
      <w:pPr>
        <w:pageBreakBefore w:val="0"/>
        <w:rPr>
          <w:sz w:val="22"/>
          <w:szCs w:val="22"/>
        </w:rPr>
      </w:pPr>
      <w:r w:rsidDel="00000000" w:rsidR="00000000" w:rsidRPr="00000000">
        <w:rPr>
          <w:rFonts w:ascii="Cardo" w:cs="Cardo" w:eastAsia="Cardo" w:hAnsi="Cardo"/>
          <w:sz w:val="22"/>
          <w:szCs w:val="22"/>
          <w:rtl w:val="0"/>
        </w:rPr>
        <w:t xml:space="preserve">Minamata : pollution au mercure déversé dans la baie de Minamata l’entreprise Kisho (qui a nié durant longtemps) → maladie</w:t>
      </w:r>
    </w:p>
    <w:p w:rsidR="00000000" w:rsidDel="00000000" w:rsidP="00000000" w:rsidRDefault="00000000" w:rsidRPr="00000000" w14:paraId="0000015C">
      <w:pPr>
        <w:pageBreakBefore w:val="0"/>
        <w:rPr>
          <w:sz w:val="22"/>
          <w:szCs w:val="22"/>
        </w:rPr>
      </w:pPr>
      <w:r w:rsidDel="00000000" w:rsidR="00000000" w:rsidRPr="00000000">
        <w:rPr>
          <w:sz w:val="22"/>
          <w:szCs w:val="22"/>
          <w:rtl w:val="0"/>
        </w:rPr>
        <w:t xml:space="preserve">symptôme physique apparu 20 ans plus tard, neurologique très grave : l’intoxication touchait les fœtus = perte de motricité not. </w:t>
      </w:r>
    </w:p>
    <w:p w:rsidR="00000000" w:rsidDel="00000000" w:rsidP="00000000" w:rsidRDefault="00000000" w:rsidRPr="00000000" w14:paraId="0000015D">
      <w:pPr>
        <w:pageBreakBefore w:val="0"/>
        <w:rPr>
          <w:sz w:val="22"/>
          <w:szCs w:val="22"/>
        </w:rPr>
      </w:pPr>
      <w:r w:rsidDel="00000000" w:rsidR="00000000" w:rsidRPr="00000000">
        <w:rPr>
          <w:sz w:val="22"/>
          <w:szCs w:val="22"/>
          <w:rtl w:val="0"/>
        </w:rPr>
        <w:t xml:space="preserve">déversement jusque 1966. </w:t>
      </w:r>
    </w:p>
    <w:p w:rsidR="00000000" w:rsidDel="00000000" w:rsidP="00000000" w:rsidRDefault="00000000" w:rsidRPr="00000000" w14:paraId="0000015E">
      <w:pPr>
        <w:pageBreakBefore w:val="0"/>
        <w:rPr>
          <w:sz w:val="22"/>
          <w:szCs w:val="22"/>
        </w:rPr>
      </w:pPr>
      <w:r w:rsidDel="00000000" w:rsidR="00000000" w:rsidRPr="00000000">
        <w:rPr>
          <w:sz w:val="22"/>
          <w:szCs w:val="22"/>
          <w:rtl w:val="0"/>
        </w:rPr>
        <w:t xml:space="preserve">reconnu qu’en 1996 par l’état</w:t>
      </w:r>
    </w:p>
    <w:p w:rsidR="00000000" w:rsidDel="00000000" w:rsidP="00000000" w:rsidRDefault="00000000" w:rsidRPr="00000000" w14:paraId="0000015F">
      <w:pPr>
        <w:pageBreakBefore w:val="0"/>
        <w:rPr>
          <w:sz w:val="22"/>
          <w:szCs w:val="22"/>
        </w:rPr>
      </w:pPr>
      <w:r w:rsidDel="00000000" w:rsidR="00000000" w:rsidRPr="00000000">
        <w:rPr>
          <w:sz w:val="22"/>
          <w:szCs w:val="22"/>
          <w:rtl w:val="0"/>
        </w:rPr>
        <w:t xml:space="preserve">Agano : déversement de mercure aussi dans la rivière </w:t>
      </w:r>
      <w:r w:rsidDel="00000000" w:rsidR="00000000" w:rsidRPr="00000000">
        <w:rPr>
          <w:sz w:val="22"/>
          <w:szCs w:val="22"/>
          <w:rtl w:val="0"/>
        </w:rPr>
        <w:t xml:space="preserve">d’Agano</w:t>
      </w:r>
      <w:r w:rsidDel="00000000" w:rsidR="00000000" w:rsidRPr="00000000">
        <w:rPr>
          <w:rtl w:val="0"/>
        </w:rPr>
      </w:r>
    </w:p>
    <w:p w:rsidR="00000000" w:rsidDel="00000000" w:rsidP="00000000" w:rsidRDefault="00000000" w:rsidRPr="00000000" w14:paraId="00000160">
      <w:pPr>
        <w:pageBreakBefore w:val="0"/>
        <w:rPr>
          <w:sz w:val="22"/>
          <w:szCs w:val="22"/>
        </w:rPr>
      </w:pPr>
      <w:r w:rsidDel="00000000" w:rsidR="00000000" w:rsidRPr="00000000">
        <w:rPr>
          <w:sz w:val="22"/>
          <w:szCs w:val="22"/>
          <w:rtl w:val="0"/>
        </w:rPr>
        <w:t xml:space="preserve">Tôyama : empoisonnement des eaux</w:t>
      </w:r>
    </w:p>
    <w:p w:rsidR="00000000" w:rsidDel="00000000" w:rsidP="00000000" w:rsidRDefault="00000000" w:rsidRPr="00000000" w14:paraId="00000161">
      <w:pPr>
        <w:pageBreakBefore w:val="0"/>
        <w:rPr>
          <w:sz w:val="22"/>
          <w:szCs w:val="22"/>
        </w:rPr>
      </w:pPr>
      <w:r w:rsidDel="00000000" w:rsidR="00000000" w:rsidRPr="00000000">
        <w:rPr>
          <w:sz w:val="22"/>
          <w:szCs w:val="22"/>
          <w:rtl w:val="0"/>
        </w:rPr>
        <w:t xml:space="preserve">Yokkaichi : pollution atmosphérique mortelle (asthme sévère) due à l'émission de dioxyde de soufre</w:t>
      </w:r>
    </w:p>
    <w:p w:rsidR="00000000" w:rsidDel="00000000" w:rsidP="00000000" w:rsidRDefault="00000000" w:rsidRPr="00000000" w14:paraId="00000162">
      <w:pPr>
        <w:pageBreakBefore w:val="0"/>
        <w:rPr>
          <w:sz w:val="22"/>
          <w:szCs w:val="22"/>
        </w:rPr>
      </w:pPr>
      <w:r w:rsidDel="00000000" w:rsidR="00000000" w:rsidRPr="00000000">
        <w:rPr>
          <w:rtl w:val="0"/>
        </w:rPr>
      </w:r>
    </w:p>
    <w:p w:rsidR="00000000" w:rsidDel="00000000" w:rsidP="00000000" w:rsidRDefault="00000000" w:rsidRPr="00000000" w14:paraId="00000163">
      <w:pPr>
        <w:pageBreakBefore w:val="0"/>
        <w:rPr>
          <w:sz w:val="22"/>
          <w:szCs w:val="22"/>
        </w:rPr>
      </w:pPr>
      <w:r w:rsidDel="00000000" w:rsidR="00000000" w:rsidRPr="00000000">
        <w:rPr>
          <w:rFonts w:ascii="Cardo" w:cs="Cardo" w:eastAsia="Cardo" w:hAnsi="Cardo"/>
          <w:sz w:val="22"/>
          <w:szCs w:val="22"/>
          <w:rtl w:val="0"/>
        </w:rPr>
        <w:t xml:space="preserve">Pollution →puis discriminations, condition féminine, défense des consommateurs…</w:t>
      </w:r>
    </w:p>
    <w:p w:rsidR="00000000" w:rsidDel="00000000" w:rsidP="00000000" w:rsidRDefault="00000000" w:rsidRPr="00000000" w14:paraId="00000164">
      <w:pPr>
        <w:pageBreakBefore w:val="0"/>
        <w:rPr>
          <w:sz w:val="22"/>
          <w:szCs w:val="22"/>
        </w:rPr>
      </w:pPr>
      <w:r w:rsidDel="00000000" w:rsidR="00000000" w:rsidRPr="00000000">
        <w:rPr>
          <w:rtl w:val="0"/>
        </w:rPr>
      </w:r>
    </w:p>
    <w:p w:rsidR="00000000" w:rsidDel="00000000" w:rsidP="00000000" w:rsidRDefault="00000000" w:rsidRPr="00000000" w14:paraId="00000165">
      <w:pPr>
        <w:pageBreakBefore w:val="0"/>
        <w:rPr>
          <w:sz w:val="22"/>
          <w:szCs w:val="22"/>
        </w:rPr>
      </w:pPr>
      <w:r w:rsidDel="00000000" w:rsidR="00000000" w:rsidRPr="00000000">
        <w:rPr>
          <w:sz w:val="22"/>
          <w:szCs w:val="22"/>
          <w:rtl w:val="0"/>
        </w:rPr>
        <w:t xml:space="preserve">- La génération 68 au Japon : choc de la modernisation après la guerre, présence des troupes américaine à Okinawa, dvpt de la guerre froide en asie </w:t>
      </w:r>
    </w:p>
    <w:p w:rsidR="00000000" w:rsidDel="00000000" w:rsidP="00000000" w:rsidRDefault="00000000" w:rsidRPr="00000000" w14:paraId="00000166">
      <w:pPr>
        <w:pageBreakBefore w:val="0"/>
        <w:rPr>
          <w:sz w:val="22"/>
          <w:szCs w:val="22"/>
        </w:rPr>
      </w:pPr>
      <w:r w:rsidDel="00000000" w:rsidR="00000000" w:rsidRPr="00000000">
        <w:rPr>
          <w:sz w:val="22"/>
          <w:szCs w:val="22"/>
          <w:rtl w:val="0"/>
        </w:rPr>
        <w:t xml:space="preserve">Comme ailleurs, contestation de l’ordre existant</w:t>
      </w:r>
    </w:p>
    <w:p w:rsidR="00000000" w:rsidDel="00000000" w:rsidP="00000000" w:rsidRDefault="00000000" w:rsidRPr="00000000" w14:paraId="00000167">
      <w:pPr>
        <w:pageBreakBefore w:val="0"/>
        <w:rPr>
          <w:sz w:val="22"/>
          <w:szCs w:val="22"/>
        </w:rPr>
      </w:pPr>
      <w:r w:rsidDel="00000000" w:rsidR="00000000" w:rsidRPr="00000000">
        <w:rPr>
          <w:sz w:val="22"/>
          <w:szCs w:val="22"/>
          <w:rtl w:val="0"/>
        </w:rPr>
        <w:t xml:space="preserve">Mais coupée de la gauche politique et des syndicats</w:t>
      </w:r>
    </w:p>
    <w:p w:rsidR="00000000" w:rsidDel="00000000" w:rsidP="00000000" w:rsidRDefault="00000000" w:rsidRPr="00000000" w14:paraId="00000168">
      <w:pPr>
        <w:pageBreakBefore w:val="0"/>
        <w:rPr>
          <w:sz w:val="22"/>
          <w:szCs w:val="22"/>
        </w:rPr>
      </w:pPr>
      <w:r w:rsidDel="00000000" w:rsidR="00000000" w:rsidRPr="00000000">
        <w:rPr>
          <w:sz w:val="22"/>
          <w:szCs w:val="22"/>
          <w:rtl w:val="0"/>
        </w:rPr>
        <w:t xml:space="preserve">Peines d’emprisonnement pour les </w:t>
      </w:r>
      <w:r w:rsidDel="00000000" w:rsidR="00000000" w:rsidRPr="00000000">
        <w:rPr>
          <w:i w:val="1"/>
          <w:sz w:val="22"/>
          <w:szCs w:val="22"/>
          <w:rtl w:val="0"/>
        </w:rPr>
        <w:t xml:space="preserve">leaders</w:t>
      </w:r>
      <w:r w:rsidDel="00000000" w:rsidR="00000000" w:rsidRPr="00000000">
        <w:rPr>
          <w:rtl w:val="0"/>
        </w:rPr>
      </w:r>
    </w:p>
    <w:p w:rsidR="00000000" w:rsidDel="00000000" w:rsidP="00000000" w:rsidRDefault="00000000" w:rsidRPr="00000000" w14:paraId="00000169">
      <w:pPr>
        <w:pageBreakBefore w:val="0"/>
        <w:rPr>
          <w:sz w:val="22"/>
          <w:szCs w:val="22"/>
        </w:rPr>
      </w:pPr>
      <w:r w:rsidDel="00000000" w:rsidR="00000000" w:rsidRPr="00000000">
        <w:rPr>
          <w:rFonts w:ascii="Cardo" w:cs="Cardo" w:eastAsia="Cardo" w:hAnsi="Cardo"/>
          <w:sz w:val="22"/>
          <w:szCs w:val="22"/>
          <w:rtl w:val="0"/>
        </w:rPr>
        <w:t xml:space="preserve">→ mouvement étudiant brisés par des sanctions lourdes</w:t>
      </w:r>
    </w:p>
    <w:p w:rsidR="00000000" w:rsidDel="00000000" w:rsidP="00000000" w:rsidRDefault="00000000" w:rsidRPr="00000000" w14:paraId="0000016A">
      <w:pPr>
        <w:pageBreakBefore w:val="0"/>
        <w:rPr>
          <w:sz w:val="22"/>
          <w:szCs w:val="22"/>
        </w:rPr>
      </w:pPr>
      <w:r w:rsidDel="00000000" w:rsidR="00000000" w:rsidRPr="00000000">
        <w:rPr>
          <w:rtl w:val="0"/>
        </w:rPr>
      </w:r>
    </w:p>
    <w:p w:rsidR="00000000" w:rsidDel="00000000" w:rsidP="00000000" w:rsidRDefault="00000000" w:rsidRPr="00000000" w14:paraId="0000016B">
      <w:pPr>
        <w:pageBreakBefore w:val="0"/>
        <w:rPr>
          <w:sz w:val="22"/>
          <w:szCs w:val="22"/>
        </w:rPr>
      </w:pPr>
      <w:r w:rsidDel="00000000" w:rsidR="00000000" w:rsidRPr="00000000">
        <w:rPr>
          <w:sz w:val="22"/>
          <w:szCs w:val="22"/>
          <w:rtl w:val="0"/>
        </w:rPr>
        <w:t xml:space="preserve">b) Recul des partis principaux dans l’électorat (PLD et PSD)</w:t>
      </w:r>
    </w:p>
    <w:p w:rsidR="00000000" w:rsidDel="00000000" w:rsidP="00000000" w:rsidRDefault="00000000" w:rsidRPr="00000000" w14:paraId="0000016C">
      <w:pPr>
        <w:pageBreakBefore w:val="0"/>
        <w:rPr>
          <w:sz w:val="22"/>
          <w:szCs w:val="22"/>
        </w:rPr>
      </w:pPr>
      <w:r w:rsidDel="00000000" w:rsidR="00000000" w:rsidRPr="00000000">
        <w:rPr>
          <w:rtl w:val="0"/>
        </w:rPr>
      </w:r>
    </w:p>
    <w:p w:rsidR="00000000" w:rsidDel="00000000" w:rsidP="00000000" w:rsidRDefault="00000000" w:rsidRPr="00000000" w14:paraId="0000016D">
      <w:pPr>
        <w:pageBreakBefore w:val="0"/>
        <w:rPr>
          <w:sz w:val="22"/>
          <w:szCs w:val="22"/>
        </w:rPr>
      </w:pPr>
      <w:r w:rsidDel="00000000" w:rsidR="00000000" w:rsidRPr="00000000">
        <w:rPr>
          <w:sz w:val="22"/>
          <w:szCs w:val="22"/>
          <w:rtl w:val="0"/>
        </w:rPr>
        <w:t xml:space="preserve">- Ancrage du PLD grâce à sa politique clientéliste</w:t>
      </w:r>
    </w:p>
    <w:p w:rsidR="00000000" w:rsidDel="00000000" w:rsidP="00000000" w:rsidRDefault="00000000" w:rsidRPr="00000000" w14:paraId="0000016E">
      <w:pPr>
        <w:pageBreakBefore w:val="0"/>
        <w:rPr>
          <w:sz w:val="22"/>
          <w:szCs w:val="22"/>
        </w:rPr>
      </w:pPr>
      <w:r w:rsidDel="00000000" w:rsidR="00000000" w:rsidRPr="00000000">
        <w:rPr>
          <w:rtl w:val="0"/>
        </w:rPr>
      </w:r>
    </w:p>
    <w:p w:rsidR="00000000" w:rsidDel="00000000" w:rsidP="00000000" w:rsidRDefault="00000000" w:rsidRPr="00000000" w14:paraId="0000016F">
      <w:pPr>
        <w:pageBreakBefore w:val="0"/>
        <w:rPr>
          <w:sz w:val="22"/>
          <w:szCs w:val="22"/>
        </w:rPr>
      </w:pPr>
      <w:r w:rsidDel="00000000" w:rsidR="00000000" w:rsidRPr="00000000">
        <w:rPr>
          <w:sz w:val="22"/>
          <w:szCs w:val="22"/>
          <w:rtl w:val="0"/>
        </w:rPr>
        <w:t xml:space="preserve">1964-1972 : gouvernement Satô</w:t>
      </w:r>
    </w:p>
    <w:p w:rsidR="00000000" w:rsidDel="00000000" w:rsidP="00000000" w:rsidRDefault="00000000" w:rsidRPr="00000000" w14:paraId="00000170">
      <w:pPr>
        <w:pageBreakBefore w:val="0"/>
        <w:rPr>
          <w:sz w:val="22"/>
          <w:szCs w:val="22"/>
        </w:rPr>
      </w:pPr>
      <w:r w:rsidDel="00000000" w:rsidR="00000000" w:rsidRPr="00000000">
        <w:rPr>
          <w:rFonts w:ascii="Cardo" w:cs="Cardo" w:eastAsia="Cardo" w:hAnsi="Cardo"/>
          <w:sz w:val="22"/>
          <w:szCs w:val="22"/>
          <w:rtl w:val="0"/>
        </w:rPr>
        <w:t xml:space="preserve">Recul  1963 : 54,7 % des voix →1972 : 46,8 %</w:t>
      </w:r>
    </w:p>
    <w:p w:rsidR="00000000" w:rsidDel="00000000" w:rsidP="00000000" w:rsidRDefault="00000000" w:rsidRPr="00000000" w14:paraId="00000171">
      <w:pPr>
        <w:pageBreakBefore w:val="0"/>
        <w:rPr>
          <w:sz w:val="22"/>
          <w:szCs w:val="22"/>
        </w:rPr>
      </w:pPr>
      <w:r w:rsidDel="00000000" w:rsidR="00000000" w:rsidRPr="00000000">
        <w:rPr>
          <w:rtl w:val="0"/>
        </w:rPr>
      </w:r>
    </w:p>
    <w:p w:rsidR="00000000" w:rsidDel="00000000" w:rsidP="00000000" w:rsidRDefault="00000000" w:rsidRPr="00000000" w14:paraId="00000172">
      <w:pPr>
        <w:pageBreakBefore w:val="0"/>
        <w:rPr>
          <w:sz w:val="22"/>
          <w:szCs w:val="22"/>
        </w:rPr>
      </w:pPr>
      <w:r w:rsidDel="00000000" w:rsidR="00000000" w:rsidRPr="00000000">
        <w:rPr>
          <w:sz w:val="22"/>
          <w:szCs w:val="22"/>
          <w:rtl w:val="0"/>
        </w:rPr>
        <w:t xml:space="preserve">- Incapacité du PSJ à prendre ces voix perdues du PLD</w:t>
      </w:r>
    </w:p>
    <w:p w:rsidR="00000000" w:rsidDel="00000000" w:rsidP="00000000" w:rsidRDefault="00000000" w:rsidRPr="00000000" w14:paraId="00000173">
      <w:pPr>
        <w:pageBreakBefore w:val="0"/>
        <w:rPr>
          <w:sz w:val="22"/>
          <w:szCs w:val="22"/>
        </w:rPr>
      </w:pPr>
      <w:r w:rsidDel="00000000" w:rsidR="00000000" w:rsidRPr="00000000">
        <w:rPr>
          <w:rtl w:val="0"/>
        </w:rPr>
      </w:r>
    </w:p>
    <w:p w:rsidR="00000000" w:rsidDel="00000000" w:rsidP="00000000" w:rsidRDefault="00000000" w:rsidRPr="00000000" w14:paraId="00000174">
      <w:pPr>
        <w:pageBreakBefore w:val="0"/>
        <w:rPr>
          <w:sz w:val="22"/>
          <w:szCs w:val="22"/>
        </w:rPr>
      </w:pPr>
      <w:r w:rsidDel="00000000" w:rsidR="00000000" w:rsidRPr="00000000">
        <w:rPr>
          <w:rFonts w:ascii="Cardo" w:cs="Cardo" w:eastAsia="Cardo" w:hAnsi="Cardo"/>
          <w:sz w:val="22"/>
          <w:szCs w:val="22"/>
          <w:rtl w:val="0"/>
        </w:rPr>
        <w:t xml:space="preserve">1963 : 29 % des voix →1972 : 21,9 %</w:t>
      </w:r>
    </w:p>
    <w:p w:rsidR="00000000" w:rsidDel="00000000" w:rsidP="00000000" w:rsidRDefault="00000000" w:rsidRPr="00000000" w14:paraId="00000175">
      <w:pPr>
        <w:pageBreakBefore w:val="0"/>
        <w:rPr>
          <w:sz w:val="22"/>
          <w:szCs w:val="22"/>
        </w:rPr>
      </w:pPr>
      <w:r w:rsidDel="00000000" w:rsidR="00000000" w:rsidRPr="00000000">
        <w:rPr>
          <w:rFonts w:ascii="Gungsuh" w:cs="Gungsuh" w:eastAsia="Gungsuh" w:hAnsi="Gungsuh"/>
          <w:sz w:val="22"/>
          <w:szCs w:val="22"/>
          <w:rtl w:val="0"/>
        </w:rPr>
        <w:t xml:space="preserve">1960 : aile droite →création du Minshatô 民社党</w:t>
      </w:r>
    </w:p>
    <w:p w:rsidR="00000000" w:rsidDel="00000000" w:rsidP="00000000" w:rsidRDefault="00000000" w:rsidRPr="00000000" w14:paraId="00000176">
      <w:pPr>
        <w:pageBreakBefore w:val="0"/>
        <w:rPr>
          <w:sz w:val="22"/>
          <w:szCs w:val="22"/>
        </w:rPr>
      </w:pPr>
      <w:r w:rsidDel="00000000" w:rsidR="00000000" w:rsidRPr="00000000">
        <w:rPr>
          <w:rtl w:val="0"/>
        </w:rPr>
      </w:r>
    </w:p>
    <w:p w:rsidR="00000000" w:rsidDel="00000000" w:rsidP="00000000" w:rsidRDefault="00000000" w:rsidRPr="00000000" w14:paraId="00000177">
      <w:pPr>
        <w:pageBreakBefore w:val="0"/>
        <w:rPr>
          <w:sz w:val="22"/>
          <w:szCs w:val="22"/>
        </w:rPr>
      </w:pPr>
      <w:r w:rsidDel="00000000" w:rsidR="00000000" w:rsidRPr="00000000">
        <w:rPr>
          <w:sz w:val="22"/>
          <w:szCs w:val="22"/>
          <w:rtl w:val="0"/>
        </w:rPr>
        <w:t xml:space="preserve">c) L’ère des gouvernements locaux progressistes (</w:t>
      </w:r>
      <w:r w:rsidDel="00000000" w:rsidR="00000000" w:rsidRPr="00000000">
        <w:rPr>
          <w:i w:val="1"/>
          <w:sz w:val="22"/>
          <w:szCs w:val="22"/>
          <w:rtl w:val="0"/>
        </w:rPr>
        <w:t xml:space="preserve">kakushin jichitai </w:t>
      </w:r>
      <w:r w:rsidDel="00000000" w:rsidR="00000000" w:rsidRPr="00000000">
        <w:rPr>
          <w:rFonts w:ascii="Gungsuh" w:cs="Gungsuh" w:eastAsia="Gungsuh" w:hAnsi="Gungsuh"/>
          <w:sz w:val="22"/>
          <w:szCs w:val="22"/>
          <w:rtl w:val="0"/>
        </w:rPr>
        <w:t xml:space="preserve">革新自治体)</w:t>
      </w:r>
    </w:p>
    <w:p w:rsidR="00000000" w:rsidDel="00000000" w:rsidP="00000000" w:rsidRDefault="00000000" w:rsidRPr="00000000" w14:paraId="00000178">
      <w:pPr>
        <w:pageBreakBefore w:val="0"/>
        <w:rPr>
          <w:sz w:val="22"/>
          <w:szCs w:val="22"/>
        </w:rPr>
      </w:pPr>
      <w:r w:rsidDel="00000000" w:rsidR="00000000" w:rsidRPr="00000000">
        <w:rPr>
          <w:sz w:val="22"/>
          <w:szCs w:val="22"/>
          <w:rtl w:val="0"/>
        </w:rPr>
        <w:t xml:space="preserve">= impact de l’opposition à l’échelon local</w:t>
      </w:r>
    </w:p>
    <w:p w:rsidR="00000000" w:rsidDel="00000000" w:rsidP="00000000" w:rsidRDefault="00000000" w:rsidRPr="00000000" w14:paraId="00000179">
      <w:pPr>
        <w:pageBreakBefore w:val="0"/>
        <w:rPr>
          <w:sz w:val="22"/>
          <w:szCs w:val="22"/>
        </w:rPr>
      </w:pPr>
      <w:r w:rsidDel="00000000" w:rsidR="00000000" w:rsidRPr="00000000">
        <w:rPr>
          <w:sz w:val="22"/>
          <w:szCs w:val="22"/>
          <w:rtl w:val="0"/>
        </w:rPr>
        <w:t xml:space="preserve">1976 : apogée de cette opposition, les partis progressistes plutôt de gauche sont dominants dans les 6 principales villes </w:t>
      </w:r>
    </w:p>
    <w:p w:rsidR="00000000" w:rsidDel="00000000" w:rsidP="00000000" w:rsidRDefault="00000000" w:rsidRPr="00000000" w14:paraId="0000017A">
      <w:pPr>
        <w:pageBreakBefore w:val="0"/>
        <w:rPr>
          <w:sz w:val="22"/>
          <w:szCs w:val="22"/>
        </w:rPr>
      </w:pPr>
      <w:r w:rsidDel="00000000" w:rsidR="00000000" w:rsidRPr="00000000">
        <w:rPr>
          <w:rFonts w:ascii="Cardo" w:cs="Cardo" w:eastAsia="Cardo" w:hAnsi="Cardo"/>
          <w:sz w:val="22"/>
          <w:szCs w:val="22"/>
          <w:rtl w:val="0"/>
        </w:rPr>
        <w:t xml:space="preserve">→ propose une autre une vision alternative </w:t>
      </w:r>
    </w:p>
    <w:p w:rsidR="00000000" w:rsidDel="00000000" w:rsidP="00000000" w:rsidRDefault="00000000" w:rsidRPr="00000000" w14:paraId="0000017B">
      <w:pPr>
        <w:pageBreakBefore w:val="0"/>
        <w:rPr>
          <w:sz w:val="22"/>
          <w:szCs w:val="22"/>
        </w:rPr>
      </w:pPr>
      <w:r w:rsidDel="00000000" w:rsidR="00000000" w:rsidRPr="00000000">
        <w:rPr>
          <w:rtl w:val="0"/>
        </w:rPr>
      </w:r>
    </w:p>
    <w:p w:rsidR="00000000" w:rsidDel="00000000" w:rsidP="00000000" w:rsidRDefault="00000000" w:rsidRPr="00000000" w14:paraId="0000017C">
      <w:pPr>
        <w:pageBreakBefore w:val="0"/>
        <w:rPr>
          <w:sz w:val="22"/>
          <w:szCs w:val="22"/>
        </w:rPr>
      </w:pPr>
      <w:r w:rsidDel="00000000" w:rsidR="00000000" w:rsidRPr="00000000">
        <w:rPr>
          <w:sz w:val="22"/>
          <w:szCs w:val="22"/>
          <w:rtl w:val="0"/>
        </w:rPr>
        <w:t xml:space="preserve">d) Électorat des marges/mécontents capté par le PCJ (ressuscité) et le </w:t>
      </w:r>
      <w:r w:rsidDel="00000000" w:rsidR="00000000" w:rsidRPr="00000000">
        <w:rPr>
          <w:sz w:val="22"/>
          <w:szCs w:val="22"/>
          <w:rtl w:val="0"/>
        </w:rPr>
        <w:t xml:space="preserve">Kômeitô</w:t>
      </w:r>
      <w:r w:rsidDel="00000000" w:rsidR="00000000" w:rsidRPr="00000000">
        <w:rPr>
          <w:sz w:val="22"/>
          <w:szCs w:val="22"/>
          <w:rtl w:val="0"/>
        </w:rPr>
        <w:t xml:space="preserve"> (nouveau parti) </w:t>
      </w:r>
    </w:p>
    <w:p w:rsidR="00000000" w:rsidDel="00000000" w:rsidP="00000000" w:rsidRDefault="00000000" w:rsidRPr="00000000" w14:paraId="0000017D">
      <w:pPr>
        <w:pageBreakBefore w:val="0"/>
        <w:rPr>
          <w:sz w:val="22"/>
          <w:szCs w:val="22"/>
        </w:rPr>
      </w:pPr>
      <w:r w:rsidDel="00000000" w:rsidR="00000000" w:rsidRPr="00000000">
        <w:rPr>
          <w:rtl w:val="0"/>
        </w:rPr>
      </w:r>
    </w:p>
    <w:p w:rsidR="00000000" w:rsidDel="00000000" w:rsidP="00000000" w:rsidRDefault="00000000" w:rsidRPr="00000000" w14:paraId="0000017E">
      <w:pPr>
        <w:pageBreakBefore w:val="0"/>
        <w:rPr>
          <w:sz w:val="22"/>
          <w:szCs w:val="22"/>
        </w:rPr>
      </w:pPr>
      <w:r w:rsidDel="00000000" w:rsidR="00000000" w:rsidRPr="00000000">
        <w:rPr>
          <w:sz w:val="22"/>
          <w:szCs w:val="22"/>
          <w:rtl w:val="0"/>
        </w:rPr>
        <w:t xml:space="preserve">- Parti communiste</w:t>
      </w:r>
    </w:p>
    <w:p w:rsidR="00000000" w:rsidDel="00000000" w:rsidP="00000000" w:rsidRDefault="00000000" w:rsidRPr="00000000" w14:paraId="0000017F">
      <w:pPr>
        <w:pageBreakBefore w:val="0"/>
        <w:rPr>
          <w:sz w:val="22"/>
          <w:szCs w:val="22"/>
        </w:rPr>
      </w:pPr>
      <w:r w:rsidDel="00000000" w:rsidR="00000000" w:rsidRPr="00000000">
        <w:rPr>
          <w:rtl w:val="0"/>
        </w:rPr>
      </w:r>
    </w:p>
    <w:p w:rsidR="00000000" w:rsidDel="00000000" w:rsidP="00000000" w:rsidRDefault="00000000" w:rsidRPr="00000000" w14:paraId="00000180">
      <w:pPr>
        <w:pageBreakBefore w:val="0"/>
        <w:rPr>
          <w:sz w:val="22"/>
          <w:szCs w:val="22"/>
        </w:rPr>
      </w:pPr>
      <w:r w:rsidDel="00000000" w:rsidR="00000000" w:rsidRPr="00000000">
        <w:rPr>
          <w:sz w:val="22"/>
          <w:szCs w:val="22"/>
          <w:rtl w:val="0"/>
        </w:rPr>
        <w:t xml:space="preserve">Élections 1960 : seulement 3 députés</w:t>
      </w:r>
    </w:p>
    <w:p w:rsidR="00000000" w:rsidDel="00000000" w:rsidP="00000000" w:rsidRDefault="00000000" w:rsidRPr="00000000" w14:paraId="00000181">
      <w:pPr>
        <w:pageBreakBefore w:val="0"/>
        <w:rPr>
          <w:sz w:val="22"/>
          <w:szCs w:val="22"/>
        </w:rPr>
      </w:pPr>
      <w:r w:rsidDel="00000000" w:rsidR="00000000" w:rsidRPr="00000000">
        <w:rPr>
          <w:rFonts w:ascii="Gungsuh" w:cs="Gungsuh" w:eastAsia="Gungsuh" w:hAnsi="Gungsuh"/>
          <w:sz w:val="22"/>
          <w:szCs w:val="22"/>
          <w:rtl w:val="0"/>
        </w:rPr>
        <w:t xml:space="preserve">1957 : Nonaka Sanzô 野坂参三 (1892-1993) à sa tête</w:t>
      </w:r>
    </w:p>
    <w:p w:rsidR="00000000" w:rsidDel="00000000" w:rsidP="00000000" w:rsidRDefault="00000000" w:rsidRPr="00000000" w14:paraId="00000182">
      <w:pPr>
        <w:pageBreakBefore w:val="0"/>
        <w:rPr>
          <w:sz w:val="22"/>
          <w:szCs w:val="22"/>
        </w:rPr>
      </w:pPr>
      <w:r w:rsidDel="00000000" w:rsidR="00000000" w:rsidRPr="00000000">
        <w:rPr>
          <w:sz w:val="22"/>
          <w:szCs w:val="22"/>
          <w:rtl w:val="0"/>
        </w:rPr>
        <w:t xml:space="preserve"> </w:t>
      </w:r>
    </w:p>
    <w:p w:rsidR="00000000" w:rsidDel="00000000" w:rsidP="00000000" w:rsidRDefault="00000000" w:rsidRPr="00000000" w14:paraId="00000183">
      <w:pPr>
        <w:pageBreakBefore w:val="0"/>
        <w:rPr>
          <w:sz w:val="22"/>
          <w:szCs w:val="22"/>
        </w:rPr>
      </w:pPr>
      <w:r w:rsidDel="00000000" w:rsidR="00000000" w:rsidRPr="00000000">
        <w:rPr>
          <w:sz w:val="22"/>
          <w:szCs w:val="22"/>
          <w:rtl w:val="0"/>
        </w:rPr>
        <w:t xml:space="preserve">Ligne pragmatique</w:t>
      </w:r>
    </w:p>
    <w:p w:rsidR="00000000" w:rsidDel="00000000" w:rsidP="00000000" w:rsidRDefault="00000000" w:rsidRPr="00000000" w14:paraId="00000184">
      <w:pPr>
        <w:pageBreakBefore w:val="0"/>
        <w:rPr>
          <w:sz w:val="22"/>
          <w:szCs w:val="22"/>
        </w:rPr>
      </w:pPr>
      <w:r w:rsidDel="00000000" w:rsidR="00000000" w:rsidRPr="00000000">
        <w:rPr>
          <w:rtl w:val="0"/>
        </w:rPr>
      </w:r>
    </w:p>
    <w:p w:rsidR="00000000" w:rsidDel="00000000" w:rsidP="00000000" w:rsidRDefault="00000000" w:rsidRPr="00000000" w14:paraId="00000185">
      <w:pPr>
        <w:pageBreakBefore w:val="0"/>
        <w:rPr>
          <w:sz w:val="22"/>
          <w:szCs w:val="22"/>
        </w:rPr>
      </w:pPr>
      <w:r w:rsidDel="00000000" w:rsidR="00000000" w:rsidRPr="00000000">
        <w:rPr>
          <w:sz w:val="22"/>
          <w:szCs w:val="22"/>
          <w:rtl w:val="0"/>
        </w:rPr>
        <w:t xml:space="preserve">Engagement sur le terrain des militants</w:t>
      </w:r>
    </w:p>
    <w:p w:rsidR="00000000" w:rsidDel="00000000" w:rsidP="00000000" w:rsidRDefault="00000000" w:rsidRPr="00000000" w14:paraId="00000186">
      <w:pPr>
        <w:pageBreakBefore w:val="0"/>
        <w:rPr>
          <w:sz w:val="22"/>
          <w:szCs w:val="22"/>
        </w:rPr>
      </w:pPr>
      <w:r w:rsidDel="00000000" w:rsidR="00000000" w:rsidRPr="00000000">
        <w:rPr>
          <w:rFonts w:ascii="Cardo" w:cs="Cardo" w:eastAsia="Cardo" w:hAnsi="Cardo"/>
          <w:sz w:val="22"/>
          <w:szCs w:val="22"/>
          <w:rtl w:val="0"/>
        </w:rPr>
        <w:t xml:space="preserve">→résultats spectaculaires dans les gdes villes</w:t>
      </w:r>
    </w:p>
    <w:p w:rsidR="00000000" w:rsidDel="00000000" w:rsidP="00000000" w:rsidRDefault="00000000" w:rsidRPr="00000000" w14:paraId="00000187">
      <w:pPr>
        <w:pageBreakBefore w:val="0"/>
        <w:rPr>
          <w:sz w:val="22"/>
          <w:szCs w:val="22"/>
        </w:rPr>
      </w:pPr>
      <w:r w:rsidDel="00000000" w:rsidR="00000000" w:rsidRPr="00000000">
        <w:rPr>
          <w:rtl w:val="0"/>
        </w:rPr>
      </w:r>
    </w:p>
    <w:p w:rsidR="00000000" w:rsidDel="00000000" w:rsidP="00000000" w:rsidRDefault="00000000" w:rsidRPr="00000000" w14:paraId="00000188">
      <w:pPr>
        <w:pageBreakBefore w:val="0"/>
        <w:rPr>
          <w:sz w:val="22"/>
          <w:szCs w:val="22"/>
        </w:rPr>
      </w:pPr>
      <w:r w:rsidDel="00000000" w:rsidR="00000000" w:rsidRPr="00000000">
        <w:rPr>
          <w:i w:val="1"/>
          <w:sz w:val="22"/>
          <w:szCs w:val="22"/>
          <w:rtl w:val="0"/>
        </w:rPr>
        <w:t xml:space="preserve">Akahata</w:t>
      </w:r>
      <w:r w:rsidDel="00000000" w:rsidR="00000000" w:rsidRPr="00000000">
        <w:rPr>
          <w:rFonts w:ascii="Gungsuh" w:cs="Gungsuh" w:eastAsia="Gungsuh" w:hAnsi="Gungsuh"/>
          <w:sz w:val="22"/>
          <w:szCs w:val="22"/>
          <w:rtl w:val="0"/>
        </w:rPr>
        <w:t xml:space="preserve"> 赤旗</w:t>
      </w:r>
    </w:p>
    <w:p w:rsidR="00000000" w:rsidDel="00000000" w:rsidP="00000000" w:rsidRDefault="00000000" w:rsidRPr="00000000" w14:paraId="00000189">
      <w:pPr>
        <w:pageBreakBefore w:val="0"/>
        <w:rPr>
          <w:sz w:val="22"/>
          <w:szCs w:val="22"/>
        </w:rPr>
      </w:pPr>
      <w:r w:rsidDel="00000000" w:rsidR="00000000" w:rsidRPr="00000000">
        <w:rPr>
          <w:rtl w:val="0"/>
        </w:rPr>
      </w:r>
    </w:p>
    <w:p w:rsidR="00000000" w:rsidDel="00000000" w:rsidP="00000000" w:rsidRDefault="00000000" w:rsidRPr="00000000" w14:paraId="0000018A">
      <w:pPr>
        <w:pageBreakBefore w:val="0"/>
        <w:rPr>
          <w:sz w:val="22"/>
          <w:szCs w:val="22"/>
        </w:rPr>
      </w:pPr>
      <w:r w:rsidDel="00000000" w:rsidR="00000000" w:rsidRPr="00000000">
        <w:rPr>
          <w:sz w:val="22"/>
          <w:szCs w:val="22"/>
          <w:rtl w:val="0"/>
        </w:rPr>
        <w:t xml:space="preserve">- </w:t>
      </w:r>
      <w:r w:rsidDel="00000000" w:rsidR="00000000" w:rsidRPr="00000000">
        <w:rPr>
          <w:sz w:val="22"/>
          <w:szCs w:val="22"/>
          <w:rtl w:val="0"/>
        </w:rPr>
        <w:t xml:space="preserve">Kômeitô</w:t>
      </w:r>
      <w:r w:rsidDel="00000000" w:rsidR="00000000" w:rsidRPr="00000000">
        <w:rPr>
          <w:rFonts w:ascii="Gungsuh" w:cs="Gungsuh" w:eastAsia="Gungsuh" w:hAnsi="Gungsuh"/>
          <w:sz w:val="22"/>
          <w:szCs w:val="22"/>
          <w:rtl w:val="0"/>
        </w:rPr>
        <w:t xml:space="preserve"> 公明党 (nouveau parti qui a énormément de </w:t>
      </w:r>
      <w:r w:rsidDel="00000000" w:rsidR="00000000" w:rsidRPr="00000000">
        <w:rPr>
          <w:sz w:val="22"/>
          <w:szCs w:val="22"/>
          <w:rtl w:val="0"/>
        </w:rPr>
        <w:t xml:space="preserve">pvoir</w:t>
      </w:r>
      <w:r w:rsidDel="00000000" w:rsidR="00000000" w:rsidRPr="00000000">
        <w:rPr>
          <w:sz w:val="22"/>
          <w:szCs w:val="22"/>
          <w:rtl w:val="0"/>
        </w:rPr>
        <w:t xml:space="preserve"> aujourd’hui)</w:t>
      </w:r>
    </w:p>
    <w:p w:rsidR="00000000" w:rsidDel="00000000" w:rsidP="00000000" w:rsidRDefault="00000000" w:rsidRPr="00000000" w14:paraId="0000018B">
      <w:pPr>
        <w:pageBreakBefore w:val="0"/>
        <w:rPr>
          <w:sz w:val="22"/>
          <w:szCs w:val="22"/>
        </w:rPr>
      </w:pPr>
      <w:r w:rsidDel="00000000" w:rsidR="00000000" w:rsidRPr="00000000">
        <w:rPr>
          <w:rtl w:val="0"/>
        </w:rPr>
      </w:r>
    </w:p>
    <w:p w:rsidR="00000000" w:rsidDel="00000000" w:rsidP="00000000" w:rsidRDefault="00000000" w:rsidRPr="00000000" w14:paraId="0000018C">
      <w:pPr>
        <w:pageBreakBefore w:val="0"/>
        <w:rPr>
          <w:sz w:val="22"/>
          <w:szCs w:val="22"/>
        </w:rPr>
      </w:pPr>
      <w:r w:rsidDel="00000000" w:rsidR="00000000" w:rsidRPr="00000000">
        <w:rPr>
          <w:rFonts w:ascii="Gungsuh" w:cs="Gungsuh" w:eastAsia="Gungsuh" w:hAnsi="Gungsuh"/>
          <w:sz w:val="22"/>
          <w:szCs w:val="22"/>
          <w:rtl w:val="0"/>
        </w:rPr>
        <w:t xml:space="preserve">Créé par la secte Sôka gakkai 創価学会 (1937) fondé par un moine Toda Jôsei 戸田 城聖 (1900-1948)</w:t>
      </w:r>
    </w:p>
    <w:p w:rsidR="00000000" w:rsidDel="00000000" w:rsidP="00000000" w:rsidRDefault="00000000" w:rsidRPr="00000000" w14:paraId="0000018D">
      <w:pPr>
        <w:pageBreakBefore w:val="0"/>
        <w:rPr>
          <w:sz w:val="22"/>
          <w:szCs w:val="22"/>
        </w:rPr>
      </w:pPr>
      <w:r w:rsidDel="00000000" w:rsidR="00000000" w:rsidRPr="00000000">
        <w:rPr>
          <w:rFonts w:ascii="Cardo" w:cs="Cardo" w:eastAsia="Cardo" w:hAnsi="Cardo"/>
          <w:sz w:val="22"/>
          <w:szCs w:val="22"/>
          <w:rtl w:val="0"/>
        </w:rPr>
        <w:t xml:space="preserve">→ prônait dès sa création un prosélytisme agressif (→Nichiren [1222-1282]) et organisation solide </w:t>
      </w:r>
    </w:p>
    <w:p w:rsidR="00000000" w:rsidDel="00000000" w:rsidP="00000000" w:rsidRDefault="00000000" w:rsidRPr="00000000" w14:paraId="0000018E">
      <w:pPr>
        <w:pageBreakBefore w:val="0"/>
        <w:rPr>
          <w:sz w:val="22"/>
          <w:szCs w:val="22"/>
        </w:rPr>
      </w:pPr>
      <w:r w:rsidDel="00000000" w:rsidR="00000000" w:rsidRPr="00000000">
        <w:rPr>
          <w:sz w:val="22"/>
          <w:szCs w:val="22"/>
          <w:rtl w:val="0"/>
        </w:rPr>
        <w:t xml:space="preserve">Durant la période de haute croissance, elle va connaître un accroissement phénoménale (5 millions de fidèle) </w:t>
      </w:r>
    </w:p>
    <w:p w:rsidR="00000000" w:rsidDel="00000000" w:rsidP="00000000" w:rsidRDefault="00000000" w:rsidRPr="00000000" w14:paraId="0000018F">
      <w:pPr>
        <w:pageBreakBefore w:val="0"/>
        <w:rPr>
          <w:sz w:val="22"/>
          <w:szCs w:val="22"/>
        </w:rPr>
      </w:pPr>
      <w:r w:rsidDel="00000000" w:rsidR="00000000" w:rsidRPr="00000000">
        <w:rPr>
          <w:rFonts w:ascii="Cardo" w:cs="Cardo" w:eastAsia="Cardo" w:hAnsi="Cardo"/>
          <w:sz w:val="22"/>
          <w:szCs w:val="22"/>
          <w:rtl w:val="0"/>
        </w:rPr>
        <w:t xml:space="preserve">Nichiren : pas très ouvert, un moine très virulent (tout ce qui n’était pas son propre mouvement était mal venu) → dès son vivant, il s’était attiré l’hostilité des moines et des autorités pour son intolérance </w:t>
      </w:r>
    </w:p>
    <w:p w:rsidR="00000000" w:rsidDel="00000000" w:rsidP="00000000" w:rsidRDefault="00000000" w:rsidRPr="00000000" w14:paraId="00000190">
      <w:pPr>
        <w:pageBreakBefore w:val="0"/>
        <w:rPr>
          <w:sz w:val="22"/>
          <w:szCs w:val="22"/>
        </w:rPr>
      </w:pPr>
      <w:r w:rsidDel="00000000" w:rsidR="00000000" w:rsidRPr="00000000">
        <w:rPr>
          <w:sz w:val="22"/>
          <w:szCs w:val="22"/>
          <w:rtl w:val="0"/>
        </w:rPr>
        <w:t xml:space="preserve">(porte à porte pour tenter d'accroître leur nombre de fidèle)</w:t>
      </w:r>
    </w:p>
    <w:p w:rsidR="00000000" w:rsidDel="00000000" w:rsidP="00000000" w:rsidRDefault="00000000" w:rsidRPr="00000000" w14:paraId="00000191">
      <w:pPr>
        <w:pageBreakBefore w:val="0"/>
        <w:rPr>
          <w:sz w:val="22"/>
          <w:szCs w:val="22"/>
        </w:rPr>
      </w:pPr>
      <w:r w:rsidDel="00000000" w:rsidR="00000000" w:rsidRPr="00000000">
        <w:rPr>
          <w:rtl w:val="0"/>
        </w:rPr>
      </w:r>
    </w:p>
    <w:p w:rsidR="00000000" w:rsidDel="00000000" w:rsidP="00000000" w:rsidRDefault="00000000" w:rsidRPr="00000000" w14:paraId="00000192">
      <w:pPr>
        <w:pageBreakBefore w:val="0"/>
        <w:rPr>
          <w:sz w:val="22"/>
          <w:szCs w:val="22"/>
        </w:rPr>
      </w:pPr>
      <w:r w:rsidDel="00000000" w:rsidR="00000000" w:rsidRPr="00000000">
        <w:rPr>
          <w:sz w:val="22"/>
          <w:szCs w:val="22"/>
          <w:rtl w:val="0"/>
        </w:rPr>
        <w:t xml:space="preserve">Toda défend l’idée d’une démocratie bouddhiste et créer en  1961 le </w:t>
      </w:r>
      <w:r w:rsidDel="00000000" w:rsidR="00000000" w:rsidRPr="00000000">
        <w:rPr>
          <w:sz w:val="22"/>
          <w:szCs w:val="22"/>
          <w:rtl w:val="0"/>
        </w:rPr>
        <w:t xml:space="preserve">Kômeitô</w:t>
      </w:r>
      <w:r w:rsidDel="00000000" w:rsidR="00000000" w:rsidRPr="00000000">
        <w:rPr>
          <w:rFonts w:ascii="Cardo" w:cs="Cardo" w:eastAsia="Cardo" w:hAnsi="Cardo"/>
          <w:sz w:val="22"/>
          <w:szCs w:val="22"/>
          <w:rtl w:val="0"/>
        </w:rPr>
        <w:t xml:space="preserve"> (parti politique qui a pour but un gvt honnête) et en 1967 participation aux législatives pour la première fois →3</w:t>
      </w:r>
      <w:r w:rsidDel="00000000" w:rsidR="00000000" w:rsidRPr="00000000">
        <w:rPr>
          <w:sz w:val="22"/>
          <w:szCs w:val="22"/>
          <w:vertAlign w:val="superscript"/>
          <w:rtl w:val="0"/>
        </w:rPr>
        <w:t xml:space="preserve">e</w:t>
      </w:r>
      <w:r w:rsidDel="00000000" w:rsidR="00000000" w:rsidRPr="00000000">
        <w:rPr>
          <w:sz w:val="22"/>
          <w:szCs w:val="22"/>
          <w:rtl w:val="0"/>
        </w:rPr>
        <w:t xml:space="preserve"> parti du Japon (25 députés dès 67)</w:t>
      </w:r>
    </w:p>
    <w:p w:rsidR="00000000" w:rsidDel="00000000" w:rsidP="00000000" w:rsidRDefault="00000000" w:rsidRPr="00000000" w14:paraId="00000193">
      <w:pPr>
        <w:pageBreakBefore w:val="0"/>
        <w:rPr>
          <w:sz w:val="22"/>
          <w:szCs w:val="22"/>
        </w:rPr>
      </w:pPr>
      <w:r w:rsidDel="00000000" w:rsidR="00000000" w:rsidRPr="00000000">
        <w:rPr>
          <w:rtl w:val="0"/>
        </w:rPr>
      </w:r>
    </w:p>
    <w:p w:rsidR="00000000" w:rsidDel="00000000" w:rsidP="00000000" w:rsidRDefault="00000000" w:rsidRPr="00000000" w14:paraId="00000194">
      <w:pPr>
        <w:pageBreakBefore w:val="0"/>
        <w:rPr>
          <w:sz w:val="22"/>
          <w:szCs w:val="22"/>
        </w:rPr>
      </w:pPr>
      <w:r w:rsidDel="00000000" w:rsidR="00000000" w:rsidRPr="00000000">
        <w:rPr>
          <w:sz w:val="22"/>
          <w:szCs w:val="22"/>
          <w:rtl w:val="0"/>
        </w:rPr>
        <w:t xml:space="preserve">Parti extrêmement ambigu et encore auj il a un poids déterminant sur l’équilibre des pouvoir </w:t>
      </w:r>
    </w:p>
    <w:p w:rsidR="00000000" w:rsidDel="00000000" w:rsidP="00000000" w:rsidRDefault="00000000" w:rsidRPr="00000000" w14:paraId="00000195">
      <w:pPr>
        <w:pageBreakBefore w:val="0"/>
        <w:rPr>
          <w:sz w:val="22"/>
          <w:szCs w:val="22"/>
        </w:rPr>
      </w:pPr>
      <w:r w:rsidDel="00000000" w:rsidR="00000000" w:rsidRPr="00000000">
        <w:rPr>
          <w:sz w:val="22"/>
          <w:szCs w:val="22"/>
          <w:rtl w:val="0"/>
        </w:rPr>
        <w:t xml:space="preserve">Il est a la fois :  </w:t>
      </w:r>
    </w:p>
    <w:p w:rsidR="00000000" w:rsidDel="00000000" w:rsidP="00000000" w:rsidRDefault="00000000" w:rsidRPr="00000000" w14:paraId="00000196">
      <w:pPr>
        <w:pageBreakBefore w:val="0"/>
        <w:rPr>
          <w:sz w:val="22"/>
          <w:szCs w:val="22"/>
        </w:rPr>
      </w:pPr>
      <w:r w:rsidDel="00000000" w:rsidR="00000000" w:rsidRPr="00000000">
        <w:rPr>
          <w:sz w:val="22"/>
          <w:szCs w:val="22"/>
          <w:rtl w:val="0"/>
        </w:rPr>
        <w:t xml:space="preserve">- Progressiste</w:t>
      </w:r>
    </w:p>
    <w:p w:rsidR="00000000" w:rsidDel="00000000" w:rsidP="00000000" w:rsidRDefault="00000000" w:rsidRPr="00000000" w14:paraId="00000197">
      <w:pPr>
        <w:pageBreakBefore w:val="0"/>
        <w:rPr>
          <w:sz w:val="22"/>
          <w:szCs w:val="22"/>
        </w:rPr>
      </w:pPr>
      <w:r w:rsidDel="00000000" w:rsidR="00000000" w:rsidRPr="00000000">
        <w:rPr>
          <w:sz w:val="22"/>
          <w:szCs w:val="22"/>
          <w:rtl w:val="0"/>
        </w:rPr>
        <w:t xml:space="preserve">- Populiste</w:t>
      </w:r>
    </w:p>
    <w:p w:rsidR="00000000" w:rsidDel="00000000" w:rsidP="00000000" w:rsidRDefault="00000000" w:rsidRPr="00000000" w14:paraId="00000198">
      <w:pPr>
        <w:pageBreakBefore w:val="0"/>
        <w:rPr>
          <w:sz w:val="22"/>
          <w:szCs w:val="22"/>
        </w:rPr>
      </w:pPr>
      <w:r w:rsidDel="00000000" w:rsidR="00000000" w:rsidRPr="00000000">
        <w:rPr>
          <w:sz w:val="22"/>
          <w:szCs w:val="22"/>
          <w:rtl w:val="0"/>
        </w:rPr>
        <w:t xml:space="preserve">- Nationaliste</w:t>
      </w:r>
    </w:p>
    <w:p w:rsidR="00000000" w:rsidDel="00000000" w:rsidP="00000000" w:rsidRDefault="00000000" w:rsidRPr="00000000" w14:paraId="00000199">
      <w:pPr>
        <w:pageBreakBefore w:val="0"/>
        <w:rPr>
          <w:sz w:val="22"/>
          <w:szCs w:val="22"/>
        </w:rPr>
      </w:pPr>
      <w:r w:rsidDel="00000000" w:rsidR="00000000" w:rsidRPr="00000000">
        <w:rPr>
          <w:sz w:val="22"/>
          <w:szCs w:val="22"/>
          <w:rtl w:val="0"/>
        </w:rPr>
        <w:t xml:space="preserve">- Conservateur</w:t>
      </w:r>
    </w:p>
    <w:p w:rsidR="00000000" w:rsidDel="00000000" w:rsidP="00000000" w:rsidRDefault="00000000" w:rsidRPr="00000000" w14:paraId="0000019A">
      <w:pPr>
        <w:pageBreakBefore w:val="0"/>
        <w:rPr>
          <w:sz w:val="22"/>
          <w:szCs w:val="22"/>
        </w:rPr>
      </w:pPr>
      <w:r w:rsidDel="00000000" w:rsidR="00000000" w:rsidRPr="00000000">
        <w:rPr>
          <w:rtl w:val="0"/>
        </w:rPr>
      </w:r>
    </w:p>
    <w:p w:rsidR="00000000" w:rsidDel="00000000" w:rsidP="00000000" w:rsidRDefault="00000000" w:rsidRPr="00000000" w14:paraId="0000019B">
      <w:pPr>
        <w:pageBreakBefore w:val="0"/>
        <w:rPr>
          <w:sz w:val="22"/>
          <w:szCs w:val="22"/>
        </w:rPr>
      </w:pPr>
      <w:r w:rsidDel="00000000" w:rsidR="00000000" w:rsidRPr="00000000">
        <w:rPr>
          <w:sz w:val="22"/>
          <w:szCs w:val="22"/>
          <w:rtl w:val="0"/>
        </w:rPr>
        <w:t xml:space="preserve">- PCJ et </w:t>
      </w:r>
      <w:r w:rsidDel="00000000" w:rsidR="00000000" w:rsidRPr="00000000">
        <w:rPr>
          <w:sz w:val="22"/>
          <w:szCs w:val="22"/>
          <w:rtl w:val="0"/>
        </w:rPr>
        <w:t xml:space="preserve">Kômeitô</w:t>
      </w:r>
      <w:r w:rsidDel="00000000" w:rsidR="00000000" w:rsidRPr="00000000">
        <w:rPr>
          <w:sz w:val="22"/>
          <w:szCs w:val="22"/>
          <w:rtl w:val="0"/>
        </w:rPr>
        <w:t xml:space="preserve"> : des ennemis naturels </w:t>
      </w:r>
    </w:p>
    <w:p w:rsidR="00000000" w:rsidDel="00000000" w:rsidP="00000000" w:rsidRDefault="00000000" w:rsidRPr="00000000" w14:paraId="0000019C">
      <w:pPr>
        <w:pageBreakBefore w:val="0"/>
        <w:rPr>
          <w:sz w:val="22"/>
          <w:szCs w:val="22"/>
        </w:rPr>
      </w:pPr>
      <w:r w:rsidDel="00000000" w:rsidR="00000000" w:rsidRPr="00000000">
        <w:rPr>
          <w:rtl w:val="0"/>
        </w:rPr>
      </w:r>
    </w:p>
    <w:p w:rsidR="00000000" w:rsidDel="00000000" w:rsidP="00000000" w:rsidRDefault="00000000" w:rsidRPr="00000000" w14:paraId="0000019D">
      <w:pPr>
        <w:pageBreakBefore w:val="0"/>
        <w:rPr>
          <w:sz w:val="22"/>
          <w:szCs w:val="22"/>
        </w:rPr>
      </w:pPr>
      <w:bookmarkStart w:colFirst="0" w:colLast="0" w:name="_gjdgxs" w:id="0"/>
      <w:bookmarkEnd w:id="0"/>
      <w:r w:rsidDel="00000000" w:rsidR="00000000" w:rsidRPr="00000000">
        <w:rPr>
          <w:sz w:val="22"/>
          <w:szCs w:val="22"/>
          <w:rtl w:val="0"/>
        </w:rPr>
        <w:t xml:space="preserve">Se disputent au départ le même socle électoral = élément, à terme, de la division de l’opposition</w:t>
      </w:r>
    </w:p>
    <w:p w:rsidR="00000000" w:rsidDel="00000000" w:rsidP="00000000" w:rsidRDefault="00000000" w:rsidRPr="00000000" w14:paraId="0000019E">
      <w:pPr>
        <w:pageBreakBefore w:val="0"/>
        <w:rPr>
          <w:sz w:val="40"/>
          <w:szCs w:val="40"/>
        </w:rPr>
      </w:pPr>
      <w:r w:rsidDel="00000000" w:rsidR="00000000" w:rsidRPr="00000000">
        <w:rPr>
          <w:rtl w:val="0"/>
        </w:rPr>
      </w:r>
    </w:p>
    <w:sectPr>
      <w:footerReference r:id="rId6" w:type="default"/>
      <w:footerReference r:id="rId7" w:type="even"/>
      <w:pgSz w:h="16840" w:w="11900" w:orient="portrait"/>
      <w:pgMar w:bottom="1134" w:top="1134" w:left="1134" w:right="1134"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rPr>
      <w:rFonts w:ascii="Century" w:cs="Century" w:eastAsia="Century" w:hAnsi="Century"/>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