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0D" w:rsidRDefault="0012100D" w:rsidP="0012100D">
      <w:pPr>
        <w:pStyle w:val="2"/>
      </w:pPr>
      <w:r>
        <w:t>基础课</w:t>
      </w:r>
      <w:r>
        <w:t xml:space="preserve">03 </w:t>
      </w:r>
      <w:r>
        <w:t>等式性质与不等式性质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不等关系与不等式的性质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掌握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2019</w:t>
            </w:r>
            <w:r>
              <w:rPr>
                <w:rFonts w:hAnsi="Times New Roman"/>
              </w:rPr>
              <w:t>年全国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★☆☆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逻辑推理数学运算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从近几年高考的情况来看，等式与不等式的性质是高考常考内容，一般与其他知识结合考查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年高考命题情况变化不大，复习时以基础题为主</w:t>
            </w:r>
          </w:p>
        </w:tc>
      </w:tr>
    </w:tbl>
    <w:p w:rsidR="0012100D" w:rsidRDefault="0012100D" w:rsidP="0012100D">
      <w:pPr>
        <w:pStyle w:val="3"/>
        <w:jc w:val="left"/>
      </w:pPr>
      <w:r>
        <w:rPr>
          <w:noProof/>
        </w:rPr>
        <w:drawing>
          <wp:inline distT="0" distB="0" distL="0" distR="0" wp14:anchorId="727DDAA2" wp14:editId="61396EC9">
            <wp:extent cx="5277600" cy="16939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12100D" w:rsidRDefault="0012100D" w:rsidP="0012100D">
      <w:pPr>
        <w:pStyle w:val="4"/>
        <w:jc w:val="left"/>
      </w:pPr>
      <w:r>
        <w:rPr>
          <w:noProof/>
        </w:rPr>
        <w:drawing>
          <wp:inline distT="0" distB="0" distL="0" distR="0" wp14:anchorId="735C119F" wp14:editId="2E1D0397">
            <wp:extent cx="2495550" cy="288914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12100D" w:rsidRDefault="0012100D" w:rsidP="0012100D">
      <w:pPr>
        <w:pStyle w:val="5"/>
      </w:pPr>
      <w:r>
        <w:t>一、比较两个实数大小的方法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5760"/>
      </w:tblGrid>
      <w:tr w:rsidR="0012100D" w:rsidTr="00313B12">
        <w:trPr>
          <w:jc w:val="center"/>
        </w:trPr>
        <w:tc>
          <w:tcPr>
            <w:tcW w:w="1440" w:type="dxa"/>
            <w:vMerge w:val="restar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关系</w:t>
            </w:r>
          </w:p>
        </w:tc>
        <w:tc>
          <w:tcPr>
            <w:tcW w:w="7200" w:type="dxa"/>
            <w:gridSpan w:val="2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方法</w:t>
            </w:r>
          </w:p>
        </w:tc>
      </w:tr>
      <w:tr w:rsidR="0012100D" w:rsidTr="00313B12">
        <w:trPr>
          <w:jc w:val="center"/>
        </w:trPr>
        <w:tc>
          <w:tcPr>
            <w:tcW w:w="0" w:type="auto"/>
            <w:vMerge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/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作差法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作商法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&gt;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&gt;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oMath>
            </m:oMathPara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 w:rsidR="0012100D">
              <w:rPr>
                <w:rFonts w:hAnsi="Times New Roman"/>
              </w:rPr>
              <w:t>或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oMath>
            </m:oMathPara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≠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oMath>
            </m:oMathPara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 w:rsidR="0012100D">
              <w:rPr>
                <w:rFonts w:hAnsi="Times New Roman"/>
              </w:rPr>
              <w:t>或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</w:p>
        </w:tc>
      </w:tr>
    </w:tbl>
    <w:p w:rsidR="0012100D" w:rsidRDefault="0012100D" w:rsidP="0012100D">
      <w:pPr>
        <w:pStyle w:val="5"/>
      </w:pPr>
      <w:r>
        <w:t>二、等式的性质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0"/>
        <w:gridCol w:w="2880"/>
      </w:tblGrid>
      <w:tr w:rsidR="0012100D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性质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性质内容</w:t>
            </w:r>
          </w:p>
        </w:tc>
      </w:tr>
      <w:tr w:rsidR="0012100D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对称性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d>
              </m:oMath>
            </m:oMathPara>
          </w:p>
        </w:tc>
      </w:tr>
      <w:tr w:rsidR="0012100D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传递性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⇒①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c</m:t>
              </m:r>
            </m:oMath>
          </w:p>
        </w:tc>
      </w:tr>
      <w:tr w:rsidR="0012100D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可加（减）性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±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±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d>
              </m:oMath>
            </m:oMathPara>
          </w:p>
        </w:tc>
      </w:tr>
      <w:tr w:rsidR="0012100D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可乘性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⇒</m:t>
                    </m:r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bc</m:t>
                    </m:r>
                  </m:e>
                </m:d>
              </m:oMath>
            </m:oMathPara>
          </w:p>
        </w:tc>
      </w:tr>
      <w:tr w:rsidR="0012100D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可除性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⇔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</m:e>
              </m:d>
            </m:oMath>
          </w:p>
        </w:tc>
      </w:tr>
    </w:tbl>
    <w:p w:rsidR="0012100D" w:rsidRDefault="0012100D" w:rsidP="0012100D">
      <w:pPr>
        <w:pStyle w:val="5"/>
      </w:pPr>
      <w:r>
        <w:t>三、不等式的性质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5760"/>
        <w:gridCol w:w="1440"/>
      </w:tblGrid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性质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性质内容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注意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对称性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⇔②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&lt;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 w:rsidR="0012100D">
              <w:rPr>
                <w:rFonts w:hAnsi="Times New Roman"/>
              </w:rPr>
              <w:t>;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⇔③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&gt;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可逆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lastRenderedPageBreak/>
              <w:t>传递性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⇒④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&gt;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c</m:t>
              </m:r>
            </m:oMath>
            <w:r>
              <w:rPr>
                <w:rFonts w:hAnsi="Times New Roman"/>
              </w:rPr>
              <w:t>；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⇒⑤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&lt;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c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同向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可加性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213CDB" w:rsidP="00313B12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可逆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可乘性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⇒⑥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ac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&gt;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bc</m:t>
              </m:r>
            </m:oMath>
            <w:r>
              <w:rPr>
                <w:rFonts w:hAnsi="Times New Roman"/>
              </w:rPr>
              <w:t>；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⇒⑦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ac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&lt;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bc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的符号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同向可加性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⇒⑧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+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&gt;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+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d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同向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同向同正可乘性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⇒⑨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ac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&gt;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bd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同向同正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同正可乘方性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宋体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</m:e>
              </m:d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同正</w:t>
            </w:r>
          </w:p>
        </w:tc>
      </w:tr>
      <w:tr w:rsidR="0012100D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同正可开方性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&gt;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sSub>
                <m:sSubPr>
                  <m:ctrlPr>
                    <w:rPr>
                      <w:rFonts w:ascii="Cambria Math" w:hAnsi="Cambria Math" w:cs="宋体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  <m:rad>
                    <m:radPr>
                      <m:ctrlPr>
                        <w:rPr>
                          <w:rFonts w:ascii="Cambria Math" w:hAnsi="Cambria Math"/>
                          <w:sz w:val="12"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ad>
                    <m:radPr>
                      <m:ctrlPr>
                        <w:rPr>
                          <w:rFonts w:ascii="Cambria Math" w:hAnsi="Cambria Math"/>
                          <w:sz w:val="12"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rad>
                </m:e>
              </m:d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12100D" w:rsidRDefault="0012100D" w:rsidP="00313B12">
            <w:r>
              <w:rPr>
                <w:rFonts w:hAnsi="Times New Roman"/>
              </w:rPr>
              <w:t>同正</w:t>
            </w:r>
          </w:p>
        </w:tc>
      </w:tr>
    </w:tbl>
    <w:p w:rsidR="0012100D" w:rsidRDefault="0012100D" w:rsidP="0012100D">
      <w:pPr>
        <w:pStyle w:val="6"/>
      </w:pPr>
      <w:r>
        <w:rPr>
          <w:noProof/>
        </w:rPr>
        <w:drawing>
          <wp:inline distT="0" distB="0" distL="0" distR="0" wp14:anchorId="2A1F7107" wp14:editId="133FE3BA">
            <wp:extent cx="1190625" cy="20961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拓展</w:t>
      </w:r>
    </w:p>
    <w:p w:rsidR="0012100D" w:rsidRDefault="0012100D" w:rsidP="0012100D">
      <w:r>
        <w:t>1.</w:t>
      </w:r>
      <w:r>
        <w:t>倒数性质的四个必备结论</w:t>
      </w:r>
    </w:p>
    <w:p w:rsidR="0012100D" w:rsidRDefault="0012100D" w:rsidP="0012100D">
      <w:r>
        <w:t>（</w:t>
      </w:r>
      <w:r>
        <w:t>1</w:t>
      </w:r>
      <w:r>
        <w:t>）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</m:e>
        </m:d>
      </m:oMath>
      <w:r>
        <w:t>.</w:t>
      </w:r>
    </w:p>
    <w:p w:rsidR="0012100D" w:rsidRDefault="0012100D" w:rsidP="0012100D">
      <w:r>
        <w:t>（</w:t>
      </w:r>
      <w:r>
        <w:t>2</w:t>
      </w:r>
      <w:r>
        <w:t>）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</m:e>
        </m:d>
      </m:oMath>
      <w:r>
        <w:t>.</w:t>
      </w:r>
    </w:p>
    <w:p w:rsidR="0012100D" w:rsidRDefault="0012100D" w:rsidP="0012100D">
      <w:r>
        <w:t>（</w:t>
      </w:r>
      <w:r>
        <w:t>3</w:t>
      </w:r>
      <w:r>
        <w:t>）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d</m:t>
                </m:r>
              </m:den>
            </m:f>
          </m:e>
        </m:d>
      </m:oMath>
      <w:r>
        <w:t>.</w:t>
      </w:r>
    </w:p>
    <w:p w:rsidR="0012100D" w:rsidRDefault="0012100D" w:rsidP="0012100D">
      <w:r>
        <w:t>（</w:t>
      </w:r>
      <w:r>
        <w:t>4</w:t>
      </w:r>
      <w:r>
        <w:t>）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>或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</m:e>
        </m:d>
      </m:oMath>
      <w:r>
        <w:t>.</w:t>
      </w:r>
    </w:p>
    <w:p w:rsidR="0012100D" w:rsidRDefault="0012100D" w:rsidP="0012100D">
      <w:r>
        <w:t>2.</w:t>
      </w:r>
      <w:r>
        <w:t>有关分数的性质</w:t>
      </w:r>
    </w:p>
    <w:p w:rsidR="0012100D" w:rsidRDefault="0012100D" w:rsidP="0012100D"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，则：</w:t>
      </w:r>
    </w:p>
    <w:p w:rsidR="0012100D" w:rsidRDefault="0012100D" w:rsidP="0012100D">
      <w:r>
        <w:t>（</w:t>
      </w:r>
      <w:r>
        <w:t>1</w:t>
      </w:r>
      <w:r>
        <w:t>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m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；</w:t>
      </w:r>
    </w:p>
    <w:p w:rsidR="0012100D" w:rsidRDefault="0012100D" w:rsidP="0012100D">
      <w:r>
        <w:t>（</w:t>
      </w:r>
      <w:r>
        <w:t>2</w:t>
      </w:r>
      <w:r>
        <w:t>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m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.</w:t>
      </w:r>
    </w:p>
    <w:p w:rsidR="0012100D" w:rsidRDefault="0012100D" w:rsidP="0012100D">
      <w:pPr>
        <w:pStyle w:val="4"/>
        <w:jc w:val="left"/>
      </w:pPr>
      <w:r>
        <w:rPr>
          <w:noProof/>
        </w:rPr>
        <w:drawing>
          <wp:inline distT="0" distB="0" distL="0" distR="0" wp14:anchorId="1510034E" wp14:editId="225B8BAC">
            <wp:extent cx="2495550" cy="28891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12100D" w:rsidRDefault="0012100D" w:rsidP="0012100D">
      <w:pPr>
        <w:pStyle w:val="5"/>
      </w:pPr>
      <w:r>
        <w:t>题组</w:t>
      </w:r>
      <w:r>
        <w:t xml:space="preserve">1 </w:t>
      </w:r>
      <w:r>
        <w:t>走出误区</w:t>
      </w:r>
    </w:p>
    <w:p w:rsidR="0012100D" w:rsidRDefault="0012100D" w:rsidP="0012100D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12100D" w:rsidRDefault="0012100D" w:rsidP="0012100D">
      <w:r>
        <w:t>（</w:t>
      </w:r>
      <w:r>
        <w:t>1</w:t>
      </w:r>
      <w:r>
        <w:t>）</w:t>
      </w:r>
      <w:r>
        <w:t xml:space="preserve"> 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r>
              <w:rPr>
                <w:rFonts w:ascii="Cambria Math" w:eastAsia="Cambria Math" w:hAnsi="Cambria Math" w:cs="Cambria Math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12100D" w:rsidRDefault="0012100D" w:rsidP="0012100D">
      <w:r>
        <w:t>（</w:t>
      </w:r>
      <w:r>
        <w:t>2</w:t>
      </w:r>
      <w:r>
        <w:t>）</w:t>
      </w:r>
      <w:r>
        <w:t xml:space="preserve"> 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bc</m:t>
            </m:r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12100D" w:rsidRDefault="0012100D" w:rsidP="0012100D">
      <w:r>
        <w:t>（</w:t>
      </w:r>
      <w:r>
        <w:t>3</w:t>
      </w:r>
      <w:r>
        <w:t>）</w:t>
      </w:r>
      <w:r>
        <w:t xml:space="preserve"> 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12100D" w:rsidRDefault="0012100D" w:rsidP="0012100D">
      <w:r>
        <w:lastRenderedPageBreak/>
        <w:t>（</w:t>
      </w:r>
      <w:r>
        <w:t>4</w:t>
      </w:r>
      <w:r>
        <w:t>）</w:t>
      </w:r>
      <w:r>
        <w:t xml:space="preserve">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m</m:t>
            </m:r>
          </m:den>
        </m:f>
      </m:oMath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12100D" w:rsidRDefault="0012100D" w:rsidP="0012100D">
      <w:r>
        <w:t xml:space="preserve">2. </w:t>
      </w:r>
      <w:r>
        <w:t>（多选题）（易错题）设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，则下列不等式中正确的是</w:t>
      </w:r>
      <w:r>
        <w:t xml:space="preserve">( </w:t>
      </w:r>
      <w:r>
        <w:rPr>
          <w:color w:val="FF0000"/>
        </w:rPr>
        <w:t>ACD</w:t>
      </w:r>
      <w:r>
        <w:t xml:space="preserve"> ).</w:t>
      </w:r>
    </w:p>
    <w:p w:rsidR="0012100D" w:rsidRDefault="0012100D" w:rsidP="0012100D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bc</m:t>
        </m:r>
      </m:oMath>
      <w:r>
        <w:tab/>
        <w:t xml:space="preserve">C.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&gt;-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rad>
      </m:oMath>
    </w:p>
    <w:p w:rsidR="0012100D" w:rsidRDefault="0012100D" w:rsidP="0012100D">
      <w:r>
        <w:t>【</w:t>
      </w:r>
      <w:r>
        <w:rPr>
          <w:b/>
          <w:bCs/>
        </w:rPr>
        <w:t>易错点</w:t>
      </w:r>
      <w:r>
        <w:t>】忽视字母的取值范围致误</w:t>
      </w:r>
      <w:r>
        <w:t>.</w:t>
      </w:r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 当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 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，可得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pPr>
        <w:pStyle w:val="5"/>
      </w:pPr>
      <w:r>
        <w:t>题组</w:t>
      </w:r>
      <w:r>
        <w:t xml:space="preserve">2 </w:t>
      </w:r>
      <w:r>
        <w:t>走进教材</w:t>
      </w:r>
    </w:p>
    <w:p w:rsidR="0012100D" w:rsidRDefault="0012100D" w:rsidP="0012100D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43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8</m:t>
        </m:r>
      </m:oMath>
      <w:r>
        <w:t>改编）下列命题为假命题的是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12100D" w:rsidRDefault="0012100D" w:rsidP="0012100D">
      <w:pPr>
        <w:tabs>
          <w:tab w:val="left" w:pos="4277"/>
        </w:tabs>
      </w:pPr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12100D" w:rsidRDefault="0012100D" w:rsidP="0012100D">
      <w:pPr>
        <w:tabs>
          <w:tab w:val="left" w:pos="4277"/>
        </w:tabs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显然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为真命题；对于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为假命题.故选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42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3</m:t>
        </m:r>
      </m:oMath>
      <w:r>
        <w:t>（</w:t>
      </w:r>
      <w:r>
        <w:t>4</w:t>
      </w:r>
      <w:r>
        <w:t>）改编）设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的大小关系为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</m:oMath>
      <w:r>
        <w:t>.</w:t>
      </w:r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依题意，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pPr>
        <w:pStyle w:val="5"/>
      </w:pPr>
      <w:r>
        <w:t>题组</w:t>
      </w:r>
      <w:r>
        <w:t xml:space="preserve">3 </w:t>
      </w:r>
      <w:r>
        <w:t>走向高考</w:t>
      </w:r>
    </w:p>
    <w:p w:rsidR="0012100D" w:rsidRDefault="0012100D" w:rsidP="0012100D">
      <w:r>
        <w:t xml:space="preserve">5. </w:t>
      </w:r>
      <w:r>
        <w:rPr>
          <w:rFonts w:ascii="KaiTi" w:eastAsia="KaiTi" w:hAnsi="KaiTi" w:cs="KaiTi"/>
        </w:rPr>
        <w:t>[2019·全国Ⅱ卷]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w:r>
        <w:t xml:space="preserve">( </w:t>
      </w:r>
      <w:r>
        <w:rPr>
          <w:color w:val="FF0000"/>
        </w:rPr>
        <w:t>C</w:t>
      </w:r>
      <w:r>
        <w:t xml:space="preserve"> )</w:t>
      </w:r>
    </w:p>
    <w:p w:rsidR="0012100D" w:rsidRDefault="0012100D" w:rsidP="0012100D">
      <m:oMath>
        <m:r>
          <m:rPr>
            <m:sty m:val="p"/>
          </m:rPr>
          <w:rPr>
            <w:rFonts w:ascii="Cambria Math" w:eastAsia="Cambria Math" w:hAnsi="Cambria Math" w:cs="Cambria Math"/>
          </w:rPr>
          <m:t>A.ln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B.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</m:oMath>
      <w:r>
        <w:t>C.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D.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错误；因为幂函数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是增函数，且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pPr>
        <w:pStyle w:val="3"/>
        <w:jc w:val="left"/>
      </w:pPr>
      <w:r>
        <w:rPr>
          <w:noProof/>
        </w:rPr>
        <w:drawing>
          <wp:inline distT="0" distB="0" distL="0" distR="0" wp14:anchorId="2D0A1223" wp14:editId="76669B95">
            <wp:extent cx="5277600" cy="16939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12100D" w:rsidRDefault="0012100D" w:rsidP="0012100D">
      <w:pPr>
        <w:pStyle w:val="4"/>
      </w:pPr>
      <w:r>
        <w:t>考点一</w:t>
      </w:r>
      <w:r>
        <w:t xml:space="preserve"> </w:t>
      </w:r>
      <w:r>
        <w:t>比较两个数（式）的大小［自主练透］</w:t>
      </w:r>
    </w:p>
    <w:p w:rsidR="0012100D" w:rsidRDefault="0012100D" w:rsidP="0012100D">
      <w:r>
        <w:t xml:space="preserve">1. </w:t>
      </w:r>
      <w:r>
        <w:t>已知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xz</m:t>
            </m:r>
          </m:num>
          <m:den>
            <m:r>
              <w:rPr>
                <w:rFonts w:ascii="Cambria Math" w:eastAsia="Cambria Math" w:hAnsi="Cambria Math" w:cs="Cambria Math"/>
              </w:rPr>
              <m:t>z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xy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yz</m:t>
            </m:r>
          </m:num>
          <m:den>
            <m:r>
              <w:rPr>
                <w:rFonts w:ascii="Cambria Math" w:eastAsia="Cambria Math" w:hAnsi="Cambria Math" w:cs="Cambria Math"/>
              </w:rPr>
              <m:t>y</m:t>
            </m:r>
          </m:den>
        </m:f>
      </m:oMath>
      <w:r>
        <w:t>，则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12100D" w:rsidRDefault="0012100D" w:rsidP="0012100D">
      <w:pPr>
        <w:tabs>
          <w:tab w:val="left" w:pos="2138"/>
          <w:tab w:val="left" w:pos="4277"/>
          <w:tab w:val="left" w:pos="6415"/>
        </w:tabs>
      </w:pPr>
      <w:r>
        <w:lastRenderedPageBreak/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yx</m:t>
            </m:r>
          </m:den>
        </m:f>
      </m:oMath>
      <w:r>
        <w:rPr>
          <w:rFonts w:ascii="KaiTi" w:eastAsia="KaiTi" w:hAnsi="KaiTi" w:cs="KaiTi"/>
          <w:color w:val="0000FF"/>
        </w:rPr>
        <w:t>，符号不能确定，所以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的大小不能确定.故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t xml:space="preserve">2. </w:t>
      </w:r>
      <w:r>
        <w:t>已知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c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c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rad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之间的大小关系是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12100D" w:rsidRDefault="0012100D" w:rsidP="0012100D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y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y</m:t>
        </m:r>
      </m:oMath>
    </w:p>
    <w:p w:rsidR="0012100D" w:rsidRDefault="0012100D" w:rsidP="0012100D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y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的关系随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而定</w:t>
      </w:r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由题意易知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rad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t xml:space="preserve">3.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的大小关系是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12100D" w:rsidRDefault="0012100D" w:rsidP="0012100D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Q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Q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Q</m:t>
        </m:r>
      </m:oMath>
      <w:r>
        <w:tab/>
        <w:t xml:space="preserve">D. </w:t>
      </w:r>
      <w:r>
        <w:t>不能确定</w:t>
      </w:r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KaiTi" w:eastAsia="KaiTi" w:hAnsi="KaiTi" w:cs="KaiTi"/>
          <w:color w:val="0000FF"/>
        </w:rPr>
        <w:t>，又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rPr>
          <w:noProof/>
        </w:rPr>
        <w:drawing>
          <wp:inline distT="0" distB="0" distL="0" distR="0" wp14:anchorId="596B9F49" wp14:editId="10CA8C9D">
            <wp:extent cx="1888236" cy="228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0D" w:rsidRDefault="0012100D" w:rsidP="0012100D">
      <w:pPr>
        <w:jc w:val="center"/>
      </w:pPr>
      <w:r>
        <w:rPr>
          <w:b/>
          <w:bCs/>
        </w:rPr>
        <w:t>比较两个数（式）大小的三种方法</w:t>
      </w:r>
    </w:p>
    <w:p w:rsidR="0012100D" w:rsidRDefault="0012100D" w:rsidP="0012100D">
      <w:r>
        <w:t>1.</w:t>
      </w:r>
      <w:r>
        <w:t>作差法：①作差；②变形；③定号；④得出结论</w:t>
      </w:r>
      <w:r>
        <w:t>.</w:t>
      </w:r>
    </w:p>
    <w:p w:rsidR="0012100D" w:rsidRDefault="0012100D" w:rsidP="0012100D">
      <w:r>
        <w:t>2.</w:t>
      </w:r>
      <w:r>
        <w:t>作商法：①作商；②变形；③判断商与</w:t>
      </w:r>
      <w:r>
        <w:t>1</w:t>
      </w:r>
      <w:r>
        <w:t>的大小关系；④得出结论</w:t>
      </w:r>
      <w:r>
        <w:t>.</w:t>
      </w:r>
    </w:p>
    <w:p w:rsidR="0012100D" w:rsidRDefault="0012100D" w:rsidP="0012100D">
      <w:r>
        <w:t>3.</w:t>
      </w:r>
      <w:r>
        <w:t>构造函数法：①观察式子；②构造函数；③利用单调性比较大小；④得出结论</w:t>
      </w:r>
      <w:r>
        <w:t>.</w:t>
      </w:r>
    </w:p>
    <w:p w:rsidR="0012100D" w:rsidRDefault="0012100D" w:rsidP="0012100D">
      <w:pPr>
        <w:pStyle w:val="4"/>
      </w:pPr>
      <w:r>
        <w:t>考点二</w:t>
      </w:r>
      <w:r>
        <w:t xml:space="preserve"> </w:t>
      </w:r>
      <w:r>
        <w:t>不等式的基本性质［自主练透］</w:t>
      </w:r>
    </w:p>
    <w:p w:rsidR="0012100D" w:rsidRDefault="0012100D" w:rsidP="0012100D">
      <w:r>
        <w:lastRenderedPageBreak/>
        <w:t xml:space="preserve">1. </w:t>
      </w:r>
      <w:r>
        <w:t>对于实数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，下列说法错误的是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12100D" w:rsidRDefault="0012100D" w:rsidP="0012100D"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ac</m:t>
        </m:r>
      </m:oMath>
    </w:p>
    <w:p w:rsidR="0012100D" w:rsidRDefault="0012100D" w:rsidP="0012100D">
      <w:r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&lt;-</m:t>
        </m:r>
        <m:r>
          <w:rPr>
            <w:rFonts w:ascii="Cambria Math" w:eastAsia="Cambria Math" w:hAnsi="Cambria Math" w:cs="Cambria Math"/>
          </w:rPr>
          <m:t>1</m:t>
        </m:r>
      </m:oMath>
    </w:p>
    <w:p w:rsidR="0012100D" w:rsidRDefault="0012100D" w:rsidP="0012100D"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</w:p>
    <w:p w:rsidR="0012100D" w:rsidRDefault="0012100D" w:rsidP="0012100D"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时，必有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t xml:space="preserve">2. </w:t>
      </w:r>
      <w:r>
        <w:rPr>
          <w:rFonts w:ascii="KaiTi" w:eastAsia="KaiTi" w:hAnsi="KaiTi" w:cs="KaiTi"/>
        </w:rPr>
        <w:t>[2024·南京统考]</w:t>
      </w:r>
      <w:r>
        <w:t>（多选题）下列命题为真命题的是</w:t>
      </w:r>
      <w:r>
        <w:t xml:space="preserve">( </w:t>
      </w:r>
      <w:r>
        <w:rPr>
          <w:color w:val="FF0000"/>
        </w:rPr>
        <w:t>CD</w:t>
      </w:r>
      <w:r>
        <w:t xml:space="preserve"> ).</w:t>
      </w:r>
    </w:p>
    <w:p w:rsidR="0012100D" w:rsidRDefault="0012100D" w:rsidP="0012100D"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12100D" w:rsidRDefault="0012100D" w:rsidP="0012100D">
      <w:r>
        <w:t xml:space="preserve">B. </w:t>
      </w:r>
      <w:r>
        <w:t>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”的充分条件</w:t>
      </w:r>
    </w:p>
    <w:p w:rsidR="0012100D" w:rsidRDefault="0012100D" w:rsidP="0012100D"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12100D" w:rsidRDefault="0012100D" w:rsidP="0012100D"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d</m:t>
            </m:r>
          </m:den>
        </m:f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KaiTi" w:eastAsia="KaiTi" w:hAnsi="KaiTi" w:cs="KaiTi"/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,不满足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为假命题;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,不满足题意,故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为假命题;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,因为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,在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两边同时乘以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,在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两边同时乘以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,可得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,所以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成立,故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为真命题;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,因为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,所以两式相加可得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den>
        </m:f>
      </m:oMath>
      <w:r>
        <w:rPr>
          <w:rFonts w:ascii="KaiTi" w:eastAsia="KaiTi" w:hAnsi="KaiTi" w:cs="KaiTi"/>
          <w:color w:val="0000FF"/>
        </w:rPr>
        <w:t>成立,故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为真命题.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t xml:space="preserve">3. </w:t>
      </w:r>
      <w:r>
        <w:t>（多选题）十六世纪中叶，英国数学家雷科德在《砺智石》一书中首先把“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”作为等号使用，后来英国数学家哈里奥特首次使用“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</m:oMath>
      <w:r>
        <w:t xml:space="preserve"> </w:t>
      </w:r>
      <w:r>
        <w:t>”和“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</m:oMath>
      <w:r>
        <w:t xml:space="preserve"> </w:t>
      </w:r>
      <w:r>
        <w:t>”符号，并逐渐被数学界接受，不等号的引入对不等式的发展影响深远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，则下列说法正确的是</w:t>
      </w:r>
      <w:r>
        <w:t xml:space="preserve">( </w:t>
      </w:r>
      <w:r>
        <w:rPr>
          <w:color w:val="FF0000"/>
        </w:rPr>
        <w:t>ABC</w:t>
      </w:r>
      <w:r>
        <w:t xml:space="preserve"> ).</w:t>
      </w:r>
    </w:p>
    <w:p w:rsidR="0012100D" w:rsidRDefault="0012100D" w:rsidP="0012100D">
      <w:pPr>
        <w:tabs>
          <w:tab w:val="left" w:pos="4277"/>
        </w:tabs>
      </w:pPr>
      <w:r>
        <w:lastRenderedPageBreak/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ab/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ab</m:t>
        </m:r>
      </m:oMath>
    </w:p>
    <w:p w:rsidR="0012100D" w:rsidRDefault="0012100D" w:rsidP="0012100D">
      <w:pPr>
        <w:tabs>
          <w:tab w:val="left" w:pos="4277"/>
        </w:tabs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，但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不正确.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rPr>
          <w:noProof/>
        </w:rPr>
        <w:drawing>
          <wp:inline distT="0" distB="0" distL="0" distR="0" wp14:anchorId="45811563" wp14:editId="041E5335">
            <wp:extent cx="1888236" cy="2286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0D" w:rsidRDefault="0012100D" w:rsidP="0012100D">
      <w:pPr>
        <w:jc w:val="center"/>
      </w:pPr>
      <w:r>
        <w:rPr>
          <w:b/>
          <w:bCs/>
        </w:rPr>
        <w:t>判断不等式成立的三种方法</w:t>
      </w:r>
    </w:p>
    <w:p w:rsidR="0012100D" w:rsidRDefault="0012100D" w:rsidP="0012100D">
      <w:r>
        <w:t>1.</w:t>
      </w:r>
      <w:r>
        <w:t>利用不等式的性质逐个验证</w:t>
      </w:r>
      <w:r>
        <w:t>.</w:t>
      </w:r>
    </w:p>
    <w:p w:rsidR="0012100D" w:rsidRDefault="0012100D" w:rsidP="0012100D">
      <w:r>
        <w:t>2.</w:t>
      </w:r>
      <w:r>
        <w:t>在选择题中，可利用特殊值排除错误选项</w:t>
      </w:r>
      <w:r>
        <w:t>.</w:t>
      </w:r>
    </w:p>
    <w:p w:rsidR="0012100D" w:rsidRDefault="0012100D" w:rsidP="0012100D">
      <w:r>
        <w:t>3.</w:t>
      </w:r>
      <w:r>
        <w:t>利用函数的单调性</w:t>
      </w:r>
      <w:r>
        <w:t>.</w:t>
      </w:r>
      <w:r>
        <w:t>当直接利用不等式的性质不能比较大小时，可以利用幂函数、指数函数、对数函数的单调性进行判断</w:t>
      </w:r>
      <w:r>
        <w:t>.</w:t>
      </w:r>
    </w:p>
    <w:p w:rsidR="0012100D" w:rsidRDefault="0012100D" w:rsidP="0012100D">
      <w:pPr>
        <w:pStyle w:val="4"/>
      </w:pPr>
      <w:r>
        <w:t>考点三</w:t>
      </w:r>
      <w:r>
        <w:t xml:space="preserve"> </w:t>
      </w:r>
      <w:r>
        <w:t>不等式性质的综合应用［师生共研］</w:t>
      </w:r>
    </w:p>
    <w:p w:rsidR="0012100D" w:rsidRDefault="0012100D" w:rsidP="0012100D">
      <w:r>
        <w:t>典例</w:t>
      </w:r>
      <w:r>
        <w:t xml:space="preserve"> </w:t>
      </w:r>
      <w:r>
        <w:rPr>
          <w:rFonts w:ascii="KaiTi" w:eastAsia="KaiTi" w:hAnsi="KaiTi" w:cs="KaiTi"/>
        </w:rPr>
        <w:t>[2024·大庆校考]</w:t>
      </w:r>
      <w:r>
        <w:t>已知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</m:oMath>
      <w:r>
        <w:t>的取值范围是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12100D" w:rsidRDefault="0012100D" w:rsidP="0012100D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13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t>变式设问</w:t>
      </w:r>
      <w:r>
        <w:t xml:space="preserve">1 </w:t>
      </w:r>
      <w:r>
        <w:t>若将本例中的条件“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  <w:r>
        <w:t>”改为“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4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3</m:t>
        </m:r>
      </m:oMath>
      <w:r>
        <w:t>”，则</w:t>
      </w:r>
      <m:oMath>
        <m:r>
          <w:rPr>
            <w:rFonts w:ascii="Cambria Math" w:eastAsia="Cambria Math" w:hAnsi="Cambria Math" w:cs="Cambria Math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</m:e>
        </m:d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 ①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又因为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 ②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①+②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lastRenderedPageBreak/>
        <w:t>变式设问</w:t>
      </w:r>
      <w:r>
        <w:t xml:space="preserve">2 </w:t>
      </w:r>
      <w:r>
        <w:t>若将本例中的条件“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  <w:r>
        <w:t>”改为“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≤lg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≤lg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4</m:t>
        </m:r>
      </m:oMath>
      <w:r>
        <w:t>”，则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由题易得，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-lg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KaiTi" w:eastAsia="KaiTi" w:hAnsi="KaiTi" w:cs="KaiTi"/>
          <w:color w:val="0000FF"/>
        </w:rPr>
        <w:t>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rPr>
          <w:noProof/>
        </w:rPr>
        <w:drawing>
          <wp:inline distT="0" distB="0" distL="0" distR="0" wp14:anchorId="1A6ABC5F" wp14:editId="0BC9511F">
            <wp:extent cx="1888236" cy="2286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0D" w:rsidRDefault="0012100D" w:rsidP="0012100D">
      <w:pPr>
        <w:jc w:val="center"/>
      </w:pPr>
      <w:r>
        <w:rPr>
          <w:b/>
          <w:bCs/>
        </w:rPr>
        <w:t>利用不等式的性质求代数式的取值范围的两点注意</w:t>
      </w:r>
    </w:p>
    <w:p w:rsidR="0012100D" w:rsidRDefault="0012100D" w:rsidP="0012100D">
      <w:r>
        <w:t>1.</w:t>
      </w:r>
      <w:r>
        <w:t>必须严格运用不等式的基本性质</w:t>
      </w:r>
      <w:r>
        <w:t>.</w:t>
      </w:r>
    </w:p>
    <w:p w:rsidR="0012100D" w:rsidRDefault="0012100D" w:rsidP="0012100D">
      <w:r>
        <w:t>2.</w:t>
      </w:r>
      <w:r>
        <w:t>在多次运用不等式的性质时有可能扩大了变量的取值范围，解决的方法是先建立所求范围的整体与已知范围的整体的等量关系，再通过“一次性”不等关系的运算求解范围</w:t>
      </w:r>
      <w:r>
        <w:t>.</w:t>
      </w:r>
    </w:p>
    <w:p w:rsidR="0012100D" w:rsidRDefault="0012100D" w:rsidP="0012100D">
      <w:pPr>
        <w:pStyle w:val="5"/>
      </w:pPr>
      <w:r>
        <w:rPr>
          <w:noProof/>
        </w:rPr>
        <w:drawing>
          <wp:inline distT="0" distB="0" distL="0" distR="0" wp14:anchorId="4539C61D" wp14:editId="547214AF">
            <wp:extent cx="2495550" cy="288914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  <w:bookmarkStart w:id="0" w:name="_GoBack"/>
      <w:bookmarkEnd w:id="0"/>
    </w:p>
    <w:p w:rsidR="0012100D" w:rsidRDefault="0012100D" w:rsidP="0012100D">
      <w:r>
        <w:t xml:space="preserve">1. </w:t>
      </w:r>
      <w:r>
        <w:rPr>
          <w:rFonts w:ascii="KaiTi" w:eastAsia="KaiTi" w:hAnsi="KaiTi" w:cs="KaiTi"/>
        </w:rPr>
        <w:t>[2024·嘉兴摸底]</w:t>
      </w:r>
      <w:r>
        <w:t>（多选题）已知实数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6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w:r>
        <w:t xml:space="preserve">( </w:t>
      </w:r>
      <w:r>
        <w:rPr>
          <w:color w:val="FF0000"/>
        </w:rPr>
        <w:t>ACD</w:t>
      </w:r>
      <w:r>
        <w:t xml:space="preserve"> ).</w:t>
      </w:r>
    </w:p>
    <w:p w:rsidR="0012100D" w:rsidRDefault="0012100D" w:rsidP="0012100D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9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18</m:t>
        </m:r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</m:oMath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实数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由不等式的同向可加性和同向同正可乘性，得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12100D" w:rsidRDefault="0012100D" w:rsidP="0012100D">
      <w:r>
        <w:rPr>
          <w:rFonts w:ascii="KaiTi" w:eastAsia="KaiTi" w:hAnsi="KaiTi" w:cs="KaiTi"/>
          <w:color w:val="0000FF"/>
        </w:rPr>
        <w:t xml:space="preserve"> 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.</w:t>
      </w:r>
    </w:p>
    <w:p w:rsidR="0012100D" w:rsidRDefault="0012100D" w:rsidP="0012100D">
      <w:r>
        <w:t xml:space="preserve">2. </w:t>
      </w:r>
      <w:r>
        <w:t>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满足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(-π,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12100D" w:rsidRDefault="0012100D" w:rsidP="0012100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-π&lt;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，又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-π&lt;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  <w:r>
        <w:rPr>
          <w:color w:val="0000FF"/>
        </w:rPr>
        <w:t xml:space="preserve"> </w:t>
      </w:r>
    </w:p>
    <w:sectPr w:rsidR="0012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CDB" w:rsidRDefault="00213CDB" w:rsidP="0012100D">
      <w:pPr>
        <w:spacing w:line="240" w:lineRule="auto"/>
      </w:pPr>
      <w:r>
        <w:separator/>
      </w:r>
    </w:p>
  </w:endnote>
  <w:endnote w:type="continuationSeparator" w:id="0">
    <w:p w:rsidR="00213CDB" w:rsidRDefault="00213CDB" w:rsidP="00121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CDB" w:rsidRDefault="00213CDB" w:rsidP="0012100D">
      <w:pPr>
        <w:spacing w:line="240" w:lineRule="auto"/>
      </w:pPr>
      <w:r>
        <w:separator/>
      </w:r>
    </w:p>
  </w:footnote>
  <w:footnote w:type="continuationSeparator" w:id="0">
    <w:p w:rsidR="00213CDB" w:rsidRDefault="00213CDB" w:rsidP="00121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369AF"/>
    <w:multiLevelType w:val="hybridMultilevel"/>
    <w:tmpl w:val="69B8548C"/>
    <w:lvl w:ilvl="0" w:tplc="E00EFD94">
      <w:start w:val="1"/>
      <w:numFmt w:val="bullet"/>
      <w:lvlText w:val="●"/>
      <w:lvlJc w:val="left"/>
      <w:pPr>
        <w:ind w:left="720" w:hanging="360"/>
      </w:pPr>
    </w:lvl>
    <w:lvl w:ilvl="1" w:tplc="AD762B8E">
      <w:start w:val="1"/>
      <w:numFmt w:val="bullet"/>
      <w:pStyle w:val="a"/>
      <w:lvlText w:val="○"/>
      <w:lvlJc w:val="left"/>
      <w:pPr>
        <w:ind w:left="1440" w:hanging="360"/>
      </w:pPr>
    </w:lvl>
    <w:lvl w:ilvl="2" w:tplc="3E964EAE">
      <w:start w:val="1"/>
      <w:numFmt w:val="bullet"/>
      <w:lvlText w:val="■"/>
      <w:lvlJc w:val="left"/>
      <w:pPr>
        <w:ind w:left="2160" w:hanging="360"/>
      </w:pPr>
    </w:lvl>
    <w:lvl w:ilvl="3" w:tplc="CD84C9E4">
      <w:start w:val="1"/>
      <w:numFmt w:val="bullet"/>
      <w:lvlText w:val="●"/>
      <w:lvlJc w:val="left"/>
      <w:pPr>
        <w:ind w:left="2880" w:hanging="360"/>
      </w:pPr>
    </w:lvl>
    <w:lvl w:ilvl="4" w:tplc="DFC07CF8">
      <w:start w:val="1"/>
      <w:numFmt w:val="bullet"/>
      <w:lvlText w:val="○"/>
      <w:lvlJc w:val="left"/>
      <w:pPr>
        <w:ind w:left="3600" w:hanging="360"/>
      </w:pPr>
    </w:lvl>
    <w:lvl w:ilvl="5" w:tplc="DBDE8526">
      <w:start w:val="1"/>
      <w:numFmt w:val="bullet"/>
      <w:lvlText w:val="■"/>
      <w:lvlJc w:val="left"/>
      <w:pPr>
        <w:ind w:left="4320" w:hanging="360"/>
      </w:pPr>
    </w:lvl>
    <w:lvl w:ilvl="6" w:tplc="95B8279E">
      <w:start w:val="1"/>
      <w:numFmt w:val="bullet"/>
      <w:lvlText w:val="●"/>
      <w:lvlJc w:val="left"/>
      <w:pPr>
        <w:ind w:left="5040" w:hanging="360"/>
      </w:pPr>
    </w:lvl>
    <w:lvl w:ilvl="7" w:tplc="53A0B16C">
      <w:start w:val="1"/>
      <w:numFmt w:val="bullet"/>
      <w:lvlText w:val="●"/>
      <w:lvlJc w:val="left"/>
      <w:pPr>
        <w:ind w:left="5760" w:hanging="360"/>
      </w:pPr>
    </w:lvl>
    <w:lvl w:ilvl="8" w:tplc="107CD4F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86173"/>
    <w:rsid w:val="0012100D"/>
    <w:rsid w:val="00213CDB"/>
    <w:rsid w:val="005460F3"/>
    <w:rsid w:val="009914D6"/>
    <w:rsid w:val="00C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2100D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12100D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12100D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12100D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12100D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12100D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12100D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12100D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12100D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12100D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2100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210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2100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2100D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12100D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12100D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12100D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2100D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12100D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12100D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12100D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12100D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12100D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12100D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12100D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12100D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944</Words>
  <Characters>5387</Characters>
  <Application>Microsoft Office Word</Application>
  <DocSecurity>0</DocSecurity>
  <Lines>44</Lines>
  <Paragraphs>12</Paragraphs>
  <ScaleCrop>false</ScaleCrop>
  <Company>微软中国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2024-01-20T02:42:00Z</dcterms:created>
  <dcterms:modified xsi:type="dcterms:W3CDTF">2024-01-22T01:08:00Z</dcterms:modified>
</cp:coreProperties>
</file>