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32" w:rsidRDefault="00EC7F32" w:rsidP="00EC7F32">
      <w:pPr>
        <w:pStyle w:val="2"/>
      </w:pPr>
      <w:r>
        <w:t>磨尖课</w:t>
      </w:r>
      <w:r>
        <w:t xml:space="preserve">03 </w:t>
      </w:r>
      <w:r>
        <w:t>隐零点问题</w:t>
      </w:r>
    </w:p>
    <w:p w:rsidR="00EC7F32" w:rsidRDefault="00EC7F32" w:rsidP="00EC7F32">
      <w:pPr>
        <w:ind w:firstLine="440"/>
      </w:pPr>
      <w:r>
        <w:t>在研究函数单调性时，常常会遇到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的零点不可求的情形，此时可先论证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有零点，再虚设零点，最后运用零点代换，化简函数式的策略来解决问题，这是隐零点问题常用的处理方法</w:t>
      </w:r>
      <w:r>
        <w:t>.</w:t>
      </w:r>
      <w:r>
        <w:t>隐零点的零点代换处理策略被广泛应用于零点讨论、不等式证明、求最值等各种题型中，是零点不可求问题中一个必备的处理方法，在高考题中比较常见</w:t>
      </w:r>
      <w:r>
        <w:t>.</w:t>
      </w:r>
    </w:p>
    <w:p w:rsidR="00EC7F32" w:rsidRDefault="00EC7F32" w:rsidP="00EC7F32">
      <w:r>
        <w:t>典例</w:t>
      </w:r>
      <w:r>
        <w:t xml:space="preserve"> 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.</w:t>
      </w:r>
      <w:r>
        <w:t>设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，若当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,π</m:t>
            </m:r>
          </m:e>
        </m:d>
      </m:oMath>
      <w:r>
        <w:t>时，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有唯一零点，求实数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EC7F32" w:rsidRDefault="00EC7F32" w:rsidP="00EC7F3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C7F32" w:rsidRDefault="00EC7F32" w:rsidP="00EC7F32">
      <w:r>
        <w:rPr>
          <w:color w:val="0000FF"/>
        </w:rPr>
        <w:t xml:space="preserve"> </w:t>
      </w:r>
      <w:r>
        <w:rPr>
          <w:color w:val="0000FF"/>
        </w:rPr>
        <w:t>①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上单调递增，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所以存在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单调递减，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单调递增，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又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，所以存在唯一的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,使得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，满足题意；</w:t>
      </w:r>
    </w:p>
    <w:p w:rsidR="00EC7F32" w:rsidRDefault="00EC7F32" w:rsidP="00EC7F32">
      <w:r>
        <w:rPr>
          <w:color w:val="0000FF"/>
        </w:rPr>
        <w:t>②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时，由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上单调递增，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上恒成立，故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上无零点.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综上所述，实数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EC7F32" w:rsidRDefault="00EC7F32" w:rsidP="00EC7F32">
      <w:r>
        <w:rPr>
          <w:noProof/>
        </w:rPr>
        <w:drawing>
          <wp:inline distT="0" distB="0" distL="0" distR="0" wp14:anchorId="2378D181" wp14:editId="6D0A1422">
            <wp:extent cx="1888236" cy="228600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32" w:rsidRDefault="00EC7F32" w:rsidP="00EC7F32">
      <w:pPr>
        <w:jc w:val="center"/>
      </w:pPr>
      <w:r>
        <w:rPr>
          <w:b/>
          <w:bCs/>
        </w:rPr>
        <w:t>求解隐零点问题的五个步骤</w:t>
      </w:r>
    </w:p>
    <w:p w:rsidR="00EC7F32" w:rsidRDefault="00EC7F32" w:rsidP="00EC7F32">
      <w:pPr>
        <w:jc w:val="center"/>
      </w:pPr>
      <w:r>
        <w:rPr>
          <w:noProof/>
        </w:rPr>
        <w:lastRenderedPageBreak/>
        <w:drawing>
          <wp:inline distT="0" distB="0" distL="0" distR="0" wp14:anchorId="36B34720" wp14:editId="16BC6A53">
            <wp:extent cx="4275201" cy="2594991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201" cy="25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32" w:rsidRDefault="00EC7F32" w:rsidP="00EC7F32">
      <w:pPr>
        <w:pStyle w:val="3"/>
        <w:jc w:val="left"/>
      </w:pPr>
      <w:r>
        <w:rPr>
          <w:noProof/>
        </w:rPr>
        <w:drawing>
          <wp:inline distT="0" distB="0" distL="0" distR="0" wp14:anchorId="5547A182" wp14:editId="380BCA46">
            <wp:extent cx="2286000" cy="265914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磨尖训练</w:t>
      </w:r>
    </w:p>
    <w:p w:rsidR="00EC7F32" w:rsidRDefault="00EC7F32" w:rsidP="00EC7F32"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.</w:t>
      </w:r>
      <w:r>
        <w:t>若存在与函数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,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的图象都相切的直线，求实数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EC7F32" w:rsidRDefault="00EC7F32" w:rsidP="00EC7F32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设曲线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上点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ascii="KaiTi" w:eastAsia="KaiTi" w:hAnsi="KaiTi" w:cs="KaiTi"/>
          <w:color w:val="0000FF"/>
        </w:rPr>
        <w:t>与曲线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上点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KaiTi" w:eastAsia="KaiTi" w:hAnsi="KaiTi" w:cs="KaiTi"/>
          <w:color w:val="0000FF"/>
        </w:rPr>
        <w:t>处的切线相同，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由题意得，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，代入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*</m:t>
            </m:r>
          </m:e>
        </m:d>
      </m:oMath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，不妨设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，则当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</m:oMath>
      <w:r>
        <w:rPr>
          <w:rFonts w:ascii="KaiTi" w:eastAsia="KaiTi" w:hAnsi="KaiTi" w:cs="KaiTi"/>
          <w:color w:val="0000FF"/>
        </w:rPr>
        <w:t>上单调递减，在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上单调递增，代入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rFonts w:ascii="KaiTi" w:eastAsia="KaiTi" w:hAnsi="KaiTi" w:cs="KaiTi"/>
          <w:color w:val="0000FF"/>
        </w:rPr>
        <w:t>可得，</w:t>
      </w:r>
    </w:p>
    <w:p w:rsidR="00EC7F32" w:rsidRDefault="00EC7F32" w:rsidP="00EC7F32"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对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恒成立，所以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在区间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上单调递增，又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.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lastRenderedPageBreak/>
        <w:t xml:space="preserve"> 又当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所以当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必有零点，即当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时，必存在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使得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*</m:t>
            </m:r>
          </m:e>
        </m:d>
      </m:oMath>
      <w:r>
        <w:rPr>
          <w:rFonts w:ascii="KaiTi" w:eastAsia="KaiTi" w:hAnsi="KaiTi" w:cs="KaiTi"/>
          <w:color w:val="0000FF"/>
        </w:rPr>
        <w:t>成立，即存在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KaiTi" w:eastAsia="KaiTi" w:hAnsi="KaiTi" w:cs="KaiTi"/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ascii="KaiTi" w:eastAsia="KaiTi" w:hAnsi="KaiTi" w:cs="KaiTi"/>
          <w:color w:val="0000FF"/>
        </w:rPr>
        <w:t>使曲线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上点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ascii="KaiTi" w:eastAsia="KaiTi" w:hAnsi="KaiTi" w:cs="KaiTi"/>
          <w:color w:val="0000FF"/>
        </w:rPr>
        <w:t>与曲线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上点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KaiTi" w:eastAsia="KaiTi" w:hAnsi="KaiTi" w:cs="KaiTi"/>
          <w:color w:val="0000FF"/>
        </w:rPr>
        <w:t>处的切线相同.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上单调递减，因此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，</w:t>
      </w:r>
    </w:p>
    <w:p w:rsidR="00EC7F32" w:rsidRDefault="00EC7F32" w:rsidP="00EC7F32">
      <w:r>
        <w:rPr>
          <w:rFonts w:ascii="KaiTi" w:eastAsia="KaiTi" w:hAnsi="KaiTi" w:cs="KaiTi"/>
          <w:color w:val="0000FF"/>
        </w:rPr>
        <w:t xml:space="preserve"> 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rFonts w:ascii="KaiTi" w:eastAsia="KaiTi" w:hAnsi="KaiTi" w:cs="KaiTi"/>
          <w:color w:val="0000FF"/>
        </w:rPr>
        <w:t>.</w:t>
      </w:r>
    </w:p>
    <w:p w:rsidR="005460F3" w:rsidRPr="00EC7F32" w:rsidRDefault="005460F3" w:rsidP="00F67987">
      <w:bookmarkStart w:id="0" w:name="_GoBack"/>
      <w:bookmarkEnd w:id="0"/>
    </w:p>
    <w:sectPr w:rsidR="005460F3" w:rsidRPr="00E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CB0" w:rsidRDefault="00356CB0" w:rsidP="003F4342">
      <w:pPr>
        <w:spacing w:line="240" w:lineRule="auto"/>
      </w:pPr>
      <w:r>
        <w:separator/>
      </w:r>
    </w:p>
  </w:endnote>
  <w:endnote w:type="continuationSeparator" w:id="0">
    <w:p w:rsidR="00356CB0" w:rsidRDefault="00356CB0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CB0" w:rsidRDefault="00356CB0" w:rsidP="003F4342">
      <w:pPr>
        <w:spacing w:line="240" w:lineRule="auto"/>
      </w:pPr>
      <w:r>
        <w:separator/>
      </w:r>
    </w:p>
  </w:footnote>
  <w:footnote w:type="continuationSeparator" w:id="0">
    <w:p w:rsidR="00356CB0" w:rsidRDefault="00356CB0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56CB0"/>
    <w:rsid w:val="003F4342"/>
    <w:rsid w:val="005460F3"/>
    <w:rsid w:val="008205E4"/>
    <w:rsid w:val="00820DA2"/>
    <w:rsid w:val="008F0EDB"/>
    <w:rsid w:val="009914D6"/>
    <w:rsid w:val="00EC7F32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1916</Characters>
  <Application>Microsoft Office Word</Application>
  <DocSecurity>0</DocSecurity>
  <Lines>15</Lines>
  <Paragraphs>4</Paragraphs>
  <ScaleCrop>false</ScaleCrop>
  <Company>微软中国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2024-01-20T02:42:00Z</dcterms:created>
  <dcterms:modified xsi:type="dcterms:W3CDTF">2024-01-20T03:10:00Z</dcterms:modified>
</cp:coreProperties>
</file>