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187" w:rsidRDefault="001C7187" w:rsidP="001C7187">
      <w:pPr>
        <w:pStyle w:val="2"/>
      </w:pPr>
      <w:r>
        <w:t>基础课</w:t>
      </w:r>
      <w:r>
        <w:t xml:space="preserve">09 </w:t>
      </w:r>
      <w:r>
        <w:t>幂函数与二次函数</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1440"/>
        <w:gridCol w:w="1440"/>
        <w:gridCol w:w="2880"/>
      </w:tblGrid>
      <w:tr w:rsidR="001C7187" w:rsidTr="001F718C">
        <w:trPr>
          <w:jc w:val="center"/>
        </w:trPr>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b/>
                <w:bCs/>
              </w:rPr>
              <w:t>考点考向</w:t>
            </w:r>
          </w:p>
        </w:tc>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b/>
                <w:bCs/>
              </w:rPr>
              <w:t>课标要求</w:t>
            </w:r>
          </w:p>
        </w:tc>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b/>
                <w:bCs/>
              </w:rPr>
              <w:t>真题印证</w:t>
            </w:r>
          </w:p>
        </w:tc>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b/>
                <w:bCs/>
              </w:rPr>
              <w:t>考频热度</w:t>
            </w:r>
          </w:p>
        </w:tc>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b/>
                <w:bCs/>
              </w:rPr>
              <w:t>核心素养</w:t>
            </w:r>
          </w:p>
        </w:tc>
      </w:tr>
      <w:tr w:rsidR="001C7187" w:rsidTr="001F718C">
        <w:trPr>
          <w:jc w:val="center"/>
        </w:trPr>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幂函数</w:t>
            </w:r>
          </w:p>
        </w:tc>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了解</w:t>
            </w:r>
          </w:p>
        </w:tc>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2023</w:t>
            </w:r>
            <w:r>
              <w:rPr>
                <w:rFonts w:hAnsi="Times New Roman"/>
              </w:rPr>
              <w:t>年天津卷</w:t>
            </w:r>
            <m:oMath>
              <m:r>
                <m:rPr>
                  <m:sty m:val="p"/>
                </m:rPr>
                <w:rPr>
                  <w:rFonts w:ascii="Cambria Math" w:eastAsia="Cambria Math" w:hAnsi="Cambria Math" w:cs="Cambria Math"/>
                </w:rPr>
                <m:t>T</m:t>
              </m:r>
              <m:r>
                <w:rPr>
                  <w:rFonts w:ascii="Cambria Math" w:eastAsia="Cambria Math" w:hAnsi="Cambria Math" w:cs="Cambria Math"/>
                </w:rPr>
                <m:t>32022</m:t>
              </m:r>
            </m:oMath>
            <w:r>
              <w:rPr>
                <w:rFonts w:hAnsi="Times New Roman"/>
              </w:rPr>
              <w:t>年天津卷</w:t>
            </w:r>
            <m:oMath>
              <m:r>
                <m:rPr>
                  <m:sty m:val="p"/>
                </m:rPr>
                <w:rPr>
                  <w:rFonts w:ascii="Cambria Math" w:eastAsia="Cambria Math" w:hAnsi="Cambria Math" w:cs="Cambria Math"/>
                </w:rPr>
                <m:t>T</m:t>
              </m:r>
              <m:r>
                <w:rPr>
                  <w:rFonts w:ascii="Cambria Math" w:eastAsia="Cambria Math" w:hAnsi="Cambria Math" w:cs="Cambria Math"/>
                </w:rPr>
                <m:t>5</m:t>
              </m:r>
            </m:oMath>
          </w:p>
        </w:tc>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w:t>
            </w:r>
          </w:p>
        </w:tc>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逻辑推理直观想象</w:t>
            </w:r>
          </w:p>
        </w:tc>
      </w:tr>
      <w:tr w:rsidR="001C7187" w:rsidTr="001F718C">
        <w:trPr>
          <w:jc w:val="center"/>
        </w:trPr>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二次函数</w:t>
            </w:r>
          </w:p>
        </w:tc>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掌握</w:t>
            </w:r>
          </w:p>
        </w:tc>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2020</w:t>
            </w:r>
            <w:r>
              <w:rPr>
                <w:rFonts w:hAnsi="Times New Roman"/>
              </w:rPr>
              <w:t>年新高考</w:t>
            </w:r>
            <w:r>
              <w:rPr>
                <w:rFonts w:hAnsi="Times New Roman"/>
              </w:rPr>
              <w:t>Ⅱ</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22019</m:t>
              </m:r>
            </m:oMath>
            <w:r>
              <w:rPr>
                <w:rFonts w:hAnsi="Times New Roman"/>
              </w:rPr>
              <w:t>年全国</w:t>
            </w:r>
            <w:r>
              <w:rPr>
                <w:rFonts w:hAnsi="Times New Roman"/>
              </w:rPr>
              <w:t>Ⅱ</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12</m:t>
              </m:r>
            </m:oMath>
          </w:p>
        </w:tc>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w:t>
            </w:r>
          </w:p>
        </w:tc>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数学运算直观想象逻辑推理</w:t>
            </w:r>
          </w:p>
        </w:tc>
      </w:tr>
      <w:tr w:rsidR="001C7187" w:rsidTr="001F718C">
        <w:trPr>
          <w:jc w:val="center"/>
        </w:trPr>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命题分析预测</w:t>
            </w:r>
          </w:p>
        </w:tc>
        <w:tc>
          <w:tcPr>
            <w:tcW w:w="7200" w:type="dxa"/>
            <w:gridSpan w:val="4"/>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从近几年高考的情况来看，幂函数与二次函数很少单独命题，常与其他函数、不等式、方程等知识综合考查</w:t>
            </w:r>
            <w:r>
              <w:rPr>
                <w:rFonts w:hAnsi="Times New Roman"/>
              </w:rPr>
              <w:t>.</w:t>
            </w:r>
            <w:r>
              <w:rPr>
                <w:rFonts w:hAnsi="Times New Roman"/>
              </w:rPr>
              <w:t>题型以选择题和填空题为主，难度不大</w:t>
            </w:r>
            <w:r>
              <w:rPr>
                <w:rFonts w:hAnsi="Times New Roman"/>
              </w:rPr>
              <w:t>.</w:t>
            </w:r>
            <w:r>
              <w:rPr>
                <w:rFonts w:hAnsi="Times New Roman"/>
              </w:rPr>
              <w:t>预计</w:t>
            </w:r>
            <w:r>
              <w:rPr>
                <w:rFonts w:hAnsi="Times New Roman"/>
              </w:rPr>
              <w:t>2025</w:t>
            </w:r>
            <w:r>
              <w:rPr>
                <w:rFonts w:hAnsi="Times New Roman"/>
              </w:rPr>
              <w:t>年高考的命题还会与其他知识交汇</w:t>
            </w:r>
          </w:p>
        </w:tc>
      </w:tr>
    </w:tbl>
    <w:p w:rsidR="001C7187" w:rsidRDefault="001C7187" w:rsidP="001C7187">
      <w:pPr>
        <w:pStyle w:val="3"/>
        <w:jc w:val="left"/>
      </w:pPr>
      <w:r>
        <w:rPr>
          <w:noProof/>
        </w:rPr>
        <w:drawing>
          <wp:inline distT="0" distB="0" distL="0" distR="0" wp14:anchorId="285A90F6" wp14:editId="357803FC">
            <wp:extent cx="5277600" cy="169391"/>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277600" cy="169391"/>
                    </a:xfrm>
                    <a:prstGeom prst="rect">
                      <a:avLst/>
                    </a:prstGeom>
                  </pic:spPr>
                </pic:pic>
              </a:graphicData>
            </a:graphic>
          </wp:inline>
        </w:drawing>
      </w:r>
      <w:r>
        <w:rPr>
          <w:color w:val="FFFFFF"/>
          <w:sz w:val="1"/>
          <w:szCs w:val="1"/>
        </w:rPr>
        <w:t>基础知识</w:t>
      </w:r>
      <w:r>
        <w:rPr>
          <w:color w:val="FFFFFF"/>
          <w:sz w:val="1"/>
          <w:szCs w:val="1"/>
        </w:rPr>
        <w:t>·</w:t>
      </w:r>
      <w:r>
        <w:rPr>
          <w:color w:val="FFFFFF"/>
          <w:sz w:val="1"/>
          <w:szCs w:val="1"/>
        </w:rPr>
        <w:t>诊断</w:t>
      </w:r>
    </w:p>
    <w:p w:rsidR="001C7187" w:rsidRDefault="001C7187" w:rsidP="001C7187">
      <w:pPr>
        <w:pStyle w:val="4"/>
        <w:jc w:val="left"/>
      </w:pPr>
      <w:r>
        <w:rPr>
          <w:noProof/>
        </w:rPr>
        <w:drawing>
          <wp:inline distT="0" distB="0" distL="0" distR="0" wp14:anchorId="583DB37C" wp14:editId="521B8D30">
            <wp:extent cx="2495550" cy="288914"/>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495550" cy="288914"/>
                    </a:xfrm>
                    <a:prstGeom prst="rect">
                      <a:avLst/>
                    </a:prstGeom>
                  </pic:spPr>
                </pic:pic>
              </a:graphicData>
            </a:graphic>
          </wp:inline>
        </w:drawing>
      </w:r>
      <w:r>
        <w:rPr>
          <w:color w:val="FFFFFF"/>
          <w:sz w:val="1"/>
          <w:szCs w:val="1"/>
        </w:rPr>
        <w:t>夯实基础</w:t>
      </w:r>
    </w:p>
    <w:p w:rsidR="001C7187" w:rsidRDefault="001C7187" w:rsidP="001C7187">
      <w:pPr>
        <w:pStyle w:val="5"/>
      </w:pPr>
      <w:r>
        <w:t>一、幂函数</w:t>
      </w:r>
    </w:p>
    <w:p w:rsidR="001C7187" w:rsidRDefault="001C7187" w:rsidP="001C7187">
      <w:r>
        <w:t>1.</w:t>
      </w:r>
      <w:r>
        <w:t>幂函数的定义</w:t>
      </w:r>
    </w:p>
    <w:p w:rsidR="001C7187" w:rsidRDefault="001C7187" w:rsidP="001C7187">
      <w:r>
        <w:t>一般地，函数①</w:t>
      </w:r>
      <m:oMath>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x</m:t>
            </m:r>
          </m:e>
          <m:sup>
            <m:r>
              <w:rPr>
                <w:rFonts w:ascii="Cambria Math" w:eastAsia="Cambria Math" w:hAnsi="Cambria Math" w:cs="Cambria Math"/>
                <w:color w:val="FF0000"/>
                <w:u w:val="single" w:color="000000"/>
              </w:rPr>
              <m:t>α</m:t>
            </m:r>
          </m:sup>
        </m:sSup>
      </m:oMath>
      <w:r>
        <w:t>叫作幂函数，其中</w:t>
      </w:r>
      <m:oMath>
        <m:r>
          <w:rPr>
            <w:rFonts w:ascii="Cambria Math" w:eastAsia="Cambria Math" w:hAnsi="Cambria Math" w:cs="Cambria Math"/>
          </w:rPr>
          <m:t>x</m:t>
        </m:r>
      </m:oMath>
      <w:r>
        <w:t>是自变量，</w:t>
      </w:r>
      <m:oMath>
        <m:r>
          <w:rPr>
            <w:rFonts w:ascii="Cambria Math" w:eastAsia="Cambria Math" w:hAnsi="Cambria Math" w:cs="Cambria Math"/>
          </w:rPr>
          <m:t>α</m:t>
        </m:r>
      </m:oMath>
      <w:r>
        <w:t xml:space="preserve"> </w:t>
      </w:r>
      <w:r>
        <w:t>为有理数</w:t>
      </w:r>
      <w:r>
        <w:t>.</w:t>
      </w:r>
    </w:p>
    <w:p w:rsidR="001C7187" w:rsidRDefault="001C7187" w:rsidP="001C7187">
      <w:r>
        <w:t>2.</w:t>
      </w:r>
      <w:r>
        <w:t>常见的五种幂函数的图象</w:t>
      </w:r>
    </w:p>
    <w:p w:rsidR="001C7187" w:rsidRDefault="001C7187" w:rsidP="001C7187">
      <w:pPr>
        <w:jc w:val="center"/>
      </w:pPr>
      <w:r>
        <w:rPr>
          <w:noProof/>
        </w:rPr>
        <w:drawing>
          <wp:inline distT="0" distB="0" distL="0" distR="0" wp14:anchorId="06044EEC" wp14:editId="6E545719">
            <wp:extent cx="2128266" cy="1838897"/>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128266" cy="1838897"/>
                    </a:xfrm>
                    <a:prstGeom prst="rect">
                      <a:avLst/>
                    </a:prstGeom>
                  </pic:spPr>
                </pic:pic>
              </a:graphicData>
            </a:graphic>
          </wp:inline>
        </w:drawing>
      </w:r>
    </w:p>
    <w:p w:rsidR="001C7187" w:rsidRDefault="001C7187" w:rsidP="001C7187">
      <w:r>
        <w:t>3.</w:t>
      </w:r>
      <w:r>
        <w:t>幂函数的性质</w:t>
      </w:r>
    </w:p>
    <w:p w:rsidR="001C7187" w:rsidRDefault="001C7187" w:rsidP="001C7187">
      <w:r>
        <w:t>（</w:t>
      </w:r>
      <w:r>
        <w:t>1</w:t>
      </w:r>
      <w:r>
        <w:t>）幂函数在</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e>
        </m:d>
      </m:oMath>
      <w:r>
        <w:t>上都有定义</w:t>
      </w:r>
      <w:r>
        <w:t>.</w:t>
      </w:r>
    </w:p>
    <w:p w:rsidR="001C7187" w:rsidRDefault="001C7187" w:rsidP="001C7187">
      <w:r>
        <w:lastRenderedPageBreak/>
        <w:t>（</w:t>
      </w:r>
      <w:r>
        <w:t>2</w:t>
      </w:r>
      <w:r>
        <w:t>）当</w:t>
      </w:r>
      <m:oMath>
        <m:r>
          <w:rPr>
            <w:rFonts w:ascii="Cambria Math" w:eastAsia="Cambria Math" w:hAnsi="Cambria Math" w:cs="Cambria Math"/>
          </w:rPr>
          <m:t>α</m:t>
        </m:r>
        <m:r>
          <m:rPr>
            <m:sty m:val="p"/>
          </m:rPr>
          <w:rPr>
            <w:rFonts w:ascii="Cambria Math" w:eastAsia="Cambria Math" w:hAnsi="Cambria Math" w:cs="Cambria Math"/>
          </w:rPr>
          <m:t>&gt;</m:t>
        </m:r>
        <m:r>
          <w:rPr>
            <w:rFonts w:ascii="Cambria Math" w:eastAsia="Cambria Math" w:hAnsi="Cambria Math" w:cs="Cambria Math"/>
          </w:rPr>
          <m:t>0</m:t>
        </m:r>
      </m:oMath>
      <w:r>
        <w:t>时，幂函数的图象都过点②</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e>
        </m:d>
      </m:oMath>
      <w:r>
        <w:rPr>
          <w:rFonts w:ascii="KaiTi" w:eastAsia="KaiTi" w:hAnsi="KaiTi" w:cs="KaiTi"/>
          <w:color w:val="FF0000"/>
          <w:u w:val="single" w:color="000000"/>
        </w:rPr>
        <w:t>和</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0</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e>
        </m:d>
      </m:oMath>
      <w:r>
        <w:t>，且在</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e>
        </m:d>
      </m:oMath>
      <w:r>
        <w:t>上单调递增</w:t>
      </w:r>
      <w:r>
        <w:t>.</w:t>
      </w:r>
    </w:p>
    <w:p w:rsidR="001C7187" w:rsidRDefault="001C7187" w:rsidP="001C7187">
      <w:r>
        <w:t>（</w:t>
      </w:r>
      <w:r>
        <w:t>3</w:t>
      </w:r>
      <w:r>
        <w:t>）当</w:t>
      </w:r>
      <m:oMath>
        <m:r>
          <w:rPr>
            <w:rFonts w:ascii="Cambria Math" w:eastAsia="Cambria Math" w:hAnsi="Cambria Math" w:cs="Cambria Math"/>
          </w:rPr>
          <m:t>α</m:t>
        </m:r>
        <m:r>
          <m:rPr>
            <m:sty m:val="p"/>
          </m:rPr>
          <w:rPr>
            <w:rFonts w:ascii="Cambria Math" w:eastAsia="Cambria Math" w:hAnsi="Cambria Math" w:cs="Cambria Math"/>
          </w:rPr>
          <m:t>&lt;</m:t>
        </m:r>
        <m:r>
          <w:rPr>
            <w:rFonts w:ascii="Cambria Math" w:eastAsia="Cambria Math" w:hAnsi="Cambria Math" w:cs="Cambria Math"/>
          </w:rPr>
          <m:t>0</m:t>
        </m:r>
      </m:oMath>
      <w:r>
        <w:t>时，幂函数的图象都过点③</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e>
        </m:d>
      </m:oMath>
      <w:r>
        <w:t>，且在</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e>
        </m:d>
      </m:oMath>
      <w:r>
        <w:t>上单调递减</w:t>
      </w:r>
      <w:r>
        <w:t>.</w:t>
      </w:r>
    </w:p>
    <w:p w:rsidR="001C7187" w:rsidRDefault="001C7187" w:rsidP="001C7187">
      <w:r>
        <w:t>（</w:t>
      </w:r>
      <w:r>
        <w:t>4</w:t>
      </w:r>
      <w:r>
        <w:t>）当</w:t>
      </w:r>
      <m:oMath>
        <m:r>
          <w:rPr>
            <w:rFonts w:ascii="Cambria Math" w:eastAsia="Cambria Math" w:hAnsi="Cambria Math" w:cs="Cambria Math"/>
          </w:rPr>
          <m:t>α</m:t>
        </m:r>
      </m:oMath>
      <w:r>
        <w:t xml:space="preserve"> </w:t>
      </w:r>
      <w:r>
        <w:t>为奇数时，</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α</m:t>
            </m:r>
          </m:sup>
        </m:sSup>
      </m:oMath>
      <w:r>
        <w:t>为④</w:t>
      </w:r>
      <w:r>
        <w:rPr>
          <w:rFonts w:ascii="KaiTi" w:eastAsia="KaiTi" w:hAnsi="KaiTi" w:cs="KaiTi"/>
          <w:color w:val="FF0000"/>
          <w:u w:val="single" w:color="000000"/>
        </w:rPr>
        <w:t>奇函数</w:t>
      </w:r>
      <w:r>
        <w:t>；当</w:t>
      </w:r>
      <m:oMath>
        <m:r>
          <w:rPr>
            <w:rFonts w:ascii="Cambria Math" w:eastAsia="Cambria Math" w:hAnsi="Cambria Math" w:cs="Cambria Math"/>
          </w:rPr>
          <m:t>α</m:t>
        </m:r>
      </m:oMath>
      <w:r>
        <w:t xml:space="preserve"> </w:t>
      </w:r>
      <w:r>
        <w:t>为偶数时，</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α</m:t>
            </m:r>
          </m:sup>
        </m:sSup>
      </m:oMath>
      <w:r>
        <w:t>为⑤</w:t>
      </w:r>
      <w:r>
        <w:rPr>
          <w:rFonts w:ascii="KaiTi" w:eastAsia="KaiTi" w:hAnsi="KaiTi" w:cs="KaiTi"/>
          <w:color w:val="FF0000"/>
          <w:u w:val="single" w:color="000000"/>
        </w:rPr>
        <w:t>偶函数</w:t>
      </w:r>
      <w:r>
        <w:t>.</w:t>
      </w:r>
    </w:p>
    <w:p w:rsidR="001C7187" w:rsidRDefault="001C7187" w:rsidP="001C7187">
      <w:pPr>
        <w:pStyle w:val="5"/>
      </w:pPr>
      <w:r>
        <w:t>二、二次函数</w:t>
      </w:r>
    </w:p>
    <w:p w:rsidR="001C7187" w:rsidRDefault="001C7187" w:rsidP="001C7187">
      <w:r>
        <w:t>1.</w:t>
      </w:r>
      <w:r>
        <w:t>二次函数解析式的三种形式</w:t>
      </w:r>
    </w:p>
    <w:p w:rsidR="001C7187" w:rsidRDefault="001C7187" w:rsidP="001C7187">
      <w:r>
        <w:t>一般式：</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=⑥</m:t>
        </m:r>
        <m:r>
          <w:rPr>
            <w:rFonts w:ascii="Cambria Math" w:eastAsia="Cambria Math" w:hAnsi="Cambria Math" w:cs="Cambria Math"/>
            <w:color w:val="FF0000"/>
            <w:u w:val="single" w:color="000000"/>
          </w:rPr>
          <m:t>a</m:t>
        </m:r>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x</m:t>
            </m:r>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bx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c</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a</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e>
        </m:d>
      </m:oMath>
      <w:r>
        <w:t>.</w:t>
      </w:r>
    </w:p>
    <w:p w:rsidR="001C7187" w:rsidRDefault="001C7187" w:rsidP="001C7187">
      <w:r>
        <w:t>顶点式：</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a</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m</m:t>
                </m:r>
              </m:e>
            </m:d>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n</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0</m:t>
            </m:r>
          </m:e>
        </m:d>
      </m:oMath>
      <w:r>
        <w:t>，顶点坐标为⑦</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m</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n</m:t>
            </m:r>
          </m:e>
        </m:d>
      </m:oMath>
      <w:r>
        <w:t>.</w:t>
      </w:r>
    </w:p>
    <w:p w:rsidR="001C7187" w:rsidRDefault="001C7187" w:rsidP="001C7187">
      <w:r>
        <w:t>零点式：</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a</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e>
        </m:d>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e>
        </m:d>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0</m:t>
            </m:r>
          </m:e>
        </m:d>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oMath>
      <w:r>
        <w:t>为</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的⑧</w:t>
      </w:r>
      <w:r>
        <w:rPr>
          <w:rFonts w:ascii="KaiTi" w:eastAsia="KaiTi" w:hAnsi="KaiTi" w:cs="KaiTi"/>
          <w:color w:val="FF0000"/>
          <w:u w:val="single" w:color="000000"/>
        </w:rPr>
        <w:t>零点</w:t>
      </w:r>
      <w:r>
        <w:t>.</w:t>
      </w:r>
    </w:p>
    <w:p w:rsidR="001C7187" w:rsidRDefault="001C7187" w:rsidP="001C7187">
      <w:r>
        <w:t>2.</w:t>
      </w:r>
      <w:r>
        <w:t>二次函数的图象和性质</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28"/>
        <w:gridCol w:w="3456"/>
        <w:gridCol w:w="3456"/>
      </w:tblGrid>
      <w:tr w:rsidR="001C7187" w:rsidTr="001F718C">
        <w:trPr>
          <w:jc w:val="center"/>
        </w:trPr>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函数</w:t>
            </w:r>
          </w:p>
        </w:tc>
        <w:tc>
          <w:tcPr>
            <w:tcW w:w="2880" w:type="dxa"/>
            <w:tcBorders>
              <w:top w:val="single" w:sz="1" w:space="0" w:color="666666"/>
              <w:left w:val="single" w:sz="1" w:space="0" w:color="666666"/>
              <w:bottom w:val="single" w:sz="1" w:space="0" w:color="666666"/>
              <w:right w:val="single" w:sz="1" w:space="0" w:color="666666"/>
            </w:tcBorders>
          </w:tcPr>
          <w:p w:rsidR="001C7187" w:rsidRDefault="001C7187" w:rsidP="001F718C">
            <m:oMathPara>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e>
                </m:d>
              </m:oMath>
            </m:oMathPara>
          </w:p>
        </w:tc>
        <w:tc>
          <w:tcPr>
            <w:tcW w:w="2880" w:type="dxa"/>
            <w:tcBorders>
              <w:top w:val="single" w:sz="1" w:space="0" w:color="666666"/>
              <w:left w:val="single" w:sz="1" w:space="0" w:color="666666"/>
              <w:bottom w:val="single" w:sz="1" w:space="0" w:color="666666"/>
              <w:right w:val="single" w:sz="1" w:space="0" w:color="666666"/>
            </w:tcBorders>
          </w:tcPr>
          <w:p w:rsidR="001C7187" w:rsidRDefault="001C7187" w:rsidP="001F718C">
            <m:oMathPara>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0</m:t>
                    </m:r>
                  </m:e>
                </m:d>
              </m:oMath>
            </m:oMathPara>
          </w:p>
        </w:tc>
      </w:tr>
      <w:tr w:rsidR="001C7187" w:rsidTr="001F718C">
        <w:trPr>
          <w:jc w:val="center"/>
        </w:trPr>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图象（抛物线）</w:t>
            </w:r>
          </w:p>
        </w:tc>
        <w:tc>
          <w:tcPr>
            <w:tcW w:w="2880" w:type="dxa"/>
            <w:tcBorders>
              <w:top w:val="single" w:sz="1" w:space="0" w:color="666666"/>
              <w:left w:val="single" w:sz="1" w:space="0" w:color="666666"/>
              <w:bottom w:val="single" w:sz="1" w:space="0" w:color="666666"/>
              <w:right w:val="single" w:sz="1" w:space="0" w:color="666666"/>
            </w:tcBorders>
          </w:tcPr>
          <w:p w:rsidR="001C7187" w:rsidRDefault="001C7187" w:rsidP="001F718C">
            <w:r>
              <w:rPr>
                <w:noProof/>
              </w:rPr>
              <w:drawing>
                <wp:inline distT="0" distB="0" distL="0" distR="0" wp14:anchorId="349E5018" wp14:editId="387385DB">
                  <wp:extent cx="1260158" cy="1138809"/>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260158" cy="1138809"/>
                          </a:xfrm>
                          <a:prstGeom prst="rect">
                            <a:avLst/>
                          </a:prstGeom>
                        </pic:spPr>
                      </pic:pic>
                    </a:graphicData>
                  </a:graphic>
                </wp:inline>
              </w:drawing>
            </w:r>
          </w:p>
        </w:tc>
        <w:tc>
          <w:tcPr>
            <w:tcW w:w="2880" w:type="dxa"/>
            <w:tcBorders>
              <w:top w:val="single" w:sz="1" w:space="0" w:color="666666"/>
              <w:left w:val="single" w:sz="1" w:space="0" w:color="666666"/>
              <w:bottom w:val="single" w:sz="1" w:space="0" w:color="666666"/>
              <w:right w:val="single" w:sz="1" w:space="0" w:color="666666"/>
            </w:tcBorders>
          </w:tcPr>
          <w:p w:rsidR="001C7187" w:rsidRDefault="001C7187" w:rsidP="001F718C">
            <w:r>
              <w:rPr>
                <w:noProof/>
              </w:rPr>
              <w:drawing>
                <wp:inline distT="0" distB="0" distL="0" distR="0" wp14:anchorId="42E2F3EE" wp14:editId="17B4D558">
                  <wp:extent cx="1260158" cy="1138809"/>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1260158" cy="1138809"/>
                          </a:xfrm>
                          <a:prstGeom prst="rect">
                            <a:avLst/>
                          </a:prstGeom>
                        </pic:spPr>
                      </pic:pic>
                    </a:graphicData>
                  </a:graphic>
                </wp:inline>
              </w:drawing>
            </w:r>
          </w:p>
        </w:tc>
      </w:tr>
      <w:tr w:rsidR="001C7187" w:rsidTr="001F718C">
        <w:trPr>
          <w:jc w:val="center"/>
        </w:trPr>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定义域</w:t>
            </w:r>
          </w:p>
        </w:tc>
        <w:tc>
          <w:tcPr>
            <w:tcW w:w="5760" w:type="dxa"/>
            <w:gridSpan w:val="2"/>
            <w:tcBorders>
              <w:top w:val="single" w:sz="1" w:space="0" w:color="666666"/>
              <w:left w:val="single" w:sz="1" w:space="0" w:color="666666"/>
              <w:bottom w:val="single" w:sz="1" w:space="0" w:color="666666"/>
              <w:right w:val="single" w:sz="1" w:space="0" w:color="666666"/>
            </w:tcBorders>
          </w:tcPr>
          <w:p w:rsidR="001C7187" w:rsidRDefault="001C7187" w:rsidP="001F718C">
            <m:oMathPara>
              <m:oMath>
                <m:r>
                  <m:rPr>
                    <m:sty m:val="bi"/>
                  </m:rPr>
                  <w:rPr>
                    <w:rFonts w:ascii="Cambria Math" w:eastAsia="Cambria Math" w:hAnsi="Cambria Math" w:cs="Cambria Math"/>
                    <w:sz w:val="28"/>
                  </w:rPr>
                  <m:t>R</m:t>
                </m:r>
              </m:oMath>
            </m:oMathPara>
          </w:p>
        </w:tc>
      </w:tr>
      <w:tr w:rsidR="001C7187" w:rsidTr="001F718C">
        <w:trPr>
          <w:jc w:val="center"/>
        </w:trPr>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值域</w:t>
            </w:r>
          </w:p>
        </w:tc>
        <w:tc>
          <w:tcPr>
            <w:tcW w:w="288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⑨</w:t>
            </w:r>
            <m:oMath>
              <m:r>
                <m:rPr>
                  <m:sty m:val="p"/>
                </m:rPr>
                <w:rPr>
                  <w:rFonts w:ascii="Cambria Math" w:eastAsia="Cambria Math" w:hAnsi="Cambria Math" w:cs="Cambria Math"/>
                  <w:u w:val="single" w:color="000000"/>
                </w:rPr>
                <m:t>[</m:t>
              </m:r>
              <m:f>
                <m:fPr>
                  <m:ctrlPr>
                    <w:rPr>
                      <w:rFonts w:ascii="Cambria Math" w:eastAsia="Cambria Math" w:hAnsi="Cambria Math" w:cs="Cambria Math"/>
                      <w:u w:val="single" w:color="000000"/>
                    </w:rPr>
                  </m:ctrlPr>
                </m:fPr>
                <m:num>
                  <m:r>
                    <w:rPr>
                      <w:rFonts w:ascii="Cambria Math" w:eastAsia="Cambria Math" w:hAnsi="Cambria Math" w:cs="Cambria Math"/>
                      <w:u w:val="single" w:color="000000"/>
                    </w:rPr>
                    <m:t>4ac</m:t>
                  </m:r>
                  <m:r>
                    <m:rPr>
                      <m:sty m:val="p"/>
                    </m:rPr>
                    <w:rPr>
                      <w:rFonts w:ascii="Cambria Math" w:eastAsia="Cambria Math" w:hAnsi="Cambria Math" w:cs="Cambria Math"/>
                      <w:u w:val="single" w:color="000000"/>
                    </w:rPr>
                    <m:t>-</m:t>
                  </m:r>
                  <m:sSup>
                    <m:sSupPr>
                      <m:ctrlPr>
                        <w:rPr>
                          <w:rFonts w:ascii="Cambria Math" w:eastAsia="Cambria Math" w:hAnsi="Cambria Math" w:cs="Cambria Math"/>
                          <w:u w:val="single" w:color="000000"/>
                        </w:rPr>
                      </m:ctrlPr>
                    </m:sSupPr>
                    <m:e>
                      <m:r>
                        <w:rPr>
                          <w:rFonts w:ascii="Cambria Math" w:eastAsia="Cambria Math" w:hAnsi="Cambria Math" w:cs="Cambria Math"/>
                          <w:u w:val="single" w:color="000000"/>
                        </w:rPr>
                        <m:t>b</m:t>
                      </m:r>
                    </m:e>
                    <m:sup>
                      <m:r>
                        <w:rPr>
                          <w:rFonts w:ascii="Cambria Math" w:eastAsia="Cambria Math" w:hAnsi="Cambria Math" w:cs="Cambria Math"/>
                          <w:u w:val="single" w:color="000000"/>
                        </w:rPr>
                        <m:t>2</m:t>
                      </m:r>
                    </m:sup>
                  </m:sSup>
                </m:num>
                <m:den>
                  <m:r>
                    <w:rPr>
                      <w:rFonts w:ascii="Cambria Math" w:eastAsia="Cambria Math" w:hAnsi="Cambria Math" w:cs="Cambria Math"/>
                      <w:u w:val="single" w:color="000000"/>
                    </w:rPr>
                    <m:t>4a</m:t>
                  </m:r>
                </m:den>
              </m:f>
              <m:r>
                <m:rPr>
                  <m:sty m:val="p"/>
                </m:rPr>
                <w:rPr>
                  <w:rFonts w:ascii="Cambria Math" w:eastAsia="Cambria Math" w:hAnsi="Cambria Math" w:cs="Cambria Math"/>
                  <w:u w:val="single" w:color="000000"/>
                </w:rPr>
                <m:t>,+∞)</m:t>
              </m:r>
            </m:oMath>
          </w:p>
        </w:tc>
        <w:tc>
          <w:tcPr>
            <w:tcW w:w="2880" w:type="dxa"/>
            <w:tcBorders>
              <w:top w:val="single" w:sz="1" w:space="0" w:color="666666"/>
              <w:left w:val="single" w:sz="1" w:space="0" w:color="666666"/>
              <w:bottom w:val="single" w:sz="1" w:space="0" w:color="666666"/>
              <w:right w:val="single" w:sz="1" w:space="0" w:color="666666"/>
            </w:tcBorders>
          </w:tcPr>
          <w:p w:rsidR="001C7187" w:rsidRDefault="001C7187" w:rsidP="001F718C">
            <m:oMathPara>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4ac</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b</m:t>
                        </m:r>
                      </m:e>
                      <m:sup>
                        <m:r>
                          <w:rPr>
                            <w:rFonts w:ascii="Cambria Math" w:eastAsia="Cambria Math" w:hAnsi="Cambria Math" w:cs="Cambria Math"/>
                          </w:rPr>
                          <m:t>2</m:t>
                        </m:r>
                      </m:sup>
                    </m:sSup>
                  </m:num>
                  <m:den>
                    <m:r>
                      <w:rPr>
                        <w:rFonts w:ascii="Cambria Math" w:eastAsia="Cambria Math" w:hAnsi="Cambria Math" w:cs="Cambria Math"/>
                      </w:rPr>
                      <m:t>4a</m:t>
                    </m:r>
                  </m:den>
                </m:f>
                <m:r>
                  <m:rPr>
                    <m:sty m:val="p"/>
                  </m:rPr>
                  <w:rPr>
                    <w:rFonts w:ascii="Cambria Math" w:eastAsia="Cambria Math" w:hAnsi="Cambria Math" w:cs="Cambria Math"/>
                  </w:rPr>
                  <m:t>]</m:t>
                </m:r>
              </m:oMath>
            </m:oMathPara>
          </w:p>
        </w:tc>
      </w:tr>
      <w:tr w:rsidR="001C7187" w:rsidTr="001F718C">
        <w:trPr>
          <w:jc w:val="center"/>
        </w:trPr>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对称轴</w:t>
            </w:r>
          </w:p>
        </w:tc>
        <w:tc>
          <w:tcPr>
            <w:tcW w:w="5760" w:type="dxa"/>
            <w:gridSpan w:val="2"/>
            <w:tcBorders>
              <w:top w:val="single" w:sz="1" w:space="0" w:color="666666"/>
              <w:left w:val="single" w:sz="1" w:space="0" w:color="666666"/>
              <w:bottom w:val="single" w:sz="1" w:space="0" w:color="666666"/>
              <w:right w:val="single" w:sz="1" w:space="0" w:color="666666"/>
            </w:tcBorders>
          </w:tcPr>
          <w:p w:rsidR="001C7187" w:rsidRDefault="001C7187" w:rsidP="001F718C">
            <m:oMathPara>
              <m:oMath>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b</m:t>
                    </m:r>
                  </m:num>
                  <m:den>
                    <m:r>
                      <w:rPr>
                        <w:rFonts w:ascii="Cambria Math" w:eastAsia="Cambria Math" w:hAnsi="Cambria Math" w:cs="Cambria Math"/>
                      </w:rPr>
                      <m:t>2a</m:t>
                    </m:r>
                  </m:den>
                </m:f>
              </m:oMath>
            </m:oMathPara>
          </w:p>
        </w:tc>
      </w:tr>
      <w:tr w:rsidR="001C7187" w:rsidTr="001F718C">
        <w:trPr>
          <w:jc w:val="center"/>
        </w:trPr>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顶点坐标</w:t>
            </w:r>
          </w:p>
        </w:tc>
        <w:tc>
          <w:tcPr>
            <w:tcW w:w="5760" w:type="dxa"/>
            <w:gridSpan w:val="2"/>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⑩</w:t>
            </w:r>
            <m:oMath>
              <m:d>
                <m:dPr>
                  <m:ctrlPr>
                    <w:rPr>
                      <w:rFonts w:ascii="Cambria Math" w:eastAsia="Cambria Math" w:hAnsi="Cambria Math" w:cs="Cambria Math"/>
                      <w:u w:val="single" w:color="000000"/>
                    </w:rPr>
                  </m:ctrlPr>
                </m:dPr>
                <m:e>
                  <m:r>
                    <m:rPr>
                      <m:sty m:val="p"/>
                    </m:rPr>
                    <w:rPr>
                      <w:rFonts w:ascii="Cambria Math" w:eastAsia="Cambria Math" w:hAnsi="Cambria Math" w:cs="Cambria Math"/>
                      <w:u w:val="single" w:color="000000"/>
                    </w:rPr>
                    <m:t>-</m:t>
                  </m:r>
                  <m:f>
                    <m:fPr>
                      <m:ctrlPr>
                        <w:rPr>
                          <w:rFonts w:ascii="Cambria Math" w:eastAsia="Cambria Math" w:hAnsi="Cambria Math" w:cs="Cambria Math"/>
                          <w:u w:val="single" w:color="000000"/>
                        </w:rPr>
                      </m:ctrlPr>
                    </m:fPr>
                    <m:num>
                      <m:r>
                        <w:rPr>
                          <w:rFonts w:ascii="Cambria Math" w:eastAsia="Cambria Math" w:hAnsi="Cambria Math" w:cs="Cambria Math"/>
                          <w:u w:val="single" w:color="000000"/>
                        </w:rPr>
                        <m:t>b</m:t>
                      </m:r>
                    </m:num>
                    <m:den>
                      <m:r>
                        <w:rPr>
                          <w:rFonts w:ascii="Cambria Math" w:eastAsia="Cambria Math" w:hAnsi="Cambria Math" w:cs="Cambria Math"/>
                          <w:u w:val="single" w:color="000000"/>
                        </w:rPr>
                        <m:t>2a</m:t>
                      </m:r>
                    </m:den>
                  </m:f>
                  <m:r>
                    <m:rPr>
                      <m:sty m:val="p"/>
                    </m:rPr>
                    <w:rPr>
                      <w:rFonts w:ascii="Cambria Math" w:eastAsia="Cambria Math" w:hAnsi="Cambria Math" w:cs="Cambria Math"/>
                      <w:u w:val="single" w:color="000000"/>
                    </w:rPr>
                    <m:t>,</m:t>
                  </m:r>
                  <m:f>
                    <m:fPr>
                      <m:ctrlPr>
                        <w:rPr>
                          <w:rFonts w:ascii="Cambria Math" w:eastAsia="Cambria Math" w:hAnsi="Cambria Math" w:cs="Cambria Math"/>
                          <w:u w:val="single" w:color="000000"/>
                        </w:rPr>
                      </m:ctrlPr>
                    </m:fPr>
                    <m:num>
                      <m:r>
                        <w:rPr>
                          <w:rFonts w:ascii="Cambria Math" w:eastAsia="Cambria Math" w:hAnsi="Cambria Math" w:cs="Cambria Math"/>
                          <w:u w:val="single" w:color="000000"/>
                        </w:rPr>
                        <m:t>4ac</m:t>
                      </m:r>
                      <m:r>
                        <m:rPr>
                          <m:sty m:val="p"/>
                        </m:rPr>
                        <w:rPr>
                          <w:rFonts w:ascii="Cambria Math" w:eastAsia="Cambria Math" w:hAnsi="Cambria Math" w:cs="Cambria Math"/>
                          <w:u w:val="single" w:color="000000"/>
                        </w:rPr>
                        <m:t>-</m:t>
                      </m:r>
                      <m:sSup>
                        <m:sSupPr>
                          <m:ctrlPr>
                            <w:rPr>
                              <w:rFonts w:ascii="Cambria Math" w:eastAsia="Cambria Math" w:hAnsi="Cambria Math" w:cs="Cambria Math"/>
                              <w:u w:val="single" w:color="000000"/>
                            </w:rPr>
                          </m:ctrlPr>
                        </m:sSupPr>
                        <m:e>
                          <m:r>
                            <w:rPr>
                              <w:rFonts w:ascii="Cambria Math" w:eastAsia="Cambria Math" w:hAnsi="Cambria Math" w:cs="Cambria Math"/>
                              <w:u w:val="single" w:color="000000"/>
                            </w:rPr>
                            <m:t>b</m:t>
                          </m:r>
                        </m:e>
                        <m:sup>
                          <m:r>
                            <w:rPr>
                              <w:rFonts w:ascii="Cambria Math" w:eastAsia="Cambria Math" w:hAnsi="Cambria Math" w:cs="Cambria Math"/>
                              <w:u w:val="single" w:color="000000"/>
                            </w:rPr>
                            <m:t>2</m:t>
                          </m:r>
                        </m:sup>
                      </m:sSup>
                    </m:num>
                    <m:den>
                      <m:r>
                        <w:rPr>
                          <w:rFonts w:ascii="Cambria Math" w:eastAsia="Cambria Math" w:hAnsi="Cambria Math" w:cs="Cambria Math"/>
                          <w:u w:val="single" w:color="000000"/>
                        </w:rPr>
                        <m:t>4a</m:t>
                      </m:r>
                    </m:den>
                  </m:f>
                </m:e>
              </m:d>
            </m:oMath>
          </w:p>
        </w:tc>
      </w:tr>
      <w:tr w:rsidR="001C7187" w:rsidTr="001F718C">
        <w:trPr>
          <w:jc w:val="center"/>
        </w:trPr>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奇偶性</w:t>
            </w:r>
          </w:p>
        </w:tc>
        <w:tc>
          <w:tcPr>
            <w:tcW w:w="5760" w:type="dxa"/>
            <w:gridSpan w:val="2"/>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当</w:t>
            </w:r>
            <m:oMath>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0</m:t>
              </m:r>
            </m:oMath>
            <w:r>
              <w:rPr>
                <w:rFonts w:hAnsi="Times New Roman"/>
              </w:rPr>
              <w:t>时是偶函数，当</w:t>
            </w:r>
            <m:oMath>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0</m:t>
              </m:r>
            </m:oMath>
            <w:r>
              <w:rPr>
                <w:rFonts w:hAnsi="Times New Roman"/>
              </w:rPr>
              <w:t>时是非奇非偶函数</w:t>
            </w:r>
          </w:p>
        </w:tc>
      </w:tr>
      <w:tr w:rsidR="001C7187" w:rsidTr="001F718C">
        <w:trPr>
          <w:jc w:val="center"/>
        </w:trPr>
        <w:tc>
          <w:tcPr>
            <w:tcW w:w="144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单调性</w:t>
            </w:r>
          </w:p>
        </w:tc>
        <w:tc>
          <w:tcPr>
            <w:tcW w:w="288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在</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b</m:t>
                  </m:r>
                </m:num>
                <m:den>
                  <m:r>
                    <w:rPr>
                      <w:rFonts w:ascii="Cambria Math" w:eastAsia="Cambria Math" w:hAnsi="Cambria Math" w:cs="Cambria Math"/>
                    </w:rPr>
                    <m:t>2a</m:t>
                  </m:r>
                </m:den>
              </m:f>
              <m:r>
                <m:rPr>
                  <m:sty m:val="p"/>
                </m:rPr>
                <w:rPr>
                  <w:rFonts w:ascii="Cambria Math" w:eastAsia="Cambria Math" w:hAnsi="Cambria Math" w:cs="Cambria Math"/>
                </w:rPr>
                <m:t>]</m:t>
              </m:r>
            </m:oMath>
            <w:r>
              <w:rPr>
                <w:rFonts w:hAnsi="Times New Roman"/>
              </w:rPr>
              <w:t xml:space="preserve"> </w:t>
            </w:r>
            <w:r>
              <w:rPr>
                <w:rFonts w:hAnsi="Times New Roman"/>
              </w:rPr>
              <w:t>上单调递减；</w:t>
            </w:r>
          </w:p>
          <w:p w:rsidR="001C7187" w:rsidRDefault="001C7187" w:rsidP="001F718C">
            <w:r>
              <w:rPr>
                <w:rFonts w:hAnsi="Times New Roman"/>
              </w:rPr>
              <w:t>在</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b</m:t>
                  </m:r>
                </m:num>
                <m:den>
                  <m:r>
                    <w:rPr>
                      <w:rFonts w:ascii="Cambria Math" w:eastAsia="Cambria Math" w:hAnsi="Cambria Math" w:cs="Cambria Math"/>
                    </w:rPr>
                    <m:t>2a</m:t>
                  </m:r>
                </m:den>
              </m:f>
              <m:r>
                <m:rPr>
                  <m:sty m:val="p"/>
                </m:rPr>
                <w:rPr>
                  <w:rFonts w:ascii="Cambria Math" w:eastAsia="Cambria Math" w:hAnsi="Cambria Math" w:cs="Cambria Math"/>
                </w:rPr>
                <m:t>,+∞)</m:t>
              </m:r>
            </m:oMath>
            <w:r>
              <w:rPr>
                <w:rFonts w:hAnsi="Times New Roman"/>
              </w:rPr>
              <w:t>上单调递增</w:t>
            </w:r>
          </w:p>
        </w:tc>
        <w:tc>
          <w:tcPr>
            <w:tcW w:w="2880" w:type="dxa"/>
            <w:tcBorders>
              <w:top w:val="single" w:sz="1" w:space="0" w:color="666666"/>
              <w:left w:val="single" w:sz="1" w:space="0" w:color="666666"/>
              <w:bottom w:val="single" w:sz="1" w:space="0" w:color="666666"/>
              <w:right w:val="single" w:sz="1" w:space="0" w:color="666666"/>
            </w:tcBorders>
          </w:tcPr>
          <w:p w:rsidR="001C7187" w:rsidRDefault="001C7187" w:rsidP="001F718C">
            <w:r>
              <w:rPr>
                <w:rFonts w:hAnsi="Times New Roman"/>
              </w:rPr>
              <w:t>在</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b</m:t>
                  </m:r>
                </m:num>
                <m:den>
                  <m:r>
                    <w:rPr>
                      <w:rFonts w:ascii="Cambria Math" w:eastAsia="Cambria Math" w:hAnsi="Cambria Math" w:cs="Cambria Math"/>
                    </w:rPr>
                    <m:t>2a</m:t>
                  </m:r>
                </m:den>
              </m:f>
              <m:r>
                <m:rPr>
                  <m:sty m:val="p"/>
                </m:rPr>
                <w:rPr>
                  <w:rFonts w:ascii="Cambria Math" w:eastAsia="Cambria Math" w:hAnsi="Cambria Math" w:cs="Cambria Math"/>
                </w:rPr>
                <m:t>]</m:t>
              </m:r>
            </m:oMath>
            <w:r>
              <w:rPr>
                <w:rFonts w:hAnsi="Times New Roman"/>
              </w:rPr>
              <w:t xml:space="preserve"> </w:t>
            </w:r>
            <w:r>
              <w:rPr>
                <w:rFonts w:hAnsi="Times New Roman"/>
              </w:rPr>
              <w:t>上单调递增；</w:t>
            </w:r>
          </w:p>
          <w:p w:rsidR="001C7187" w:rsidRDefault="001C7187" w:rsidP="001F718C">
            <w:r>
              <w:rPr>
                <w:rFonts w:hAnsi="Times New Roman"/>
              </w:rPr>
              <w:t>在</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b</m:t>
                  </m:r>
                </m:num>
                <m:den>
                  <m:r>
                    <w:rPr>
                      <w:rFonts w:ascii="Cambria Math" w:eastAsia="Cambria Math" w:hAnsi="Cambria Math" w:cs="Cambria Math"/>
                    </w:rPr>
                    <m:t>2a</m:t>
                  </m:r>
                </m:den>
              </m:f>
              <m:r>
                <m:rPr>
                  <m:sty m:val="p"/>
                </m:rPr>
                <w:rPr>
                  <w:rFonts w:ascii="Cambria Math" w:eastAsia="Cambria Math" w:hAnsi="Cambria Math" w:cs="Cambria Math"/>
                </w:rPr>
                <m:t>,+∞)</m:t>
              </m:r>
            </m:oMath>
            <w:r>
              <w:rPr>
                <w:rFonts w:hAnsi="Times New Roman"/>
              </w:rPr>
              <w:t>上单调递减</w:t>
            </w:r>
          </w:p>
        </w:tc>
      </w:tr>
    </w:tbl>
    <w:p w:rsidR="001C7187" w:rsidRDefault="001C7187" w:rsidP="001C7187">
      <w:pPr>
        <w:pStyle w:val="4"/>
        <w:jc w:val="left"/>
      </w:pPr>
      <w:r>
        <w:rPr>
          <w:noProof/>
        </w:rPr>
        <w:drawing>
          <wp:inline distT="0" distB="0" distL="0" distR="0" wp14:anchorId="0F694951" wp14:editId="552E72AE">
            <wp:extent cx="2495550" cy="288914"/>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495550" cy="288914"/>
                    </a:xfrm>
                    <a:prstGeom prst="rect">
                      <a:avLst/>
                    </a:prstGeom>
                  </pic:spPr>
                </pic:pic>
              </a:graphicData>
            </a:graphic>
          </wp:inline>
        </w:drawing>
      </w:r>
      <w:r>
        <w:rPr>
          <w:color w:val="FFFFFF"/>
          <w:sz w:val="1"/>
          <w:szCs w:val="1"/>
        </w:rPr>
        <w:t>诊断自测</w:t>
      </w:r>
    </w:p>
    <w:p w:rsidR="001C7187" w:rsidRDefault="001C7187" w:rsidP="001C7187">
      <w:pPr>
        <w:pStyle w:val="5"/>
      </w:pPr>
      <w:r>
        <w:lastRenderedPageBreak/>
        <w:t>题组</w:t>
      </w:r>
      <w:r>
        <w:t xml:space="preserve">1 </w:t>
      </w:r>
      <w:r>
        <w:t>走出误区</w:t>
      </w:r>
    </w:p>
    <w:p w:rsidR="001C7187" w:rsidRDefault="001C7187" w:rsidP="001C7187">
      <w:r>
        <w:t xml:space="preserve">1. </w:t>
      </w:r>
      <w:r>
        <w:t>判一判</w:t>
      </w:r>
      <w:r>
        <w:t>.</w:t>
      </w:r>
      <w:r>
        <w:t>（对的打“√”</w:t>
      </w:r>
      <w:r>
        <w:t>,</w:t>
      </w:r>
      <w:r>
        <w:t>错的打“×”）</w:t>
      </w:r>
    </w:p>
    <w:p w:rsidR="001C7187" w:rsidRDefault="001C7187" w:rsidP="001C7187">
      <w:r>
        <w:t>（</w:t>
      </w:r>
      <w:r>
        <w:t>1</w:t>
      </w:r>
      <w:r>
        <w:t>）</w:t>
      </w:r>
      <w:r>
        <w:t xml:space="preserve"> </w:t>
      </w:r>
      <w:r>
        <w:t>在</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0</m:t>
            </m:r>
          </m:e>
        </m:d>
      </m:oMath>
      <w:r>
        <w:t>中</w:t>
      </w:r>
      <w:r>
        <w:t>,</w:t>
      </w:r>
      <m:oMath>
        <m:r>
          <w:rPr>
            <w:rFonts w:ascii="Cambria Math" w:eastAsia="Cambria Math" w:hAnsi="Cambria Math" w:cs="Cambria Math"/>
          </w:rPr>
          <m:t>a</m:t>
        </m:r>
      </m:oMath>
      <w:r>
        <w:t>决定了图象的开口方向和在同一平面直角坐标系中的开口大小</w:t>
      </w:r>
      <w:r>
        <w:t xml:space="preserve">.( </w:t>
      </w:r>
      <w:r>
        <w:rPr>
          <w:color w:val="FF0000"/>
        </w:rPr>
        <w:t>√</w:t>
      </w:r>
      <w:r>
        <w:t xml:space="preserve"> )</w:t>
      </w:r>
    </w:p>
    <w:p w:rsidR="001C7187" w:rsidRDefault="001C7187" w:rsidP="001C7187">
      <w:r>
        <w:t>（</w:t>
      </w:r>
      <w:r>
        <w:t>2</w:t>
      </w:r>
      <w:r>
        <w:t>）</w:t>
      </w:r>
      <w:r>
        <w:t xml:space="preserve"> </w:t>
      </w:r>
      <w:r>
        <w:t>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2</m:t>
        </m:r>
        <m:sSup>
          <m:sSupPr>
            <m:ctrlPr>
              <w:rPr>
                <w:rFonts w:ascii="Cambria Math" w:eastAsia="Cambria Math" w:hAnsi="Cambria Math" w:cs="Cambria Math"/>
              </w:rPr>
            </m:ctrlPr>
          </m:sSupPr>
          <m:e>
            <m:r>
              <w:rPr>
                <w:rFonts w:ascii="Cambria Math" w:eastAsia="Cambria Math" w:hAnsi="Cambria Math" w:cs="Cambria Math"/>
              </w:rPr>
              <m:t>x</m:t>
            </m:r>
          </m:e>
          <m:sup>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sup>
        </m:sSup>
      </m:oMath>
      <w:r>
        <w:t>是幂函数</w:t>
      </w:r>
      <w:r>
        <w:t xml:space="preserve">.( </w:t>
      </w:r>
      <w:r>
        <w:rPr>
          <w:color w:val="FF0000"/>
        </w:rPr>
        <w:t>×</w:t>
      </w:r>
      <w:r>
        <w:t xml:space="preserve"> )</w:t>
      </w:r>
    </w:p>
    <w:p w:rsidR="001C7187" w:rsidRDefault="001C7187" w:rsidP="001C7187">
      <w:r>
        <w:t>（</w:t>
      </w:r>
      <w:r>
        <w:t>3</w:t>
      </w:r>
      <w:r>
        <w:t>）</w:t>
      </w:r>
      <w:r>
        <w:t xml:space="preserve"> </w:t>
      </w:r>
      <w:r>
        <w:t>如果幂函数的图象与坐标轴相交</w:t>
      </w:r>
      <w:r>
        <w:t>,</w:t>
      </w:r>
      <w:r>
        <w:t>那么交点一定是原点</w:t>
      </w:r>
      <w:r>
        <w:t xml:space="preserve">.( </w:t>
      </w:r>
      <w:r>
        <w:rPr>
          <w:color w:val="FF0000"/>
        </w:rPr>
        <w:t>√</w:t>
      </w:r>
      <w:r>
        <w:t xml:space="preserve"> )</w:t>
      </w:r>
    </w:p>
    <w:p w:rsidR="001C7187" w:rsidRDefault="001C7187" w:rsidP="001C7187">
      <w:r>
        <w:t>（</w:t>
      </w:r>
      <w:r>
        <w:t>4</w:t>
      </w:r>
      <w:r>
        <w:t>）</w:t>
      </w:r>
      <w:r>
        <w:t xml:space="preserve"> </w:t>
      </w:r>
      <w:r>
        <w:t>当</w:t>
      </w:r>
      <m:oMath>
        <m:r>
          <w:rPr>
            <w:rFonts w:ascii="Cambria Math" w:eastAsia="Cambria Math" w:hAnsi="Cambria Math" w:cs="Cambria Math"/>
          </w:rPr>
          <m:t>n</m:t>
        </m:r>
        <m:r>
          <m:rPr>
            <m:sty m:val="p"/>
          </m:rPr>
          <w:rPr>
            <w:rFonts w:ascii="Cambria Math" w:eastAsia="Cambria Math" w:hAnsi="Cambria Math" w:cs="Cambria Math"/>
          </w:rPr>
          <m:t>&lt;</m:t>
        </m:r>
        <m:r>
          <w:rPr>
            <w:rFonts w:ascii="Cambria Math" w:eastAsia="Cambria Math" w:hAnsi="Cambria Math" w:cs="Cambria Math"/>
          </w:rPr>
          <m:t>0</m:t>
        </m:r>
      </m:oMath>
      <w:r>
        <w:t>时</w:t>
      </w:r>
      <w:r>
        <w:t>,</w:t>
      </w:r>
      <w:r>
        <w:t>幂函数</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n</m:t>
            </m:r>
          </m:sup>
        </m:sSup>
      </m:oMath>
      <w:r>
        <w:t>是定义域上的减函数</w:t>
      </w:r>
      <w:r>
        <w:t xml:space="preserve">.( </w:t>
      </w:r>
      <w:r>
        <w:rPr>
          <w:color w:val="FF0000"/>
        </w:rPr>
        <w:t>×</w:t>
      </w:r>
      <w:r>
        <w:t xml:space="preserve"> )</w:t>
      </w:r>
    </w:p>
    <w:p w:rsidR="001C7187" w:rsidRDefault="001C7187" w:rsidP="001C7187">
      <w:r>
        <w:t xml:space="preserve">2. </w:t>
      </w:r>
      <w:r>
        <w:t>（易错题）已知幂函数</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m:t>
            </m:r>
            <m:r>
              <m:rPr>
                <m:sty m:val="p"/>
              </m:rPr>
              <w:rPr>
                <w:rFonts w:ascii="Cambria Math" w:eastAsia="Cambria Math" w:hAnsi="Cambria Math" w:cs="Cambria Math"/>
              </w:rPr>
              <m:t>-</m:t>
            </m:r>
            <m:r>
              <w:rPr>
                <w:rFonts w:ascii="Cambria Math" w:eastAsia="Cambria Math" w:hAnsi="Cambria Math" w:cs="Cambria Math"/>
              </w:rPr>
              <m:t>3</m:t>
            </m:r>
          </m:sup>
        </m:sSup>
        <m:r>
          <m:rPr>
            <m:sty m:val="p"/>
          </m:rPr>
          <w:rPr>
            <w:rFonts w:ascii="Cambria Math" w:eastAsia="Cambria Math" w:hAnsi="Cambria Math" w:cs="Cambria Math"/>
          </w:rPr>
          <m:t>(</m:t>
        </m:r>
        <m:r>
          <w:rPr>
            <w:rFonts w:ascii="Cambria Math" w:eastAsia="Cambria Math" w:hAnsi="Cambria Math" w:cs="Cambria Math"/>
          </w:rPr>
          <m:t>m</m:t>
        </m:r>
        <m:r>
          <m:rPr>
            <m:sty m:val="p"/>
          </m:rPr>
          <w:rPr>
            <w:rFonts w:ascii="Cambria Math" w:eastAsia="Cambria Math" w:hAnsi="Cambria Math" w:cs="Cambria Math"/>
          </w:rPr>
          <m:t>∈</m:t>
        </m:r>
        <m:sSub>
          <m:sSubPr>
            <m:ctrlPr>
              <w:rPr>
                <w:rFonts w:ascii="Cambria Math" w:eastAsia="KaiTi" w:hAnsi="Cambria Math" w:cs="KaiTi"/>
              </w:rPr>
            </m:ctrlPr>
          </m:sSubPr>
          <m:e>
            <m:r>
              <m:rPr>
                <m:sty m:val="b"/>
              </m:rPr>
              <w:rPr>
                <w:rFonts w:ascii="Cambria Math" w:eastAsia="KaiTi" w:hAnsi="Cambria Math" w:cs="KaiTi"/>
                <w:color w:val="auto"/>
              </w:rPr>
              <m:t>N</m:t>
            </m:r>
          </m:e>
          <m:sub>
            <m:r>
              <m:rPr>
                <m:sty m:val="p"/>
              </m:rPr>
              <w:rPr>
                <w:rFonts w:ascii="Cambria Math" w:eastAsia="KaiTi" w:hAnsi="Cambria Math" w:cs="KaiTi"/>
                <w:color w:val="auto"/>
              </w:rPr>
              <m:t>+</m:t>
            </m:r>
          </m:sub>
        </m:sSub>
        <m:r>
          <m:rPr>
            <m:sty m:val="p"/>
          </m:rPr>
          <w:rPr>
            <w:rFonts w:ascii="Cambria Math" w:eastAsia="Cambria Math" w:hAnsi="Cambria Math" w:cs="Cambria Math"/>
          </w:rPr>
          <m:t>)</m:t>
        </m:r>
      </m:oMath>
      <w:r>
        <w:t>的图象关于</w:t>
      </w:r>
      <m:oMath>
        <m:r>
          <w:rPr>
            <w:rFonts w:ascii="Cambria Math" w:eastAsia="Cambria Math" w:hAnsi="Cambria Math" w:cs="Cambria Math"/>
          </w:rPr>
          <m:t>y</m:t>
        </m:r>
      </m:oMath>
      <w:r>
        <w:t>轴对称，且在</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e>
        </m:d>
      </m:oMath>
      <w:r>
        <w:t>上是减函数，则满足</w:t>
      </w:r>
      <m:oMath>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1</m:t>
                </m:r>
              </m:e>
            </m:d>
          </m:e>
          <m:sup>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m</m:t>
                </m:r>
              </m:num>
              <m:den>
                <m:r>
                  <w:rPr>
                    <w:rFonts w:ascii="Cambria Math" w:eastAsia="Cambria Math" w:hAnsi="Cambria Math" w:cs="Cambria Math"/>
                  </w:rPr>
                  <m:t>3</m:t>
                </m:r>
              </m:den>
            </m:f>
          </m:sup>
        </m:sSup>
        <m:r>
          <m:rPr>
            <m:sty m:val="p"/>
          </m:rPr>
          <w:rPr>
            <w:rFonts w:ascii="Cambria Math" w:eastAsia="Cambria Math" w:hAnsi="Cambria Math" w:cs="Cambria Math"/>
          </w:rPr>
          <m:t>&lt;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2a</m:t>
                </m:r>
              </m:e>
            </m:d>
          </m:e>
          <m:sup>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m</m:t>
                </m:r>
              </m:num>
              <m:den>
                <m:r>
                  <w:rPr>
                    <w:rFonts w:ascii="Cambria Math" w:eastAsia="Cambria Math" w:hAnsi="Cambria Math" w:cs="Cambria Math"/>
                  </w:rPr>
                  <m:t>3</m:t>
                </m:r>
              </m:den>
            </m:f>
          </m:sup>
        </m:sSup>
      </m:oMath>
      <w:r>
        <w:t>的实数</w:t>
      </w:r>
      <m:oMath>
        <m:r>
          <w:rPr>
            <w:rFonts w:ascii="Cambria Math" w:eastAsia="Cambria Math" w:hAnsi="Cambria Math" w:cs="Cambria Math"/>
          </w:rPr>
          <m:t>a</m:t>
        </m:r>
      </m:oMath>
      <w:r>
        <w:t>的取值范围为</w:t>
      </w:r>
      <m:oMath>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e>
        </m:d>
        <m:r>
          <m:rPr>
            <m:sty m:val="p"/>
          </m:rPr>
          <w:rPr>
            <w:rFonts w:ascii="Cambria Math" w:eastAsia="Cambria Math" w:hAnsi="Cambria Math" w:cs="Cambria Math"/>
            <w:color w:val="FF0000"/>
            <w:u w:val="single" w:color="000000"/>
          </w:rPr>
          <m:t>∪</m:t>
        </m:r>
        <m:d>
          <m:dPr>
            <m:ctrlPr>
              <w:rPr>
                <w:rFonts w:ascii="Cambria Math" w:eastAsia="Cambria Math" w:hAnsi="Cambria Math" w:cs="Cambria Math"/>
                <w:color w:val="FF0000"/>
                <w:u w:val="single" w:color="000000"/>
              </w:rPr>
            </m:ctrlPr>
          </m:dPr>
          <m:e>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2</m:t>
                </m:r>
              </m:num>
              <m:den>
                <m:r>
                  <w:rPr>
                    <w:rFonts w:ascii="Cambria Math" w:eastAsia="Cambria Math" w:hAnsi="Cambria Math" w:cs="Cambria Math"/>
                    <w:color w:val="FF0000"/>
                    <w:u w:val="single" w:color="000000"/>
                  </w:rPr>
                  <m:t>3</m:t>
                </m:r>
              </m:den>
            </m:f>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3</m:t>
                </m:r>
              </m:num>
              <m:den>
                <m:r>
                  <w:rPr>
                    <w:rFonts w:ascii="Cambria Math" w:eastAsia="Cambria Math" w:hAnsi="Cambria Math" w:cs="Cambria Math"/>
                    <w:color w:val="FF0000"/>
                    <w:u w:val="single" w:color="000000"/>
                  </w:rPr>
                  <m:t>2</m:t>
                </m:r>
              </m:den>
            </m:f>
          </m:e>
        </m:d>
      </m:oMath>
      <w:r>
        <w:t>.</w:t>
      </w:r>
    </w:p>
    <w:p w:rsidR="001C7187" w:rsidRDefault="001C7187" w:rsidP="001C7187">
      <w:r>
        <w:t>【</w:t>
      </w:r>
      <w:r>
        <w:rPr>
          <w:b/>
          <w:bCs/>
        </w:rPr>
        <w:t>易错点</w:t>
      </w:r>
      <w:r>
        <w:t>】用幂函数的单调性解题时忽略了对不同单调区间的讨论</w:t>
      </w:r>
      <w:r>
        <w:t>.</w:t>
      </w:r>
    </w:p>
    <w:p w:rsidR="001C7187" w:rsidRDefault="001C7187" w:rsidP="001C7187">
      <w:r>
        <w:rPr>
          <w:color w:val="0000FF"/>
        </w:rPr>
        <w:t>[</w:t>
      </w:r>
      <w:r>
        <w:rPr>
          <w:color w:val="0000FF"/>
        </w:rPr>
        <w:t>解析</w:t>
      </w:r>
      <w:r>
        <w:rPr>
          <w:color w:val="0000FF"/>
        </w:rPr>
        <w:t>]</w:t>
      </w:r>
      <w:r>
        <w:rPr>
          <w:rFonts w:ascii="KaiTi" w:eastAsia="KaiTi" w:hAnsi="KaiTi" w:cs="KaiTi"/>
          <w:color w:val="0000FF"/>
        </w:rPr>
        <w:t>因为幂函数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m:t>
            </m:r>
            <m:r>
              <m:rPr>
                <m:sty m:val="p"/>
              </m:rPr>
              <w:rPr>
                <w:rFonts w:ascii="Cambria Math" w:eastAsia="Cambria Math" w:hAnsi="Cambria Math" w:cs="Cambria Math"/>
                <w:color w:val="0000FF"/>
              </w:rPr>
              <m:t>-</m:t>
            </m:r>
            <m:r>
              <w:rPr>
                <w:rFonts w:ascii="Cambria Math" w:eastAsia="Cambria Math" w:hAnsi="Cambria Math" w:cs="Cambria Math"/>
                <w:color w:val="0000FF"/>
              </w:rPr>
              <m:t>3</m:t>
            </m:r>
          </m:sup>
        </m:sSup>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KaiTi" w:eastAsia="KaiTi" w:hAnsi="KaiTi" w:cs="KaiTi"/>
          <w:color w:val="0000FF"/>
        </w:rPr>
        <w:t>上单调递减，所以</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，解得</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m</m:t>
        </m:r>
        <m:r>
          <m:rPr>
            <m:sty m:val="p"/>
          </m:rPr>
          <w:rPr>
            <w:rFonts w:ascii="Cambria Math" w:eastAsia="Cambria Math" w:hAnsi="Cambria Math" w:cs="Cambria Math"/>
            <w:color w:val="0000FF"/>
          </w:rPr>
          <m:t>&lt;</m:t>
        </m:r>
        <m:r>
          <w:rPr>
            <w:rFonts w:ascii="Cambria Math" w:eastAsia="Cambria Math" w:hAnsi="Cambria Math" w:cs="Cambria Math"/>
            <w:color w:val="0000FF"/>
          </w:rPr>
          <m:t>3</m:t>
        </m:r>
      </m:oMath>
      <w:r>
        <w:rPr>
          <w:rFonts w:ascii="KaiTi" w:eastAsia="KaiTi" w:hAnsi="KaiTi" w:cs="KaiTi"/>
          <w:color w:val="0000FF"/>
        </w:rPr>
        <w:t>.因为</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b"/>
              </m:rPr>
              <w:rPr>
                <w:rFonts w:ascii="Cambria Math" w:eastAsia="Cambria Math" w:hAnsi="Cambria Math" w:cs="Cambria Math"/>
                <w:color w:val="0000FF"/>
              </w:rPr>
              <m:t>N</m:t>
            </m:r>
          </m:e>
          <m:sub>
            <m:r>
              <m:rPr>
                <m:sty m:val="p"/>
              </m:rPr>
              <w:rPr>
                <w:rFonts w:ascii="Cambria Math" w:eastAsia="Cambria Math" w:hAnsi="Cambria Math" w:cs="Cambria Math"/>
                <w:color w:val="0000FF"/>
              </w:rPr>
              <m:t>+</m:t>
            </m:r>
          </m:sub>
        </m:sSub>
      </m:oMath>
      <w:r>
        <w:rPr>
          <w:rFonts w:ascii="KaiTi" w:eastAsia="KaiTi" w:hAnsi="KaiTi" w:cs="KaiTi"/>
          <w:color w:val="0000FF"/>
        </w:rPr>
        <w:t>，所以</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或</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.又因为函数的图象关于</w:t>
      </w:r>
      <m:oMath>
        <m:r>
          <w:rPr>
            <w:rFonts w:ascii="Cambria Math" w:eastAsia="Cambria Math" w:hAnsi="Cambria Math" w:cs="Cambria Math"/>
            <w:color w:val="0000FF"/>
          </w:rPr>
          <m:t>y</m:t>
        </m:r>
      </m:oMath>
      <w:r>
        <w:rPr>
          <w:rFonts w:ascii="KaiTi" w:eastAsia="KaiTi" w:hAnsi="KaiTi" w:cs="KaiTi"/>
          <w:color w:val="0000FF"/>
        </w:rPr>
        <w:t>轴对称，所以</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是偶数. 又</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为奇数，</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1</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为偶数，所以</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.又因为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sup>
        </m:sSup>
      </m:oMath>
      <w:r>
        <w:rPr>
          <w:rFonts w:ascii="KaiTi" w:eastAsia="KaiTi" w:hAnsi="KaiTi" w:cs="KaiTi"/>
          <w:color w:val="0000FF"/>
        </w:rPr>
        <w:t>在</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KaiTi" w:eastAsia="KaiTi" w:hAnsi="KaiTi" w:cs="KaiTi"/>
          <w:color w:val="0000FF"/>
        </w:rPr>
        <w:t>上均为减函数，所以由</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sup>
        </m:sSup>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2a</m:t>
                </m:r>
              </m:e>
            </m:d>
          </m:e>
          <m: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sup>
        </m:sSup>
      </m:oMath>
      <w:r>
        <w:rPr>
          <w:rFonts w:ascii="KaiTi" w:eastAsia="KaiTi" w:hAnsi="KaiTi" w:cs="KaiTi"/>
          <w:color w:val="0000FF"/>
        </w:rPr>
        <w:t>，得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&gt;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或</w:t>
      </w:r>
      <m:oMath>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2a</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或</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2a</m:t>
        </m:r>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或</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2</m:t>
            </m:r>
          </m:den>
        </m:f>
      </m:oMath>
      <w:r>
        <w:rPr>
          <w:rFonts w:ascii="KaiTi" w:eastAsia="KaiTi" w:hAnsi="KaiTi" w:cs="KaiTi"/>
          <w:color w:val="0000FF"/>
        </w:rPr>
        <w:t>，所以实数</w:t>
      </w:r>
      <m:oMath>
        <m:r>
          <w:rPr>
            <w:rFonts w:ascii="Cambria Math" w:eastAsia="Cambria Math" w:hAnsi="Cambria Math" w:cs="Cambria Math"/>
            <w:color w:val="0000FF"/>
          </w:rPr>
          <m:t>a</m:t>
        </m:r>
      </m:oMath>
      <w:r>
        <w:rPr>
          <w:rFonts w:ascii="KaiTi" w:eastAsia="KaiTi" w:hAnsi="KaiTi" w:cs="KaiTi"/>
          <w:color w:val="0000FF"/>
        </w:rPr>
        <w:t>的取值范围为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2</m:t>
                </m:r>
              </m:den>
            </m:f>
          </m:e>
        </m:d>
      </m:oMath>
      <w:r>
        <w:rPr>
          <w:rFonts w:ascii="KaiTi" w:eastAsia="KaiTi" w:hAnsi="KaiTi" w:cs="KaiTi"/>
          <w:color w:val="0000FF"/>
        </w:rPr>
        <w:t>.</w:t>
      </w:r>
    </w:p>
    <w:p w:rsidR="001C7187" w:rsidRDefault="001C7187" w:rsidP="001C7187">
      <w:pPr>
        <w:pStyle w:val="5"/>
      </w:pPr>
      <w:r>
        <w:t>题组</w:t>
      </w:r>
      <w:r>
        <w:t xml:space="preserve">2 </w:t>
      </w:r>
      <w:r>
        <w:t>走进教材</w:t>
      </w:r>
    </w:p>
    <w:p w:rsidR="001C7187" w:rsidRDefault="001C7187" w:rsidP="001C7187">
      <w:r>
        <w:t xml:space="preserve">3. </w:t>
      </w:r>
      <w:r>
        <w:t>（人教</w:t>
      </w:r>
      <w:r>
        <w:t>A</w:t>
      </w:r>
      <w:r>
        <w:t>版必修①</w:t>
      </w:r>
      <w:r>
        <w:t>P91</w:t>
      </w:r>
      <w:r>
        <w:t>·练习</w:t>
      </w:r>
      <w:r>
        <w:t>T1</w:t>
      </w:r>
      <w:r>
        <w:t>改编）已知幂函数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α</m:t>
            </m:r>
          </m:sup>
        </m:sSup>
      </m:oMath>
      <w:r>
        <w:t xml:space="preserve"> </w:t>
      </w:r>
      <w:r>
        <w:t>的图象过点</w:t>
      </w:r>
      <m:oMath>
        <m:d>
          <m:dPr>
            <m:ctrlPr>
              <w:rPr>
                <w:rFonts w:ascii="Cambria Math" w:eastAsia="Cambria Math" w:hAnsi="Cambria Math" w:cs="Cambria Math"/>
              </w:rPr>
            </m:ctrlPr>
          </m:dPr>
          <m:e>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27</m:t>
            </m:r>
          </m:e>
        </m:d>
      </m:oMath>
      <w:r>
        <w:t>，则</w:t>
      </w:r>
      <m:oMath>
        <m:r>
          <w:rPr>
            <w:rFonts w:ascii="Cambria Math" w:eastAsia="Cambria Math" w:hAnsi="Cambria Math" w:cs="Cambria Math"/>
          </w:rPr>
          <m:t>f</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e>
        </m:d>
        <m:r>
          <m:rPr>
            <m:sty m:val="p"/>
          </m:rPr>
          <w:rPr>
            <w:rFonts w:ascii="Cambria Math" w:eastAsia="Cambria Math" w:hAnsi="Cambria Math" w:cs="Cambria Math"/>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27</m:t>
            </m:r>
          </m:den>
        </m:f>
      </m:oMath>
      <w:r>
        <w:t xml:space="preserve"> .</w:t>
      </w:r>
    </w:p>
    <w:p w:rsidR="001C7187" w:rsidRDefault="001C7187" w:rsidP="001C7187">
      <w:r>
        <w:rPr>
          <w:color w:val="0000FF"/>
        </w:rPr>
        <w:t>[</w:t>
      </w:r>
      <w:r>
        <w:rPr>
          <w:color w:val="0000FF"/>
        </w:rPr>
        <w:t>解析</w:t>
      </w:r>
      <w:r>
        <w:rPr>
          <w:color w:val="0000FF"/>
        </w:rPr>
        <w:t>]</w:t>
      </w:r>
      <w:r>
        <w:rPr>
          <w:rFonts w:ascii="KaiTi" w:eastAsia="KaiTi" w:hAnsi="KaiTi" w:cs="KaiTi"/>
          <w:color w:val="0000FF"/>
        </w:rPr>
        <w:t>由已知</w:t>
      </w:r>
      <m:oMath>
        <m:r>
          <w:rPr>
            <w:rFonts w:ascii="Cambria Math" w:eastAsia="Cambria Math" w:hAnsi="Cambria Math" w:cs="Cambria Math"/>
            <w:color w:val="0000FF"/>
          </w:rPr>
          <m:t>27</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3</m:t>
            </m:r>
          </m:e>
          <m:sup>
            <m:r>
              <w:rPr>
                <w:rFonts w:ascii="Cambria Math" w:eastAsia="Cambria Math" w:hAnsi="Cambria Math" w:cs="Cambria Math"/>
                <w:color w:val="0000FF"/>
              </w:rPr>
              <m:t>α</m:t>
            </m:r>
          </m:sup>
        </m:sSup>
      </m:oMath>
      <w:r>
        <w:rPr>
          <w:rFonts w:ascii="KaiTi" w:eastAsia="KaiTi" w:hAnsi="KaiTi" w:cs="KaiTi"/>
          <w:color w:val="0000FF"/>
        </w:rPr>
        <w:t xml:space="preserve"> ，得</w:t>
      </w:r>
      <m:oMath>
        <m:r>
          <w:rPr>
            <w:rFonts w:ascii="Cambria Math" w:eastAsia="Cambria Math" w:hAnsi="Cambria Math" w:cs="Cambria Math"/>
            <w:color w:val="0000FF"/>
          </w:rPr>
          <m:t>α</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27</m:t>
            </m:r>
          </m:den>
        </m:f>
      </m:oMath>
      <w:r>
        <w:rPr>
          <w:rFonts w:ascii="KaiTi" w:eastAsia="KaiTi" w:hAnsi="KaiTi" w:cs="KaiTi"/>
          <w:color w:val="0000FF"/>
        </w:rPr>
        <w:t>.</w:t>
      </w:r>
    </w:p>
    <w:p w:rsidR="001C7187" w:rsidRDefault="001C7187" w:rsidP="001C7187">
      <w:r>
        <w:lastRenderedPageBreak/>
        <w:t xml:space="preserve">4. </w:t>
      </w:r>
      <w:r>
        <w:t>（人教</w:t>
      </w:r>
      <w:r>
        <w:t>A</w:t>
      </w:r>
      <w:r>
        <w:t>版必修①</w:t>
      </w:r>
      <w:r>
        <w:t>P54</w:t>
      </w:r>
      <w:r>
        <w:t>·练习</w:t>
      </w:r>
      <w:r>
        <w:t>T1</w:t>
      </w:r>
      <w:r>
        <w:t>改编）函数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ad>
          <m:radPr>
            <m:degHide m:val="1"/>
            <m:ctrlPr>
              <w:rPr>
                <w:rFonts w:ascii="Cambria Math" w:hAnsi="Cambria Math"/>
                <w:sz w:val="12"/>
              </w:rPr>
            </m:ctrlPr>
          </m:radPr>
          <m:deg/>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12</m:t>
            </m:r>
          </m:e>
        </m:rad>
      </m:oMath>
      <w:r>
        <w:t>在</w:t>
      </w:r>
      <m:oMath>
        <m:r>
          <m:rPr>
            <m:sty m:val="p"/>
          </m:rPr>
          <w:rPr>
            <w:rFonts w:ascii="Cambria Math" w:eastAsia="Cambria Math" w:hAnsi="Cambria Math" w:cs="Cambria Math"/>
          </w:rPr>
          <m:t>[-</m:t>
        </m:r>
        <m:r>
          <w:rPr>
            <w:rFonts w:ascii="Cambria Math" w:eastAsia="Cambria Math" w:hAnsi="Cambria Math" w:cs="Cambria Math"/>
          </w:rPr>
          <m:t>6</m:t>
        </m:r>
        <m:r>
          <m:rPr>
            <m:sty m:val="p"/>
          </m:rPr>
          <w:rPr>
            <w:rFonts w:ascii="Cambria Math" w:eastAsia="Cambria Math" w:hAnsi="Cambria Math" w:cs="Cambria Math"/>
          </w:rPr>
          <m:t>,-</m:t>
        </m:r>
        <m:r>
          <w:rPr>
            <w:rFonts w:ascii="Cambria Math" w:eastAsia="Cambria Math" w:hAnsi="Cambria Math" w:cs="Cambria Math"/>
          </w:rPr>
          <m:t>5</m:t>
        </m:r>
        <m:r>
          <m:rPr>
            <m:sty m:val="p"/>
          </m:rPr>
          <w:rPr>
            <w:rFonts w:ascii="Cambria Math" w:eastAsia="Cambria Math" w:hAnsi="Cambria Math" w:cs="Cambria Math"/>
          </w:rPr>
          <m:t>]</m:t>
        </m:r>
      </m:oMath>
      <w:r>
        <w:t>上的最小值为</w:t>
      </w:r>
      <m:oMath>
        <m:r>
          <w:rPr>
            <w:rFonts w:ascii="Cambria Math" w:eastAsia="Cambria Math" w:hAnsi="Cambria Math" w:cs="Cambria Math"/>
            <w:color w:val="FF0000"/>
            <w:u w:val="single" w:color="000000"/>
          </w:rPr>
          <m:t>2</m:t>
        </m:r>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2</m:t>
            </m:r>
          </m:e>
        </m:rad>
      </m:oMath>
      <w:r>
        <w:t>.</w:t>
      </w:r>
    </w:p>
    <w:p w:rsidR="001C7187" w:rsidRDefault="001C7187" w:rsidP="001C7187">
      <w:r>
        <w:rPr>
          <w:color w:val="0000FF"/>
        </w:rPr>
        <w:t>[</w:t>
      </w:r>
      <w:r>
        <w:rPr>
          <w:color w:val="0000FF"/>
        </w:rPr>
        <w:t>解析</w:t>
      </w:r>
      <w:r>
        <w:rPr>
          <w:color w:val="0000FF"/>
        </w:rPr>
        <w:t>]</w:t>
      </w:r>
      <w:r>
        <w:rPr>
          <w:rFonts w:ascii="KaiTi" w:eastAsia="KaiTi" w:hAnsi="KaiTi" w:cs="KaiTi"/>
          <w:color w:val="0000FF"/>
        </w:rPr>
        <w:t>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12</m:t>
            </m:r>
          </m:e>
        </m:rad>
      </m:oMath>
      <w:r>
        <w:rPr>
          <w:rFonts w:ascii="KaiTi" w:eastAsia="KaiTi" w:hAnsi="KaiTi" w:cs="KaiTi"/>
          <w:color w:val="0000FF"/>
        </w:rPr>
        <w:t>有意义，则</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12</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，所以函数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的定义域为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e>
        </m:d>
      </m:oMath>
      <w:r>
        <w:rPr>
          <w:rFonts w:ascii="KaiTi" w:eastAsia="KaiTi" w:hAnsi="KaiTi" w:cs="KaiTi"/>
          <w:color w:val="0000FF"/>
        </w:rPr>
        <w:t>.由复合函数的单调性可知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oMath>
      <w:r>
        <w:rPr>
          <w:rFonts w:ascii="KaiTi" w:eastAsia="KaiTi" w:hAnsi="KaiTi" w:cs="KaiTi"/>
          <w:color w:val="0000FF"/>
        </w:rPr>
        <w:t>上单调递减，所以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12</m:t>
            </m:r>
          </m:e>
        </m:rad>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oMath>
      <w:r>
        <w:rPr>
          <w:rFonts w:ascii="KaiTi" w:eastAsia="KaiTi" w:hAnsi="KaiTi" w:cs="KaiTi"/>
          <w:color w:val="0000FF"/>
        </w:rPr>
        <w:t>上的最小值为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5</m:t>
            </m:r>
          </m:e>
        </m:d>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25</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12</m:t>
            </m:r>
          </m:e>
        </m:rad>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2</m:t>
            </m:r>
          </m:e>
        </m:rad>
      </m:oMath>
      <w:r>
        <w:rPr>
          <w:rFonts w:ascii="KaiTi" w:eastAsia="KaiTi" w:hAnsi="KaiTi" w:cs="KaiTi"/>
          <w:color w:val="0000FF"/>
        </w:rPr>
        <w:t>.</w:t>
      </w:r>
    </w:p>
    <w:p w:rsidR="001C7187" w:rsidRDefault="001C7187" w:rsidP="001C7187">
      <w:pPr>
        <w:pStyle w:val="5"/>
      </w:pPr>
      <w:r>
        <w:t>题组</w:t>
      </w:r>
      <w:r>
        <w:t xml:space="preserve">3 </w:t>
      </w:r>
      <w:r>
        <w:t>走向高考</w:t>
      </w:r>
    </w:p>
    <w:p w:rsidR="001C7187" w:rsidRDefault="001C7187" w:rsidP="001C7187">
      <w:r>
        <w:t xml:space="preserve">5. </w:t>
      </w:r>
      <w:r>
        <w:rPr>
          <w:rFonts w:ascii="KaiTi" w:eastAsia="KaiTi" w:hAnsi="KaiTi" w:cs="KaiTi"/>
        </w:rPr>
        <w:t>[2023· 天津卷]</w:t>
      </w:r>
      <w:r>
        <w:t>若</w:t>
      </w:r>
      <m:oMath>
        <m:r>
          <w:rPr>
            <w:rFonts w:ascii="Cambria Math" w:eastAsia="Cambria Math" w:hAnsi="Cambria Math" w:cs="Cambria Math"/>
          </w:rPr>
          <m:t>a</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1.01</m:t>
            </m:r>
          </m:e>
          <m:sup>
            <m:r>
              <w:rPr>
                <w:rFonts w:ascii="Cambria Math" w:eastAsia="Cambria Math" w:hAnsi="Cambria Math" w:cs="Cambria Math"/>
              </w:rPr>
              <m:t>0.5</m:t>
            </m:r>
          </m:sup>
        </m:sSup>
      </m:oMath>
      <w:r>
        <w:t>,</w:t>
      </w:r>
      <m:oMath>
        <m:r>
          <w:rPr>
            <w:rFonts w:ascii="Cambria Math" w:eastAsia="Cambria Math" w:hAnsi="Cambria Math" w:cs="Cambria Math"/>
          </w:rPr>
          <m:t>b</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1.01</m:t>
            </m:r>
          </m:e>
          <m:sup>
            <m:r>
              <w:rPr>
                <w:rFonts w:ascii="Cambria Math" w:eastAsia="Cambria Math" w:hAnsi="Cambria Math" w:cs="Cambria Math"/>
              </w:rPr>
              <m:t>0.6</m:t>
            </m:r>
          </m:sup>
        </m:sSup>
      </m:oMath>
      <w:r>
        <w:t>,</w:t>
      </w:r>
      <m:oMath>
        <m:r>
          <w:rPr>
            <w:rFonts w:ascii="Cambria Math" w:eastAsia="Cambria Math" w:hAnsi="Cambria Math" w:cs="Cambria Math"/>
          </w:rPr>
          <m:t>c</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0.6</m:t>
            </m:r>
          </m:e>
          <m:sup>
            <m:r>
              <w:rPr>
                <w:rFonts w:ascii="Cambria Math" w:eastAsia="Cambria Math" w:hAnsi="Cambria Math" w:cs="Cambria Math"/>
              </w:rPr>
              <m:t>0.5</m:t>
            </m:r>
          </m:sup>
        </m:sSup>
      </m:oMath>
      <w:r>
        <w:t>，则</w:t>
      </w:r>
      <m:oMath>
        <m:r>
          <w:rPr>
            <w:rFonts w:ascii="Cambria Math" w:eastAsia="Cambria Math" w:hAnsi="Cambria Math" w:cs="Cambria Math"/>
          </w:rPr>
          <m:t>a</m:t>
        </m:r>
      </m:oMath>
      <w:r>
        <w:t>,</w:t>
      </w:r>
      <m:oMath>
        <m:r>
          <w:rPr>
            <w:rFonts w:ascii="Cambria Math" w:eastAsia="Cambria Math" w:hAnsi="Cambria Math" w:cs="Cambria Math"/>
          </w:rPr>
          <m:t>b</m:t>
        </m:r>
      </m:oMath>
      <w:r>
        <w:t>,</w:t>
      </w:r>
      <m:oMath>
        <m:r>
          <w:rPr>
            <w:rFonts w:ascii="Cambria Math" w:eastAsia="Cambria Math" w:hAnsi="Cambria Math" w:cs="Cambria Math"/>
          </w:rPr>
          <m:t>c</m:t>
        </m:r>
      </m:oMath>
      <w:r>
        <w:t>的大小关系为</w:t>
      </w:r>
      <w:r>
        <w:t xml:space="preserve">( </w:t>
      </w:r>
      <w:r>
        <w:rPr>
          <w:color w:val="FF0000"/>
        </w:rPr>
        <w:t>D</w:t>
      </w:r>
      <w:r>
        <w:t xml:space="preserve"> ).</w:t>
      </w:r>
    </w:p>
    <w:p w:rsidR="001C7187" w:rsidRDefault="001C7187" w:rsidP="001C7187">
      <w:pPr>
        <w:tabs>
          <w:tab w:val="left" w:pos="2138"/>
          <w:tab w:val="left" w:pos="4277"/>
          <w:tab w:val="left" w:pos="6415"/>
        </w:tabs>
      </w:pPr>
      <w:r>
        <w:t xml:space="preserve">A. </w:t>
      </w:r>
      <m:oMath>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b</m:t>
        </m:r>
      </m:oMath>
      <w:r>
        <w:tab/>
        <w:t xml:space="preserve">B. </w:t>
      </w:r>
      <m:oMath>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a</m:t>
        </m:r>
      </m:oMath>
      <w:r>
        <w:tab/>
        <w:t xml:space="preserve">C.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c</m:t>
        </m:r>
      </m:oMath>
      <w:r>
        <w:tab/>
        <w:t xml:space="preserve">D. </w:t>
      </w:r>
      <m:oMath>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c</m:t>
        </m:r>
      </m:oMath>
    </w:p>
    <w:p w:rsidR="001C7187" w:rsidRDefault="001C7187" w:rsidP="001C7187">
      <w:r>
        <w:rPr>
          <w:color w:val="0000FF"/>
        </w:rPr>
        <w:t>[</w:t>
      </w:r>
      <w:r>
        <w:rPr>
          <w:color w:val="0000FF"/>
        </w:rPr>
        <w:t>解析</w:t>
      </w:r>
      <w:r>
        <w:rPr>
          <w:color w:val="0000FF"/>
        </w:rPr>
        <w:t>]</w:t>
      </w:r>
      <w:r>
        <w:rPr>
          <w:rFonts w:ascii="KaiTi" w:eastAsia="KaiTi" w:hAnsi="KaiTi" w:cs="KaiTi"/>
          <w:color w:val="0000FF"/>
        </w:rPr>
        <w:t>由</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1.01</m:t>
            </m:r>
          </m:e>
          <m:sup>
            <m:r>
              <w:rPr>
                <w:rFonts w:ascii="Cambria Math" w:eastAsia="Cambria Math" w:hAnsi="Cambria Math" w:cs="Cambria Math"/>
                <w:color w:val="0000FF"/>
              </w:rPr>
              <m:t>x</m:t>
            </m:r>
          </m:sup>
        </m:sSup>
      </m:oMath>
      <w:r>
        <w:rPr>
          <w:rFonts w:ascii="KaiTi" w:eastAsia="KaiTi" w:hAnsi="KaiTi" w:cs="KaiTi"/>
          <w:color w:val="0000FF"/>
        </w:rPr>
        <w:t>在</w:t>
      </w:r>
      <m:oMath>
        <m:r>
          <m:rPr>
            <m:sty m:val="bi"/>
          </m:rPr>
          <w:rPr>
            <w:rFonts w:ascii="Cambria Math" w:eastAsia="Cambria Math" w:hAnsi="Cambria Math" w:cs="Cambria Math"/>
            <w:color w:val="0000FF"/>
            <w:sz w:val="28"/>
          </w:rPr>
          <m:t>R</m:t>
        </m:r>
      </m:oMath>
      <w:r>
        <w:rPr>
          <w:rFonts w:ascii="KaiTi" w:eastAsia="KaiTi" w:hAnsi="KaiTi" w:cs="KaiTi"/>
          <w:color w:val="0000FF"/>
        </w:rPr>
        <w:t>上单调递增，得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1.01</m:t>
            </m:r>
          </m:e>
          <m:sup>
            <m:r>
              <w:rPr>
                <w:rFonts w:ascii="Cambria Math" w:eastAsia="Cambria Math" w:hAnsi="Cambria Math" w:cs="Cambria Math"/>
                <w:color w:val="0000FF"/>
              </w:rPr>
              <m:t>0.5</m:t>
            </m:r>
          </m:sup>
        </m:sSup>
        <m:r>
          <m:rPr>
            <m:sty m:val="p"/>
          </m:rPr>
          <w:rPr>
            <w:rFonts w:ascii="Cambria Math" w:eastAsia="Cambria Math" w:hAnsi="Cambria Math" w:cs="Cambria Math"/>
            <w:color w:val="0000FF"/>
          </w:rPr>
          <m:t>&lt;</m:t>
        </m:r>
        <m:r>
          <w:rPr>
            <w:rFonts w:ascii="Cambria Math" w:eastAsia="Cambria Math" w:hAnsi="Cambria Math" w:cs="Cambria Math"/>
            <w:color w:val="0000FF"/>
          </w:rPr>
          <m:t>b</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1.01</m:t>
            </m:r>
          </m:e>
          <m:sup>
            <m:r>
              <w:rPr>
                <w:rFonts w:ascii="Cambria Math" w:eastAsia="Cambria Math" w:hAnsi="Cambria Math" w:cs="Cambria Math"/>
                <w:color w:val="0000FF"/>
              </w:rPr>
              <m:t>0.6</m:t>
            </m:r>
          </m:sup>
        </m:sSup>
      </m:oMath>
      <w:r>
        <w:rPr>
          <w:rFonts w:ascii="KaiTi" w:eastAsia="KaiTi" w:hAnsi="KaiTi" w:cs="KaiTi"/>
          <w:color w:val="0000FF"/>
        </w:rPr>
        <w:t>，由</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0.5</m:t>
            </m:r>
          </m:sup>
        </m:sSup>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oMath>
      <w:r>
        <w:rPr>
          <w:rFonts w:ascii="KaiTi" w:eastAsia="KaiTi" w:hAnsi="KaiTi" w:cs="KaiTi"/>
          <w:color w:val="0000FF"/>
        </w:rPr>
        <w:t>上单调递增，得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1.01</m:t>
            </m:r>
          </m:e>
          <m:sup>
            <m:r>
              <w:rPr>
                <w:rFonts w:ascii="Cambria Math" w:eastAsia="Cambria Math" w:hAnsi="Cambria Math" w:cs="Cambria Math"/>
                <w:color w:val="0000FF"/>
              </w:rPr>
              <m:t>0.5</m:t>
            </m:r>
          </m:sup>
        </m:sSup>
        <m:r>
          <m:rPr>
            <m:sty m:val="p"/>
          </m:rPr>
          <w:rPr>
            <w:rFonts w:ascii="Cambria Math" w:eastAsia="Cambria Math" w:hAnsi="Cambria Math" w:cs="Cambria Math"/>
            <w:color w:val="0000FF"/>
          </w:rPr>
          <m:t>&gt;</m:t>
        </m:r>
        <m:r>
          <w:rPr>
            <w:rFonts w:ascii="Cambria Math" w:eastAsia="Cambria Math" w:hAnsi="Cambria Math" w:cs="Cambria Math"/>
            <w:color w:val="0000FF"/>
          </w:rPr>
          <m:t>c</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0.6</m:t>
            </m:r>
          </m:e>
          <m:sup>
            <m:r>
              <w:rPr>
                <w:rFonts w:ascii="Cambria Math" w:eastAsia="Cambria Math" w:hAnsi="Cambria Math" w:cs="Cambria Math"/>
                <w:color w:val="0000FF"/>
              </w:rPr>
              <m:t>0.5</m:t>
            </m:r>
          </m:sup>
        </m:sSup>
      </m:oMath>
      <w:r>
        <w:rPr>
          <w:rFonts w:ascii="KaiTi" w:eastAsia="KaiTi" w:hAnsi="KaiTi" w:cs="KaiTi"/>
          <w:color w:val="0000FF"/>
        </w:rPr>
        <w:t>，所以</w:t>
      </w:r>
      <m:oMath>
        <m:r>
          <w:rPr>
            <w:rFonts w:ascii="Cambria Math" w:eastAsia="Cambria Math" w:hAnsi="Cambria Math" w:cs="Cambria Math"/>
            <w:color w:val="0000FF"/>
          </w:rPr>
          <m:t>b</m:t>
        </m:r>
        <m:r>
          <m:rPr>
            <m:sty m:val="p"/>
          </m:rPr>
          <w:rPr>
            <w:rFonts w:ascii="Cambria Math" w:eastAsia="Cambria Math" w:hAnsi="Cambria Math" w:cs="Cambria Math"/>
            <w:color w:val="0000FF"/>
          </w:rPr>
          <m:t>&gt;</m:t>
        </m:r>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c</m:t>
        </m:r>
      </m:oMath>
      <w:r>
        <w:rPr>
          <w:rFonts w:ascii="KaiTi" w:eastAsia="KaiTi" w:hAnsi="KaiTi" w:cs="KaiTi"/>
          <w:color w:val="0000FF"/>
        </w:rPr>
        <w:t>.故选</w:t>
      </w:r>
      <m:oMath>
        <m:r>
          <m:rPr>
            <m:sty m:val="p"/>
          </m:rPr>
          <w:rPr>
            <w:rFonts w:ascii="Cambria Math" w:eastAsia="Cambria Math" w:hAnsi="Cambria Math" w:cs="Cambria Math"/>
            <w:color w:val="0000FF"/>
          </w:rPr>
          <m:t>D</m:t>
        </m:r>
      </m:oMath>
      <w:r>
        <w:rPr>
          <w:rFonts w:ascii="KaiTi" w:eastAsia="KaiTi" w:hAnsi="KaiTi" w:cs="KaiTi"/>
          <w:color w:val="0000FF"/>
        </w:rPr>
        <w:t>.</w:t>
      </w:r>
    </w:p>
    <w:p w:rsidR="001C7187" w:rsidRDefault="001C7187" w:rsidP="001C7187">
      <w:pPr>
        <w:pStyle w:val="3"/>
        <w:jc w:val="left"/>
      </w:pPr>
      <w:r>
        <w:rPr>
          <w:noProof/>
        </w:rPr>
        <w:drawing>
          <wp:inline distT="0" distB="0" distL="0" distR="0" wp14:anchorId="71F25746" wp14:editId="790AFF01">
            <wp:extent cx="5277600" cy="169391"/>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5277600" cy="169391"/>
                    </a:xfrm>
                    <a:prstGeom prst="rect">
                      <a:avLst/>
                    </a:prstGeom>
                  </pic:spPr>
                </pic:pic>
              </a:graphicData>
            </a:graphic>
          </wp:inline>
        </w:drawing>
      </w:r>
      <w:r>
        <w:rPr>
          <w:color w:val="FFFFFF"/>
          <w:sz w:val="1"/>
          <w:szCs w:val="1"/>
        </w:rPr>
        <w:t>考点聚焦</w:t>
      </w:r>
      <w:r>
        <w:rPr>
          <w:color w:val="FFFFFF"/>
          <w:sz w:val="1"/>
          <w:szCs w:val="1"/>
        </w:rPr>
        <w:t>·</w:t>
      </w:r>
      <w:r>
        <w:rPr>
          <w:color w:val="FFFFFF"/>
          <w:sz w:val="1"/>
          <w:szCs w:val="1"/>
        </w:rPr>
        <w:t>突破</w:t>
      </w:r>
    </w:p>
    <w:p w:rsidR="001C7187" w:rsidRDefault="001C7187" w:rsidP="001C7187">
      <w:pPr>
        <w:pStyle w:val="4"/>
      </w:pPr>
      <w:r>
        <w:t>考点一</w:t>
      </w:r>
      <w:r>
        <w:t xml:space="preserve"> </w:t>
      </w:r>
      <w:r>
        <w:t>幂函数的图象与性质［自主练透］</w:t>
      </w:r>
    </w:p>
    <w:p w:rsidR="001C7187" w:rsidRDefault="001C7187" w:rsidP="001C7187">
      <w:r>
        <w:t xml:space="preserve">1. </w:t>
      </w:r>
      <w:r>
        <w:t>在下列函数中，图象所表示的函数是</w:t>
      </w:r>
      <w:r>
        <w:t xml:space="preserve">( </w:t>
      </w:r>
      <w:r>
        <w:rPr>
          <w:color w:val="FF0000"/>
        </w:rPr>
        <w:t>A</w:t>
      </w:r>
      <w:r>
        <w:t xml:space="preserve"> ).</w:t>
      </w:r>
    </w:p>
    <w:p w:rsidR="001C7187" w:rsidRDefault="001C7187" w:rsidP="001C7187">
      <w:pPr>
        <w:jc w:val="center"/>
      </w:pPr>
      <w:r>
        <w:rPr>
          <w:noProof/>
        </w:rPr>
        <w:drawing>
          <wp:inline distT="0" distB="0" distL="0" distR="0" wp14:anchorId="35E5BCD4" wp14:editId="4989E768">
            <wp:extent cx="1656874" cy="1460849"/>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656874" cy="1460849"/>
                    </a:xfrm>
                    <a:prstGeom prst="rect">
                      <a:avLst/>
                    </a:prstGeom>
                  </pic:spPr>
                </pic:pic>
              </a:graphicData>
            </a:graphic>
          </wp:inline>
        </w:drawing>
      </w:r>
    </w:p>
    <w:p w:rsidR="001C7187" w:rsidRDefault="001C7187" w:rsidP="001C7187">
      <w:pPr>
        <w:tabs>
          <w:tab w:val="left" w:pos="2138"/>
          <w:tab w:val="left" w:pos="4277"/>
          <w:tab w:val="left" w:pos="6415"/>
        </w:tabs>
      </w:pPr>
      <w:r>
        <w:t xml:space="preserve">A. </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up>
        </m:sSup>
      </m:oMath>
      <w:r>
        <w:tab/>
        <w:t xml:space="preserve">B. </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2</m:t>
                </m:r>
              </m:den>
            </m:f>
          </m:sup>
        </m:sSup>
      </m:oMath>
      <w:r>
        <w:tab/>
        <w:t xml:space="preserve">C. </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sup>
        </m:sSup>
      </m:oMath>
      <w:r>
        <w:tab/>
        <w:t xml:space="preserve">D. </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sup>
        </m:sSup>
      </m:oMath>
    </w:p>
    <w:p w:rsidR="001C7187" w:rsidRDefault="001C7187" w:rsidP="001C7187">
      <w:r>
        <w:rPr>
          <w:color w:val="0000FF"/>
        </w:rPr>
        <w:t>[</w:t>
      </w:r>
      <w:r>
        <w:rPr>
          <w:color w:val="0000FF"/>
        </w:rPr>
        <w:t>解析</w:t>
      </w:r>
      <w:r>
        <w:rPr>
          <w:color w:val="0000FF"/>
        </w:rPr>
        <w:t>]</w:t>
      </w:r>
      <w:r>
        <w:rPr>
          <w:rFonts w:ascii="KaiTi" w:eastAsia="KaiTi" w:hAnsi="KaiTi" w:cs="KaiTi"/>
          <w:color w:val="0000FF"/>
        </w:rPr>
        <w:t>由图象可知函数为奇函数.</w:t>
      </w:r>
    </w:p>
    <w:p w:rsidR="001C7187" w:rsidRDefault="001C7187" w:rsidP="001C7187">
      <w:r>
        <w:rPr>
          <w:rFonts w:ascii="KaiTi" w:eastAsia="KaiTi" w:hAnsi="KaiTi" w:cs="KaiTi"/>
          <w:color w:val="0000FF"/>
        </w:rPr>
        <w:t xml:space="preserve"> 对于</w:t>
      </w:r>
      <m:oMath>
        <m:r>
          <m:rPr>
            <m:sty m:val="p"/>
          </m:rPr>
          <w:rPr>
            <w:rFonts w:ascii="Cambria Math" w:eastAsia="Cambria Math" w:hAnsi="Cambria Math" w:cs="Cambria Math"/>
            <w:color w:val="0000FF"/>
          </w:rPr>
          <m:t>A</m:t>
        </m:r>
      </m:oMath>
      <w:r>
        <w:rPr>
          <w:rFonts w:ascii="KaiTi" w:eastAsia="KaiTi" w:hAnsi="KaiTi" w:cs="KaiTi"/>
          <w:color w:val="0000FF"/>
        </w:rPr>
        <w:t>，</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ad>
              <m:radPr>
                <m:ctrlPr>
                  <w:rPr>
                    <w:rFonts w:ascii="Cambria Math" w:hAnsi="Cambria Math"/>
                    <w:color w:val="0000FF"/>
                  </w:rPr>
                </m:ctrlPr>
              </m:radPr>
              <m:deg>
                <m:r>
                  <w:rPr>
                    <w:rFonts w:ascii="Cambria Math" w:eastAsia="Cambria Math" w:hAnsi="Cambria Math" w:cs="Cambria Math"/>
                    <w:color w:val="0000FF"/>
                  </w:rPr>
                  <m:t>3</m:t>
                </m:r>
              </m:deg>
              <m:e>
                <m:r>
                  <w:rPr>
                    <w:rFonts w:ascii="Cambria Math" w:eastAsia="Cambria Math" w:hAnsi="Cambria Math" w:cs="Cambria Math"/>
                    <w:color w:val="0000FF"/>
                  </w:rPr>
                  <m:t>x</m:t>
                </m:r>
              </m:e>
            </m:rad>
          </m:den>
        </m:f>
      </m:oMath>
      <w:r>
        <w:rPr>
          <w:rFonts w:ascii="KaiTi" w:eastAsia="KaiTi" w:hAnsi="KaiTi" w:cs="KaiTi"/>
          <w:color w:val="0000FF"/>
        </w:rPr>
        <w:t>的定义域为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KaiTi" w:eastAsia="KaiTi" w:hAnsi="KaiTi" w:cs="KaiTi"/>
          <w:color w:val="0000FF"/>
        </w:rPr>
        <w:t>，为奇函数，故</w:t>
      </w:r>
      <m:oMath>
        <m:r>
          <m:rPr>
            <m:sty m:val="p"/>
          </m:rPr>
          <w:rPr>
            <w:rFonts w:ascii="Cambria Math" w:eastAsia="Cambria Math" w:hAnsi="Cambria Math" w:cs="Cambria Math"/>
            <w:color w:val="0000FF"/>
          </w:rPr>
          <m:t>A</m:t>
        </m:r>
      </m:oMath>
      <w:r>
        <w:rPr>
          <w:rFonts w:ascii="KaiTi" w:eastAsia="KaiTi" w:hAnsi="KaiTi" w:cs="KaiTi"/>
          <w:color w:val="0000FF"/>
        </w:rPr>
        <w:t>符合，故选</w:t>
      </w:r>
      <m:oMath>
        <m:r>
          <m:rPr>
            <m:sty m:val="p"/>
          </m:rPr>
          <w:rPr>
            <w:rFonts w:ascii="Cambria Math" w:eastAsia="Cambria Math" w:hAnsi="Cambria Math" w:cs="Cambria Math"/>
            <w:color w:val="0000FF"/>
          </w:rPr>
          <m:t>A</m:t>
        </m:r>
      </m:oMath>
      <w:r>
        <w:rPr>
          <w:rFonts w:ascii="KaiTi" w:eastAsia="KaiTi" w:hAnsi="KaiTi" w:cs="KaiTi"/>
          <w:color w:val="0000FF"/>
        </w:rPr>
        <w:t>.</w:t>
      </w:r>
    </w:p>
    <w:p w:rsidR="001C7187" w:rsidRDefault="001C7187" w:rsidP="001C7187">
      <w:r>
        <w:lastRenderedPageBreak/>
        <w:t xml:space="preserve">2. </w:t>
      </w:r>
      <w:r>
        <w:t>（多选题）已知幂函数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m</m:t>
            </m:r>
            <m:r>
              <m:rPr>
                <m:sty m:val="p"/>
              </m:rPr>
              <w:rPr>
                <w:rFonts w:ascii="Cambria Math" w:eastAsia="Cambria Math" w:hAnsi="Cambria Math" w:cs="Cambria Math"/>
              </w:rPr>
              <m:t>-</m:t>
            </m:r>
            <m:r>
              <w:rPr>
                <w:rFonts w:ascii="Cambria Math" w:eastAsia="Cambria Math" w:hAnsi="Cambria Math" w:cs="Cambria Math"/>
              </w:rPr>
              <m:t>2</m:t>
            </m:r>
          </m:e>
        </m:d>
        <m:sSup>
          <m:sSupPr>
            <m:ctrlPr>
              <w:rPr>
                <w:rFonts w:ascii="Cambria Math" w:eastAsia="Cambria Math" w:hAnsi="Cambria Math" w:cs="Cambria Math"/>
              </w:rPr>
            </m:ctrlPr>
          </m:sSupPr>
          <m:e>
            <m:r>
              <w:rPr>
                <w:rFonts w:ascii="Cambria Math" w:eastAsia="Cambria Math" w:hAnsi="Cambria Math" w:cs="Cambria Math"/>
              </w:rPr>
              <m:t>x</m:t>
            </m:r>
          </m:e>
          <m:sup>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m:t>
            </m:r>
          </m:sup>
        </m:sSup>
      </m:oMath>
      <w:r>
        <w:t>，则</w:t>
      </w:r>
      <w:r>
        <w:t xml:space="preserve">( </w:t>
      </w:r>
      <w:r>
        <w:rPr>
          <w:color w:val="FF0000"/>
        </w:rPr>
        <w:t>BC</w:t>
      </w:r>
      <w:r>
        <w:t xml:space="preserve"> ).</w:t>
      </w:r>
    </w:p>
    <w:p w:rsidR="001C7187" w:rsidRDefault="001C7187" w:rsidP="001C7187">
      <w:r>
        <w:t xml:space="preserve">A. </w:t>
      </w:r>
      <m:oMath>
        <m:r>
          <w:rPr>
            <w:rFonts w:ascii="Cambria Math" w:eastAsia="Cambria Math" w:hAnsi="Cambria Math" w:cs="Cambria Math"/>
          </w:rPr>
          <m:t>m</m:t>
        </m:r>
        <m:r>
          <m:rPr>
            <m:sty m:val="p"/>
          </m:rPr>
          <w:rPr>
            <w:rFonts w:ascii="Cambria Math" w:eastAsia="Cambria Math" w:hAnsi="Cambria Math" w:cs="Cambria Math"/>
          </w:rPr>
          <m:t>=</m:t>
        </m:r>
        <m:r>
          <w:rPr>
            <w:rFonts w:ascii="Cambria Math" w:eastAsia="Cambria Math" w:hAnsi="Cambria Math" w:cs="Cambria Math"/>
          </w:rPr>
          <m:t>1</m:t>
        </m:r>
      </m:oMath>
    </w:p>
    <w:p w:rsidR="001C7187" w:rsidRDefault="001C7187" w:rsidP="001C7187">
      <w:r>
        <w:t xml:space="preserve">B.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的定义域为</w:t>
      </w:r>
      <m:oMath>
        <m:r>
          <m:rPr>
            <m:sty m:val="bi"/>
          </m:rPr>
          <w:rPr>
            <w:rFonts w:ascii="Cambria Math" w:eastAsia="Cambria Math" w:hAnsi="Cambria Math" w:cs="Cambria Math"/>
            <w:sz w:val="28"/>
          </w:rPr>
          <m:t>R</m:t>
        </m:r>
      </m:oMath>
    </w:p>
    <w:p w:rsidR="001C7187" w:rsidRDefault="001C7187" w:rsidP="001C7187">
      <w:r>
        <w:t xml:space="preserve">C. </w:t>
      </w:r>
      <m:oMath>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p>
    <w:p w:rsidR="001C7187" w:rsidRDefault="001C7187" w:rsidP="001C7187">
      <w:r>
        <w:t xml:space="preserve">D. </w:t>
      </w:r>
      <w:r>
        <w:t>将函数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的图象向左平移</w:t>
      </w:r>
      <w:r>
        <w:t>1</w:t>
      </w:r>
      <w:r>
        <w:t>个单位长度得到函数</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e>
          <m:sup>
            <m:r>
              <w:rPr>
                <w:rFonts w:ascii="Cambria Math" w:eastAsia="Cambria Math" w:hAnsi="Cambria Math" w:cs="Cambria Math"/>
              </w:rPr>
              <m:t>3</m:t>
            </m:r>
          </m:sup>
        </m:sSup>
      </m:oMath>
      <w:r>
        <w:t>的图象</w:t>
      </w:r>
    </w:p>
    <w:p w:rsidR="001C7187" w:rsidRDefault="001C7187" w:rsidP="001C7187">
      <w:r>
        <w:rPr>
          <w:color w:val="0000FF"/>
        </w:rPr>
        <w:t>[</w:t>
      </w:r>
      <w:r>
        <w:rPr>
          <w:color w:val="0000FF"/>
        </w:rPr>
        <w:t>解析</w:t>
      </w:r>
      <w:r>
        <w:rPr>
          <w:color w:val="0000FF"/>
        </w:rPr>
        <w:t>]</w:t>
      </w:r>
      <w:r>
        <w:rPr>
          <w:rFonts w:ascii="KaiTi" w:eastAsia="KaiTi" w:hAnsi="KaiTi" w:cs="KaiTi"/>
          <w:color w:val="0000FF"/>
        </w:rPr>
        <w:t>由幂函数的定义可知</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，所以</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oMath>
      <w:r>
        <w:rPr>
          <w:rFonts w:ascii="KaiTi" w:eastAsia="KaiTi" w:hAnsi="KaiTi" w:cs="KaiTi"/>
          <w:color w:val="0000FF"/>
        </w:rPr>
        <w:t>，故</w:t>
      </w:r>
      <m:oMath>
        <m:r>
          <m:rPr>
            <m:sty m:val="p"/>
          </m:rPr>
          <w:rPr>
            <w:rFonts w:ascii="Cambria Math" w:eastAsia="Cambria Math" w:hAnsi="Cambria Math" w:cs="Cambria Math"/>
            <w:color w:val="0000FF"/>
          </w:rPr>
          <m:t>A</m:t>
        </m:r>
      </m:oMath>
      <w:r>
        <w:rPr>
          <w:rFonts w:ascii="KaiTi" w:eastAsia="KaiTi" w:hAnsi="KaiTi" w:cs="KaiTi"/>
          <w:color w:val="0000FF"/>
        </w:rPr>
        <w:t>错误；由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oMath>
      <w:r>
        <w:rPr>
          <w:rFonts w:ascii="KaiTi" w:eastAsia="KaiTi" w:hAnsi="KaiTi" w:cs="KaiTi"/>
          <w:color w:val="0000FF"/>
        </w:rPr>
        <w:t>可知其定义域为</w:t>
      </w:r>
      <m:oMath>
        <m:r>
          <m:rPr>
            <m:sty m:val="bi"/>
          </m:rPr>
          <w:rPr>
            <w:rFonts w:ascii="Cambria Math" w:eastAsia="Cambria Math" w:hAnsi="Cambria Math" w:cs="Cambria Math"/>
            <w:color w:val="0000FF"/>
            <w:sz w:val="28"/>
          </w:rPr>
          <m:t>R</m:t>
        </m:r>
      </m:oMath>
      <w:r>
        <w:rPr>
          <w:rFonts w:ascii="KaiTi" w:eastAsia="KaiTi" w:hAnsi="KaiTi" w:cs="KaiTi"/>
          <w:color w:val="0000FF"/>
        </w:rPr>
        <w:t>，故</w:t>
      </w:r>
      <m:oMath>
        <m:r>
          <m:rPr>
            <m:sty m:val="p"/>
          </m:rPr>
          <w:rPr>
            <w:rFonts w:ascii="Cambria Math" w:eastAsia="Cambria Math" w:hAnsi="Cambria Math" w:cs="Cambria Math"/>
            <w:color w:val="0000FF"/>
          </w:rPr>
          <m:t>B</m:t>
        </m:r>
      </m:oMath>
      <w:r>
        <w:rPr>
          <w:rFonts w:ascii="KaiTi" w:eastAsia="KaiTi" w:hAnsi="KaiTi" w:cs="KaiTi"/>
          <w:color w:val="0000FF"/>
        </w:rPr>
        <w:t>正确；</w:t>
      </w:r>
    </w:p>
    <w:p w:rsidR="001C7187" w:rsidRDefault="001C7187" w:rsidP="001C7187">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oMath>
      <w:r>
        <w:rPr>
          <w:rFonts w:ascii="KaiTi" w:eastAsia="KaiTi" w:hAnsi="KaiTi" w:cs="KaiTi"/>
          <w:color w:val="0000FF"/>
        </w:rPr>
        <w:t>为奇函数，所以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，故</w:t>
      </w:r>
      <m:oMath>
        <m:r>
          <m:rPr>
            <m:sty m:val="p"/>
          </m:rPr>
          <w:rPr>
            <w:rFonts w:ascii="Cambria Math" w:eastAsia="Cambria Math" w:hAnsi="Cambria Math" w:cs="Cambria Math"/>
            <w:color w:val="0000FF"/>
          </w:rPr>
          <m:t>C</m:t>
        </m:r>
      </m:oMath>
      <w:r>
        <w:rPr>
          <w:rFonts w:ascii="KaiTi" w:eastAsia="KaiTi" w:hAnsi="KaiTi" w:cs="KaiTi"/>
          <w:color w:val="0000FF"/>
        </w:rPr>
        <w:t>正确；</w:t>
      </w:r>
    </w:p>
    <w:p w:rsidR="001C7187" w:rsidRDefault="001C7187" w:rsidP="001C7187">
      <w:r>
        <w:rPr>
          <w:rFonts w:ascii="KaiTi" w:eastAsia="KaiTi" w:hAnsi="KaiTi" w:cs="KaiTi"/>
          <w:color w:val="0000FF"/>
        </w:rPr>
        <w:t xml:space="preserve"> 将</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oMath>
      <w:r>
        <w:rPr>
          <w:rFonts w:ascii="KaiTi" w:eastAsia="KaiTi" w:hAnsi="KaiTi" w:cs="KaiTi"/>
          <w:color w:val="0000FF"/>
        </w:rPr>
        <w:t>的图象向左平移1个单位长度得到函数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3</m:t>
            </m:r>
          </m:sup>
        </m:sSup>
      </m:oMath>
      <w:r>
        <w:rPr>
          <w:rFonts w:ascii="KaiTi" w:eastAsia="KaiTi" w:hAnsi="KaiTi" w:cs="KaiTi"/>
          <w:color w:val="0000FF"/>
        </w:rPr>
        <w:t>的图象，故</w:t>
      </w:r>
      <m:oMath>
        <m:r>
          <m:rPr>
            <m:sty m:val="p"/>
          </m:rPr>
          <w:rPr>
            <w:rFonts w:ascii="Cambria Math" w:eastAsia="Cambria Math" w:hAnsi="Cambria Math" w:cs="Cambria Math"/>
            <w:color w:val="0000FF"/>
          </w:rPr>
          <m:t>D</m:t>
        </m:r>
      </m:oMath>
      <w:r>
        <w:rPr>
          <w:rFonts w:ascii="KaiTi" w:eastAsia="KaiTi" w:hAnsi="KaiTi" w:cs="KaiTi"/>
          <w:color w:val="0000FF"/>
        </w:rPr>
        <w:t>错误.故选</w:t>
      </w:r>
      <m:oMath>
        <m:r>
          <m:rPr>
            <m:sty m:val="p"/>
          </m:rPr>
          <w:rPr>
            <w:rFonts w:ascii="Cambria Math" w:eastAsia="Cambria Math" w:hAnsi="Cambria Math" w:cs="Cambria Math"/>
            <w:color w:val="0000FF"/>
          </w:rPr>
          <m:t>BC</m:t>
        </m:r>
      </m:oMath>
      <w:r>
        <w:rPr>
          <w:rFonts w:ascii="KaiTi" w:eastAsia="KaiTi" w:hAnsi="KaiTi" w:cs="KaiTi"/>
          <w:color w:val="0000FF"/>
        </w:rPr>
        <w:t>.</w:t>
      </w:r>
      <w:bookmarkStart w:id="0" w:name="_GoBack"/>
      <w:bookmarkEnd w:id="0"/>
    </w:p>
    <w:p w:rsidR="001C7187" w:rsidRDefault="001C7187" w:rsidP="001C7187">
      <w:r>
        <w:rPr>
          <w:noProof/>
        </w:rPr>
        <w:drawing>
          <wp:inline distT="0" distB="0" distL="0" distR="0" wp14:anchorId="4A7F6B2E" wp14:editId="153F9ADB">
            <wp:extent cx="1888236" cy="2286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888236" cy="228600"/>
                    </a:xfrm>
                    <a:prstGeom prst="rect">
                      <a:avLst/>
                    </a:prstGeom>
                  </pic:spPr>
                </pic:pic>
              </a:graphicData>
            </a:graphic>
          </wp:inline>
        </w:drawing>
      </w:r>
    </w:p>
    <w:p w:rsidR="001C7187" w:rsidRDefault="001C7187" w:rsidP="001C7187">
      <w:r>
        <w:t>1.</w:t>
      </w:r>
      <w:r>
        <w:t>幂函数的形式是</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α</m:t>
            </m:r>
          </m:sup>
        </m:sSup>
        <m:d>
          <m:dPr>
            <m:ctrlPr>
              <w:rPr>
                <w:rFonts w:ascii="Cambria Math" w:eastAsia="Cambria Math" w:hAnsi="Cambria Math" w:cs="Cambria Math"/>
              </w:rPr>
            </m:ctrlPr>
          </m:dPr>
          <m:e>
            <m:r>
              <w:rPr>
                <w:rFonts w:ascii="Cambria Math" w:eastAsia="Cambria Math" w:hAnsi="Cambria Math" w:cs="Cambria Math"/>
              </w:rPr>
              <m:t>α</m:t>
            </m:r>
            <m:r>
              <m:rPr>
                <m:sty m:val="p"/>
              </m:rPr>
              <w:rPr>
                <w:rFonts w:ascii="Cambria Math" w:eastAsia="Cambria Math" w:hAnsi="Cambria Math" w:cs="Cambria Math"/>
              </w:rPr>
              <m:t>∈</m:t>
            </m:r>
            <m:r>
              <m:rPr>
                <m:sty m:val="bi"/>
              </m:rPr>
              <w:rPr>
                <w:rFonts w:ascii="Cambria Math" w:eastAsia="Cambria Math" w:hAnsi="Cambria Math" w:cs="Cambria Math"/>
                <w:sz w:val="28"/>
              </w:rPr>
              <m:t>R</m:t>
            </m:r>
          </m:e>
        </m:d>
      </m:oMath>
      <w:r>
        <w:t>,</w:t>
      </w:r>
      <w:r>
        <w:t>其中只有一个参数</w:t>
      </w:r>
      <m:oMath>
        <m:r>
          <w:rPr>
            <w:rFonts w:ascii="Cambria Math" w:eastAsia="Cambria Math" w:hAnsi="Cambria Math" w:cs="Cambria Math"/>
          </w:rPr>
          <m:t>α</m:t>
        </m:r>
      </m:oMath>
      <w:r>
        <w:t xml:space="preserve"> ,</w:t>
      </w:r>
      <w:r>
        <w:t>因此只需一个条件即可确定其解析式</w:t>
      </w:r>
      <w:r>
        <w:t>.</w:t>
      </w:r>
    </w:p>
    <w:p w:rsidR="001C7187" w:rsidRDefault="001C7187" w:rsidP="001C7187">
      <w:r>
        <w:t>2.</w:t>
      </w:r>
      <w:r>
        <w:t>在</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e>
        </m:d>
      </m:oMath>
      <w:r>
        <w:t>上</w:t>
      </w:r>
      <w:r>
        <w:t>,</w:t>
      </w:r>
      <w:r>
        <w:t>幂函数的指数越大</w:t>
      </w:r>
      <w:r>
        <w:t>,</w:t>
      </w:r>
      <w:r>
        <w:t>函数图象越靠近</w:t>
      </w:r>
      <m:oMath>
        <m:r>
          <w:rPr>
            <w:rFonts w:ascii="Cambria Math" w:eastAsia="Cambria Math" w:hAnsi="Cambria Math" w:cs="Cambria Math"/>
          </w:rPr>
          <m:t>x</m:t>
        </m:r>
      </m:oMath>
      <w:r>
        <w:t>轴（简记为“指大图低”）；在</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e>
        </m:d>
      </m:oMath>
      <w:r>
        <w:t>上</w:t>
      </w:r>
      <w:r>
        <w:t>,</w:t>
      </w:r>
      <w:r>
        <w:t>幂函数的指数越大</w:t>
      </w:r>
      <w:r>
        <w:t>,</w:t>
      </w:r>
      <w:r>
        <w:t>函数图象越远离</w:t>
      </w:r>
      <m:oMath>
        <m:r>
          <w:rPr>
            <w:rFonts w:ascii="Cambria Math" w:eastAsia="Cambria Math" w:hAnsi="Cambria Math" w:cs="Cambria Math"/>
          </w:rPr>
          <m:t>x</m:t>
        </m:r>
      </m:oMath>
      <w:r>
        <w:t>轴</w:t>
      </w:r>
      <w:r>
        <w:t>.</w:t>
      </w:r>
    </w:p>
    <w:p w:rsidR="001C7187" w:rsidRDefault="001C7187" w:rsidP="001C7187">
      <w:r>
        <w:t>3.</w:t>
      </w:r>
      <w:r>
        <w:t>在比较幂值的大小时</w:t>
      </w:r>
      <w:r>
        <w:t>,</w:t>
      </w:r>
      <w:r>
        <w:t>必须结合幂值的特点</w:t>
      </w:r>
      <w:r>
        <w:t>,</w:t>
      </w:r>
      <w:r>
        <w:t>选择适当的函数</w:t>
      </w:r>
      <w:r>
        <w:t>,</w:t>
      </w:r>
      <w:r>
        <w:t>借助其单调性进行比较</w:t>
      </w:r>
      <w:r>
        <w:t>,</w:t>
      </w:r>
      <w:r>
        <w:t>准确掌握各个幂函数的图象和性质是解题的关键</w:t>
      </w:r>
      <w:r>
        <w:t>.</w:t>
      </w:r>
    </w:p>
    <w:p w:rsidR="001C7187" w:rsidRDefault="001C7187" w:rsidP="001C7187">
      <w:pPr>
        <w:pStyle w:val="4"/>
      </w:pPr>
      <w:r>
        <w:t>考点二</w:t>
      </w:r>
      <w:r>
        <w:t xml:space="preserve"> </w:t>
      </w:r>
      <w:r>
        <w:t>二次函数的解析式［师生共研］</w:t>
      </w:r>
    </w:p>
    <w:p w:rsidR="001C7187" w:rsidRDefault="001C7187" w:rsidP="001C7187">
      <w:r>
        <w:t>典例</w:t>
      </w:r>
      <w:r>
        <w:t xml:space="preserve">1 </w:t>
      </w:r>
      <w:r>
        <w:rPr>
          <w:rFonts w:ascii="KaiTi" w:eastAsia="KaiTi" w:hAnsi="KaiTi" w:cs="KaiTi"/>
        </w:rPr>
        <w:t>[2024·南充模拟]</w:t>
      </w:r>
      <w:r>
        <w:t>已知二次函数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oMath>
      <w:r>
        <w:t>满足</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0</m:t>
            </m:r>
          </m:e>
        </m:d>
        <m:r>
          <m:rPr>
            <m:sty m:val="p"/>
          </m:rPr>
          <w:rPr>
            <w:rFonts w:ascii="Cambria Math" w:eastAsia="Cambria Math" w:hAnsi="Cambria Math" w:cs="Cambria Math"/>
          </w:rPr>
          <m:t>=</m:t>
        </m:r>
        <m:r>
          <w:rPr>
            <w:rFonts w:ascii="Cambria Math" w:eastAsia="Cambria Math" w:hAnsi="Cambria Math" w:cs="Cambria Math"/>
          </w:rPr>
          <m:t>3</m:t>
        </m:r>
      </m:oMath>
      <w:r>
        <w:t>,</w:t>
      </w:r>
      <w:r>
        <w:t>且对任意</w:t>
      </w:r>
      <m:oMath>
        <m:r>
          <w:rPr>
            <w:rFonts w:ascii="Cambria Math" w:eastAsia="Cambria Math" w:hAnsi="Cambria Math" w:cs="Cambria Math"/>
          </w:rPr>
          <m:t>x</m:t>
        </m:r>
        <m:r>
          <m:rPr>
            <m:sty m:val="p"/>
          </m:rPr>
          <w:rPr>
            <w:rFonts w:ascii="Cambria Math" w:eastAsia="Cambria Math" w:hAnsi="Cambria Math" w:cs="Cambria Math"/>
          </w:rPr>
          <m:t>∈</m:t>
        </m:r>
        <m:r>
          <m:rPr>
            <m:sty m:val="bi"/>
          </m:rPr>
          <w:rPr>
            <w:rFonts w:ascii="Cambria Math" w:eastAsia="Cambria Math" w:hAnsi="Cambria Math" w:cs="Cambria Math"/>
            <w:sz w:val="28"/>
          </w:rPr>
          <m:t>R</m:t>
        </m:r>
      </m:oMath>
      <w:r>
        <w:t>,</w:t>
      </w:r>
      <w:r>
        <w:t>都有</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e>
        </m:d>
      </m:oMath>
      <w:r>
        <w:t>成立</w:t>
      </w:r>
      <w:r>
        <w:t>,</w:t>
      </w:r>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的解析式为</w:t>
      </w:r>
      <w:r>
        <w:t xml:space="preserve">( </w:t>
      </w:r>
      <w:r>
        <w:rPr>
          <w:color w:val="FF0000"/>
        </w:rPr>
        <w:t>C</w:t>
      </w:r>
      <w:r>
        <w:t xml:space="preserve"> ).</w:t>
      </w:r>
    </w:p>
    <w:p w:rsidR="001C7187" w:rsidRDefault="001C7187" w:rsidP="001C7187">
      <w:pPr>
        <w:tabs>
          <w:tab w:val="left" w:pos="4277"/>
        </w:tabs>
      </w:pPr>
      <w:r>
        <w:t xml:space="preserve">A.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3</m:t>
        </m:r>
      </m:oMath>
      <w:r>
        <w:tab/>
        <w:t xml:space="preserve">B.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3</m:t>
        </m:r>
      </m:oMath>
    </w:p>
    <w:p w:rsidR="001C7187" w:rsidRDefault="001C7187" w:rsidP="001C7187">
      <w:pPr>
        <w:tabs>
          <w:tab w:val="left" w:pos="4277"/>
        </w:tabs>
      </w:pPr>
      <w:r>
        <w:t xml:space="preserve">C.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3</m:t>
        </m:r>
      </m:oMath>
      <w:r>
        <w:tab/>
        <w:t xml:space="preserve">D.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3</m:t>
        </m:r>
      </m:oMath>
    </w:p>
    <w:p w:rsidR="001C7187" w:rsidRDefault="001C7187" w:rsidP="001C7187">
      <w:r>
        <w:rPr>
          <w:color w:val="0000FF"/>
        </w:rPr>
        <w:t>[</w:t>
      </w:r>
      <w:r>
        <w:rPr>
          <w:color w:val="0000FF"/>
        </w:rPr>
        <w:t>解析</w:t>
      </w:r>
      <w:r>
        <w:rPr>
          <w:color w:val="0000FF"/>
        </w:rPr>
        <w:t>]</w:t>
      </w:r>
      <w:r>
        <w:rPr>
          <w:rFonts w:ascii="KaiTi" w:eastAsia="KaiTi" w:hAnsi="KaiTi" w:cs="KaiTi"/>
          <w:color w:val="0000FF"/>
        </w:rPr>
        <w:t>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,得</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oMath>
      <w:r>
        <w:rPr>
          <w:rFonts w:ascii="KaiTi" w:eastAsia="KaiTi" w:hAnsi="KaiTi" w:cs="KaiTi"/>
          <w:color w:val="0000FF"/>
        </w:rPr>
        <w:t>,</w:t>
      </w:r>
      <m:oMath>
        <m:r>
          <m:rPr>
            <m:sty m:val="p"/>
          </m:rPr>
          <w:rPr>
            <w:rFonts w:ascii="Cambria Math" w:eastAsia="Cambria Math" w:hAnsi="Cambria Math" w:cs="Cambria Math"/>
            <w:color w:val="0000FF"/>
          </w:rPr>
          <m:t>∴</m:t>
        </m:r>
      </m:oMath>
      <w:r>
        <w:rPr>
          <w:rFonts w:ascii="KaiTi" w:eastAsia="KaiTi" w:hAnsi="KaiTi" w:cs="KaiTi"/>
          <w:color w:val="0000FF"/>
        </w:rPr>
        <w:t xml:space="preserve"> 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的图象关于直线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对称,</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b</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,解得</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1C7187" w:rsidRDefault="001C7187" w:rsidP="001C7187">
      <w:r>
        <w:t>变式设问</w:t>
      </w:r>
      <w:r>
        <w:t xml:space="preserve"> </w:t>
      </w:r>
      <w:r>
        <w:t>已知二次函数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的图象经过点</w:t>
      </w:r>
      <m:oMath>
        <m:d>
          <m:dPr>
            <m:ctrlPr>
              <w:rPr>
                <w:rFonts w:ascii="Cambria Math" w:eastAsia="Cambria Math" w:hAnsi="Cambria Math" w:cs="Cambria Math"/>
              </w:rPr>
            </m:ctrlPr>
          </m:dPr>
          <m:e>
            <m:r>
              <w:rPr>
                <w:rFonts w:ascii="Cambria Math" w:eastAsia="Cambria Math" w:hAnsi="Cambria Math" w:cs="Cambria Math"/>
              </w:rPr>
              <m:t>4</m:t>
            </m:r>
            <m:r>
              <m:rPr>
                <m:sty m:val="p"/>
              </m:rPr>
              <w:rPr>
                <w:rFonts w:ascii="Cambria Math" w:eastAsia="Cambria Math" w:hAnsi="Cambria Math" w:cs="Cambria Math"/>
              </w:rPr>
              <m:t>,</m:t>
            </m:r>
            <m:r>
              <w:rPr>
                <w:rFonts w:ascii="Cambria Math" w:eastAsia="Cambria Math" w:hAnsi="Cambria Math" w:cs="Cambria Math"/>
              </w:rPr>
              <m:t>3</m:t>
            </m:r>
          </m:e>
        </m:d>
      </m:oMath>
      <w:r>
        <w:t>,</w:t>
      </w:r>
      <w:r>
        <w:t>它在</w:t>
      </w:r>
      <m:oMath>
        <m:r>
          <w:rPr>
            <w:rFonts w:ascii="Cambria Math" w:eastAsia="Cambria Math" w:hAnsi="Cambria Math" w:cs="Cambria Math"/>
          </w:rPr>
          <m:t>x</m:t>
        </m:r>
      </m:oMath>
      <w:r>
        <w:t>轴上截得的线段长为</w:t>
      </w:r>
      <w:r>
        <w:t>2,</w:t>
      </w:r>
      <w:r>
        <w:t>并且对任意</w:t>
      </w:r>
      <m:oMath>
        <m:r>
          <w:rPr>
            <w:rFonts w:ascii="Cambria Math" w:eastAsia="Cambria Math" w:hAnsi="Cambria Math" w:cs="Cambria Math"/>
          </w:rPr>
          <m:t>x</m:t>
        </m:r>
        <m:r>
          <m:rPr>
            <m:sty m:val="p"/>
          </m:rPr>
          <w:rPr>
            <w:rFonts w:ascii="Cambria Math" w:eastAsia="Cambria Math" w:hAnsi="Cambria Math" w:cs="Cambria Math"/>
          </w:rPr>
          <m:t>∈</m:t>
        </m:r>
        <m:r>
          <m:rPr>
            <m:sty m:val="bi"/>
          </m:rPr>
          <w:rPr>
            <w:rFonts w:ascii="Cambria Math" w:eastAsia="Cambria Math" w:hAnsi="Cambria Math" w:cs="Cambria Math"/>
            <w:sz w:val="28"/>
          </w:rPr>
          <m:t>R</m:t>
        </m:r>
      </m:oMath>
      <w:r>
        <w:t>,</w:t>
      </w:r>
      <w:r>
        <w:t>都有</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x</m:t>
            </m:r>
          </m:e>
        </m:d>
      </m:oMath>
      <w:r>
        <w:t>,</w:t>
      </w:r>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x</m:t>
            </m:r>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4x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3</m:t>
        </m:r>
      </m:oMath>
      <w:r>
        <w:t>.</w:t>
      </w:r>
    </w:p>
    <w:p w:rsidR="001C7187" w:rsidRDefault="001C7187" w:rsidP="001C7187">
      <w:r>
        <w:rPr>
          <w:color w:val="0000FF"/>
        </w:rPr>
        <w:lastRenderedPageBreak/>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oMath>
      <w:r>
        <w:rPr>
          <w:rFonts w:ascii="KaiTi" w:eastAsia="KaiTi" w:hAnsi="KaiTi" w:cs="KaiTi"/>
          <w:color w:val="0000FF"/>
        </w:rPr>
        <w:t>对任意</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R</m:t>
        </m:r>
      </m:oMath>
      <w:r>
        <w:rPr>
          <w:rFonts w:ascii="KaiTi" w:eastAsia="KaiTi" w:hAnsi="KaiTi" w:cs="KaiTi"/>
          <w:color w:val="0000FF"/>
        </w:rPr>
        <w:t>恒成立,所以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图象的对称轴为直线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.又因为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的图象截</w:t>
      </w:r>
      <m:oMath>
        <m:r>
          <w:rPr>
            <w:rFonts w:ascii="Cambria Math" w:eastAsia="Cambria Math" w:hAnsi="Cambria Math" w:cs="Cambria Math"/>
            <w:color w:val="0000FF"/>
          </w:rPr>
          <m:t>x</m:t>
        </m:r>
      </m:oMath>
      <w:r>
        <w:rPr>
          <w:rFonts w:ascii="KaiTi" w:eastAsia="KaiTi" w:hAnsi="KaiTi" w:cs="KaiTi"/>
          <w:color w:val="0000FF"/>
        </w:rPr>
        <w:t>轴所得的线段长为2,所以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的两个根分别为1和3.设</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的解析式为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,又</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的图象过点</w:t>
      </w:r>
      <m:oMath>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KaiTi" w:eastAsia="KaiTi" w:hAnsi="KaiTi" w:cs="KaiTi"/>
          <w:color w:val="0000FF"/>
        </w:rPr>
        <w:t>,所以</w:t>
      </w:r>
      <m:oMath>
        <m:r>
          <w:rPr>
            <w:rFonts w:ascii="Cambria Math" w:eastAsia="Cambria Math" w:hAnsi="Cambria Math" w:cs="Cambria Math"/>
            <w:color w:val="0000FF"/>
          </w:rPr>
          <m:t>3a</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的解析式为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KaiTi" w:eastAsia="KaiTi" w:hAnsi="KaiTi" w:cs="KaiTi"/>
          <w:color w:val="0000FF"/>
        </w:rPr>
        <w:t>,即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4x</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w:t>
      </w:r>
    </w:p>
    <w:p w:rsidR="001C7187" w:rsidRDefault="001C7187" w:rsidP="001C7187">
      <w:r>
        <w:rPr>
          <w:noProof/>
        </w:rPr>
        <w:drawing>
          <wp:inline distT="0" distB="0" distL="0" distR="0" wp14:anchorId="4424808D" wp14:editId="47647584">
            <wp:extent cx="1888236" cy="2286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888236" cy="228600"/>
                    </a:xfrm>
                    <a:prstGeom prst="rect">
                      <a:avLst/>
                    </a:prstGeom>
                  </pic:spPr>
                </pic:pic>
              </a:graphicData>
            </a:graphic>
          </wp:inline>
        </w:drawing>
      </w:r>
    </w:p>
    <w:p w:rsidR="001C7187" w:rsidRDefault="001C7187" w:rsidP="001C7187">
      <w:r>
        <w:t>求二次函数的解析式</w:t>
      </w:r>
      <w:r>
        <w:t>,</w:t>
      </w:r>
      <w:r>
        <w:t>一般用待定系数法</w:t>
      </w:r>
      <w:r>
        <w:t>,</w:t>
      </w:r>
      <w:r>
        <w:t>其关键是根据已知条件选择恰当的二次函数解析式的形式</w:t>
      </w:r>
      <w:r>
        <w:t>,</w:t>
      </w:r>
      <w:r>
        <w:t>一般选择规律如下：</w:t>
      </w:r>
    </w:p>
    <w:p w:rsidR="001C7187" w:rsidRDefault="001C7187" w:rsidP="001C7187">
      <w:pPr>
        <w:jc w:val="center"/>
      </w:pPr>
      <w:r>
        <w:rPr>
          <w:noProof/>
        </w:rPr>
        <w:drawing>
          <wp:inline distT="0" distB="0" distL="0" distR="0" wp14:anchorId="73FD300D" wp14:editId="53296087">
            <wp:extent cx="3890963" cy="211931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3890963" cy="2119313"/>
                    </a:xfrm>
                    <a:prstGeom prst="rect">
                      <a:avLst/>
                    </a:prstGeom>
                  </pic:spPr>
                </pic:pic>
              </a:graphicData>
            </a:graphic>
          </wp:inline>
        </w:drawing>
      </w:r>
    </w:p>
    <w:p w:rsidR="001C7187" w:rsidRDefault="001C7187" w:rsidP="001C7187">
      <w:pPr>
        <w:pStyle w:val="5"/>
      </w:pPr>
      <w:r>
        <w:rPr>
          <w:noProof/>
        </w:rPr>
        <w:drawing>
          <wp:inline distT="0" distB="0" distL="0" distR="0" wp14:anchorId="7568F3FB" wp14:editId="5664D553">
            <wp:extent cx="2495550" cy="288914"/>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2495550" cy="288914"/>
                    </a:xfrm>
                    <a:prstGeom prst="rect">
                      <a:avLst/>
                    </a:prstGeom>
                  </pic:spPr>
                </pic:pic>
              </a:graphicData>
            </a:graphic>
          </wp:inline>
        </w:drawing>
      </w:r>
      <w:r>
        <w:rPr>
          <w:color w:val="FFFFFF"/>
          <w:sz w:val="1"/>
          <w:szCs w:val="1"/>
        </w:rPr>
        <w:t>针对训练</w:t>
      </w:r>
    </w:p>
    <w:p w:rsidR="001C7187" w:rsidRDefault="001C7187" w:rsidP="001C7187">
      <w:pPr>
        <w:ind w:firstLine="440"/>
      </w:pPr>
      <w:r>
        <w:t>已知二次函数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oMath>
      <w:r>
        <w:t>图象的对称轴是直线</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r>
        <w:t>，且不等式</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2x</m:t>
        </m:r>
      </m:oMath>
      <w:r>
        <w:t>的解集为</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x</m:t>
            </m:r>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3</m:t>
        </m:r>
      </m:oMath>
      <w:r>
        <w:t>.</w:t>
      </w:r>
    </w:p>
    <w:p w:rsidR="001C7187" w:rsidRDefault="001C7187" w:rsidP="001C7187">
      <w:r>
        <w:rPr>
          <w:color w:val="0000FF"/>
        </w:rPr>
        <w:t>[</w:t>
      </w:r>
      <w:r>
        <w:rPr>
          <w:color w:val="0000FF"/>
        </w:rPr>
        <w:t>解析</w:t>
      </w:r>
      <w:r>
        <w:rPr>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2x</m:t>
        </m:r>
      </m:oMath>
      <w:r>
        <w:rPr>
          <w:rFonts w:ascii="KaiTi" w:eastAsia="KaiTi" w:hAnsi="KaiTi" w:cs="KaiTi"/>
          <w:color w:val="0000FF"/>
        </w:rPr>
        <w:t>可化为</w:t>
      </w:r>
      <m:oMath>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，其解集为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rFonts w:ascii="KaiTi" w:eastAsia="KaiTi" w:hAnsi="KaiTi" w:cs="KaiTi"/>
          <w:color w:val="0000FF"/>
        </w:rPr>
        <w:t>，则</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e>
              </m:mr>
              <m:mr>
                <m:e>
                  <m:f>
                    <m:fPr>
                      <m:ctrlPr>
                        <w:rPr>
                          <w:rFonts w:ascii="Cambria Math" w:eastAsia="Cambria Math" w:hAnsi="Cambria Math" w:cs="Cambria Math"/>
                          <w:color w:val="0000FF"/>
                        </w:rPr>
                      </m:ctrlPr>
                    </m:fPr>
                    <m:num>
                      <m:r>
                        <w:rPr>
                          <w:rFonts w:ascii="Cambria Math" w:eastAsia="Cambria Math" w:hAnsi="Cambria Math" w:cs="Cambria Math"/>
                          <w:color w:val="0000FF"/>
                        </w:rPr>
                        <m:t>c</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e>
              </m:mr>
            </m:m>
          </m:e>
        </m:d>
      </m:oMath>
      <w:r>
        <w:rPr>
          <w:rFonts w:ascii="KaiTi" w:eastAsia="KaiTi" w:hAnsi="KaiTi" w:cs="KaiTi"/>
          <w:color w:val="0000FF"/>
        </w:rPr>
        <w:t>又函数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图象的对称轴是直线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，所以</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b</m:t>
            </m:r>
          </m:num>
          <m:den>
            <m:r>
              <w:rPr>
                <w:rFonts w:ascii="Cambria Math" w:eastAsia="Cambria Math" w:hAnsi="Cambria Math" w:cs="Cambria Math"/>
                <w:color w:val="0000FF"/>
              </w:rPr>
              <m:t>2a</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，两者结合解得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w:t>
      </w:r>
    </w:p>
    <w:p w:rsidR="001C7187" w:rsidRDefault="001C7187" w:rsidP="001C7187">
      <w:pPr>
        <w:pStyle w:val="4"/>
      </w:pPr>
      <w:r>
        <w:t>考点三</w:t>
      </w:r>
      <w:r>
        <w:t xml:space="preserve"> </w:t>
      </w:r>
      <w:r>
        <w:t>二次函数的图象与性质［多维探究］</w:t>
      </w:r>
    </w:p>
    <w:p w:rsidR="001C7187" w:rsidRDefault="001C7187" w:rsidP="001C7187">
      <w:pPr>
        <w:pStyle w:val="5"/>
      </w:pPr>
      <w:r>
        <w:rPr>
          <w:noProof/>
        </w:rPr>
        <w:lastRenderedPageBreak/>
        <w:drawing>
          <wp:inline distT="0" distB="0" distL="0" distR="0" wp14:anchorId="7558B5C7" wp14:editId="67429152">
            <wp:extent cx="771525" cy="209297"/>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771525" cy="209297"/>
                    </a:xfrm>
                    <a:prstGeom prst="rect">
                      <a:avLst/>
                    </a:prstGeom>
                  </pic:spPr>
                </pic:pic>
              </a:graphicData>
            </a:graphic>
          </wp:inline>
        </w:drawing>
      </w:r>
      <w:r>
        <w:t xml:space="preserve"> </w:t>
      </w:r>
      <w:r>
        <w:t>二次函数的图象</w:t>
      </w:r>
      <w:r>
        <w:rPr>
          <w:color w:val="FFFFFF"/>
          <w:sz w:val="1"/>
          <w:szCs w:val="1"/>
        </w:rPr>
        <w:t>角度</w:t>
      </w:r>
      <w:r>
        <w:rPr>
          <w:color w:val="FFFFFF"/>
          <w:sz w:val="1"/>
          <w:szCs w:val="1"/>
        </w:rPr>
        <w:t>1</w:t>
      </w:r>
    </w:p>
    <w:p w:rsidR="001C7187" w:rsidRDefault="001C7187" w:rsidP="001C7187">
      <w:r>
        <w:t>典例</w:t>
      </w:r>
      <w:r>
        <w:t xml:space="preserve">2 </w:t>
      </w:r>
      <w:r>
        <w:t>已知</w:t>
      </w:r>
      <m:oMath>
        <m:r>
          <w:rPr>
            <w:rFonts w:ascii="Cambria Math" w:eastAsia="Cambria Math" w:hAnsi="Cambria Math" w:cs="Cambria Math"/>
          </w:rPr>
          <m:t>a</m:t>
        </m:r>
      </m:oMath>
      <w:r>
        <w:t>,</w:t>
      </w:r>
      <m:oMath>
        <m:r>
          <w:rPr>
            <w:rFonts w:ascii="Cambria Math" w:eastAsia="Cambria Math" w:hAnsi="Cambria Math" w:cs="Cambria Math"/>
          </w:rPr>
          <m:t>b</m:t>
        </m:r>
      </m:oMath>
      <w:r>
        <w:t>,</w:t>
      </w:r>
      <m:oMath>
        <m:r>
          <w:rPr>
            <w:rFonts w:ascii="Cambria Math" w:eastAsia="Cambria Math" w:hAnsi="Cambria Math" w:cs="Cambria Math"/>
          </w:rPr>
          <m:t>c</m:t>
        </m:r>
        <m:r>
          <m:rPr>
            <m:sty m:val="p"/>
          </m:rPr>
          <w:rPr>
            <w:rFonts w:ascii="Cambria Math" w:eastAsia="Cambria Math" w:hAnsi="Cambria Math" w:cs="Cambria Math"/>
          </w:rPr>
          <m:t>∈</m:t>
        </m:r>
        <m:r>
          <m:rPr>
            <m:sty m:val="bi"/>
          </m:rPr>
          <w:rPr>
            <w:rFonts w:ascii="Cambria Math" w:eastAsia="Cambria Math" w:hAnsi="Cambria Math" w:cs="Cambria Math"/>
            <w:sz w:val="28"/>
          </w:rPr>
          <m:t>R</m:t>
        </m:r>
      </m:oMath>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oMath>
      <w:r>
        <w:t>，满足</w:t>
      </w:r>
      <m:oMath>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2</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4</m:t>
            </m:r>
          </m:e>
        </m:d>
        <m:r>
          <m:rPr>
            <m:sty m:val="p"/>
          </m:rPr>
          <w:rPr>
            <w:rFonts w:ascii="Cambria Math" w:eastAsia="Cambria Math" w:hAnsi="Cambria Math" w:cs="Cambria Math"/>
          </w:rPr>
          <m:t>&lt;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0</m:t>
            </m:r>
          </m:e>
        </m:d>
      </m:oMath>
      <w:r>
        <w:t>，则</w:t>
      </w:r>
      <w:r>
        <w:t xml:space="preserve">( </w:t>
      </w:r>
      <w:r>
        <w:rPr>
          <w:color w:val="FF0000"/>
        </w:rPr>
        <w:t>C</w:t>
      </w:r>
      <w:r>
        <w:t xml:space="preserve"> ).</w:t>
      </w:r>
    </w:p>
    <w:p w:rsidR="001C7187" w:rsidRDefault="001C7187" w:rsidP="001C7187">
      <w:pPr>
        <w:tabs>
          <w:tab w:val="left" w:pos="2138"/>
          <w:tab w:val="left" w:pos="4277"/>
          <w:tab w:val="left" w:pos="6415"/>
        </w:tabs>
      </w:pPr>
      <w:r>
        <w:t xml:space="preserve">A. </w:t>
      </w:r>
      <m:oMath>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0</m:t>
        </m:r>
      </m:oMath>
      <w:r>
        <w:t>,</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0</m:t>
        </m:r>
      </m:oMath>
      <w:r>
        <w:tab/>
        <w:t xml:space="preserve">B.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r>
        <w:t>,</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0</m:t>
        </m:r>
      </m:oMath>
      <w:r>
        <w:tab/>
        <w:t xml:space="preserve">C. </w:t>
      </w:r>
      <m:oMath>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0</m:t>
        </m:r>
      </m:oMath>
      <w:r>
        <w:t>,</w:t>
      </w:r>
      <m:oMath>
        <m:r>
          <w:rPr>
            <w:rFonts w:ascii="Cambria Math" w:eastAsia="Cambria Math" w:hAnsi="Cambria Math" w:cs="Cambria Math"/>
          </w:rPr>
          <m:t>2a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0</m:t>
        </m:r>
      </m:oMath>
      <w:r>
        <w:tab/>
        <w:t xml:space="preserve">D.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r>
        <w:t>,</w:t>
      </w:r>
      <m:oMath>
        <m:r>
          <w:rPr>
            <w:rFonts w:ascii="Cambria Math" w:eastAsia="Cambria Math" w:hAnsi="Cambria Math" w:cs="Cambria Math"/>
          </w:rPr>
          <m:t>2a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0</m:t>
        </m:r>
      </m:oMath>
    </w:p>
    <w:p w:rsidR="001C7187" w:rsidRDefault="001C7187" w:rsidP="001C7187">
      <w:r>
        <w:rPr>
          <w:color w:val="0000FF"/>
        </w:rPr>
        <w:t>[</w:t>
      </w:r>
      <w:r>
        <w:rPr>
          <w:color w:val="0000FF"/>
        </w:rPr>
        <w:t>解析</w:t>
      </w:r>
      <w:r>
        <w:rPr>
          <w:color w:val="0000FF"/>
        </w:rPr>
        <w:t>]</w:t>
      </w:r>
      <w:r>
        <w:rPr>
          <w:rFonts w:ascii="KaiTi" w:eastAsia="KaiTi" w:hAnsi="KaiTi" w:cs="KaiTi"/>
          <w:color w:val="0000FF"/>
        </w:rPr>
        <w:t>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4</m:t>
            </m:r>
          </m:e>
        </m:d>
        <m:r>
          <m:rPr>
            <m:sty m:val="p"/>
          </m:rPr>
          <w:rPr>
            <w:rFonts w:ascii="Cambria Math" w:eastAsia="Cambria Math" w:hAnsi="Cambria Math" w:cs="Cambria Math"/>
            <w:color w:val="0000FF"/>
          </w:rPr>
          <m:t>&lt;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oMath>
      <w:r>
        <w:rPr>
          <w:rFonts w:ascii="KaiTi" w:eastAsia="KaiTi" w:hAnsi="KaiTi" w:cs="KaiTi"/>
          <w:color w:val="0000FF"/>
        </w:rPr>
        <w:t>及二次函数的性质，可得函数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bx</m:t>
        </m:r>
        <m:r>
          <m:rPr>
            <m:sty m:val="p"/>
          </m:rPr>
          <w:rPr>
            <w:rFonts w:ascii="Cambria Math" w:eastAsia="Cambria Math" w:hAnsi="Cambria Math" w:cs="Cambria Math"/>
            <w:color w:val="0000FF"/>
          </w:rPr>
          <m:t>+</m:t>
        </m:r>
        <m:r>
          <w:rPr>
            <w:rFonts w:ascii="Cambria Math" w:eastAsia="Cambria Math" w:hAnsi="Cambria Math" w:cs="Cambria Math"/>
            <w:color w:val="0000FF"/>
          </w:rPr>
          <m:t>c</m:t>
        </m:r>
      </m:oMath>
      <w:r>
        <w:rPr>
          <w:rFonts w:ascii="KaiTi" w:eastAsia="KaiTi" w:hAnsi="KaiTi" w:cs="KaiTi"/>
          <w:color w:val="0000FF"/>
        </w:rPr>
        <w:t>的图象开口向下，且以直线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为对称轴，即</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b</m:t>
            </m:r>
          </m:num>
          <m:den>
            <m:r>
              <w:rPr>
                <w:rFonts w:ascii="Cambria Math" w:eastAsia="Cambria Math" w:hAnsi="Cambria Math" w:cs="Cambria Math"/>
                <w:color w:val="0000FF"/>
              </w:rPr>
              <m:t>2a</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w:t>
      </w:r>
      <m:oMath>
        <m:r>
          <w:rPr>
            <w:rFonts w:ascii="Cambria Math" w:eastAsia="Cambria Math" w:hAnsi="Cambria Math" w:cs="Cambria Math"/>
            <w:color w:val="0000FF"/>
          </w:rPr>
          <m:t>2a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1C7187" w:rsidRDefault="001C7187" w:rsidP="001C7187">
      <w:r>
        <w:rPr>
          <w:noProof/>
        </w:rPr>
        <w:drawing>
          <wp:inline distT="0" distB="0" distL="0" distR="0" wp14:anchorId="7FCDE4B5" wp14:editId="18CBDF81">
            <wp:extent cx="1888236" cy="2286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888236" cy="228600"/>
                    </a:xfrm>
                    <a:prstGeom prst="rect">
                      <a:avLst/>
                    </a:prstGeom>
                  </pic:spPr>
                </pic:pic>
              </a:graphicData>
            </a:graphic>
          </wp:inline>
        </w:drawing>
      </w:r>
    </w:p>
    <w:p w:rsidR="001C7187" w:rsidRDefault="001C7187" w:rsidP="001C7187">
      <w:pPr>
        <w:jc w:val="center"/>
      </w:pPr>
      <w:r>
        <w:rPr>
          <w:b/>
          <w:bCs/>
        </w:rPr>
        <w:t>识别二次函数图象应学会“三看”</w:t>
      </w:r>
    </w:p>
    <w:p w:rsidR="001C7187" w:rsidRDefault="001C7187" w:rsidP="001C7187">
      <w:pPr>
        <w:jc w:val="center"/>
      </w:pPr>
      <w:r>
        <w:rPr>
          <w:noProof/>
        </w:rPr>
        <w:drawing>
          <wp:inline distT="0" distB="0" distL="0" distR="0" wp14:anchorId="604A1321" wp14:editId="14CCCCD5">
            <wp:extent cx="4088511" cy="2123599"/>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4088511" cy="2123599"/>
                    </a:xfrm>
                    <a:prstGeom prst="rect">
                      <a:avLst/>
                    </a:prstGeom>
                  </pic:spPr>
                </pic:pic>
              </a:graphicData>
            </a:graphic>
          </wp:inline>
        </w:drawing>
      </w:r>
    </w:p>
    <w:p w:rsidR="001C7187" w:rsidRDefault="001C7187" w:rsidP="001C7187">
      <w:pPr>
        <w:pStyle w:val="5"/>
      </w:pPr>
      <w:r>
        <w:rPr>
          <w:noProof/>
        </w:rPr>
        <w:drawing>
          <wp:inline distT="0" distB="0" distL="0" distR="0" wp14:anchorId="0FDAB3D1" wp14:editId="54310163">
            <wp:extent cx="771525" cy="209297"/>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771525" cy="209297"/>
                    </a:xfrm>
                    <a:prstGeom prst="rect">
                      <a:avLst/>
                    </a:prstGeom>
                  </pic:spPr>
                </pic:pic>
              </a:graphicData>
            </a:graphic>
          </wp:inline>
        </w:drawing>
      </w:r>
      <w:r>
        <w:t xml:space="preserve"> </w:t>
      </w:r>
      <w:r>
        <w:t>二次函数的单调性与最值</w:t>
      </w:r>
      <w:r>
        <w:rPr>
          <w:color w:val="FFFFFF"/>
          <w:sz w:val="1"/>
          <w:szCs w:val="1"/>
        </w:rPr>
        <w:t>角度</w:t>
      </w:r>
      <w:r>
        <w:rPr>
          <w:color w:val="FFFFFF"/>
          <w:sz w:val="1"/>
          <w:szCs w:val="1"/>
        </w:rPr>
        <w:t>2</w:t>
      </w:r>
    </w:p>
    <w:p w:rsidR="001C7187" w:rsidRDefault="001C7187" w:rsidP="001C7187">
      <w:r>
        <w:t>典例</w:t>
      </w:r>
      <w:r>
        <w:t xml:space="preserve">3 </w:t>
      </w:r>
      <w:r>
        <w:t>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4</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kx</m:t>
        </m:r>
        <m:r>
          <m:rPr>
            <m:sty m:val="p"/>
          </m:rPr>
          <w:rPr>
            <w:rFonts w:ascii="Cambria Math" w:eastAsia="Cambria Math" w:hAnsi="Cambria Math" w:cs="Cambria Math"/>
          </w:rPr>
          <m:t>-</m:t>
        </m:r>
        <m:r>
          <w:rPr>
            <w:rFonts w:ascii="Cambria Math" w:eastAsia="Cambria Math" w:hAnsi="Cambria Math" w:cs="Cambria Math"/>
          </w:rPr>
          <m:t>8</m:t>
        </m:r>
      </m:oMath>
      <w:r>
        <w:t>在</w:t>
      </w:r>
      <m:oMath>
        <m:r>
          <m:rPr>
            <m:sty m:val="p"/>
          </m:rPr>
          <w:rPr>
            <w:rFonts w:ascii="Cambria Math" w:eastAsia="Cambria Math" w:hAnsi="Cambria Math" w:cs="Cambria Math"/>
          </w:rPr>
          <m:t>[</m:t>
        </m:r>
        <m:r>
          <w:rPr>
            <w:rFonts w:ascii="Cambria Math" w:eastAsia="Cambria Math" w:hAnsi="Cambria Math" w:cs="Cambria Math"/>
          </w:rPr>
          <m:t>5</m:t>
        </m:r>
        <m:r>
          <m:rPr>
            <m:sty m:val="p"/>
          </m:rPr>
          <w:rPr>
            <w:rFonts w:ascii="Cambria Math" w:eastAsia="Cambria Math" w:hAnsi="Cambria Math" w:cs="Cambria Math"/>
          </w:rPr>
          <m:t>,</m:t>
        </m:r>
        <m:r>
          <w:rPr>
            <w:rFonts w:ascii="Cambria Math" w:eastAsia="Cambria Math" w:hAnsi="Cambria Math" w:cs="Cambria Math"/>
          </w:rPr>
          <m:t>8</m:t>
        </m:r>
        <m:r>
          <m:rPr>
            <m:sty m:val="p"/>
          </m:rPr>
          <w:rPr>
            <w:rFonts w:ascii="Cambria Math" w:eastAsia="Cambria Math" w:hAnsi="Cambria Math" w:cs="Cambria Math"/>
          </w:rPr>
          <m:t>]</m:t>
        </m:r>
      </m:oMath>
      <w:r>
        <w:t>上为单调函数，则实数</w:t>
      </w:r>
      <m:oMath>
        <m:r>
          <w:rPr>
            <w:rFonts w:ascii="Cambria Math" w:eastAsia="Cambria Math" w:hAnsi="Cambria Math" w:cs="Cambria Math"/>
          </w:rPr>
          <m:t>k</m:t>
        </m:r>
      </m:oMath>
      <w:r>
        <w:t>的取值范围是</w:t>
      </w:r>
      <w:r>
        <w:t xml:space="preserve">( </w:t>
      </w:r>
      <w:r>
        <w:rPr>
          <w:color w:val="FF0000"/>
        </w:rPr>
        <w:t>C</w:t>
      </w:r>
      <w:r>
        <w:t xml:space="preserve"> ).</w:t>
      </w:r>
    </w:p>
    <w:p w:rsidR="001C7187" w:rsidRDefault="001C7187" w:rsidP="001C7187">
      <w:pPr>
        <w:tabs>
          <w:tab w:val="left" w:pos="4277"/>
        </w:tabs>
      </w:pPr>
      <w:r>
        <w:t xml:space="preserve">A. </w:t>
      </w:r>
      <m:oMath>
        <m:r>
          <m:rPr>
            <m:sty m:val="p"/>
          </m:rPr>
          <w:rPr>
            <w:rFonts w:ascii="Cambria Math" w:eastAsia="Cambria Math" w:hAnsi="Cambria Math" w:cs="Cambria Math"/>
          </w:rPr>
          <m:t>(-∞,</m:t>
        </m:r>
        <m:r>
          <w:rPr>
            <w:rFonts w:ascii="Cambria Math" w:eastAsia="Cambria Math" w:hAnsi="Cambria Math" w:cs="Cambria Math"/>
          </w:rPr>
          <m:t>40</m:t>
        </m:r>
        <m:r>
          <m:rPr>
            <m:sty m:val="p"/>
          </m:rPr>
          <w:rPr>
            <w:rFonts w:ascii="Cambria Math" w:eastAsia="Cambria Math" w:hAnsi="Cambria Math" w:cs="Cambria Math"/>
          </w:rPr>
          <m:t>]</m:t>
        </m:r>
      </m:oMath>
      <w:r>
        <w:tab/>
        <w:t xml:space="preserve">B. </w:t>
      </w:r>
      <m:oMath>
        <m:r>
          <m:rPr>
            <m:sty m:val="p"/>
          </m:rPr>
          <w:rPr>
            <w:rFonts w:ascii="Cambria Math" w:eastAsia="Cambria Math" w:hAnsi="Cambria Math" w:cs="Cambria Math"/>
          </w:rPr>
          <m:t>[</m:t>
        </m:r>
        <m:r>
          <w:rPr>
            <w:rFonts w:ascii="Cambria Math" w:eastAsia="Cambria Math" w:hAnsi="Cambria Math" w:cs="Cambria Math"/>
          </w:rPr>
          <m:t>64</m:t>
        </m:r>
        <m:r>
          <m:rPr>
            <m:sty m:val="p"/>
          </m:rPr>
          <w:rPr>
            <w:rFonts w:ascii="Cambria Math" w:eastAsia="Cambria Math" w:hAnsi="Cambria Math" w:cs="Cambria Math"/>
          </w:rPr>
          <m:t>,+∞)</m:t>
        </m:r>
      </m:oMath>
    </w:p>
    <w:p w:rsidR="001C7187" w:rsidRDefault="001C7187" w:rsidP="001C7187">
      <w:pPr>
        <w:tabs>
          <w:tab w:val="left" w:pos="4277"/>
        </w:tabs>
      </w:pPr>
      <w:r>
        <w:t xml:space="preserve">C. </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40</m:t>
            </m:r>
            <m:r>
              <m:rPr>
                <m:sty m:val="p"/>
              </m:rPr>
              <w:rPr>
                <w:rFonts w:ascii="Cambria Math" w:eastAsia="Cambria Math" w:hAnsi="Cambria Math" w:cs="Cambria Math"/>
              </w:rPr>
              <m:t>]∪[</m:t>
            </m:r>
            <m:r>
              <w:rPr>
                <w:rFonts w:ascii="Cambria Math" w:eastAsia="Cambria Math" w:hAnsi="Cambria Math" w:cs="Cambria Math"/>
              </w:rPr>
              <m:t>64</m:t>
            </m:r>
            <m:r>
              <m:rPr>
                <m:sty m:val="p"/>
              </m:rPr>
              <w:rPr>
                <w:rFonts w:ascii="Cambria Math" w:eastAsia="Cambria Math" w:hAnsi="Cambria Math" w:cs="Cambria Math"/>
              </w:rPr>
              <m:t>,+∞</m:t>
            </m:r>
          </m:e>
        </m:d>
      </m:oMath>
      <w:r>
        <w:tab/>
        <w:t xml:space="preserve">D. </w:t>
      </w:r>
      <m:oMath>
        <m:r>
          <m:rPr>
            <m:sty m:val="p"/>
          </m:rPr>
          <w:rPr>
            <w:rFonts w:ascii="Cambria Math" w:eastAsia="Cambria Math" w:hAnsi="Cambria Math" w:cs="Cambria Math"/>
          </w:rPr>
          <m:t>[</m:t>
        </m:r>
        <m:r>
          <w:rPr>
            <w:rFonts w:ascii="Cambria Math" w:eastAsia="Cambria Math" w:hAnsi="Cambria Math" w:cs="Cambria Math"/>
          </w:rPr>
          <m:t>40</m:t>
        </m:r>
        <m:r>
          <m:rPr>
            <m:sty m:val="p"/>
          </m:rPr>
          <w:rPr>
            <w:rFonts w:ascii="Cambria Math" w:eastAsia="Cambria Math" w:hAnsi="Cambria Math" w:cs="Cambria Math"/>
          </w:rPr>
          <m:t>,</m:t>
        </m:r>
        <m:r>
          <w:rPr>
            <w:rFonts w:ascii="Cambria Math" w:eastAsia="Cambria Math" w:hAnsi="Cambria Math" w:cs="Cambria Math"/>
          </w:rPr>
          <m:t>64</m:t>
        </m:r>
        <m:r>
          <m:rPr>
            <m:sty m:val="p"/>
          </m:rPr>
          <w:rPr>
            <w:rFonts w:ascii="Cambria Math" w:eastAsia="Cambria Math" w:hAnsi="Cambria Math" w:cs="Cambria Math"/>
          </w:rPr>
          <m:t>]</m:t>
        </m:r>
      </m:oMath>
    </w:p>
    <w:p w:rsidR="001C7187" w:rsidRDefault="001C7187" w:rsidP="001C7187">
      <w:r>
        <w:rPr>
          <w:color w:val="0000FF"/>
        </w:rPr>
        <w:t>[</w:t>
      </w:r>
      <w:r>
        <w:rPr>
          <w:color w:val="0000FF"/>
        </w:rPr>
        <w:t>解析</w:t>
      </w:r>
      <w:r>
        <w:rPr>
          <w:color w:val="0000FF"/>
        </w:rPr>
        <w:t>]</w:t>
      </w:r>
      <w:r>
        <w:rPr>
          <w:rFonts w:ascii="KaiTi" w:eastAsia="KaiTi" w:hAnsi="KaiTi" w:cs="KaiTi"/>
          <w:color w:val="0000FF"/>
        </w:rPr>
        <w:t>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kx</m:t>
        </m:r>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rFonts w:ascii="KaiTi" w:eastAsia="KaiTi" w:hAnsi="KaiTi" w:cs="KaiTi"/>
          <w:color w:val="0000FF"/>
        </w:rPr>
        <w:t>图象的对称轴是直线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k</m:t>
            </m:r>
          </m:num>
          <m:den>
            <m:r>
              <w:rPr>
                <w:rFonts w:ascii="Cambria Math" w:eastAsia="Cambria Math" w:hAnsi="Cambria Math" w:cs="Cambria Math"/>
                <w:color w:val="0000FF"/>
              </w:rPr>
              <m:t>8</m:t>
            </m:r>
          </m:den>
        </m:f>
      </m:oMath>
      <w:r>
        <w:rPr>
          <w:rFonts w:ascii="KaiTi" w:eastAsia="KaiTi" w:hAnsi="KaiTi" w:cs="KaiTi"/>
          <w:color w:val="0000FF"/>
        </w:rPr>
        <w:t>，若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oMath>
      <w:r>
        <w:rPr>
          <w:rFonts w:ascii="KaiTi" w:eastAsia="KaiTi" w:hAnsi="KaiTi" w:cs="KaiTi"/>
          <w:color w:val="0000FF"/>
        </w:rPr>
        <w:t>上是单调函数，则单调递增或者单调递减，当</w:t>
      </w:r>
      <m:oMath>
        <m:f>
          <m:fPr>
            <m:ctrlPr>
              <w:rPr>
                <w:rFonts w:ascii="Cambria Math" w:eastAsia="Cambria Math" w:hAnsi="Cambria Math" w:cs="Cambria Math"/>
                <w:color w:val="0000FF"/>
              </w:rPr>
            </m:ctrlPr>
          </m:fPr>
          <m:num>
            <m:r>
              <w:rPr>
                <w:rFonts w:ascii="Cambria Math" w:eastAsia="Cambria Math" w:hAnsi="Cambria Math" w:cs="Cambria Math"/>
                <w:color w:val="0000FF"/>
              </w:rPr>
              <m:t>k</m:t>
            </m:r>
          </m:num>
          <m:den>
            <m:r>
              <w:rPr>
                <w:rFonts w:ascii="Cambria Math" w:eastAsia="Cambria Math" w:hAnsi="Cambria Math" w:cs="Cambria Math"/>
                <w:color w:val="0000FF"/>
              </w:rPr>
              <m:t>8</m:t>
            </m:r>
          </m:den>
        </m:f>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rFonts w:ascii="KaiTi" w:eastAsia="KaiTi" w:hAnsi="KaiTi" w:cs="KaiTi"/>
          <w:color w:val="0000FF"/>
        </w:rPr>
        <w:t>，即</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64</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oMath>
      <w:r>
        <w:rPr>
          <w:rFonts w:ascii="KaiTi" w:eastAsia="KaiTi" w:hAnsi="KaiTi" w:cs="KaiTi"/>
          <w:color w:val="0000FF"/>
        </w:rPr>
        <w:t>上单</w:t>
      </w:r>
      <w:r>
        <w:rPr>
          <w:rFonts w:ascii="KaiTi" w:eastAsia="KaiTi" w:hAnsi="KaiTi" w:cs="KaiTi"/>
          <w:color w:val="0000FF"/>
        </w:rPr>
        <w:lastRenderedPageBreak/>
        <w:t>调递减，当</w:t>
      </w:r>
      <m:oMath>
        <m:f>
          <m:fPr>
            <m:ctrlPr>
              <w:rPr>
                <w:rFonts w:ascii="Cambria Math" w:eastAsia="Cambria Math" w:hAnsi="Cambria Math" w:cs="Cambria Math"/>
                <w:color w:val="0000FF"/>
              </w:rPr>
            </m:ctrlPr>
          </m:fPr>
          <m:num>
            <m:r>
              <w:rPr>
                <w:rFonts w:ascii="Cambria Math" w:eastAsia="Cambria Math" w:hAnsi="Cambria Math" w:cs="Cambria Math"/>
                <w:color w:val="0000FF"/>
              </w:rPr>
              <m:t>k</m:t>
            </m:r>
          </m:num>
          <m:den>
            <m:r>
              <w:rPr>
                <w:rFonts w:ascii="Cambria Math" w:eastAsia="Cambria Math" w:hAnsi="Cambria Math" w:cs="Cambria Math"/>
                <w:color w:val="0000FF"/>
              </w:rPr>
              <m:t>8</m:t>
            </m:r>
          </m:den>
        </m:f>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KaiTi" w:eastAsia="KaiTi" w:hAnsi="KaiTi" w:cs="KaiTi"/>
          <w:color w:val="0000FF"/>
        </w:rPr>
        <w:t>，即</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40</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oMath>
      <w:r>
        <w:rPr>
          <w:rFonts w:ascii="KaiTi" w:eastAsia="KaiTi" w:hAnsi="KaiTi" w:cs="KaiTi"/>
          <w:color w:val="0000FF"/>
        </w:rPr>
        <w:t>上单调递增，故</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40</m:t>
            </m:r>
            <m:r>
              <m:rPr>
                <m:sty m:val="p"/>
              </m:rPr>
              <w:rPr>
                <w:rFonts w:ascii="Cambria Math" w:eastAsia="Cambria Math" w:hAnsi="Cambria Math" w:cs="Cambria Math"/>
                <w:color w:val="0000FF"/>
              </w:rPr>
              <m:t>]∪[</m:t>
            </m:r>
            <m:r>
              <w:rPr>
                <w:rFonts w:ascii="Cambria Math" w:eastAsia="Cambria Math" w:hAnsi="Cambria Math" w:cs="Cambria Math"/>
                <w:color w:val="0000FF"/>
              </w:rPr>
              <m:t>64</m:t>
            </m:r>
            <m:r>
              <m:rPr>
                <m:sty m:val="p"/>
              </m:rPr>
              <w:rPr>
                <w:rFonts w:ascii="Cambria Math" w:eastAsia="Cambria Math" w:hAnsi="Cambria Math" w:cs="Cambria Math"/>
                <w:color w:val="0000FF"/>
              </w:rPr>
              <m:t>,+∞</m:t>
            </m:r>
          </m:e>
        </m:d>
      </m:oMath>
      <w:r>
        <w:rPr>
          <w:rFonts w:ascii="KaiTi" w:eastAsia="KaiTi" w:hAnsi="KaiTi" w:cs="KaiTi"/>
          <w:color w:val="0000FF"/>
        </w:rPr>
        <w:t>.故选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1C7187" w:rsidRDefault="001C7187" w:rsidP="001C7187">
      <w:r>
        <w:t>变式设问</w:t>
      </w:r>
      <w:r>
        <w:t xml:space="preserve"> </w:t>
      </w:r>
      <w:r>
        <w:t>若函数</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1</m:t>
        </m:r>
      </m:oMath>
      <w:r>
        <w:t>在</w:t>
      </w:r>
      <m:oMath>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oMath>
      <w:r>
        <w:t>上单调递增，则实数</w:t>
      </w:r>
      <m:oMath>
        <m:r>
          <w:rPr>
            <w:rFonts w:ascii="Cambria Math" w:eastAsia="Cambria Math" w:hAnsi="Cambria Math" w:cs="Cambria Math"/>
          </w:rPr>
          <m:t>a</m:t>
        </m:r>
      </m:oMath>
      <w:r>
        <w:t>的取值范围为</w:t>
      </w:r>
      <w:r>
        <w:t xml:space="preserve">( </w:t>
      </w:r>
      <w:r>
        <w:rPr>
          <w:color w:val="FF0000"/>
        </w:rPr>
        <w:t>A</w:t>
      </w:r>
      <w:r>
        <w:t xml:space="preserve"> ).</w:t>
      </w:r>
    </w:p>
    <w:p w:rsidR="001C7187" w:rsidRDefault="001C7187" w:rsidP="001C7187">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ab/>
        <w:t xml:space="preserve">B. </w:t>
      </w:r>
      <m:oMath>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ab/>
        <w:t xml:space="preserve">C. </w:t>
      </w:r>
      <m:oMath>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oMath>
      <w:r>
        <w:tab/>
        <w:t xml:space="preserve">D. </w:t>
      </w:r>
      <m:oMath>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p>
    <w:p w:rsidR="001C7187" w:rsidRDefault="001C7187" w:rsidP="001C7187">
      <w:r>
        <w:rPr>
          <w:color w:val="0000FF"/>
        </w:rPr>
        <w:t>[</w:t>
      </w:r>
      <w:r>
        <w:rPr>
          <w:color w:val="0000FF"/>
        </w:rPr>
        <w:t>解析</w:t>
      </w:r>
      <w:r>
        <w:rPr>
          <w:color w:val="0000FF"/>
        </w:rPr>
        <w:t>]</w:t>
      </w:r>
      <w:r>
        <w:rPr>
          <w:rFonts w:ascii="KaiTi" w:eastAsia="KaiTi" w:hAnsi="KaiTi" w:cs="KaiTi"/>
          <w:color w:val="0000FF"/>
        </w:rPr>
        <w:t>因为函数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的单调递增区间为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oMath>
      <w:r>
        <w:rPr>
          <w:rFonts w:ascii="KaiTi" w:eastAsia="KaiTi" w:hAnsi="KaiTi" w:cs="KaiTi"/>
          <w:color w:val="0000FF"/>
        </w:rPr>
        <w:t>上单调递增，所以</w:t>
      </w:r>
      <m:oMath>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，所以</w:t>
      </w:r>
      <m:oMath>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.故选</w:t>
      </w:r>
      <m:oMath>
        <m:r>
          <m:rPr>
            <m:sty m:val="p"/>
          </m:rPr>
          <w:rPr>
            <w:rFonts w:ascii="Cambria Math" w:eastAsia="Cambria Math" w:hAnsi="Cambria Math" w:cs="Cambria Math"/>
            <w:color w:val="0000FF"/>
          </w:rPr>
          <m:t>A</m:t>
        </m:r>
      </m:oMath>
      <w:r>
        <w:rPr>
          <w:rFonts w:ascii="KaiTi" w:eastAsia="KaiTi" w:hAnsi="KaiTi" w:cs="KaiTi"/>
          <w:color w:val="0000FF"/>
        </w:rPr>
        <w:t>.</w:t>
      </w:r>
    </w:p>
    <w:p w:rsidR="001C7187" w:rsidRDefault="001C7187" w:rsidP="001C7187">
      <w:r>
        <w:rPr>
          <w:noProof/>
        </w:rPr>
        <w:drawing>
          <wp:inline distT="0" distB="0" distL="0" distR="0" wp14:anchorId="770F1019" wp14:editId="17E986D2">
            <wp:extent cx="1888236" cy="2286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888236" cy="228600"/>
                    </a:xfrm>
                    <a:prstGeom prst="rect">
                      <a:avLst/>
                    </a:prstGeom>
                  </pic:spPr>
                </pic:pic>
              </a:graphicData>
            </a:graphic>
          </wp:inline>
        </w:drawing>
      </w:r>
    </w:p>
    <w:p w:rsidR="001C7187" w:rsidRDefault="001C7187" w:rsidP="001C7187">
      <w:pPr>
        <w:jc w:val="center"/>
      </w:pPr>
      <w:r>
        <w:rPr>
          <w:b/>
          <w:bCs/>
        </w:rPr>
        <w:t>二次函数的单调性与最值问题的解题策略</w:t>
      </w:r>
    </w:p>
    <w:p w:rsidR="001C7187" w:rsidRDefault="001C7187" w:rsidP="001C7187">
      <w:r>
        <w:t>1.</w:t>
      </w:r>
      <w:r>
        <w:t>二次函数在闭区间上的最值主要有三种类型：轴定区间定、轴动区间定、轴定区间动</w:t>
      </w:r>
      <w:r>
        <w:t>.</w:t>
      </w:r>
      <w:r>
        <w:t>不论哪种类型，解题的关键都是对称轴与区间的位置关系，当含有参数时，要依据对称轴与区间的位置关系进行分类讨论</w:t>
      </w:r>
      <w:r>
        <w:t>.</w:t>
      </w:r>
    </w:p>
    <w:p w:rsidR="001C7187" w:rsidRDefault="001C7187" w:rsidP="001C7187">
      <w:r>
        <w:t>2.</w:t>
      </w:r>
      <w:r>
        <w:t>二次函数的单调性问题主要依据二次函数图象的对称轴进行分类讨论并求解</w:t>
      </w:r>
      <w:r>
        <w:t>.</w:t>
      </w:r>
    </w:p>
    <w:p w:rsidR="001C7187" w:rsidRDefault="001C7187" w:rsidP="001C7187">
      <w:pPr>
        <w:pStyle w:val="5"/>
      </w:pPr>
      <w:r>
        <w:rPr>
          <w:noProof/>
        </w:rPr>
        <w:drawing>
          <wp:inline distT="0" distB="0" distL="0" distR="0" wp14:anchorId="74E5E3F4" wp14:editId="3266F44A">
            <wp:extent cx="838200" cy="227384"/>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838200" cy="227384"/>
                    </a:xfrm>
                    <a:prstGeom prst="rect">
                      <a:avLst/>
                    </a:prstGeom>
                  </pic:spPr>
                </pic:pic>
              </a:graphicData>
            </a:graphic>
          </wp:inline>
        </w:drawing>
      </w:r>
      <w:r>
        <w:t xml:space="preserve"> </w:t>
      </w:r>
      <w:r>
        <w:t>二次函数的恒成立问题</w:t>
      </w:r>
      <w:r>
        <w:rPr>
          <w:color w:val="FFFFFF"/>
          <w:sz w:val="1"/>
          <w:szCs w:val="1"/>
        </w:rPr>
        <w:t>角度</w:t>
      </w:r>
      <w:r>
        <w:rPr>
          <w:color w:val="FFFFFF"/>
          <w:sz w:val="1"/>
          <w:szCs w:val="1"/>
        </w:rPr>
        <w:t>3</w:t>
      </w:r>
    </w:p>
    <w:p w:rsidR="001C7187" w:rsidRDefault="001C7187" w:rsidP="001C7187">
      <w:r>
        <w:t>典例</w:t>
      </w:r>
      <w:r>
        <w:t xml:space="preserve">4 </w:t>
      </w:r>
      <w:r>
        <w:t>若当</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时，不等式</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ax</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a</m:t>
        </m:r>
      </m:oMath>
      <w:r>
        <w:t>恒成立，则实数</w:t>
      </w:r>
      <m:oMath>
        <m:r>
          <w:rPr>
            <w:rFonts w:ascii="Cambria Math" w:eastAsia="Cambria Math" w:hAnsi="Cambria Math" w:cs="Cambria Math"/>
          </w:rPr>
          <m:t>a</m:t>
        </m:r>
      </m:oMath>
      <w:r>
        <w:t>的取值范围为</w:t>
      </w:r>
      <w:r>
        <w:t xml:space="preserve">( </w:t>
      </w:r>
      <w:r>
        <w:rPr>
          <w:color w:val="FF0000"/>
        </w:rPr>
        <w:t>B</w:t>
      </w:r>
      <w:r>
        <w:t xml:space="preserve"> ).</w:t>
      </w:r>
    </w:p>
    <w:p w:rsidR="001C7187" w:rsidRDefault="001C7187" w:rsidP="001C7187">
      <w:pPr>
        <w:tabs>
          <w:tab w:val="left" w:pos="4277"/>
        </w:tabs>
      </w:pPr>
      <w:r>
        <w:t xml:space="preserve">A. </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7</m:t>
            </m:r>
          </m:e>
        </m:d>
        <m:r>
          <m:rPr>
            <m:sty m:val="p"/>
          </m:rPr>
          <w:rPr>
            <w:rFonts w:ascii="Cambria Math" w:eastAsia="Cambria Math" w:hAnsi="Cambria Math" w:cs="Cambria Math"/>
          </w:rPr>
          <m:t>∪</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e>
        </m:d>
      </m:oMath>
      <w:r>
        <w:tab/>
        <w:t xml:space="preserve">B. </w:t>
      </w:r>
      <m:oMath>
        <m:r>
          <m:rPr>
            <m:sty m:val="p"/>
          </m:rPr>
          <w:rPr>
            <w:rFonts w:ascii="Cambria Math" w:eastAsia="Cambria Math" w:hAnsi="Cambria Math" w:cs="Cambria Math"/>
          </w:rPr>
          <m:t>[-</m:t>
        </m:r>
        <m:r>
          <w:rPr>
            <w:rFonts w:ascii="Cambria Math" w:eastAsia="Cambria Math" w:hAnsi="Cambria Math" w:cs="Cambria Math"/>
          </w:rPr>
          <m:t>7</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p>
    <w:p w:rsidR="001C7187" w:rsidRDefault="001C7187" w:rsidP="001C7187">
      <w:pPr>
        <w:tabs>
          <w:tab w:val="left" w:pos="4277"/>
        </w:tabs>
      </w:pPr>
      <w:r>
        <w:t xml:space="preserve">C. </w:t>
      </w:r>
      <m:oMath>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ab/>
        <w:t xml:space="preserve">D. </w:t>
      </w:r>
      <m:oMath>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p>
    <w:p w:rsidR="001C7187" w:rsidRDefault="001C7187" w:rsidP="001C7187">
      <w:r>
        <w:rPr>
          <w:color w:val="0000FF"/>
        </w:rPr>
        <w:t>[</w:t>
      </w:r>
      <w:r>
        <w:rPr>
          <w:color w:val="0000FF"/>
        </w:rPr>
        <w:t>解析</w:t>
      </w:r>
      <w:r>
        <w:rPr>
          <w:color w:val="0000FF"/>
        </w:rPr>
        <w:t>]</w:t>
      </w:r>
      <w:r>
        <w:rPr>
          <w:rFonts w:ascii="KaiTi" w:eastAsia="KaiTi" w:hAnsi="KaiTi" w:cs="KaiTi"/>
          <w:color w:val="0000FF"/>
        </w:rPr>
        <w:t>设</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ax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KaiTi" w:eastAsia="KaiTi" w:hAnsi="KaiTi" w:cs="KaiTi"/>
          <w:color w:val="0000FF"/>
        </w:rPr>
        <w:t>，则问题转化为当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时，函数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的最小值为非负数，</w:t>
      </w:r>
    </w:p>
    <w:p w:rsidR="001C7187" w:rsidRDefault="001C7187" w:rsidP="001C7187">
      <w:r>
        <w:rPr>
          <w:rFonts w:ascii="KaiTi" w:eastAsia="KaiTi" w:hAnsi="KaiTi" w:cs="KaiTi"/>
          <w:color w:val="0000FF"/>
        </w:rPr>
        <w:t xml:space="preserve"> 当</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时，</w:t>
      </w:r>
      <m:oMath>
        <m:r>
          <w:rPr>
            <w:rFonts w:ascii="Cambria Math" w:eastAsia="Cambria Math" w:hAnsi="Cambria Math" w:cs="Cambria Math"/>
            <w:color w:val="0000FF"/>
          </w:rPr>
          <m:t>f</m:t>
        </m:r>
        <m:sSub>
          <m:sSubPr>
            <m:ctrlPr>
              <w:rPr>
                <w:rFonts w:ascii="Cambria Math" w:eastAsia="Cambria Math" w:hAnsi="Cambria Math" w:cs="Cambria Math"/>
                <w:color w:val="0000FF"/>
              </w:rPr>
            </m:ctrlPr>
          </m:sSubPr>
          <m:e>
            <m:d>
              <m:dPr>
                <m:ctrlPr>
                  <w:rPr>
                    <w:rFonts w:ascii="Cambria Math" w:eastAsia="Cambria Math" w:hAnsi="Cambria Math" w:cs="Cambria Math"/>
                    <w:color w:val="0000FF"/>
                  </w:rPr>
                </m:ctrlPr>
              </m:dPr>
              <m:e>
                <m:r>
                  <w:rPr>
                    <w:rFonts w:ascii="Cambria Math" w:eastAsia="Cambria Math" w:hAnsi="Cambria Math" w:cs="Cambria Math"/>
                    <w:color w:val="0000FF"/>
                  </w:rPr>
                  <m:t>x</m:t>
                </m:r>
              </m:e>
            </m:d>
          </m:e>
          <m:sub>
            <m:r>
              <m:rPr>
                <m:sty m:val="p"/>
              </m:rPr>
              <w:rPr>
                <w:rFonts w:ascii="Cambria Math" w:eastAsia="Cambria Math" w:hAnsi="Cambria Math" w:cs="Cambria Math"/>
                <w:color w:val="0000FF"/>
              </w:rPr>
              <m:t>min</m:t>
            </m:r>
          </m:sub>
        </m:sSub>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r>
          <w:rPr>
            <w:rFonts w:ascii="Cambria Math" w:eastAsia="Cambria Math" w:hAnsi="Cambria Math" w:cs="Cambria Math"/>
            <w:color w:val="0000FF"/>
          </w:rPr>
          <m:t>3a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7</m:t>
            </m:r>
          </m:num>
          <m:den>
            <m:r>
              <w:rPr>
                <w:rFonts w:ascii="Cambria Math" w:eastAsia="Cambria Math" w:hAnsi="Cambria Math" w:cs="Cambria Math"/>
                <w:color w:val="0000FF"/>
              </w:rPr>
              <m:t>3</m:t>
            </m:r>
          </m:den>
        </m:f>
      </m:oMath>
      <w:r>
        <w:rPr>
          <w:rFonts w:ascii="KaiTi" w:eastAsia="KaiTi" w:hAnsi="KaiTi" w:cs="KaiTi"/>
          <w:color w:val="0000FF"/>
        </w:rPr>
        <w:t>，又</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KaiTi" w:eastAsia="KaiTi" w:hAnsi="KaiTi" w:cs="KaiTi"/>
          <w:color w:val="0000FF"/>
        </w:rPr>
        <w:t>不存在；</w:t>
      </w:r>
    </w:p>
    <w:p w:rsidR="001C7187" w:rsidRDefault="001C7187" w:rsidP="001C7187">
      <w:r>
        <w:rPr>
          <w:rFonts w:ascii="KaiTi" w:eastAsia="KaiTi" w:hAnsi="KaiTi" w:cs="KaiTi"/>
          <w:color w:val="0000FF"/>
        </w:rPr>
        <w:t xml:space="preserve"> 当</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rFonts w:ascii="KaiTi" w:eastAsia="KaiTi" w:hAnsi="KaiTi" w:cs="KaiTi"/>
          <w:color w:val="0000FF"/>
        </w:rPr>
        <w:t>，即</w:t>
      </w:r>
      <m:oMath>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4</m:t>
        </m:r>
      </m:oMath>
      <w:r>
        <w:rPr>
          <w:rFonts w:ascii="KaiTi" w:eastAsia="KaiTi" w:hAnsi="KaiTi" w:cs="KaiTi"/>
          <w:color w:val="0000FF"/>
        </w:rPr>
        <w:t>时，</w:t>
      </w:r>
      <m:oMath>
        <m:r>
          <w:rPr>
            <w:rFonts w:ascii="Cambria Math" w:eastAsia="Cambria Math" w:hAnsi="Cambria Math" w:cs="Cambria Math"/>
            <w:color w:val="0000FF"/>
          </w:rPr>
          <m:t>f</m:t>
        </m:r>
        <m:sSub>
          <m:sSubPr>
            <m:ctrlPr>
              <w:rPr>
                <w:rFonts w:ascii="Cambria Math" w:eastAsia="Cambria Math" w:hAnsi="Cambria Math" w:cs="Cambria Math"/>
                <w:color w:val="0000FF"/>
              </w:rPr>
            </m:ctrlPr>
          </m:sSubPr>
          <m:e>
            <m:d>
              <m:dPr>
                <m:ctrlPr>
                  <w:rPr>
                    <w:rFonts w:ascii="Cambria Math" w:eastAsia="Cambria Math" w:hAnsi="Cambria Math" w:cs="Cambria Math"/>
                    <w:color w:val="0000FF"/>
                  </w:rPr>
                </m:ctrlPr>
              </m:dPr>
              <m:e>
                <m:r>
                  <w:rPr>
                    <w:rFonts w:ascii="Cambria Math" w:eastAsia="Cambria Math" w:hAnsi="Cambria Math" w:cs="Cambria Math"/>
                    <w:color w:val="0000FF"/>
                  </w:rPr>
                  <m:t>x</m:t>
                </m:r>
              </m:e>
            </m:d>
          </m:e>
          <m:sub>
            <m:r>
              <m:rPr>
                <m:sty m:val="p"/>
              </m:rPr>
              <w:rPr>
                <w:rFonts w:ascii="Cambria Math" w:eastAsia="Cambria Math" w:hAnsi="Cambria Math" w:cs="Cambria Math"/>
                <w:color w:val="0000FF"/>
              </w:rPr>
              <m:t>min</m:t>
            </m:r>
          </m:sub>
        </m:sSub>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，又</w:t>
      </w:r>
      <m:oMath>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4</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w:p>
    <w:p w:rsidR="001C7187" w:rsidRDefault="001C7187" w:rsidP="001C7187">
      <w:r>
        <w:rPr>
          <w:rFonts w:ascii="KaiTi" w:eastAsia="KaiTi" w:hAnsi="KaiTi" w:cs="KaiTi"/>
          <w:color w:val="0000FF"/>
        </w:rPr>
        <w:t xml:space="preserve"> 当</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时，</w:t>
      </w:r>
      <m:oMath>
        <m:r>
          <w:rPr>
            <w:rFonts w:ascii="Cambria Math" w:eastAsia="Cambria Math" w:hAnsi="Cambria Math" w:cs="Cambria Math"/>
            <w:color w:val="0000FF"/>
          </w:rPr>
          <m:t>f</m:t>
        </m:r>
        <m:sSub>
          <m:sSubPr>
            <m:ctrlPr>
              <w:rPr>
                <w:rFonts w:ascii="Cambria Math" w:eastAsia="Cambria Math" w:hAnsi="Cambria Math" w:cs="Cambria Math"/>
                <w:color w:val="0000FF"/>
              </w:rPr>
            </m:ctrlPr>
          </m:sSubPr>
          <m:e>
            <m:d>
              <m:dPr>
                <m:ctrlPr>
                  <w:rPr>
                    <w:rFonts w:ascii="Cambria Math" w:eastAsia="Cambria Math" w:hAnsi="Cambria Math" w:cs="Cambria Math"/>
                    <w:color w:val="0000FF"/>
                  </w:rPr>
                </m:ctrlPr>
              </m:dPr>
              <m:e>
                <m:r>
                  <w:rPr>
                    <w:rFonts w:ascii="Cambria Math" w:eastAsia="Cambria Math" w:hAnsi="Cambria Math" w:cs="Cambria Math"/>
                    <w:color w:val="0000FF"/>
                  </w:rPr>
                  <m:t>x</m:t>
                </m:r>
              </m:e>
            </m:d>
          </m:e>
          <m:sub>
            <m:r>
              <m:rPr>
                <m:sty m:val="p"/>
              </m:rPr>
              <w:rPr>
                <w:rFonts w:ascii="Cambria Math" w:eastAsia="Cambria Math" w:hAnsi="Cambria Math" w:cs="Cambria Math"/>
                <w:color w:val="0000FF"/>
              </w:rPr>
              <m:t>min</m:t>
            </m:r>
          </m:sub>
        </m:sSub>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7</m:t>
        </m:r>
      </m:oMath>
      <w:r>
        <w:rPr>
          <w:rFonts w:ascii="KaiTi" w:eastAsia="KaiTi" w:hAnsi="KaiTi" w:cs="KaiTi"/>
          <w:color w:val="0000FF"/>
        </w:rPr>
        <w:t>，又</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w:t>
      </w:r>
    </w:p>
    <w:p w:rsidR="001C7187" w:rsidRDefault="001C7187" w:rsidP="001C7187">
      <w:r>
        <w:rPr>
          <w:rFonts w:ascii="KaiTi" w:eastAsia="KaiTi" w:hAnsi="KaiTi" w:cs="KaiTi"/>
          <w:color w:val="0000FF"/>
        </w:rPr>
        <w:lastRenderedPageBreak/>
        <w:t xml:space="preserve"> 综上，</w:t>
      </w:r>
      <m:oMath>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.故选</w:t>
      </w:r>
      <m:oMath>
        <m:r>
          <m:rPr>
            <m:sty m:val="p"/>
          </m:rPr>
          <w:rPr>
            <w:rFonts w:ascii="Cambria Math" w:eastAsia="Cambria Math" w:hAnsi="Cambria Math" w:cs="Cambria Math"/>
            <w:color w:val="0000FF"/>
          </w:rPr>
          <m:t>B</m:t>
        </m:r>
      </m:oMath>
      <w:r>
        <w:rPr>
          <w:rFonts w:ascii="KaiTi" w:eastAsia="KaiTi" w:hAnsi="KaiTi" w:cs="KaiTi"/>
          <w:color w:val="0000FF"/>
        </w:rPr>
        <w:t>.</w:t>
      </w:r>
    </w:p>
    <w:p w:rsidR="001C7187" w:rsidRDefault="001C7187" w:rsidP="001C7187">
      <w:r>
        <w:rPr>
          <w:noProof/>
        </w:rPr>
        <w:drawing>
          <wp:inline distT="0" distB="0" distL="0" distR="0" wp14:anchorId="32B67D0C" wp14:editId="1DE7F7C0">
            <wp:extent cx="1888236" cy="2286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888236" cy="228600"/>
                    </a:xfrm>
                    <a:prstGeom prst="rect">
                      <a:avLst/>
                    </a:prstGeom>
                  </pic:spPr>
                </pic:pic>
              </a:graphicData>
            </a:graphic>
          </wp:inline>
        </w:drawing>
      </w:r>
    </w:p>
    <w:p w:rsidR="001C7187" w:rsidRDefault="001C7187" w:rsidP="001C7187">
      <w:r>
        <w:t>不等式恒成立求参数范围的问题，一般有两个解题思路：一是分离参数；二是直接借助函数图象求最值</w:t>
      </w:r>
      <w:r>
        <w:t>.</w:t>
      </w:r>
      <w:r>
        <w:t>这两个思路，最后都是转化为求函数的最值问题</w:t>
      </w:r>
      <w:r>
        <w:t>.</w:t>
      </w:r>
    </w:p>
    <w:p w:rsidR="001C7187" w:rsidRDefault="001C7187" w:rsidP="001C7187">
      <w:pPr>
        <w:pStyle w:val="5"/>
      </w:pPr>
      <w:r>
        <w:rPr>
          <w:noProof/>
        </w:rPr>
        <w:drawing>
          <wp:inline distT="0" distB="0" distL="0" distR="0" wp14:anchorId="671831AD" wp14:editId="2636AB24">
            <wp:extent cx="2495550" cy="288914"/>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2"/>
                    <a:srcRect/>
                    <a:stretch>
                      <a:fillRect/>
                    </a:stretch>
                  </pic:blipFill>
                  <pic:spPr bwMode="auto">
                    <a:xfrm>
                      <a:off x="0" y="0"/>
                      <a:ext cx="2495550" cy="288914"/>
                    </a:xfrm>
                    <a:prstGeom prst="rect">
                      <a:avLst/>
                    </a:prstGeom>
                  </pic:spPr>
                </pic:pic>
              </a:graphicData>
            </a:graphic>
          </wp:inline>
        </w:drawing>
      </w:r>
      <w:r>
        <w:rPr>
          <w:color w:val="FFFFFF"/>
          <w:sz w:val="1"/>
          <w:szCs w:val="1"/>
        </w:rPr>
        <w:t>多维训练</w:t>
      </w:r>
    </w:p>
    <w:p w:rsidR="001C7187" w:rsidRDefault="001C7187" w:rsidP="001C7187">
      <w:r>
        <w:t xml:space="preserve">1. </w:t>
      </w:r>
      <w:r>
        <w:t>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1</m:t>
            </m:r>
          </m:e>
        </m:d>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oMath>
      <w:r>
        <w:t>在</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e>
        </m:d>
      </m:oMath>
      <w:r>
        <w:t>上为增函数，则实数</w:t>
      </w:r>
      <m:oMath>
        <m:r>
          <w:rPr>
            <w:rFonts w:ascii="Cambria Math" w:eastAsia="Cambria Math" w:hAnsi="Cambria Math" w:cs="Cambria Math"/>
          </w:rPr>
          <m:t>a</m:t>
        </m:r>
      </m:oMath>
      <w:r>
        <w:t>的取值范围为</w:t>
      </w:r>
      <w:r>
        <w:t xml:space="preserve">( </w:t>
      </w:r>
      <w:r>
        <w:rPr>
          <w:color w:val="FF0000"/>
        </w:rPr>
        <w:t>D</w:t>
      </w:r>
      <w:r>
        <w:t xml:space="preserve"> ).</w:t>
      </w:r>
    </w:p>
    <w:p w:rsidR="001C7187" w:rsidRDefault="001C7187" w:rsidP="001C7187">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ab/>
        <w:t xml:space="preserve">B. </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2</m:t>
            </m:r>
          </m:e>
        </m:d>
      </m:oMath>
      <w:r>
        <w:tab/>
        <w:t xml:space="preserve">C. </w:t>
      </w:r>
      <m:oMath>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e>
        </m:d>
      </m:oMath>
      <w:r>
        <w:tab/>
        <w:t xml:space="preserve">D. </w:t>
      </w:r>
      <m:oMath>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p>
    <w:p w:rsidR="001C7187" w:rsidRDefault="001C7187" w:rsidP="001C7187">
      <w:r>
        <w:rPr>
          <w:color w:val="0000FF"/>
        </w:rPr>
        <w:t>[</w:t>
      </w:r>
      <w:r>
        <w:rPr>
          <w:color w:val="0000FF"/>
        </w:rPr>
        <w:t>解析</w:t>
      </w:r>
      <w:r>
        <w:rPr>
          <w:color w:val="0000FF"/>
        </w:rPr>
        <w:t>]</w:t>
      </w:r>
      <w:r>
        <w:rPr>
          <w:rFonts w:ascii="KaiTi" w:eastAsia="KaiTi" w:hAnsi="KaiTi" w:cs="KaiTi"/>
          <w:color w:val="0000FF"/>
        </w:rPr>
        <w:t>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，图象的对称轴为直线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KaiTi" w:eastAsia="KaiTi" w:hAnsi="KaiTi" w:cs="KaiTi"/>
          <w:color w:val="0000FF"/>
        </w:rPr>
        <w:t>，</w:t>
      </w:r>
    </w:p>
    <w:p w:rsidR="001C7187" w:rsidRDefault="001C7187" w:rsidP="001C7187">
      <w:r>
        <w:rPr>
          <w:rFonts w:ascii="KaiTi" w:eastAsia="KaiTi" w:hAnsi="KaiTi" w:cs="KaiTi"/>
          <w:color w:val="0000FF"/>
        </w:rPr>
        <w:t xml:space="preserve"> 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在区间</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d>
      </m:oMath>
      <w:r>
        <w:rPr>
          <w:rFonts w:ascii="KaiTi" w:eastAsia="KaiTi" w:hAnsi="KaiTi" w:cs="KaiTi"/>
          <w:color w:val="0000FF"/>
        </w:rPr>
        <w:t>上为增函数，</w:t>
      </w:r>
    </w:p>
    <w:p w:rsidR="001C7187" w:rsidRDefault="001C7187" w:rsidP="001C7187">
      <w:r>
        <w:rPr>
          <w:rFonts w:ascii="KaiTi" w:eastAsia="KaiTi" w:hAnsi="KaiTi" w:cs="KaiTi"/>
          <w:color w:val="0000FF"/>
        </w:rPr>
        <w:t xml:space="preserve"> 则</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.故选</w:t>
      </w:r>
      <m:oMath>
        <m:r>
          <m:rPr>
            <m:sty m:val="p"/>
          </m:rPr>
          <w:rPr>
            <w:rFonts w:ascii="Cambria Math" w:eastAsia="Cambria Math" w:hAnsi="Cambria Math" w:cs="Cambria Math"/>
            <w:color w:val="0000FF"/>
          </w:rPr>
          <m:t>D</m:t>
        </m:r>
      </m:oMath>
      <w:r>
        <w:rPr>
          <w:rFonts w:ascii="KaiTi" w:eastAsia="KaiTi" w:hAnsi="KaiTi" w:cs="KaiTi"/>
          <w:color w:val="0000FF"/>
        </w:rPr>
        <w:t>.</w:t>
      </w:r>
    </w:p>
    <w:p w:rsidR="001C7187" w:rsidRDefault="001C7187" w:rsidP="001C7187">
      <w:r>
        <w:t xml:space="preserve">2. </w:t>
      </w:r>
      <w:r>
        <w:t>（多选题）如图，抛物线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0</m:t>
            </m:r>
          </m:e>
        </m:d>
      </m:oMath>
      <w:r>
        <w:t>与</w:t>
      </w:r>
      <m:oMath>
        <m:r>
          <w:rPr>
            <w:rFonts w:ascii="Cambria Math" w:eastAsia="Cambria Math" w:hAnsi="Cambria Math" w:cs="Cambria Math"/>
          </w:rPr>
          <m:t>x</m:t>
        </m:r>
      </m:oMath>
      <w:r>
        <w:t>轴交于点</w:t>
      </w:r>
      <m:oMath>
        <m:r>
          <w:rPr>
            <w:rFonts w:ascii="Cambria Math" w:eastAsia="Cambria Math" w:hAnsi="Cambria Math" w:cs="Cambria Math"/>
          </w:rPr>
          <m:t>A</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0</m:t>
            </m:r>
          </m:e>
        </m:d>
      </m:oMath>
      <w:r>
        <w:t>，顶点坐标为</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n</m:t>
            </m:r>
          </m:e>
        </m:d>
      </m:oMath>
      <w:r>
        <w:t>，与</w:t>
      </w:r>
      <m:oMath>
        <m:r>
          <w:rPr>
            <w:rFonts w:ascii="Cambria Math" w:eastAsia="Cambria Math" w:hAnsi="Cambria Math" w:cs="Cambria Math"/>
          </w:rPr>
          <m:t>y</m:t>
        </m:r>
      </m:oMath>
      <w:r>
        <w:t>轴的交点在</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2</m:t>
            </m:r>
          </m:e>
        </m:d>
      </m:oMath>
      <w:r>
        <w:t>，</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3</m:t>
            </m:r>
          </m:e>
        </m:d>
      </m:oMath>
      <w:r>
        <w:t>之间（包含端点），则下列结论正确的是</w:t>
      </w:r>
      <w:r>
        <w:t xml:space="preserve">( </w:t>
      </w:r>
      <w:r>
        <w:rPr>
          <w:color w:val="FF0000"/>
        </w:rPr>
        <w:t>AC</w:t>
      </w:r>
      <w:r>
        <w:t xml:space="preserve"> ).</w:t>
      </w:r>
    </w:p>
    <w:p w:rsidR="001C7187" w:rsidRDefault="001C7187" w:rsidP="001C7187">
      <w:pPr>
        <w:jc w:val="center"/>
      </w:pPr>
      <w:r>
        <w:rPr>
          <w:noProof/>
        </w:rPr>
        <w:drawing>
          <wp:inline distT="0" distB="0" distL="0" distR="0" wp14:anchorId="1A505022" wp14:editId="161EE9D7">
            <wp:extent cx="1437513" cy="1334833"/>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1437513" cy="1334833"/>
                    </a:xfrm>
                    <a:prstGeom prst="rect">
                      <a:avLst/>
                    </a:prstGeom>
                  </pic:spPr>
                </pic:pic>
              </a:graphicData>
            </a:graphic>
          </wp:inline>
        </w:drawing>
      </w:r>
    </w:p>
    <w:p w:rsidR="001C7187" w:rsidRDefault="001C7187" w:rsidP="001C7187">
      <w:pPr>
        <w:tabs>
          <w:tab w:val="left" w:pos="4277"/>
        </w:tabs>
      </w:pPr>
      <w:r>
        <w:t xml:space="preserve">A. </w:t>
      </w:r>
      <w:r>
        <w:t>当</w:t>
      </w:r>
      <m:oMath>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3</m:t>
        </m:r>
      </m:oMath>
      <w:r>
        <w:t>时，</w:t>
      </w:r>
      <m:oMath>
        <m:r>
          <w:rPr>
            <w:rFonts w:ascii="Cambria Math" w:eastAsia="Cambria Math" w:hAnsi="Cambria Math" w:cs="Cambria Math"/>
          </w:rPr>
          <m:t>y</m:t>
        </m:r>
        <m:r>
          <m:rPr>
            <m:sty m:val="p"/>
          </m:rPr>
          <w:rPr>
            <w:rFonts w:ascii="Cambria Math" w:eastAsia="Cambria Math" w:hAnsi="Cambria Math" w:cs="Cambria Math"/>
          </w:rPr>
          <m:t>&lt;</m:t>
        </m:r>
        <m:r>
          <w:rPr>
            <w:rFonts w:ascii="Cambria Math" w:eastAsia="Cambria Math" w:hAnsi="Cambria Math" w:cs="Cambria Math"/>
          </w:rPr>
          <m:t>0</m:t>
        </m:r>
      </m:oMath>
      <w:r>
        <w:tab/>
        <w:t xml:space="preserve">B. </w:t>
      </w:r>
      <m:oMath>
        <m:r>
          <w:rPr>
            <w:rFonts w:ascii="Cambria Math" w:eastAsia="Cambria Math" w:hAnsi="Cambria Math" w:cs="Cambria Math"/>
          </w:rPr>
          <m:t>4a</m:t>
        </m:r>
        <m:r>
          <m:rPr>
            <m:sty m:val="p"/>
          </m:rPr>
          <w:rPr>
            <w:rFonts w:ascii="Cambria Math" w:eastAsia="Cambria Math" w:hAnsi="Cambria Math" w:cs="Cambria Math"/>
          </w:rPr>
          <m:t>+</m:t>
        </m:r>
        <m:r>
          <w:rPr>
            <w:rFonts w:ascii="Cambria Math" w:eastAsia="Cambria Math" w:hAnsi="Cambria Math" w:cs="Cambria Math"/>
          </w:rPr>
          <m:t>2b</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0</m:t>
        </m:r>
      </m:oMath>
    </w:p>
    <w:p w:rsidR="001C7187" w:rsidRDefault="001C7187" w:rsidP="001C7187">
      <w:pPr>
        <w:tabs>
          <w:tab w:val="left" w:pos="4277"/>
        </w:tabs>
      </w:pPr>
      <w:r>
        <w:t xml:space="preserve">C. </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oMath>
      <w:r>
        <w:tab/>
        <w:t xml:space="preserve">D. </w:t>
      </w:r>
      <m:oMath>
        <m:r>
          <w:rPr>
            <w:rFonts w:ascii="Cambria Math" w:eastAsia="Cambria Math" w:hAnsi="Cambria Math" w:cs="Cambria Math"/>
          </w:rPr>
          <m:t>3a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0</m:t>
        </m:r>
      </m:oMath>
    </w:p>
    <w:p w:rsidR="001C7187" w:rsidRDefault="001C7187" w:rsidP="001C7187">
      <w:r>
        <w:rPr>
          <w:color w:val="0000FF"/>
        </w:rPr>
        <w:t>[</w:t>
      </w:r>
      <w:r>
        <w:rPr>
          <w:color w:val="0000FF"/>
        </w:rPr>
        <w:t>解析</w:t>
      </w:r>
      <w:r>
        <w:rPr>
          <w:color w:val="0000FF"/>
        </w:rPr>
        <w:t>]</w:t>
      </w:r>
      <w:r>
        <w:rPr>
          <w:rFonts w:ascii="KaiTi" w:eastAsia="KaiTi" w:hAnsi="KaiTi" w:cs="KaiTi"/>
          <w:color w:val="0000FF"/>
        </w:rPr>
        <w:t>依题意知，抛物线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bx</m:t>
        </m:r>
        <m:r>
          <m:rPr>
            <m:sty m:val="p"/>
          </m:rPr>
          <w:rPr>
            <w:rFonts w:ascii="Cambria Math" w:eastAsia="Cambria Math" w:hAnsi="Cambria Math" w:cs="Cambria Math"/>
            <w:color w:val="0000FF"/>
          </w:rPr>
          <m:t>+</m:t>
        </m:r>
        <m:r>
          <w:rPr>
            <w:rFonts w:ascii="Cambria Math" w:eastAsia="Cambria Math" w:hAnsi="Cambria Math" w:cs="Cambria Math"/>
            <w:color w:val="0000FF"/>
          </w:rPr>
          <m:t>c</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与</w:t>
      </w:r>
      <m:oMath>
        <m:r>
          <w:rPr>
            <w:rFonts w:ascii="Cambria Math" w:eastAsia="Cambria Math" w:hAnsi="Cambria Math" w:cs="Cambria Math"/>
            <w:color w:val="0000FF"/>
          </w:rPr>
          <m:t>x</m:t>
        </m:r>
      </m:oMath>
      <w:r>
        <w:rPr>
          <w:rFonts w:ascii="KaiTi" w:eastAsia="KaiTi" w:hAnsi="KaiTi" w:cs="KaiTi"/>
          <w:color w:val="0000FF"/>
        </w:rPr>
        <w:t>轴交于点</w:t>
      </w:r>
      <m:oMath>
        <m:r>
          <w:rPr>
            <w:rFonts w:ascii="Cambria Math" w:eastAsia="Cambria Math" w:hAnsi="Cambria Math" w:cs="Cambria Math"/>
            <w:color w:val="0000FF"/>
          </w:rPr>
          <m:t>A</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，顶点坐标为</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oMath>
      <w:r>
        <w:rPr>
          <w:rFonts w:ascii="KaiTi" w:eastAsia="KaiTi" w:hAnsi="KaiTi" w:cs="KaiTi"/>
          <w:color w:val="0000FF"/>
        </w:rPr>
        <w:t>，</w:t>
      </w:r>
      <m:oMath>
        <m:r>
          <m:rPr>
            <m:sty m:val="p"/>
          </m:rPr>
          <w:rPr>
            <w:rFonts w:ascii="Cambria Math" w:eastAsia="Cambria Math" w:hAnsi="Cambria Math" w:cs="Cambria Math"/>
            <w:color w:val="0000FF"/>
          </w:rPr>
          <m:t>∴</m:t>
        </m:r>
      </m:oMath>
      <w:r>
        <w:rPr>
          <w:rFonts w:ascii="KaiTi" w:eastAsia="KaiTi" w:hAnsi="KaiTi" w:cs="KaiTi"/>
          <w:color w:val="0000FF"/>
        </w:rPr>
        <w:t xml:space="preserve"> 函数图象与</w:t>
      </w:r>
      <m:oMath>
        <m:r>
          <w:rPr>
            <w:rFonts w:ascii="Cambria Math" w:eastAsia="Cambria Math" w:hAnsi="Cambria Math" w:cs="Cambria Math"/>
            <w:color w:val="0000FF"/>
          </w:rPr>
          <m:t>x</m:t>
        </m:r>
      </m:oMath>
      <w:r>
        <w:rPr>
          <w:rFonts w:ascii="KaiTi" w:eastAsia="KaiTi" w:hAnsi="KaiTi" w:cs="KaiTi"/>
          <w:color w:val="0000FF"/>
        </w:rPr>
        <w:t>轴的另一交点为</w:t>
      </w:r>
      <m:oMath>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w:t>
      </w:r>
      <m:oMath>
        <m:r>
          <m:rPr>
            <m:sty m:val="p"/>
          </m:rPr>
          <w:rPr>
            <w:rFonts w:ascii="Cambria Math" w:eastAsia="Cambria Math" w:hAnsi="Cambria Math" w:cs="Cambria Math"/>
            <w:color w:val="0000FF"/>
          </w:rPr>
          <m:t>∴</m:t>
        </m:r>
      </m:oMath>
      <w:r>
        <w:rPr>
          <w:rFonts w:ascii="KaiTi" w:eastAsia="KaiTi" w:hAnsi="KaiTi" w:cs="KaiTi"/>
          <w:color w:val="0000FF"/>
        </w:rPr>
        <w:t xml:space="preserve"> 当</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3</m:t>
        </m:r>
      </m:oMath>
      <w:r>
        <w:rPr>
          <w:rFonts w:ascii="KaiTi" w:eastAsia="KaiTi" w:hAnsi="KaiTi" w:cs="KaiTi"/>
          <w:color w:val="0000FF"/>
        </w:rPr>
        <w:t>时，</w:t>
      </w:r>
      <m:oMath>
        <m:r>
          <w:rPr>
            <w:rFonts w:ascii="Cambria Math" w:eastAsia="Cambria Math" w:hAnsi="Cambria Math" w:cs="Cambria Math"/>
            <w:color w:val="0000FF"/>
          </w:rPr>
          <m:t>y</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，故</w:t>
      </w:r>
      <m:oMath>
        <m:r>
          <m:rPr>
            <m:sty m:val="p"/>
          </m:rPr>
          <w:rPr>
            <w:rFonts w:ascii="Cambria Math" w:eastAsia="Cambria Math" w:hAnsi="Cambria Math" w:cs="Cambria Math"/>
            <w:color w:val="0000FF"/>
          </w:rPr>
          <m:t>A</m:t>
        </m:r>
      </m:oMath>
      <w:r>
        <w:rPr>
          <w:rFonts w:ascii="KaiTi" w:eastAsia="KaiTi" w:hAnsi="KaiTi" w:cs="KaiTi"/>
          <w:color w:val="0000FF"/>
        </w:rPr>
        <w:t>正确；</w:t>
      </w:r>
    </w:p>
    <w:p w:rsidR="001C7187" w:rsidRDefault="001C7187" w:rsidP="001C7187">
      <w:r>
        <w:rPr>
          <w:rFonts w:ascii="KaiTi" w:eastAsia="KaiTi" w:hAnsi="KaiTi" w:cs="KaiTi"/>
          <w:color w:val="0000FF"/>
        </w:rPr>
        <w:t xml:space="preserve"> 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时，</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4a</m:t>
        </m:r>
        <m:r>
          <m:rPr>
            <m:sty m:val="p"/>
          </m:rPr>
          <w:rPr>
            <w:rFonts w:ascii="Cambria Math" w:eastAsia="Cambria Math" w:hAnsi="Cambria Math" w:cs="Cambria Math"/>
            <w:color w:val="0000FF"/>
          </w:rPr>
          <m:t>+</m:t>
        </m:r>
        <m:r>
          <w:rPr>
            <w:rFonts w:ascii="Cambria Math" w:eastAsia="Cambria Math" w:hAnsi="Cambria Math" w:cs="Cambria Math"/>
            <w:color w:val="0000FF"/>
          </w:rPr>
          <m:t>2b</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，故</w:t>
      </w:r>
      <m:oMath>
        <m:r>
          <m:rPr>
            <m:sty m:val="p"/>
          </m:rPr>
          <w:rPr>
            <w:rFonts w:ascii="Cambria Math" w:eastAsia="Cambria Math" w:hAnsi="Cambria Math" w:cs="Cambria Math"/>
            <w:color w:val="0000FF"/>
          </w:rPr>
          <m:t>B</m:t>
        </m:r>
      </m:oMath>
      <w:r>
        <w:rPr>
          <w:rFonts w:ascii="KaiTi" w:eastAsia="KaiTi" w:hAnsi="KaiTi" w:cs="KaiTi"/>
          <w:color w:val="0000FF"/>
        </w:rPr>
        <w:t>错误；</w:t>
      </w:r>
    </w:p>
    <w:p w:rsidR="001C7187" w:rsidRDefault="001C7187" w:rsidP="001C7187">
      <m:oMath>
        <m:r>
          <m:rPr>
            <m:sty m:val="p"/>
          </m:rPr>
          <w:rPr>
            <w:rFonts w:ascii="Cambria Math" w:eastAsia="Cambria Math" w:hAnsi="Cambria Math" w:cs="Cambria Math"/>
            <w:color w:val="0000FF"/>
          </w:rPr>
          <m:t>∵</m:t>
        </m:r>
      </m:oMath>
      <w:r>
        <w:rPr>
          <w:rFonts w:ascii="KaiTi" w:eastAsia="KaiTi" w:hAnsi="KaiTi" w:cs="KaiTi"/>
          <w:color w:val="0000FF"/>
        </w:rPr>
        <w:t xml:space="preserve"> 抛物线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bx</m:t>
        </m:r>
        <m:r>
          <m:rPr>
            <m:sty m:val="p"/>
          </m:rPr>
          <w:rPr>
            <w:rFonts w:ascii="Cambria Math" w:eastAsia="Cambria Math" w:hAnsi="Cambria Math" w:cs="Cambria Math"/>
            <w:color w:val="0000FF"/>
          </w:rPr>
          <m:t>+</m:t>
        </m:r>
        <m:r>
          <w:rPr>
            <w:rFonts w:ascii="Cambria Math" w:eastAsia="Cambria Math" w:hAnsi="Cambria Math" w:cs="Cambria Math"/>
            <w:color w:val="0000FF"/>
          </w:rPr>
          <m:t>c</m:t>
        </m:r>
      </m:oMath>
      <w:r>
        <w:rPr>
          <w:rFonts w:ascii="KaiTi" w:eastAsia="KaiTi" w:hAnsi="KaiTi" w:cs="KaiTi"/>
          <w:color w:val="0000FF"/>
        </w:rPr>
        <w:t>与</w:t>
      </w:r>
      <m:oMath>
        <m:r>
          <w:rPr>
            <w:rFonts w:ascii="Cambria Math" w:eastAsia="Cambria Math" w:hAnsi="Cambria Math" w:cs="Cambria Math"/>
            <w:color w:val="0000FF"/>
          </w:rPr>
          <m:t>x</m:t>
        </m:r>
      </m:oMath>
      <w:r>
        <w:rPr>
          <w:rFonts w:ascii="KaiTi" w:eastAsia="KaiTi" w:hAnsi="KaiTi" w:cs="KaiTi"/>
          <w:color w:val="0000FF"/>
        </w:rPr>
        <w:t>轴交于点</w:t>
      </w:r>
      <m:oMath>
        <m:r>
          <w:rPr>
            <w:rFonts w:ascii="Cambria Math" w:eastAsia="Cambria Math" w:hAnsi="Cambria Math" w:cs="Cambria Math"/>
            <w:color w:val="0000FF"/>
          </w:rPr>
          <m:t>A</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，且</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w:t>
      </w:r>
    </w:p>
    <w:p w:rsidR="001C7187" w:rsidRDefault="001C7187" w:rsidP="001C7187">
      <m:oMath>
        <m:r>
          <m:rPr>
            <m:sty m:val="p"/>
          </m:rPr>
          <w:rPr>
            <w:rFonts w:ascii="Cambria Math" w:eastAsia="Cambria Math" w:hAnsi="Cambria Math" w:cs="Cambria Math"/>
            <w:color w:val="0000FF"/>
          </w:rPr>
          <w:lastRenderedPageBreak/>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b</m:t>
            </m:r>
          </m:num>
          <m:den>
            <m:r>
              <w:rPr>
                <w:rFonts w:ascii="Cambria Math" w:eastAsia="Cambria Math" w:hAnsi="Cambria Math" w:cs="Cambria Math"/>
                <w:color w:val="0000FF"/>
              </w:rPr>
              <m:t>2a</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2a</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3a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2a</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w:p>
    <w:p w:rsidR="001C7187" w:rsidRDefault="001C7187" w:rsidP="001C7187">
      <m:oMath>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3a</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3a</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3</m:t>
            </m:r>
          </m:den>
        </m:f>
      </m:oMath>
      <w:r>
        <w:rPr>
          <w:rFonts w:ascii="KaiTi" w:eastAsia="KaiTi" w:hAnsi="KaiTi" w:cs="KaiTi"/>
          <w:color w:val="0000FF"/>
        </w:rPr>
        <w:t>，</w:t>
      </w:r>
    </w:p>
    <w:p w:rsidR="001C7187" w:rsidRDefault="001C7187" w:rsidP="001C7187">
      <w:r>
        <w:rPr>
          <w:rFonts w:ascii="KaiTi" w:eastAsia="KaiTi" w:hAnsi="KaiTi" w:cs="KaiTi"/>
          <w:color w:val="0000FF"/>
        </w:rPr>
        <w:t xml:space="preserve"> 故</w:t>
      </w:r>
      <m:oMath>
        <m:r>
          <m:rPr>
            <m:sty m:val="p"/>
          </m:rPr>
          <w:rPr>
            <w:rFonts w:ascii="Cambria Math" w:eastAsia="Cambria Math" w:hAnsi="Cambria Math" w:cs="Cambria Math"/>
            <w:color w:val="0000FF"/>
          </w:rPr>
          <m:t>C</m:t>
        </m:r>
      </m:oMath>
      <w:r>
        <w:rPr>
          <w:rFonts w:ascii="KaiTi" w:eastAsia="KaiTi" w:hAnsi="KaiTi" w:cs="KaiTi"/>
          <w:color w:val="0000FF"/>
        </w:rPr>
        <w:t>正确，</w:t>
      </w:r>
      <m:oMath>
        <m:r>
          <m:rPr>
            <m:sty m:val="p"/>
          </m:rPr>
          <w:rPr>
            <w:rFonts w:ascii="Cambria Math" w:eastAsia="Cambria Math" w:hAnsi="Cambria Math" w:cs="Cambria Math"/>
            <w:color w:val="0000FF"/>
          </w:rPr>
          <m:t>D</m:t>
        </m:r>
      </m:oMath>
      <w:r>
        <w:rPr>
          <w:rFonts w:ascii="KaiTi" w:eastAsia="KaiTi" w:hAnsi="KaiTi" w:cs="KaiTi"/>
          <w:color w:val="0000FF"/>
        </w:rPr>
        <w:t>错误.故选</w:t>
      </w:r>
      <m:oMath>
        <m:r>
          <m:rPr>
            <m:sty m:val="p"/>
          </m:rPr>
          <w:rPr>
            <w:rFonts w:ascii="Cambria Math" w:eastAsia="Cambria Math" w:hAnsi="Cambria Math" w:cs="Cambria Math"/>
            <w:color w:val="0000FF"/>
          </w:rPr>
          <m:t>AC</m:t>
        </m:r>
      </m:oMath>
      <w:r>
        <w:rPr>
          <w:rFonts w:ascii="KaiTi" w:eastAsia="KaiTi" w:hAnsi="KaiTi" w:cs="KaiTi"/>
          <w:color w:val="0000FF"/>
        </w:rPr>
        <w:t>.</w:t>
      </w:r>
    </w:p>
    <w:p w:rsidR="001C7187" w:rsidRDefault="001C7187" w:rsidP="001C7187">
      <w:r>
        <w:t xml:space="preserve">3.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r>
        <w:t>在</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上有</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&gt;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m</m:t>
        </m:r>
      </m:oMath>
      <w:r>
        <w:t>恒成立，则实数</w:t>
      </w:r>
      <m:oMath>
        <m:r>
          <w:rPr>
            <w:rFonts w:ascii="Cambria Math" w:eastAsia="Cambria Math" w:hAnsi="Cambria Math" w:cs="Cambria Math"/>
          </w:rPr>
          <m:t>m</m:t>
        </m:r>
      </m:oMath>
      <w:r>
        <w:t>的取值范围是</w:t>
      </w:r>
      <w:r>
        <w:t xml:space="preserve">( </w:t>
      </w:r>
      <w:r>
        <w:rPr>
          <w:color w:val="FF0000"/>
        </w:rPr>
        <w:t>A</w:t>
      </w:r>
      <w:r>
        <w:t xml:space="preserve"> ).</w:t>
      </w:r>
    </w:p>
    <w:p w:rsidR="001C7187" w:rsidRDefault="001C7187" w:rsidP="001C7187">
      <w:pPr>
        <w:tabs>
          <w:tab w:val="left" w:pos="2138"/>
          <w:tab w:val="left" w:pos="4277"/>
          <w:tab w:val="left" w:pos="6415"/>
        </w:tabs>
      </w:pPr>
      <w:r>
        <w:t xml:space="preserve">A. </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e>
        </m:d>
      </m:oMath>
      <w:r>
        <w:tab/>
        <w:t xml:space="preserve">B. </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1</m:t>
            </m:r>
          </m:e>
        </m:d>
      </m:oMath>
      <w:r>
        <w:tab/>
        <w:t xml:space="preserve">C. </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ab/>
        <w:t xml:space="preserve">D. </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e>
        </m:d>
      </m:oMath>
    </w:p>
    <w:p w:rsidR="001C7187" w:rsidRDefault="001C7187" w:rsidP="001C7187">
      <w:r>
        <w:rPr>
          <w:color w:val="0000FF"/>
        </w:rPr>
        <w:t>[</w:t>
      </w:r>
      <w:r>
        <w:rPr>
          <w:color w:val="0000FF"/>
        </w:rPr>
        <w:t>解析</w:t>
      </w:r>
      <w:r>
        <w:rPr>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m</m:t>
        </m:r>
      </m:oMath>
      <w:r>
        <w:rPr>
          <w:rFonts w:ascii="KaiTi" w:eastAsia="KaiTi" w:hAnsi="KaiTi" w:cs="KaiTi"/>
          <w:color w:val="0000FF"/>
        </w:rPr>
        <w:t>等价于</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&gt;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m</m:t>
        </m:r>
      </m:oMath>
      <w:r>
        <w:rPr>
          <w:rFonts w:ascii="KaiTi" w:eastAsia="KaiTi" w:hAnsi="KaiTi" w:cs="KaiTi"/>
          <w:color w:val="0000FF"/>
        </w:rPr>
        <w:t>，即</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.令</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m</m:t>
        </m:r>
      </m:oMath>
      <w:r>
        <w:rPr>
          <w:rFonts w:ascii="KaiTi" w:eastAsia="KaiTi" w:hAnsi="KaiTi" w:cs="KaiTi"/>
          <w:color w:val="0000FF"/>
        </w:rPr>
        <w:t>，要使</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上恒成立，只需使函数</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m</m:t>
        </m:r>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上的最小值大于0.</w:t>
      </w:r>
    </w:p>
    <w:p w:rsidR="001C7187" w:rsidRDefault="001C7187" w:rsidP="001C7187">
      <m:oMath>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m</m:t>
        </m:r>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上单调递减，</w:t>
      </w:r>
      <m:oMath>
        <m:r>
          <m:rPr>
            <m:sty m:val="p"/>
          </m:rPr>
          <w:rPr>
            <w:rFonts w:ascii="Cambria Math" w:eastAsia="Cambria Math" w:hAnsi="Cambria Math" w:cs="Cambria Math"/>
            <w:color w:val="0000FF"/>
          </w:rPr>
          <m:t>∴</m:t>
        </m:r>
        <m:r>
          <w:rPr>
            <w:rFonts w:ascii="Cambria Math" w:eastAsia="Cambria Math" w:hAnsi="Cambria Math" w:cs="Cambria Math"/>
            <w:color w:val="0000FF"/>
          </w:rPr>
          <m:t>g</m:t>
        </m:r>
        <m:sSub>
          <m:sSubPr>
            <m:ctrlPr>
              <w:rPr>
                <w:rFonts w:ascii="Cambria Math" w:eastAsia="Cambria Math" w:hAnsi="Cambria Math" w:cs="Cambria Math"/>
                <w:color w:val="0000FF"/>
              </w:rPr>
            </m:ctrlPr>
          </m:sSubPr>
          <m:e>
            <m:d>
              <m:dPr>
                <m:ctrlPr>
                  <w:rPr>
                    <w:rFonts w:ascii="Cambria Math" w:eastAsia="Cambria Math" w:hAnsi="Cambria Math" w:cs="Cambria Math"/>
                    <w:color w:val="0000FF"/>
                  </w:rPr>
                </m:ctrlPr>
              </m:dPr>
              <m:e>
                <m:r>
                  <w:rPr>
                    <w:rFonts w:ascii="Cambria Math" w:eastAsia="Cambria Math" w:hAnsi="Cambria Math" w:cs="Cambria Math"/>
                    <w:color w:val="0000FF"/>
                  </w:rPr>
                  <m:t>x</m:t>
                </m:r>
              </m:e>
            </m:d>
          </m:e>
          <m:sub>
            <m:r>
              <m:rPr>
                <m:sty m:val="p"/>
              </m:rPr>
              <w:rPr>
                <w:rFonts w:ascii="Cambria Math" w:eastAsia="Cambria Math" w:hAnsi="Cambria Math" w:cs="Cambria Math"/>
                <w:color w:val="0000FF"/>
              </w:rPr>
              <m:t>min</m:t>
            </m:r>
          </m:sub>
        </m:sSub>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,则</w:t>
      </w:r>
      <m:oMath>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，解得</w:t>
      </w:r>
      <m:oMath>
        <m:r>
          <w:rPr>
            <w:rFonts w:ascii="Cambria Math" w:eastAsia="Cambria Math" w:hAnsi="Cambria Math" w:cs="Cambria Math"/>
            <w:color w:val="0000FF"/>
          </w:rPr>
          <m:t>m</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，因此满足条件的实数</w:t>
      </w:r>
      <m:oMath>
        <m:r>
          <w:rPr>
            <w:rFonts w:ascii="Cambria Math" w:eastAsia="Cambria Math" w:hAnsi="Cambria Math" w:cs="Cambria Math"/>
            <w:color w:val="0000FF"/>
          </w:rPr>
          <m:t>m</m:t>
        </m:r>
      </m:oMath>
      <w:r>
        <w:rPr>
          <w:rFonts w:ascii="KaiTi" w:eastAsia="KaiTi" w:hAnsi="KaiTi" w:cs="KaiTi"/>
          <w:color w:val="0000FF"/>
        </w:rPr>
        <w:t>的取值范围是</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.故选</w:t>
      </w:r>
      <m:oMath>
        <m:r>
          <m:rPr>
            <m:sty m:val="p"/>
          </m:rPr>
          <w:rPr>
            <w:rFonts w:ascii="Cambria Math" w:eastAsia="Cambria Math" w:hAnsi="Cambria Math" w:cs="Cambria Math"/>
            <w:color w:val="0000FF"/>
          </w:rPr>
          <m:t>A</m:t>
        </m:r>
      </m:oMath>
      <w:r>
        <w:rPr>
          <w:rFonts w:ascii="KaiTi" w:eastAsia="KaiTi" w:hAnsi="KaiTi" w:cs="KaiTi"/>
          <w:color w:val="0000FF"/>
        </w:rPr>
        <w:t>.</w:t>
      </w:r>
    </w:p>
    <w:p w:rsidR="005460F3" w:rsidRPr="001C7187" w:rsidRDefault="005460F3" w:rsidP="003F4342"/>
    <w:sectPr w:rsidR="005460F3" w:rsidRPr="001C71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BEF" w:rsidRDefault="00665BEF" w:rsidP="003F4342">
      <w:pPr>
        <w:spacing w:line="240" w:lineRule="auto"/>
      </w:pPr>
      <w:r>
        <w:separator/>
      </w:r>
    </w:p>
  </w:endnote>
  <w:endnote w:type="continuationSeparator" w:id="0">
    <w:p w:rsidR="00665BEF" w:rsidRDefault="00665BEF" w:rsidP="003F4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BEF" w:rsidRDefault="00665BEF" w:rsidP="003F4342">
      <w:pPr>
        <w:spacing w:line="240" w:lineRule="auto"/>
      </w:pPr>
      <w:r>
        <w:separator/>
      </w:r>
    </w:p>
  </w:footnote>
  <w:footnote w:type="continuationSeparator" w:id="0">
    <w:p w:rsidR="00665BEF" w:rsidRDefault="00665BEF" w:rsidP="003F43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F633C"/>
    <w:multiLevelType w:val="hybridMultilevel"/>
    <w:tmpl w:val="95EAA120"/>
    <w:lvl w:ilvl="0" w:tplc="C7268CA6">
      <w:start w:val="1"/>
      <w:numFmt w:val="bullet"/>
      <w:lvlText w:val="●"/>
      <w:lvlJc w:val="left"/>
      <w:pPr>
        <w:ind w:left="720" w:hanging="360"/>
      </w:pPr>
    </w:lvl>
    <w:lvl w:ilvl="1" w:tplc="2B5CF0DE">
      <w:start w:val="1"/>
      <w:numFmt w:val="bullet"/>
      <w:pStyle w:val="a"/>
      <w:lvlText w:val="○"/>
      <w:lvlJc w:val="left"/>
      <w:pPr>
        <w:ind w:left="1440" w:hanging="360"/>
      </w:pPr>
    </w:lvl>
    <w:lvl w:ilvl="2" w:tplc="01685C7E">
      <w:start w:val="1"/>
      <w:numFmt w:val="bullet"/>
      <w:lvlText w:val="■"/>
      <w:lvlJc w:val="left"/>
      <w:pPr>
        <w:ind w:left="2160" w:hanging="360"/>
      </w:pPr>
    </w:lvl>
    <w:lvl w:ilvl="3" w:tplc="EA767732">
      <w:start w:val="1"/>
      <w:numFmt w:val="bullet"/>
      <w:lvlText w:val="●"/>
      <w:lvlJc w:val="left"/>
      <w:pPr>
        <w:ind w:left="2880" w:hanging="360"/>
      </w:pPr>
    </w:lvl>
    <w:lvl w:ilvl="4" w:tplc="1526C072">
      <w:start w:val="1"/>
      <w:numFmt w:val="bullet"/>
      <w:lvlText w:val="○"/>
      <w:lvlJc w:val="left"/>
      <w:pPr>
        <w:ind w:left="3600" w:hanging="360"/>
      </w:pPr>
    </w:lvl>
    <w:lvl w:ilvl="5" w:tplc="6C56B218">
      <w:start w:val="1"/>
      <w:numFmt w:val="bullet"/>
      <w:lvlText w:val="■"/>
      <w:lvlJc w:val="left"/>
      <w:pPr>
        <w:ind w:left="4320" w:hanging="360"/>
      </w:pPr>
    </w:lvl>
    <w:lvl w:ilvl="6" w:tplc="D9F884AC">
      <w:start w:val="1"/>
      <w:numFmt w:val="bullet"/>
      <w:lvlText w:val="●"/>
      <w:lvlJc w:val="left"/>
      <w:pPr>
        <w:ind w:left="5040" w:hanging="360"/>
      </w:pPr>
    </w:lvl>
    <w:lvl w:ilvl="7" w:tplc="2FBCC368">
      <w:start w:val="1"/>
      <w:numFmt w:val="bullet"/>
      <w:lvlText w:val="●"/>
      <w:lvlJc w:val="left"/>
      <w:pPr>
        <w:ind w:left="5760" w:hanging="360"/>
      </w:pPr>
    </w:lvl>
    <w:lvl w:ilvl="8" w:tplc="FA2AD6A0">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D6"/>
    <w:rsid w:val="00006249"/>
    <w:rsid w:val="00160846"/>
    <w:rsid w:val="001C7187"/>
    <w:rsid w:val="00204B60"/>
    <w:rsid w:val="003F4342"/>
    <w:rsid w:val="005460F3"/>
    <w:rsid w:val="00665BEF"/>
    <w:rsid w:val="008205E4"/>
    <w:rsid w:val="008C0401"/>
    <w:rsid w:val="00991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856D8E-4D6D-45FB-B7F9-F7D1FA99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F4342"/>
    <w:pPr>
      <w:spacing w:line="360" w:lineRule="auto"/>
    </w:pPr>
    <w:rPr>
      <w:rFonts w:ascii="Times New Roman" w:eastAsia="宋体" w:hAnsi="宋体" w:cs="Times New Roman"/>
      <w:color w:val="000000"/>
      <w:kern w:val="0"/>
      <w:sz w:val="24"/>
      <w:szCs w:val="24"/>
    </w:rPr>
  </w:style>
  <w:style w:type="paragraph" w:styleId="1">
    <w:name w:val="heading 1"/>
    <w:link w:val="10"/>
    <w:uiPriority w:val="9"/>
    <w:qFormat/>
    <w:rsid w:val="001C7187"/>
    <w:pPr>
      <w:jc w:val="center"/>
      <w:outlineLvl w:val="0"/>
    </w:pPr>
    <w:rPr>
      <w:rFonts w:ascii="Times New Roman" w:hAnsi="Times New Roman" w:cs="Times New Roman"/>
      <w:b/>
      <w:bCs/>
      <w:kern w:val="0"/>
      <w:sz w:val="40"/>
      <w:szCs w:val="40"/>
    </w:rPr>
  </w:style>
  <w:style w:type="paragraph" w:styleId="2">
    <w:name w:val="heading 2"/>
    <w:link w:val="20"/>
    <w:uiPriority w:val="9"/>
    <w:unhideWhenUsed/>
    <w:qFormat/>
    <w:rsid w:val="003F4342"/>
    <w:pPr>
      <w:jc w:val="center"/>
      <w:outlineLvl w:val="1"/>
    </w:pPr>
    <w:rPr>
      <w:rFonts w:ascii="Times New Roman" w:hAnsi="Times New Roman" w:cs="Times New Roman"/>
      <w:b/>
      <w:bCs/>
      <w:kern w:val="0"/>
      <w:sz w:val="36"/>
      <w:szCs w:val="36"/>
    </w:rPr>
  </w:style>
  <w:style w:type="paragraph" w:styleId="3">
    <w:name w:val="heading 3"/>
    <w:link w:val="30"/>
    <w:uiPriority w:val="9"/>
    <w:semiHidden/>
    <w:unhideWhenUsed/>
    <w:qFormat/>
    <w:rsid w:val="003F4342"/>
    <w:pPr>
      <w:jc w:val="center"/>
      <w:outlineLvl w:val="2"/>
    </w:pPr>
    <w:rPr>
      <w:rFonts w:ascii="Times New Roman" w:hAnsi="Times New Roman" w:cs="Times New Roman"/>
      <w:b/>
      <w:bCs/>
      <w:kern w:val="0"/>
      <w:sz w:val="32"/>
      <w:szCs w:val="32"/>
    </w:rPr>
  </w:style>
  <w:style w:type="paragraph" w:styleId="4">
    <w:name w:val="heading 4"/>
    <w:link w:val="40"/>
    <w:uiPriority w:val="9"/>
    <w:semiHidden/>
    <w:unhideWhenUsed/>
    <w:qFormat/>
    <w:rsid w:val="003F4342"/>
    <w:pPr>
      <w:jc w:val="center"/>
      <w:outlineLvl w:val="3"/>
    </w:pPr>
    <w:rPr>
      <w:rFonts w:ascii="Times New Roman" w:hAnsi="Times New Roman" w:cs="Times New Roman"/>
      <w:b/>
      <w:bCs/>
      <w:kern w:val="0"/>
      <w:sz w:val="28"/>
      <w:szCs w:val="28"/>
    </w:rPr>
  </w:style>
  <w:style w:type="paragraph" w:styleId="5">
    <w:name w:val="heading 5"/>
    <w:basedOn w:val="a0"/>
    <w:next w:val="a0"/>
    <w:link w:val="50"/>
    <w:uiPriority w:val="9"/>
    <w:semiHidden/>
    <w:unhideWhenUsed/>
    <w:qFormat/>
    <w:rsid w:val="001C7187"/>
    <w:pPr>
      <w:keepNext/>
      <w:keepLines/>
      <w:spacing w:before="280" w:after="290" w:line="376" w:lineRule="auto"/>
      <w:outlineLvl w:val="4"/>
    </w:pPr>
    <w:rPr>
      <w:b/>
      <w:bCs/>
      <w:sz w:val="28"/>
      <w:szCs w:val="28"/>
    </w:rPr>
  </w:style>
  <w:style w:type="paragraph" w:styleId="6">
    <w:name w:val="heading 6"/>
    <w:link w:val="60"/>
    <w:uiPriority w:val="9"/>
    <w:semiHidden/>
    <w:unhideWhenUsed/>
    <w:qFormat/>
    <w:rsid w:val="001C7187"/>
    <w:pPr>
      <w:outlineLvl w:val="5"/>
    </w:pPr>
    <w:rPr>
      <w:rFonts w:ascii="Times New Roman" w:hAnsi="Times New Roman" w:cs="Times New Roman"/>
      <w:b/>
      <w:bCs/>
      <w:kern w:val="0"/>
      <w:sz w:val="28"/>
      <w:szCs w:val="28"/>
    </w:rPr>
  </w:style>
  <w:style w:type="paragraph" w:styleId="7">
    <w:name w:val="heading 7"/>
    <w:link w:val="70"/>
    <w:uiPriority w:val="9"/>
    <w:semiHidden/>
    <w:unhideWhenUsed/>
    <w:qFormat/>
    <w:rsid w:val="001C7187"/>
    <w:pPr>
      <w:outlineLvl w:val="6"/>
    </w:pPr>
    <w:rPr>
      <w:rFonts w:ascii="Times New Roman" w:hAnsi="Times New Roman" w:cs="Times New Roman"/>
      <w:b/>
      <w:bCs/>
      <w:kern w:val="0"/>
      <w:sz w:val="28"/>
      <w:szCs w:val="28"/>
    </w:rPr>
  </w:style>
  <w:style w:type="paragraph" w:styleId="8">
    <w:name w:val="heading 8"/>
    <w:link w:val="80"/>
    <w:uiPriority w:val="9"/>
    <w:semiHidden/>
    <w:unhideWhenUsed/>
    <w:qFormat/>
    <w:rsid w:val="001C7187"/>
    <w:pPr>
      <w:outlineLvl w:val="7"/>
    </w:pPr>
    <w:rPr>
      <w:rFonts w:ascii="Times New Roman" w:hAnsi="Times New Roman" w:cs="Times New Roman"/>
      <w:b/>
      <w:bCs/>
      <w:kern w:val="0"/>
      <w:sz w:val="28"/>
      <w:szCs w:val="28"/>
    </w:rPr>
  </w:style>
  <w:style w:type="paragraph" w:styleId="9">
    <w:name w:val="heading 9"/>
    <w:link w:val="90"/>
    <w:uiPriority w:val="9"/>
    <w:semiHidden/>
    <w:unhideWhenUsed/>
    <w:qFormat/>
    <w:rsid w:val="001C7187"/>
    <w:pPr>
      <w:outlineLvl w:val="8"/>
    </w:pPr>
    <w:rPr>
      <w:rFonts w:ascii="Times New Roman" w:hAnsi="Times New Roman" w:cs="Times New Roman"/>
      <w:b/>
      <w:bCs/>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F4342"/>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rPr>
  </w:style>
  <w:style w:type="character" w:customStyle="1" w:styleId="a5">
    <w:name w:val="页眉 字符"/>
    <w:basedOn w:val="a1"/>
    <w:link w:val="a4"/>
    <w:uiPriority w:val="99"/>
    <w:rsid w:val="003F4342"/>
    <w:rPr>
      <w:sz w:val="18"/>
      <w:szCs w:val="18"/>
    </w:rPr>
  </w:style>
  <w:style w:type="paragraph" w:styleId="a6">
    <w:name w:val="footer"/>
    <w:basedOn w:val="a0"/>
    <w:link w:val="a7"/>
    <w:uiPriority w:val="99"/>
    <w:unhideWhenUsed/>
    <w:rsid w:val="003F4342"/>
    <w:pPr>
      <w:widowControl w:val="0"/>
      <w:tabs>
        <w:tab w:val="center" w:pos="4153"/>
        <w:tab w:val="right" w:pos="8306"/>
      </w:tabs>
      <w:snapToGrid w:val="0"/>
      <w:spacing w:line="240" w:lineRule="auto"/>
    </w:pPr>
    <w:rPr>
      <w:rFonts w:asciiTheme="minorHAnsi" w:eastAsiaTheme="minorEastAsia" w:hAnsiTheme="minorHAnsi" w:cstheme="minorBidi"/>
      <w:color w:val="auto"/>
      <w:kern w:val="2"/>
      <w:sz w:val="18"/>
      <w:szCs w:val="18"/>
    </w:rPr>
  </w:style>
  <w:style w:type="character" w:customStyle="1" w:styleId="a7">
    <w:name w:val="页脚 字符"/>
    <w:basedOn w:val="a1"/>
    <w:link w:val="a6"/>
    <w:uiPriority w:val="99"/>
    <w:rsid w:val="003F4342"/>
    <w:rPr>
      <w:sz w:val="18"/>
      <w:szCs w:val="18"/>
    </w:rPr>
  </w:style>
  <w:style w:type="character" w:customStyle="1" w:styleId="20">
    <w:name w:val="标题 2 字符"/>
    <w:basedOn w:val="a1"/>
    <w:link w:val="2"/>
    <w:uiPriority w:val="9"/>
    <w:rsid w:val="003F4342"/>
    <w:rPr>
      <w:rFonts w:ascii="Times New Roman" w:hAnsi="Times New Roman" w:cs="Times New Roman"/>
      <w:b/>
      <w:bCs/>
      <w:kern w:val="0"/>
      <w:sz w:val="36"/>
      <w:szCs w:val="36"/>
    </w:rPr>
  </w:style>
  <w:style w:type="character" w:customStyle="1" w:styleId="30">
    <w:name w:val="标题 3 字符"/>
    <w:basedOn w:val="a1"/>
    <w:link w:val="3"/>
    <w:uiPriority w:val="9"/>
    <w:semiHidden/>
    <w:rsid w:val="003F4342"/>
    <w:rPr>
      <w:rFonts w:ascii="Times New Roman" w:hAnsi="Times New Roman" w:cs="Times New Roman"/>
      <w:b/>
      <w:bCs/>
      <w:kern w:val="0"/>
      <w:sz w:val="32"/>
      <w:szCs w:val="32"/>
    </w:rPr>
  </w:style>
  <w:style w:type="character" w:customStyle="1" w:styleId="40">
    <w:name w:val="标题 4 字符"/>
    <w:basedOn w:val="a1"/>
    <w:link w:val="4"/>
    <w:uiPriority w:val="9"/>
    <w:semiHidden/>
    <w:rsid w:val="003F4342"/>
    <w:rPr>
      <w:rFonts w:ascii="Times New Roman" w:hAnsi="Times New Roman" w:cs="Times New Roman"/>
      <w:b/>
      <w:bCs/>
      <w:kern w:val="0"/>
      <w:sz w:val="28"/>
      <w:szCs w:val="28"/>
    </w:rPr>
  </w:style>
  <w:style w:type="character" w:customStyle="1" w:styleId="50">
    <w:name w:val="标题 5 字符"/>
    <w:basedOn w:val="a1"/>
    <w:link w:val="5"/>
    <w:uiPriority w:val="9"/>
    <w:semiHidden/>
    <w:rsid w:val="001C7187"/>
    <w:rPr>
      <w:rFonts w:ascii="Times New Roman" w:eastAsia="宋体" w:hAnsi="宋体" w:cs="Times New Roman"/>
      <w:b/>
      <w:bCs/>
      <w:color w:val="000000"/>
      <w:kern w:val="0"/>
      <w:sz w:val="28"/>
      <w:szCs w:val="28"/>
    </w:rPr>
  </w:style>
  <w:style w:type="character" w:customStyle="1" w:styleId="10">
    <w:name w:val="标题 1 字符"/>
    <w:basedOn w:val="a1"/>
    <w:link w:val="1"/>
    <w:uiPriority w:val="9"/>
    <w:rsid w:val="001C7187"/>
    <w:rPr>
      <w:rFonts w:ascii="Times New Roman" w:hAnsi="Times New Roman" w:cs="Times New Roman"/>
      <w:b/>
      <w:bCs/>
      <w:kern w:val="0"/>
      <w:sz w:val="40"/>
      <w:szCs w:val="40"/>
    </w:rPr>
  </w:style>
  <w:style w:type="character" w:customStyle="1" w:styleId="60">
    <w:name w:val="标题 6 字符"/>
    <w:basedOn w:val="a1"/>
    <w:link w:val="6"/>
    <w:uiPriority w:val="9"/>
    <w:semiHidden/>
    <w:rsid w:val="001C7187"/>
    <w:rPr>
      <w:rFonts w:ascii="Times New Roman" w:hAnsi="Times New Roman" w:cs="Times New Roman"/>
      <w:b/>
      <w:bCs/>
      <w:kern w:val="0"/>
      <w:sz w:val="28"/>
      <w:szCs w:val="28"/>
    </w:rPr>
  </w:style>
  <w:style w:type="character" w:customStyle="1" w:styleId="70">
    <w:name w:val="标题 7 字符"/>
    <w:basedOn w:val="a1"/>
    <w:link w:val="7"/>
    <w:uiPriority w:val="9"/>
    <w:semiHidden/>
    <w:rsid w:val="001C7187"/>
    <w:rPr>
      <w:rFonts w:ascii="Times New Roman" w:hAnsi="Times New Roman" w:cs="Times New Roman"/>
      <w:b/>
      <w:bCs/>
      <w:kern w:val="0"/>
      <w:sz w:val="28"/>
      <w:szCs w:val="28"/>
    </w:rPr>
  </w:style>
  <w:style w:type="character" w:customStyle="1" w:styleId="80">
    <w:name w:val="标题 8 字符"/>
    <w:basedOn w:val="a1"/>
    <w:link w:val="8"/>
    <w:uiPriority w:val="9"/>
    <w:semiHidden/>
    <w:rsid w:val="001C7187"/>
    <w:rPr>
      <w:rFonts w:ascii="Times New Roman" w:hAnsi="Times New Roman" w:cs="Times New Roman"/>
      <w:b/>
      <w:bCs/>
      <w:kern w:val="0"/>
      <w:sz w:val="28"/>
      <w:szCs w:val="28"/>
    </w:rPr>
  </w:style>
  <w:style w:type="character" w:customStyle="1" w:styleId="90">
    <w:name w:val="标题 9 字符"/>
    <w:basedOn w:val="a1"/>
    <w:link w:val="9"/>
    <w:uiPriority w:val="9"/>
    <w:semiHidden/>
    <w:rsid w:val="001C7187"/>
    <w:rPr>
      <w:rFonts w:ascii="Times New Roman" w:hAnsi="Times New Roman" w:cs="Times New Roman"/>
      <w:b/>
      <w:bCs/>
      <w:kern w:val="0"/>
      <w:sz w:val="28"/>
      <w:szCs w:val="28"/>
    </w:rPr>
  </w:style>
  <w:style w:type="paragraph" w:styleId="a8">
    <w:name w:val="Title"/>
    <w:link w:val="a9"/>
    <w:uiPriority w:val="10"/>
    <w:qFormat/>
    <w:rsid w:val="001C7187"/>
    <w:rPr>
      <w:rFonts w:ascii="Times New Roman" w:hAnsi="Times New Roman" w:cs="Times New Roman"/>
      <w:kern w:val="0"/>
      <w:sz w:val="56"/>
      <w:szCs w:val="56"/>
    </w:rPr>
  </w:style>
  <w:style w:type="character" w:customStyle="1" w:styleId="a9">
    <w:name w:val="标题 字符"/>
    <w:basedOn w:val="a1"/>
    <w:link w:val="a8"/>
    <w:uiPriority w:val="10"/>
    <w:rsid w:val="001C7187"/>
    <w:rPr>
      <w:rFonts w:ascii="Times New Roman" w:hAnsi="Times New Roman" w:cs="Times New Roman"/>
      <w:kern w:val="0"/>
      <w:sz w:val="56"/>
      <w:szCs w:val="56"/>
    </w:rPr>
  </w:style>
  <w:style w:type="paragraph" w:styleId="a">
    <w:name w:val="Subtitle"/>
    <w:basedOn w:val="a0"/>
    <w:next w:val="a0"/>
    <w:link w:val="aa"/>
    <w:uiPriority w:val="11"/>
    <w:qFormat/>
    <w:rsid w:val="001C7187"/>
    <w:pPr>
      <w:numPr>
        <w:ilvl w:val="1"/>
        <w:numId w:val="1"/>
      </w:numPr>
      <w:spacing w:after="160"/>
    </w:pPr>
    <w:rPr>
      <w:spacing w:val="15"/>
      <w:sz w:val="22"/>
      <w:szCs w:val="22"/>
    </w:rPr>
  </w:style>
  <w:style w:type="character" w:customStyle="1" w:styleId="aa">
    <w:name w:val="副标题 字符"/>
    <w:basedOn w:val="a1"/>
    <w:link w:val="a"/>
    <w:uiPriority w:val="11"/>
    <w:rsid w:val="001C7187"/>
    <w:rPr>
      <w:rFonts w:ascii="Times New Roman" w:eastAsia="宋体" w:hAnsi="宋体" w:cs="Times New Roman"/>
      <w:color w:val="000000"/>
      <w:spacing w:val="15"/>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992</Words>
  <Characters>5658</Characters>
  <Application>Microsoft Office Word</Application>
  <DocSecurity>0</DocSecurity>
  <Lines>47</Lines>
  <Paragraphs>13</Paragraphs>
  <ScaleCrop>false</ScaleCrop>
  <Company>微软中国</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2024-01-20T02:42:00Z</dcterms:created>
  <dcterms:modified xsi:type="dcterms:W3CDTF">2024-01-22T01:17:00Z</dcterms:modified>
</cp:coreProperties>
</file>