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32" w:rsidRDefault="00001632" w:rsidP="00001632">
      <w:pPr>
        <w:pStyle w:val="2"/>
      </w:pPr>
      <w:r>
        <w:t>基础课</w:t>
      </w:r>
      <w:r>
        <w:t xml:space="preserve">05 </w:t>
      </w:r>
      <w:r>
        <w:t>二次函数与一元二次方程、不等式</w:t>
      </w:r>
    </w:p>
    <w:p w:rsidR="00001632" w:rsidRDefault="00001632" w:rsidP="00001632">
      <w:pPr>
        <w:pStyle w:val="3"/>
      </w:pPr>
      <w:r>
        <w:t>课时评价</w:t>
      </w:r>
      <w:r>
        <w:t>·</w:t>
      </w:r>
      <w:r>
        <w:t>提能</w:t>
      </w:r>
    </w:p>
    <w:p w:rsidR="00001632" w:rsidRDefault="00001632" w:rsidP="00001632">
      <w:pPr>
        <w:pStyle w:val="4"/>
      </w:pPr>
      <w:r>
        <w:t>基础巩固练</w:t>
      </w:r>
    </w:p>
    <w:p w:rsidR="00001632" w:rsidRDefault="00001632" w:rsidP="00001632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[2024·邢台测试]</w:t>
      </w:r>
      <w:r>
        <w:t>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001632" w:rsidRDefault="00001632" w:rsidP="00001632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}∪{-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对于集合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对于集合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可得不等式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等价于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2. </w:t>
      </w:r>
      <w:r>
        <w:t>若一元二次不等式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或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2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依题意得不等式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所以方程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的两个根分别为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2</w:t>
      </w:r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由韦达定理可得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3. </w:t>
      </w:r>
      <w:r>
        <w:t>如果定义在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上的运算</w:t>
      </w:r>
      <w:r>
        <w:t>: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，那么不等式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*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4. </w:t>
      </w:r>
      <w:proofErr w:type="gramStart"/>
      <w:r>
        <w:t>若关于</w:t>
      </w:r>
      <w:proofErr w:type="gramEnd"/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的</w:t>
      </w:r>
      <w:proofErr w:type="gramStart"/>
      <w:r>
        <w:t>图象</w:t>
      </w:r>
      <w:proofErr w:type="gramEnd"/>
      <w:r>
        <w:t>大致为（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6FB94781" wp14:editId="31F924B6">
            <wp:extent cx="1743075" cy="17287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3E0235E8" wp14:editId="75DACC4F">
            <wp:extent cx="1704975" cy="17288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32" w:rsidRDefault="00001632" w:rsidP="00001632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65DCFA64" wp14:editId="697ECCBB">
            <wp:extent cx="1762125" cy="18528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40810C2F" wp14:editId="31BD3048">
            <wp:extent cx="1724025" cy="17383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32" w:rsidRDefault="00001632" w:rsidP="00001632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由题知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是一元二次方程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</w:t>
      </w:r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由根与系数的关系知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开口向下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轴交于点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5. 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只有一个零点，不等式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只有一个零点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所以一元二次方程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的根的判别式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由不等式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设方程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6. </w:t>
      </w:r>
      <w:proofErr w:type="gramStart"/>
      <w:r>
        <w:t>若关于</w:t>
      </w:r>
      <w:proofErr w:type="gramEnd"/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，则不等式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cx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]∪[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]∪(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001632" w:rsidRDefault="00001632" w:rsidP="00001632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的不等式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的两个根分别为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3</w:t>
      </w:r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由根与系数的关系得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由不等式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等价于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]∪(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7. 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Rt△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中，斜边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，而直角边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的长是一元二次方程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的两个根，则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4</w:t>
      </w:r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4</w:t>
      </w:r>
      <w: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  <w:r>
        <w:t>或</w:t>
      </w:r>
      <w:r>
        <w:t>1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斜边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直角边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的长是一元二次方程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</w:t>
      </w:r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故需满足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由勾股定理可知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满足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8. </w:t>
      </w:r>
      <w:r>
        <w:t>已知“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”的必要不充分条件是“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≤-</m:t>
        </m:r>
        <m:r>
          <w:rPr>
            <w:rFonts w:ascii="Cambria Math" w:eastAsia="Cambria Math" w:hAnsi="Cambria Math" w:cs="Cambria Math"/>
          </w:rPr>
          <m:t>2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3</m:t>
        </m:r>
      </m:oMath>
      <w:r>
        <w:t>”，则实数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的最小值为（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0</w:t>
      </w:r>
      <w:r>
        <w:tab/>
        <w:t>D. 1</w:t>
      </w:r>
    </w:p>
    <w:p w:rsidR="00001632" w:rsidRDefault="00001632" w:rsidP="00001632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w:r>
        <w:rPr>
          <w:color w:val="0000FF"/>
        </w:rPr>
        <w:t>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01632" w:rsidRDefault="00001632" w:rsidP="00001632">
      <w:pPr>
        <w:pStyle w:val="4"/>
      </w:pPr>
      <w:r>
        <w:t>综合提升练</w:t>
      </w:r>
    </w:p>
    <w:p w:rsidR="00001632" w:rsidRDefault="00001632" w:rsidP="00001632">
      <w:pPr>
        <w:spacing w:line="240" w:lineRule="auto"/>
      </w:pPr>
      <w:r>
        <w:t xml:space="preserve">9. </w:t>
      </w:r>
      <w:r>
        <w:t>（多选题）已知关于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≤-</m:t>
        </m:r>
        <m:r>
          <w:rPr>
            <w:rFonts w:ascii="Cambria Math" w:eastAsia="Cambria Math" w:hAnsi="Cambria Math" w:cs="Cambria Math"/>
          </w:rPr>
          <m:t>2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，则（</w:t>
      </w:r>
      <w:r>
        <w:t xml:space="preserve"> </w:t>
      </w:r>
      <w:r>
        <w:rPr>
          <w:color w:val="FF0000"/>
        </w:rPr>
        <w:t>AB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</w:p>
    <w:p w:rsidR="00001632" w:rsidRDefault="00001632" w:rsidP="00001632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6</m:t>
        </m:r>
      </m:oMath>
    </w:p>
    <w:p w:rsidR="00001632" w:rsidRDefault="00001632" w:rsidP="00001632">
      <w:pPr>
        <w:spacing w:line="240" w:lineRule="auto"/>
      </w:pPr>
      <w:r>
        <w:t xml:space="preserve">C. </w:t>
      </w:r>
      <w:r>
        <w:t>不等式</w:t>
      </w:r>
      <m:oMath>
        <m:r>
          <w:rPr>
            <w:rFonts w:ascii="Cambria Math" w:eastAsia="Cambria Math" w:hAnsi="Cambria Math" w:cs="Cambria Math"/>
          </w:rPr>
          <m:t>c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001632" w:rsidRDefault="00001632" w:rsidP="00001632">
      <w:pPr>
        <w:spacing w:line="240" w:lineRule="auto"/>
      </w:pPr>
      <w:r>
        <w:t xml:space="preserve">D. </w:t>
      </w:r>
      <w:r>
        <w:t>不等式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与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的解集相同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是方程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不等式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所以不等式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</m:t>
        </m:r>
      </m:oMath>
      <w:r>
        <w:rPr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不等式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等价于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故不等式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10. </w:t>
      </w:r>
      <w:r>
        <w:t>（多选题）已知关于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]∪(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001632" w:rsidRDefault="00001632" w:rsidP="00001632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001632" w:rsidRDefault="00001632" w:rsidP="00001632">
      <w:pPr>
        <w:spacing w:line="240" w:lineRule="auto"/>
      </w:pPr>
      <w:r>
        <w:t xml:space="preserve">B. </w:t>
      </w:r>
      <w:r>
        <w:t>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在第二象限</w:t>
      </w:r>
    </w:p>
    <w:p w:rsidR="00001632" w:rsidRDefault="00001632" w:rsidP="00001632">
      <w:pPr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</m:t>
        </m:r>
      </m:oMath>
      <w:r>
        <w:t>的最大值为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3a</m:t>
        </m:r>
      </m:oMath>
    </w:p>
    <w:p w:rsidR="00001632" w:rsidRDefault="00001632" w:rsidP="00001632">
      <w:pPr>
        <w:spacing w:line="240" w:lineRule="auto"/>
      </w:pPr>
      <w:r>
        <w:t xml:space="preserve">D. </w:t>
      </w:r>
      <w:r>
        <w:t>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]∪[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原不等式等价于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因为该不等式的解集为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]∪(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在第三象限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ascii="楷体" w:eastAsia="楷体" w:hAnsi="楷体" w:cs="楷体"/>
          <w:color w:val="0000FF"/>
        </w:rPr>
        <w:t>有最大值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11.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0</m:t>
            </m:r>
          </m:sup>
        </m:sSup>
      </m:oMath>
      <w: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∪(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12. </w:t>
      </w:r>
      <w:r>
        <w:t>已知二次函数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w:r>
        <w:t>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m</m:t>
        </m:r>
      </m:oMath>
      <w:r>
        <w:t>的解集的区间长度为</w:t>
      </w:r>
      <w:r>
        <w:t>6</w:t>
      </w:r>
      <w:r>
        <w:t>（规定：闭区间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的长度为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</m:oMath>
      <w:r>
        <w:t>）</w:t>
      </w:r>
      <w:r>
        <w:t>,</w:t>
      </w:r>
      <w:r>
        <w:t>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可化为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001632" w:rsidRDefault="00001632" w:rsidP="00001632">
      <w:pPr>
        <w:pStyle w:val="4"/>
      </w:pPr>
      <w:r>
        <w:t>应用情境练</w:t>
      </w:r>
    </w:p>
    <w:p w:rsidR="00001632" w:rsidRDefault="00001632" w:rsidP="00001632">
      <w:pPr>
        <w:spacing w:line="240" w:lineRule="auto"/>
      </w:pPr>
      <w:r>
        <w:t xml:space="preserve">13. </w:t>
      </w:r>
      <w:r>
        <w:t>一家车辆制造厂引进了一条摩托车整车装配流水线，这条流水线生产的摩托车数量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（单位：辆）与创造的收入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（单位：元）之间的关系为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20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2200x</m:t>
        </m:r>
      </m:oMath>
      <w:r>
        <w:t>.</w:t>
      </w:r>
      <w:r>
        <w:t>如果这家工厂希望在一个星期内利用这条流水线创收</w:t>
      </w:r>
      <w:r>
        <w:t>60000</w:t>
      </w:r>
      <w:r>
        <w:t>元以上，请你给出一个该工厂在这周内生产的摩托车数量的建议，使工厂能够达成这周创收目标，那么你的建议是“</w:t>
      </w:r>
      <w:r>
        <w:rPr>
          <w:color w:val="FF0000"/>
          <w:u w:val="single" w:color="000000"/>
        </w:rPr>
        <w:t>生产的摩托车数量在</w:t>
      </w:r>
      <w:r>
        <w:rPr>
          <w:color w:val="FF0000"/>
          <w:u w:val="single" w:color="000000"/>
        </w:rPr>
        <w:t>51</w:t>
      </w:r>
      <w:r>
        <w:rPr>
          <w:color w:val="FF0000"/>
          <w:u w:val="single" w:color="000000"/>
        </w:rPr>
        <w:t>到</w:t>
      </w:r>
      <w:r>
        <w:rPr>
          <w:color w:val="FF0000"/>
          <w:u w:val="single" w:color="000000"/>
        </w:rPr>
        <w:t>59</w:t>
      </w:r>
      <w:r>
        <w:rPr>
          <w:color w:val="FF0000"/>
          <w:u w:val="single" w:color="000000"/>
        </w:rPr>
        <w:t>之间</w:t>
      </w:r>
      <w:r>
        <w:t>”</w:t>
      </w:r>
      <w: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2200x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60000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110x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所以当该工厂在这周内生产的摩托车数量在</w:t>
      </w:r>
      <w:r>
        <w:rPr>
          <w:color w:val="0000FF"/>
        </w:rPr>
        <w:t>51</w:t>
      </w:r>
      <w:r>
        <w:rPr>
          <w:rFonts w:ascii="楷体" w:eastAsia="楷体" w:hAnsi="楷体" w:cs="楷体"/>
          <w:color w:val="0000FF"/>
        </w:rPr>
        <w:t>到</w:t>
      </w:r>
      <w:r>
        <w:rPr>
          <w:color w:val="0000FF"/>
        </w:rPr>
        <w:t>59</w:t>
      </w:r>
      <w:r>
        <w:rPr>
          <w:rFonts w:ascii="楷体" w:eastAsia="楷体" w:hAnsi="楷体" w:cs="楷体"/>
          <w:color w:val="0000FF"/>
        </w:rPr>
        <w:t>之间时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工厂能够达成这周创收目标</w:t>
      </w:r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14. </w:t>
      </w:r>
      <w:r>
        <w:t>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上，关于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有解，则实数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原不等式为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的对称轴方程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要使关于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的不等式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上有解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的对称轴方程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要使不等式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上有解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9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不等式组无解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001632" w:rsidRDefault="00001632" w:rsidP="00001632">
      <w:pPr>
        <w:pStyle w:val="4"/>
      </w:pPr>
      <w:r>
        <w:t>创新拓展练</w:t>
      </w:r>
    </w:p>
    <w:p w:rsidR="00001632" w:rsidRDefault="00001632" w:rsidP="00001632">
      <w:pPr>
        <w:spacing w:line="240" w:lineRule="auto"/>
      </w:pPr>
      <w:r>
        <w:t xml:space="preserve">15. </w:t>
      </w:r>
      <w:r>
        <w:t>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]&lt;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则不等式的解集为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t xml:space="preserve">16. </w:t>
      </w:r>
      <w:r>
        <w:t>已知关于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的解集为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.</w:t>
      </w:r>
    </w:p>
    <w:p w:rsidR="00001632" w:rsidRDefault="00001632" w:rsidP="00001632">
      <w:pPr>
        <w:spacing w:line="240" w:lineRule="auto"/>
      </w:pPr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，求实数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</w:t>
      </w:r>
      <w:r>
        <w:t>.</w:t>
      </w:r>
    </w:p>
    <w:p w:rsidR="00001632" w:rsidRDefault="00001632" w:rsidP="00001632">
      <w:pPr>
        <w:spacing w:line="240" w:lineRule="auto"/>
      </w:pPr>
      <w:r>
        <w:t>（</w:t>
      </w:r>
      <w:r>
        <w:t>2</w:t>
      </w:r>
      <w:r>
        <w:t>）求不等式的解集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.</w:t>
      </w:r>
    </w:p>
    <w:p w:rsidR="00001632" w:rsidRDefault="00001632" w:rsidP="00001632">
      <w:pPr>
        <w:spacing w:line="240" w:lineRule="auto"/>
      </w:pPr>
      <w:r>
        <w:t>（</w:t>
      </w:r>
      <w:r>
        <w:t>3</w:t>
      </w:r>
      <w:r>
        <w:t>）是否存在实数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，使得上述不等式的解集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中只有有限</w:t>
      </w:r>
      <w:proofErr w:type="gramStart"/>
      <w:r>
        <w:t>个</w:t>
      </w:r>
      <w:proofErr w:type="gramEnd"/>
      <w:r>
        <w:t>整数</w:t>
      </w:r>
      <w:r>
        <w:t>?</w:t>
      </w:r>
      <w:r>
        <w:t>若存在，求出使得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中整数个数最少的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的值；若不存在，请说明理由</w:t>
      </w:r>
      <w: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原不等式化为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;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原不等式化为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;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原不等式化为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所以不等式的解集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;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不等式的解集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理由如下</w:t>
      </w:r>
      <w:r>
        <w:rPr>
          <w:color w:val="0000FF"/>
        </w:rPr>
        <w:t>：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中整数的个数为无限个</w:t>
      </w:r>
      <w:r>
        <w:rPr>
          <w:color w:val="0000FF"/>
        </w:rPr>
        <w:t>；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中整数的个数为有限</w:t>
      </w:r>
      <w:proofErr w:type="gramStart"/>
      <w:r>
        <w:rPr>
          <w:rFonts w:ascii="楷体" w:eastAsia="楷体" w:hAnsi="楷体" w:cs="楷体"/>
          <w:color w:val="0000FF"/>
        </w:rPr>
        <w:t>个</w:t>
      </w:r>
      <w:proofErr w:type="gramEnd"/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中整数的个数最少</w:t>
      </w:r>
      <w:r>
        <w:rPr>
          <w:color w:val="0000FF"/>
        </w:rPr>
        <w:t>.</w:t>
      </w:r>
    </w:p>
    <w:p w:rsidR="00001632" w:rsidRDefault="00001632" w:rsidP="00001632">
      <w:pPr>
        <w:spacing w:line="240" w:lineRule="auto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中整数的个数为有限</w:t>
      </w:r>
      <w:proofErr w:type="gramStart"/>
      <w:r>
        <w:rPr>
          <w:rFonts w:ascii="楷体" w:eastAsia="楷体" w:hAnsi="楷体" w:cs="楷体"/>
          <w:color w:val="0000FF"/>
        </w:rPr>
        <w:t>个</w:t>
      </w:r>
      <w:proofErr w:type="gramEnd"/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中整数的个数最少</w:t>
      </w:r>
      <w:r>
        <w:rPr>
          <w:color w:val="0000FF"/>
        </w:rPr>
        <w:t>.</w:t>
      </w:r>
    </w:p>
    <w:p w:rsidR="005460F3" w:rsidRPr="00001632" w:rsidRDefault="005460F3" w:rsidP="00001632">
      <w:bookmarkStart w:id="0" w:name="_GoBack"/>
      <w:bookmarkEnd w:id="0"/>
    </w:p>
    <w:sectPr w:rsidR="005460F3" w:rsidRPr="00001632" w:rsidSect="00001632">
      <w:footerReference w:type="default" r:id="rId11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598" w:rsidRDefault="00A45598" w:rsidP="00105E75">
      <w:pPr>
        <w:spacing w:line="240" w:lineRule="auto"/>
      </w:pPr>
      <w:r>
        <w:separator/>
      </w:r>
    </w:p>
  </w:endnote>
  <w:endnote w:type="continuationSeparator" w:id="0">
    <w:p w:rsidR="00A45598" w:rsidRDefault="00A45598" w:rsidP="00105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94" w:rsidRDefault="00A45598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001632">
      <w:rPr>
        <w:noProof/>
      </w:rPr>
      <w:t>5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598" w:rsidRDefault="00A45598" w:rsidP="00105E75">
      <w:pPr>
        <w:spacing w:line="240" w:lineRule="auto"/>
      </w:pPr>
      <w:r>
        <w:separator/>
      </w:r>
    </w:p>
  </w:footnote>
  <w:footnote w:type="continuationSeparator" w:id="0">
    <w:p w:rsidR="00A45598" w:rsidRDefault="00A45598" w:rsidP="00105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0D7"/>
    <w:multiLevelType w:val="hybridMultilevel"/>
    <w:tmpl w:val="58B6A946"/>
    <w:lvl w:ilvl="0" w:tplc="61706ADC">
      <w:start w:val="1"/>
      <w:numFmt w:val="bullet"/>
      <w:lvlText w:val="●"/>
      <w:lvlJc w:val="left"/>
      <w:pPr>
        <w:ind w:left="720" w:hanging="360"/>
      </w:pPr>
    </w:lvl>
    <w:lvl w:ilvl="1" w:tplc="DB6AFF0E">
      <w:start w:val="1"/>
      <w:numFmt w:val="bullet"/>
      <w:pStyle w:val="a"/>
      <w:lvlText w:val="○"/>
      <w:lvlJc w:val="left"/>
      <w:pPr>
        <w:ind w:left="1440" w:hanging="360"/>
      </w:pPr>
    </w:lvl>
    <w:lvl w:ilvl="2" w:tplc="4F9A3C04">
      <w:start w:val="1"/>
      <w:numFmt w:val="bullet"/>
      <w:lvlText w:val="■"/>
      <w:lvlJc w:val="left"/>
      <w:pPr>
        <w:ind w:left="2160" w:hanging="360"/>
      </w:pPr>
    </w:lvl>
    <w:lvl w:ilvl="3" w:tplc="E6027D6E">
      <w:start w:val="1"/>
      <w:numFmt w:val="bullet"/>
      <w:lvlText w:val="●"/>
      <w:lvlJc w:val="left"/>
      <w:pPr>
        <w:ind w:left="2880" w:hanging="360"/>
      </w:pPr>
    </w:lvl>
    <w:lvl w:ilvl="4" w:tplc="6C5679B4">
      <w:start w:val="1"/>
      <w:numFmt w:val="bullet"/>
      <w:lvlText w:val="○"/>
      <w:lvlJc w:val="left"/>
      <w:pPr>
        <w:ind w:left="3600" w:hanging="360"/>
      </w:pPr>
    </w:lvl>
    <w:lvl w:ilvl="5" w:tplc="4C0CDD0A">
      <w:start w:val="1"/>
      <w:numFmt w:val="bullet"/>
      <w:lvlText w:val="■"/>
      <w:lvlJc w:val="left"/>
      <w:pPr>
        <w:ind w:left="4320" w:hanging="360"/>
      </w:pPr>
    </w:lvl>
    <w:lvl w:ilvl="6" w:tplc="711A4A80">
      <w:start w:val="1"/>
      <w:numFmt w:val="bullet"/>
      <w:lvlText w:val="●"/>
      <w:lvlJc w:val="left"/>
      <w:pPr>
        <w:ind w:left="5040" w:hanging="360"/>
      </w:pPr>
    </w:lvl>
    <w:lvl w:ilvl="7" w:tplc="806E9C68">
      <w:start w:val="1"/>
      <w:numFmt w:val="bullet"/>
      <w:lvlText w:val="●"/>
      <w:lvlJc w:val="left"/>
      <w:pPr>
        <w:ind w:left="5760" w:hanging="360"/>
      </w:pPr>
    </w:lvl>
    <w:lvl w:ilvl="8" w:tplc="D9F05B2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1E369AF"/>
    <w:multiLevelType w:val="hybridMultilevel"/>
    <w:tmpl w:val="69B8548C"/>
    <w:lvl w:ilvl="0" w:tplc="E00EFD94">
      <w:start w:val="1"/>
      <w:numFmt w:val="bullet"/>
      <w:lvlText w:val="●"/>
      <w:lvlJc w:val="left"/>
      <w:pPr>
        <w:ind w:left="720" w:hanging="360"/>
      </w:pPr>
    </w:lvl>
    <w:lvl w:ilvl="1" w:tplc="AD762B8E">
      <w:start w:val="1"/>
      <w:numFmt w:val="bullet"/>
      <w:pStyle w:val="a0"/>
      <w:lvlText w:val="○"/>
      <w:lvlJc w:val="left"/>
      <w:pPr>
        <w:ind w:left="1440" w:hanging="360"/>
      </w:pPr>
    </w:lvl>
    <w:lvl w:ilvl="2" w:tplc="3E964EAE">
      <w:start w:val="1"/>
      <w:numFmt w:val="bullet"/>
      <w:lvlText w:val="■"/>
      <w:lvlJc w:val="left"/>
      <w:pPr>
        <w:ind w:left="2160" w:hanging="360"/>
      </w:pPr>
    </w:lvl>
    <w:lvl w:ilvl="3" w:tplc="CD84C9E4">
      <w:start w:val="1"/>
      <w:numFmt w:val="bullet"/>
      <w:lvlText w:val="●"/>
      <w:lvlJc w:val="left"/>
      <w:pPr>
        <w:ind w:left="2880" w:hanging="360"/>
      </w:pPr>
    </w:lvl>
    <w:lvl w:ilvl="4" w:tplc="DFC07CF8">
      <w:start w:val="1"/>
      <w:numFmt w:val="bullet"/>
      <w:lvlText w:val="○"/>
      <w:lvlJc w:val="left"/>
      <w:pPr>
        <w:ind w:left="3600" w:hanging="360"/>
      </w:pPr>
    </w:lvl>
    <w:lvl w:ilvl="5" w:tplc="DBDE8526">
      <w:start w:val="1"/>
      <w:numFmt w:val="bullet"/>
      <w:lvlText w:val="■"/>
      <w:lvlJc w:val="left"/>
      <w:pPr>
        <w:ind w:left="4320" w:hanging="360"/>
      </w:pPr>
    </w:lvl>
    <w:lvl w:ilvl="6" w:tplc="95B8279E">
      <w:start w:val="1"/>
      <w:numFmt w:val="bullet"/>
      <w:lvlText w:val="●"/>
      <w:lvlJc w:val="left"/>
      <w:pPr>
        <w:ind w:left="5040" w:hanging="360"/>
      </w:pPr>
    </w:lvl>
    <w:lvl w:ilvl="7" w:tplc="53A0B16C">
      <w:start w:val="1"/>
      <w:numFmt w:val="bullet"/>
      <w:lvlText w:val="●"/>
      <w:lvlJc w:val="left"/>
      <w:pPr>
        <w:ind w:left="5760" w:hanging="360"/>
      </w:pPr>
    </w:lvl>
    <w:lvl w:ilvl="8" w:tplc="107CD4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01632"/>
    <w:rsid w:val="00105E75"/>
    <w:rsid w:val="005460F3"/>
    <w:rsid w:val="006F63A6"/>
    <w:rsid w:val="009914D6"/>
    <w:rsid w:val="00A4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26A32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05E75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105E75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105E75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105E75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105E75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105E75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105E75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105E75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105E75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105E75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"/>
    <w:uiPriority w:val="99"/>
    <w:unhideWhenUsed/>
    <w:rsid w:val="00105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a2"/>
    <w:link w:val="a5"/>
    <w:uiPriority w:val="99"/>
    <w:rsid w:val="00105E75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105E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105E75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105E75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2"/>
    <w:link w:val="2"/>
    <w:uiPriority w:val="9"/>
    <w:rsid w:val="00105E7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105E75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105E75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105E75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105E75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2"/>
    <w:link w:val="7"/>
    <w:uiPriority w:val="9"/>
    <w:semiHidden/>
    <w:rsid w:val="00105E75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105E75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105E75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105E75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105E75"/>
    <w:rPr>
      <w:rFonts w:ascii="Times New Roman" w:hAnsi="Times New Roman" w:cs="Times New Roman"/>
      <w:kern w:val="0"/>
      <w:sz w:val="56"/>
      <w:szCs w:val="56"/>
    </w:rPr>
  </w:style>
  <w:style w:type="paragraph" w:styleId="a0">
    <w:name w:val="Subtitle"/>
    <w:basedOn w:val="a1"/>
    <w:next w:val="a1"/>
    <w:link w:val="aa"/>
    <w:uiPriority w:val="11"/>
    <w:qFormat/>
    <w:rsid w:val="00105E75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0"/>
    <w:uiPriority w:val="99"/>
    <w:rsid w:val="00105E75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924</Words>
  <Characters>5273</Characters>
  <Application>Microsoft Office Word</Application>
  <DocSecurity>0</DocSecurity>
  <Lines>43</Lines>
  <Paragraphs>12</Paragraphs>
  <ScaleCrop>false</ScaleCrop>
  <Company>微软中国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2024-01-20T02:42:00Z</dcterms:created>
  <dcterms:modified xsi:type="dcterms:W3CDTF">2024-01-26T01:41:00Z</dcterms:modified>
</cp:coreProperties>
</file>