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3B" w:rsidRDefault="00F60B3B" w:rsidP="00F60B3B">
      <w:pPr>
        <w:pStyle w:val="1"/>
        <w:rPr>
          <w:rFonts w:eastAsia="宋体" w:hAnsi="Times New Roman"/>
        </w:rPr>
      </w:pPr>
      <w:r>
        <w:rPr>
          <w:rFonts w:eastAsiaTheme="minorEastAsia" w:hint="eastAsia"/>
        </w:rPr>
        <w:t>第七单元</w:t>
      </w:r>
      <w:r>
        <w:t xml:space="preserve"> </w:t>
      </w:r>
      <w:r>
        <w:rPr>
          <w:rFonts w:eastAsiaTheme="minorEastAsia" w:hint="eastAsia"/>
        </w:rPr>
        <w:t>立体几何</w:t>
      </w:r>
    </w:p>
    <w:p w:rsidR="00F60B3B" w:rsidRDefault="00F60B3B" w:rsidP="00F60B3B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基础课</w:t>
      </w:r>
      <w:r>
        <w:t xml:space="preserve">36 </w:t>
      </w:r>
      <w:r>
        <w:rPr>
          <w:rFonts w:eastAsiaTheme="minorEastAsia" w:hint="eastAsia"/>
        </w:rPr>
        <w:t>基本立体图形、简单几何体的表面积</w:t>
      </w:r>
    </w:p>
    <w:p w:rsidR="00F60B3B" w:rsidRDefault="00F60B3B" w:rsidP="00F60B3B">
      <w:pPr>
        <w:pStyle w:val="2"/>
      </w:pPr>
      <w:r>
        <w:rPr>
          <w:rFonts w:eastAsiaTheme="minorEastAsia" w:hint="eastAsia"/>
        </w:rPr>
        <w:t>和体积</w:t>
      </w:r>
    </w:p>
    <w:p w:rsidR="00F60B3B" w:rsidRDefault="00F60B3B" w:rsidP="00F60B3B">
      <w:pPr>
        <w:pStyle w:val="3"/>
      </w:pPr>
      <w:r>
        <w:rPr>
          <w:rFonts w:eastAsiaTheme="minorEastAsia" w:hint="eastAsia"/>
        </w:rPr>
        <w:t>课时评价</w:t>
      </w:r>
      <w:r>
        <w:t>·</w:t>
      </w:r>
      <w:r>
        <w:rPr>
          <w:rFonts w:eastAsiaTheme="minorEastAsia" w:hint="eastAsia"/>
        </w:rPr>
        <w:t>提能</w:t>
      </w:r>
    </w:p>
    <w:p w:rsidR="00F60B3B" w:rsidRDefault="00F60B3B" w:rsidP="00F60B3B">
      <w:pPr>
        <w:pStyle w:val="4"/>
      </w:pPr>
      <w:r>
        <w:rPr>
          <w:rFonts w:eastAsiaTheme="minorEastAsia" w:hint="eastAsia"/>
        </w:rPr>
        <w:t>基础巩固练</w:t>
      </w:r>
    </w:p>
    <w:p w:rsidR="00F60B3B" w:rsidRDefault="00F60B3B" w:rsidP="00F60B3B">
      <w:pPr>
        <w:spacing w:line="240" w:lineRule="auto"/>
      </w:pPr>
      <w:r>
        <w:t xml:space="preserve">1. </w:t>
      </w:r>
      <w:r>
        <w:rPr>
          <w:rFonts w:hint="eastAsia"/>
        </w:rPr>
        <w:t>已知圆柱的底面半径是</w:t>
      </w:r>
      <w:r>
        <w:t>3</w:t>
      </w:r>
      <w:r>
        <w:rPr>
          <w:rFonts w:hint="eastAsia"/>
        </w:rPr>
        <w:t>，高是</w:t>
      </w:r>
      <w:r>
        <w:t>4</w:t>
      </w:r>
      <w:r>
        <w:rPr>
          <w:rFonts w:hint="eastAsia"/>
        </w:rPr>
        <w:t>，则圆柱的侧面积是（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12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36</m:t>
        </m:r>
        <m:r>
          <m:rPr>
            <m:sty m:val="p"/>
          </m:rPr>
          <w:rPr>
            <w:rFonts w:ascii="Cambria Math" w:eastAsia="Cambria Math" w:hAnsi="Cambria Math" w:cs="Cambria Math"/>
          </w:rPr>
          <m:t>π</m:t>
        </m:r>
      </m:oMath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由题意设底面半径为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母线为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圆柱的侧面积为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  <m:r>
          <w:rPr>
            <w:rFonts w:ascii="Cambria Math" w:eastAsia="Cambria Math" w:hAnsi="Cambria Math" w:cs="Cambria Math"/>
            <w:color w:val="0000FF"/>
          </w:rPr>
          <m:t>rl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π×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.</w:t>
      </w: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2. </w:t>
      </w:r>
      <w:r>
        <w:rPr>
          <w:rFonts w:hint="eastAsia"/>
        </w:rPr>
        <w:t>下列几何体中，棱数最多的是（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w:r>
        <w:rPr>
          <w:rFonts w:hint="eastAsia"/>
        </w:rPr>
        <w:t>五棱锥</w:t>
      </w:r>
      <w:r>
        <w:tab/>
        <w:t xml:space="preserve">B. </w:t>
      </w:r>
      <w:r>
        <w:rPr>
          <w:rFonts w:hint="eastAsia"/>
        </w:rPr>
        <w:t>三棱台</w:t>
      </w:r>
      <w:r>
        <w:tab/>
        <w:t xml:space="preserve">C. </w:t>
      </w:r>
      <w:r>
        <w:rPr>
          <w:rFonts w:hint="eastAsia"/>
        </w:rPr>
        <w:t>三棱柱</w:t>
      </w:r>
      <w:r>
        <w:tab/>
        <w:t xml:space="preserve">D. </w:t>
      </w:r>
      <w:r>
        <w:rPr>
          <w:rFonts w:hint="eastAsia"/>
        </w:rPr>
        <w:t>四棱锥</w:t>
      </w:r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因为五棱锥有</w:t>
      </w:r>
      <w:r>
        <w:rPr>
          <w:color w:val="0000FF"/>
        </w:rPr>
        <w:t>10</w:t>
      </w:r>
      <w:r>
        <w:rPr>
          <w:rFonts w:ascii="楷体" w:eastAsia="楷体" w:hAnsi="楷体" w:cs="楷体" w:hint="eastAsia"/>
          <w:color w:val="0000FF"/>
        </w:rPr>
        <w:t>条棱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三棱台有</w:t>
      </w:r>
      <w:r>
        <w:rPr>
          <w:color w:val="0000FF"/>
        </w:rPr>
        <w:t>9</w:t>
      </w:r>
      <w:r>
        <w:rPr>
          <w:rFonts w:ascii="楷体" w:eastAsia="楷体" w:hAnsi="楷体" w:cs="楷体" w:hint="eastAsia"/>
          <w:color w:val="0000FF"/>
        </w:rPr>
        <w:t>条棱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三棱柱有</w:t>
      </w:r>
      <w:r>
        <w:rPr>
          <w:color w:val="0000FF"/>
        </w:rPr>
        <w:t>9</w:t>
      </w:r>
      <w:r>
        <w:rPr>
          <w:rFonts w:ascii="楷体" w:eastAsia="楷体" w:hAnsi="楷体" w:cs="楷体" w:hint="eastAsia"/>
          <w:color w:val="0000FF"/>
        </w:rPr>
        <w:t>条棱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四棱锥有</w:t>
      </w:r>
      <w:r>
        <w:rPr>
          <w:color w:val="0000FF"/>
        </w:rPr>
        <w:t>8</w:t>
      </w:r>
      <w:r>
        <w:rPr>
          <w:rFonts w:ascii="楷体" w:eastAsia="楷体" w:hAnsi="楷体" w:cs="楷体" w:hint="eastAsia"/>
          <w:color w:val="0000FF"/>
        </w:rPr>
        <w:t>条棱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所以这些几何体中棱数最多的是五棱锥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3. </w:t>
      </w:r>
      <w:r>
        <w:rPr>
          <w:rFonts w:hint="eastAsia"/>
        </w:rPr>
        <w:t>如图，一个水平放置的图形的直观图是一个等腰直角三角形</w:t>
      </w:r>
      <m:oMath>
        <m:r>
          <w:rPr>
            <w:rFonts w:ascii="Cambria Math" w:eastAsia="Cambria Math" w:hAnsi="Cambria Math" w:cs="Cambria Math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</m:oMath>
      <w:r>
        <w:rPr>
          <w:rFonts w:hint="eastAsia"/>
        </w:rPr>
        <w:t>，斜边长</w:t>
      </w:r>
      <m:oMath>
        <m:r>
          <w:rPr>
            <w:rFonts w:ascii="Cambria Math" w:eastAsia="Cambria Math" w:hAnsi="Cambria Math" w:cs="Cambria Math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</w:rPr>
          <m:t>'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'=</m:t>
        </m:r>
        <m:r>
          <w:rPr>
            <w:rFonts w:ascii="Cambria Math" w:eastAsia="Cambria Math" w:hAnsi="Cambria Math" w:cs="Cambria Math"/>
          </w:rPr>
          <m:t>1</m:t>
        </m:r>
      </m:oMath>
      <w:r>
        <w:rPr>
          <w:rFonts w:hint="eastAsia"/>
        </w:rPr>
        <w:t>，则原平面图形的面积是（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202055" cy="92265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2</w:t>
      </w:r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根据斜二测画法可得原图形为如图所示的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OAB</m:t>
        </m:r>
      </m:oMath>
      <w:r>
        <w:rPr>
          <w:rFonts w:hint="eastAsia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∵△</m:t>
        </m:r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ascii="楷体" w:eastAsia="楷体" w:hAnsi="楷体" w:cs="楷体" w:hint="eastAsia"/>
          <w:color w:val="0000FF"/>
        </w:rPr>
        <w:t>是等腰直角三角形</w:t>
      </w:r>
      <w:r>
        <w:rPr>
          <w:rFonts w:hint="eastAsia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 w:hint="eastAsia"/>
          <w:color w:val="0000FF"/>
        </w:rPr>
        <w:t>斜二测画法可得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OAB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为直角三角形</w:t>
      </w:r>
      <w:r>
        <w:rPr>
          <w:rFonts w:hint="eastAsia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hint="eastAsia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hint="eastAsia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 w:hint="eastAsia"/>
          <w:color w:val="0000FF"/>
        </w:rPr>
        <w:t>原平面图形的面积是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hint="eastAsia"/>
          <w:color w:val="0000FF"/>
        </w:rPr>
        <w:t>．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134745" cy="1092200"/>
            <wp:effectExtent l="0" t="0" r="825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</w:t>
      </w:r>
      <w:r>
        <w:rPr>
          <w:rFonts w:ascii="宋体" w:cs="宋体" w:hint="eastAsia"/>
        </w:rPr>
        <w:t>淮安模拟</w:t>
      </w:r>
      <w:r>
        <w:rPr>
          <w:rFonts w:ascii="KaiTi" w:eastAsia="KaiTi" w:hAnsi="KaiTi" w:cs="KaiTi"/>
        </w:rPr>
        <w:t>]</w:t>
      </w:r>
      <w:r>
        <w:rPr>
          <w:rFonts w:hint="eastAsia"/>
        </w:rPr>
        <w:t>用半径为</w:t>
      </w:r>
      <w:r>
        <w:t>2</w:t>
      </w:r>
      <w:r>
        <w:rPr>
          <w:rFonts w:hint="eastAsia"/>
        </w:rPr>
        <w:t>的半圆形铁皮围成一个圆锥筒，则该圆锥筒的高为（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1</w:t>
      </w:r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>C. 2</w:t>
      </w:r>
      <w:r>
        <w:tab/>
        <w:t>D. 6</w:t>
      </w:r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半圆的弧长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 w:hint="eastAsia"/>
          <w:color w:val="0000FF"/>
        </w:rPr>
        <w:t>等于圆锥的底面圆的周长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故底面圆的半径为</w:t>
      </w:r>
      <w:r>
        <w:rPr>
          <w:color w:val="0000FF"/>
        </w:rPr>
        <w:t>1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圆锥母线为</w:t>
      </w:r>
      <w:r>
        <w:rPr>
          <w:color w:val="0000FF"/>
        </w:rPr>
        <w:t>2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故高为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color w:val="0000FF"/>
        </w:rPr>
        <w:t>.</w:t>
      </w: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lastRenderedPageBreak/>
        <w:t xml:space="preserve">5. </w:t>
      </w:r>
      <w:r>
        <w:rPr>
          <w:rFonts w:hint="eastAsia"/>
        </w:rPr>
        <w:t>某水果盘可以近似看成一个正六棱台，厚度忽略不计，它的上端是棱长为</w:t>
      </w:r>
      <m:oMath>
        <m:r>
          <w:rPr>
            <w:rFonts w:ascii="Cambria Math" w:eastAsia="Cambria Math" w:hAnsi="Cambria Math" w:cs="Cambria Math"/>
          </w:rPr>
          <m:t>8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rPr>
          <w:rFonts w:hint="eastAsia"/>
        </w:rPr>
        <w:t>的正六边形开口，下端是棱长为</w:t>
      </w:r>
      <m:oMath>
        <m:r>
          <w:rPr>
            <w:rFonts w:ascii="Cambria Math" w:eastAsia="Cambria Math" w:hAnsi="Cambria Math" w:cs="Cambria Math"/>
          </w:rPr>
          <m:t>6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rPr>
          <w:rFonts w:hint="eastAsia"/>
        </w:rPr>
        <w:t>的正六边形的封闭底面，侧面是</w:t>
      </w:r>
      <w:r>
        <w:t>6</w:t>
      </w:r>
      <w:r>
        <w:rPr>
          <w:rFonts w:hint="eastAsia"/>
        </w:rPr>
        <w:t>个封闭的等腰梯形，水果盘的高为</w:t>
      </w:r>
      <m:oMath>
        <m:r>
          <w:rPr>
            <w:rFonts w:ascii="Cambria Math" w:eastAsia="Cambria Math" w:hAnsi="Cambria Math" w:cs="Cambria Math"/>
          </w:rPr>
          <m:t>10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rPr>
          <w:rFonts w:hint="eastAsia"/>
        </w:rPr>
        <w:t>，则该水果盘的容积为（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1440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740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2220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500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由题意可知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正六棱台的上底面面积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宋体" w:cs="宋体" w:hint="eastAsia"/>
                <w:color w:val="0000FF"/>
              </w:rPr>
              <m:t>上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下底面面积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宋体" w:cs="宋体" w:hint="eastAsia"/>
                <w:color w:val="0000FF"/>
              </w:rPr>
              <m:t>下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所以正六棱台的体积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96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96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54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740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e>
        </m:d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即该水果盘的容积为</w:t>
      </w:r>
      <m:oMath>
        <m:r>
          <w:rPr>
            <w:rFonts w:ascii="Cambria Math" w:eastAsia="Cambria Math" w:hAnsi="Cambria Math" w:cs="Cambria Math"/>
            <w:color w:val="0000FF"/>
          </w:rPr>
          <m:t>740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color w:val="0000FF"/>
        </w:rPr>
        <w:t>.</w:t>
      </w: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6. </w:t>
      </w:r>
      <w:r>
        <w:rPr>
          <w:rFonts w:hint="eastAsia"/>
        </w:rPr>
        <w:t>“三棱锥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</m:t>
        </m:r>
      </m:oMath>
      <w:r>
        <w:rPr>
          <w:rFonts w:hint="eastAsia"/>
        </w:rPr>
        <w:t>是正三棱锥”的一个必要不充分条件是（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tabs>
          <w:tab w:val="left" w:pos="4277"/>
        </w:tabs>
        <w:spacing w:line="240" w:lineRule="auto"/>
      </w:pPr>
      <w:r>
        <w:t xml:space="preserve">A. </w:t>
      </w:r>
      <w:r>
        <w:rPr>
          <w:rFonts w:hint="eastAsia"/>
        </w:rPr>
        <w:t>三棱锥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</m:t>
        </m:r>
      </m:oMath>
      <w:r>
        <w:rPr>
          <w:rFonts w:hint="eastAsia"/>
        </w:rPr>
        <w:t>是正四面体</w:t>
      </w:r>
      <w:r>
        <w:tab/>
        <w:t xml:space="preserve">B. </w:t>
      </w:r>
      <w:r>
        <w:rPr>
          <w:rFonts w:hint="eastAsia"/>
        </w:rPr>
        <w:t>三棱锥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</m:t>
        </m:r>
      </m:oMath>
      <w:r>
        <w:rPr>
          <w:rFonts w:hint="eastAsia"/>
        </w:rPr>
        <w:t>不是正四面体</w:t>
      </w:r>
    </w:p>
    <w:p w:rsidR="00F60B3B" w:rsidRDefault="00F60B3B" w:rsidP="00F60B3B">
      <w:pPr>
        <w:tabs>
          <w:tab w:val="left" w:pos="4277"/>
        </w:tabs>
        <w:spacing w:line="240" w:lineRule="auto"/>
      </w:pPr>
      <w:r>
        <w:t xml:space="preserve">C. </w:t>
      </w:r>
      <w:r>
        <w:rPr>
          <w:rFonts w:hint="eastAsia"/>
        </w:rPr>
        <w:t>三棱锥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ABC</m:t>
        </m:r>
      </m:oMath>
      <w:r>
        <w:rPr>
          <w:rFonts w:hint="eastAsia"/>
        </w:rPr>
        <w:t>有一个面是正三角形</w:t>
      </w:r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rPr>
          <w:rFonts w:hint="eastAsia"/>
        </w:rPr>
        <w:t>是正三角形且</w:t>
      </w:r>
      <m:oMath>
        <m:r>
          <w:rPr>
            <w:rFonts w:ascii="Cambria Math" w:eastAsia="Cambria Math" w:hAnsi="Cambria Math" w:cs="Cambria Math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PC</m:t>
        </m:r>
      </m:oMath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由正三棱锥的定义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得三棱锥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是正三棱锥等价于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有一个面是正三角形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其他面是等腰三角形</w:t>
      </w:r>
      <w:r>
        <w:rPr>
          <w:rFonts w:hint="eastAsia"/>
          <w:color w:val="0000FF"/>
        </w:rPr>
        <w:t>”</w:t>
      </w:r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 w:hint="eastAsia"/>
          <w:color w:val="0000FF"/>
        </w:rPr>
        <w:t>因为三棱锥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是正四面体等价于四个面是全等的正三角形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是正四面体</w:t>
      </w:r>
      <w:r>
        <w:rPr>
          <w:rFonts w:hint="eastAsia"/>
          <w:color w:val="0000FF"/>
        </w:rPr>
        <w:t>”</w:t>
      </w:r>
      <w:r>
        <w:rPr>
          <w:rFonts w:ascii="楷体" w:eastAsia="楷体" w:hAnsi="楷体" w:cs="楷体" w:hint="eastAsia"/>
          <w:color w:val="0000FF"/>
        </w:rPr>
        <w:t>是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是正三棱锥</w:t>
      </w:r>
      <w:r>
        <w:rPr>
          <w:rFonts w:hint="eastAsia"/>
          <w:color w:val="0000FF"/>
        </w:rPr>
        <w:t>”</w:t>
      </w:r>
      <w:r>
        <w:rPr>
          <w:rFonts w:ascii="楷体" w:eastAsia="楷体" w:hAnsi="楷体" w:cs="楷体" w:hint="eastAsia"/>
          <w:color w:val="0000FF"/>
        </w:rPr>
        <w:t>的充分不必要条件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错误</w:t>
      </w:r>
      <w:r>
        <w:rPr>
          <w:rFonts w:hint="eastAsia"/>
          <w:color w:val="0000FF"/>
        </w:rPr>
        <w:t>；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 w:hint="eastAsia"/>
          <w:color w:val="0000FF"/>
        </w:rPr>
        <w:t>因为一个正三棱锥可能是正四面体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也可能不是正四面体</w:t>
      </w:r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所以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不是正四面体</w:t>
      </w:r>
      <w:r>
        <w:rPr>
          <w:rFonts w:hint="eastAsia"/>
          <w:color w:val="0000FF"/>
        </w:rPr>
        <w:t>”</w:t>
      </w:r>
      <w:r>
        <w:rPr>
          <w:rFonts w:ascii="楷体" w:eastAsia="楷体" w:hAnsi="楷体" w:cs="楷体" w:hint="eastAsia"/>
          <w:color w:val="0000FF"/>
        </w:rPr>
        <w:t>是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是正三棱锥</w:t>
      </w:r>
      <w:r>
        <w:rPr>
          <w:rFonts w:hint="eastAsia"/>
          <w:color w:val="0000FF"/>
        </w:rPr>
        <w:t>”</w:t>
      </w:r>
      <w:r>
        <w:rPr>
          <w:rFonts w:ascii="楷体" w:eastAsia="楷体" w:hAnsi="楷体" w:cs="楷体" w:hint="eastAsia"/>
          <w:color w:val="0000FF"/>
        </w:rPr>
        <w:t>的既不充分也不必要条件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错误</w:t>
      </w:r>
      <w:r>
        <w:rPr>
          <w:rFonts w:hint="eastAsia"/>
          <w:color w:val="0000FF"/>
        </w:rPr>
        <w:t>；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 w:hint="eastAsia"/>
          <w:color w:val="0000FF"/>
        </w:rPr>
        <w:t>因为三棱锥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是正三棱锥等价于有一个面是正三角形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其他面是等腰三角形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有一个面是正三角形</w:t>
      </w:r>
      <w:r>
        <w:rPr>
          <w:rFonts w:hint="eastAsia"/>
          <w:color w:val="0000FF"/>
        </w:rPr>
        <w:t>”</w:t>
      </w:r>
      <w:r>
        <w:rPr>
          <w:rFonts w:ascii="楷体" w:eastAsia="楷体" w:hAnsi="楷体" w:cs="楷体" w:hint="eastAsia"/>
          <w:color w:val="0000FF"/>
        </w:rPr>
        <w:t>是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是正三棱锥</w:t>
      </w:r>
      <w:r>
        <w:rPr>
          <w:rFonts w:hint="eastAsia"/>
          <w:color w:val="0000FF"/>
        </w:rPr>
        <w:t>”</w:t>
      </w:r>
      <w:r>
        <w:rPr>
          <w:rFonts w:ascii="楷体" w:eastAsia="楷体" w:hAnsi="楷体" w:cs="楷体" w:hint="eastAsia"/>
          <w:color w:val="0000FF"/>
        </w:rPr>
        <w:t>的必要不充分条件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正确</w:t>
      </w:r>
      <w:r>
        <w:rPr>
          <w:rFonts w:hint="eastAsia"/>
          <w:color w:val="0000FF"/>
        </w:rPr>
        <w:t>；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 w:hint="eastAsia"/>
          <w:color w:val="0000FF"/>
        </w:rPr>
        <w:t>因为三棱锥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是正三棱锥等价于底面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是正三角形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其他面是等腰三角形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w:r>
        <w:rPr>
          <w:rFonts w:hint="eastAsia"/>
          <w:color w:val="0000FF"/>
        </w:rP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楷体" w:eastAsia="楷体" w:hAnsi="楷体" w:cs="楷体" w:hint="eastAsia"/>
          <w:color w:val="0000FF"/>
        </w:rPr>
        <w:t>是正三角形且</w:t>
      </w:r>
      <m:oMath>
        <m:r>
          <w:rPr>
            <w:rFonts w:ascii="Cambria Math" w:eastAsia="Cambria Math" w:hAnsi="Cambria Math" w:cs="Cambria Math"/>
            <w:color w:val="0000FF"/>
          </w:rPr>
          <m:t>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rFonts w:hint="eastAsia"/>
          <w:color w:val="0000FF"/>
        </w:rPr>
        <w:t>”</w:t>
      </w:r>
      <w:r>
        <w:rPr>
          <w:rFonts w:ascii="楷体" w:eastAsia="楷体" w:hAnsi="楷体" w:cs="楷体" w:hint="eastAsia"/>
          <w:color w:val="0000FF"/>
        </w:rPr>
        <w:t>是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三棱锥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是正三棱锥</w:t>
      </w:r>
      <w:r>
        <w:rPr>
          <w:rFonts w:hint="eastAsia"/>
          <w:color w:val="0000FF"/>
        </w:rPr>
        <w:t>”</w:t>
      </w:r>
      <w:r>
        <w:rPr>
          <w:rFonts w:ascii="楷体" w:eastAsia="楷体" w:hAnsi="楷体" w:cs="楷体" w:hint="eastAsia"/>
          <w:color w:val="0000FF"/>
        </w:rPr>
        <w:t>的充要条件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7. </w:t>
      </w:r>
      <w:r>
        <w:rPr>
          <w:rFonts w:hint="eastAsia"/>
        </w:rPr>
        <w:t>古希腊数学家阿基米德是世界上公认的三位最伟大的数学家之一，其墓碑上刻着他最满意的一个数学发现——圆柱容球定理</w:t>
      </w:r>
      <w:r>
        <w:t>.</w:t>
      </w:r>
      <w:r>
        <w:rPr>
          <w:rFonts w:hint="eastAsia"/>
        </w:rPr>
        <w:t>如图，这是一个“圆柱容球”的几何图形，即圆柱容器里放了一个球，该球四周碰边（即圆柱的底面直径和高都等于球的直径），则圆柱的表面积与球的表面积之比为（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092200" cy="1363345"/>
            <wp:effectExtent l="0" t="0" r="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4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:</m:t>
        </m:r>
        <m:r>
          <w:rPr>
            <w:rFonts w:ascii="Cambria Math" w:eastAsia="Cambria Math" w:hAnsi="Cambria Math" w:cs="Cambria Math"/>
          </w:rPr>
          <m:t>3</m:t>
        </m:r>
      </m:oMath>
    </w:p>
    <w:p w:rsidR="00F60B3B" w:rsidRDefault="00F60B3B" w:rsidP="00F60B3B">
      <w:pPr>
        <w:spacing w:line="240" w:lineRule="auto"/>
      </w:pPr>
      <w:r>
        <w:rPr>
          <w:color w:val="0000FF"/>
        </w:rPr>
        <w:lastRenderedPageBreak/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设球的半径为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圆柱的表面积为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球的表面积为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根据题意可得圆柱的底面半径为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高为</w:t>
      </w:r>
      <m:oMath>
        <m:r>
          <w:rPr>
            <w:rFonts w:ascii="Cambria Math" w:eastAsia="Cambria Math" w:hAnsi="Cambria Math" w:cs="Cambria Math"/>
            <w:color w:val="0000FF"/>
          </w:rPr>
          <m:t>2R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2R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 w:hint="eastAsia"/>
          <w:color w:val="0000FF"/>
        </w:rPr>
        <w:t>故圆柱的表面积与球的表面积之比为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8. </w:t>
      </w:r>
      <w:r>
        <w:rPr>
          <w:rFonts w:hint="eastAsia"/>
        </w:rPr>
        <w:t>类比在数学中应用广泛，数与式、平面与空间、一元与多元、低次与高次、有限与无限之间有不少结论，都是先用类比猜想，而后加以证明得出的</w:t>
      </w:r>
      <w:r>
        <w:t>.</w:t>
      </w:r>
      <w:r>
        <w:rPr>
          <w:rFonts w:hint="eastAsia"/>
        </w:rP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rPr>
          <w:rFonts w:hint="eastAsia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rPr>
          <w:rFonts w:hint="eastAsia"/>
        </w:rPr>
        <w:t>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</m:oMath>
      <w:r>
        <w:rPr>
          <w:rFonts w:hint="eastAsia"/>
        </w:rPr>
        <w:t>，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rPr>
          <w:rFonts w:hint="eastAsia"/>
        </w:rPr>
        <w:t>外接圆的半径</w:t>
      </w: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  <w:szCs w:val="1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rPr>
          <w:rFonts w:hint="eastAsia"/>
        </w:rPr>
        <w:t>，由此类比，在四面体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rPr>
          <w:rFonts w:hint="eastAsia"/>
        </w:rPr>
        <w:t>中，三条侧棱两两垂直，三条侧棱长分别是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hint="eastAsia"/>
        </w:rPr>
        <w:t>，则该四面体外接球的半径为（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eastAsia="Cambria Math" w:hAnsi="Cambria Math" w:cs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</w:rPr>
                </m:ctrlPr>
              </m:radPr>
              <m:deg>
                <m:r>
                  <w:rPr>
                    <w:rFonts w:ascii="Cambria Math" w:eastAsia="Cambria Math" w:hAnsi="Cambria Math" w:cs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如图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将四面体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还原到长方体中</w:t>
      </w:r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735455" cy="158305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可见四面体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的外接球球心即长方体的体对角线交点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显然四面体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外接球半径为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F60B3B" w:rsidRDefault="00F60B3B" w:rsidP="00F60B3B">
      <w:pPr>
        <w:pStyle w:val="4"/>
      </w:pPr>
      <w:r>
        <w:rPr>
          <w:rFonts w:eastAsiaTheme="minorEastAsia" w:hint="eastAsia"/>
        </w:rPr>
        <w:t>综合提升练</w:t>
      </w:r>
    </w:p>
    <w:p w:rsidR="00F60B3B" w:rsidRDefault="00F60B3B" w:rsidP="00F60B3B">
      <w:pPr>
        <w:spacing w:line="240" w:lineRule="auto"/>
      </w:pPr>
      <w:r>
        <w:t xml:space="preserve">9. </w:t>
      </w:r>
      <w:r>
        <w:rPr>
          <w:rFonts w:hint="eastAsia"/>
        </w:rPr>
        <w:t>（多选题）在正方体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8</w:t>
      </w:r>
      <w:r>
        <w:rPr>
          <w:rFonts w:hint="eastAsia"/>
        </w:rPr>
        <w:t>个顶点中任意取</w:t>
      </w:r>
      <w:r>
        <w:t>4</w:t>
      </w:r>
      <w:r>
        <w:rPr>
          <w:rFonts w:hint="eastAsia"/>
        </w:rPr>
        <w:t>个不同的顶点，则下列说法正确的是（</w:t>
      </w:r>
      <w:r>
        <w:t xml:space="preserve"> </w:t>
      </w:r>
      <w:r>
        <w:rPr>
          <w:color w:val="FF0000"/>
        </w:rPr>
        <w:t>ABD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spacing w:line="240" w:lineRule="auto"/>
      </w:pPr>
      <w:r>
        <w:t xml:space="preserve">A. </w:t>
      </w:r>
      <w:r>
        <w:rPr>
          <w:rFonts w:hint="eastAsia"/>
        </w:rPr>
        <w:t>存在四个点，使得这四个点构成平行四边形</w:t>
      </w:r>
    </w:p>
    <w:p w:rsidR="00F60B3B" w:rsidRDefault="00F60B3B" w:rsidP="00F60B3B">
      <w:pPr>
        <w:spacing w:line="240" w:lineRule="auto"/>
      </w:pPr>
      <w:r>
        <w:t xml:space="preserve">B. </w:t>
      </w:r>
      <w:r>
        <w:rPr>
          <w:rFonts w:hint="eastAsia"/>
        </w:rPr>
        <w:t>存在四个点可以构成正四面体</w:t>
      </w:r>
    </w:p>
    <w:p w:rsidR="00F60B3B" w:rsidRDefault="00F60B3B" w:rsidP="00F60B3B">
      <w:pPr>
        <w:spacing w:line="240" w:lineRule="auto"/>
      </w:pPr>
      <w:r>
        <w:t xml:space="preserve">C. </w:t>
      </w:r>
      <w:r>
        <w:rPr>
          <w:rFonts w:hint="eastAsia"/>
        </w:rPr>
        <w:t>不存在这样的四个点，使得构成的四面体每个面都是直角三角形</w:t>
      </w:r>
    </w:p>
    <w:p w:rsidR="00F60B3B" w:rsidRDefault="00F60B3B" w:rsidP="00F60B3B">
      <w:pPr>
        <w:spacing w:line="240" w:lineRule="auto"/>
      </w:pPr>
      <w:r>
        <w:t xml:space="preserve">D. </w:t>
      </w:r>
      <w:r>
        <w:rPr>
          <w:rFonts w:hint="eastAsia"/>
        </w:rPr>
        <w:t>存在这样的四个点，使得构成的四面体有三个面是直角三角形、一个面是等边三角形</w:t>
      </w:r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如图</w:t>
      </w:r>
      <w:r>
        <w:rPr>
          <w:color w:val="0000FF"/>
        </w:rPr>
        <w:t>1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四边形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为平行四边形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正确</w:t>
      </w:r>
      <w:r>
        <w:rPr>
          <w:rFonts w:hint="eastAsia"/>
          <w:color w:val="0000FF"/>
        </w:rPr>
        <w:t>；</w:t>
      </w:r>
    </w:p>
    <w:p w:rsidR="00F60B3B" w:rsidRDefault="00F60B3B" w:rsidP="00F60B3B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642745" cy="1778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如图</w:t>
      </w:r>
      <w:r>
        <w:rPr>
          <w:color w:val="0000FF"/>
        </w:rPr>
        <w:t>2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四面体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是正四面体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正确</w:t>
      </w:r>
      <w:r>
        <w:rPr>
          <w:rFonts w:hint="eastAsia"/>
          <w:color w:val="0000FF"/>
        </w:rPr>
        <w:t>；</w:t>
      </w:r>
    </w:p>
    <w:p w:rsidR="00F60B3B" w:rsidRDefault="00F60B3B" w:rsidP="00F60B3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642745" cy="176085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如图</w:t>
      </w:r>
      <w:r>
        <w:rPr>
          <w:color w:val="0000FF"/>
        </w:rPr>
        <w:t>3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在四面体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中</w:t>
      </w:r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BA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故每个面都是直角三角形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不正确</w:t>
      </w:r>
      <w:r>
        <w:rPr>
          <w:rFonts w:hint="eastAsia"/>
          <w:color w:val="0000FF"/>
        </w:rPr>
        <w:t>；</w:t>
      </w:r>
    </w:p>
    <w:p w:rsidR="00F60B3B" w:rsidRDefault="00F60B3B" w:rsidP="00F60B3B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642745" cy="17780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如图</w:t>
      </w:r>
      <w:r>
        <w:rPr>
          <w:color w:val="0000FF"/>
        </w:rPr>
        <w:t>4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在四面体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中</w:t>
      </w:r>
      <w:r>
        <w:rPr>
          <w:rFonts w:hint="eastAsia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hint="eastAsia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楷体" w:eastAsia="楷体" w:hAnsi="楷体" w:cs="楷体" w:hint="eastAsia"/>
          <w:color w:val="0000FF"/>
        </w:rPr>
        <w:t>均是直角三角形</w:t>
      </w:r>
      <w:r>
        <w:rPr>
          <w:rFonts w:hint="eastAsia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D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 w:hint="eastAsia"/>
          <w:color w:val="0000FF"/>
        </w:rPr>
        <w:t>为等边三角形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正确</w:t>
      </w:r>
      <w:r>
        <w:rPr>
          <w:color w:val="0000FF"/>
        </w:rPr>
        <w:t>.</w:t>
      </w:r>
    </w:p>
    <w:p w:rsidR="00F60B3B" w:rsidRDefault="00F60B3B" w:rsidP="00F60B3B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1642745" cy="1769745"/>
            <wp:effectExtent l="0" t="0" r="0" b="190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10. </w:t>
      </w:r>
      <w:r>
        <w:rPr>
          <w:rFonts w:hint="eastAsia"/>
        </w:rPr>
        <w:t>（多选题）某球形巧克力设计了一种圆柱形包装盒，每盒可装</w:t>
      </w:r>
      <w:r>
        <w:t>7</w:t>
      </w:r>
      <w:r>
        <w:rPr>
          <w:rFonts w:hint="eastAsia"/>
        </w:rPr>
        <w:t>个球形巧克力，每盒只装一层，相邻的球形巧克力相切，与包装盒接触的</w:t>
      </w:r>
      <w:r>
        <w:t>6</w:t>
      </w:r>
      <w:r>
        <w:rPr>
          <w:rFonts w:hint="eastAsia"/>
        </w:rPr>
        <w:t>个球形巧克力与圆柱形包装盒侧面及上、下底面都相切</w:t>
      </w:r>
      <w:r>
        <w:t>.</w:t>
      </w:r>
      <w:r>
        <w:rPr>
          <w:rFonts w:hint="eastAsia"/>
        </w:rPr>
        <w:t>如图，这是平行于底面且过圆柱母线中点的截面，设包装盒的底面半径为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rPr>
          <w:rFonts w:hint="eastAsia"/>
        </w:rPr>
        <w:t>，球形巧克力的半径为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rPr>
          <w:rFonts w:hint="eastAsia"/>
        </w:rPr>
        <w:t>，每个球形巧克力的体积为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hint="eastAsia"/>
        </w:rPr>
        <w:t>，包装盒的体积为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rPr>
          <w:rFonts w:hint="eastAsia"/>
        </w:rPr>
        <w:t>，则（</w:t>
      </w:r>
      <w:r>
        <w:t xml:space="preserve"> </w:t>
      </w:r>
      <w:r>
        <w:rPr>
          <w:color w:val="FF0000"/>
        </w:rPr>
        <w:t>AD</w:t>
      </w:r>
      <w:r>
        <w:t xml:space="preserve"> </w:t>
      </w:r>
      <w:r>
        <w:rPr>
          <w:rFonts w:hint="eastAsia"/>
        </w:rPr>
        <w:t>）</w:t>
      </w:r>
      <w:r>
        <w:t>.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388745" cy="1379855"/>
            <wp:effectExtent l="0" t="0" r="190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tabs>
          <w:tab w:val="left" w:pos="2138"/>
          <w:tab w:val="left" w:pos="4277"/>
          <w:tab w:val="left" w:pos="6415"/>
        </w:tabs>
        <w:spacing w:line="240" w:lineRule="auto"/>
      </w:pPr>
      <w:r>
        <w:lastRenderedPageBreak/>
        <w:t xml:space="preserve">A. </w:t>
      </w: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3r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6r</m:t>
        </m:r>
      </m:oMath>
      <w:r>
        <w:tab/>
        <w:t xml:space="preserve">C.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9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27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由截面图可以看出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圆柱的底面直径是球形巧克力直径的</w:t>
      </w:r>
      <w:r>
        <w:rPr>
          <w:color w:val="0000FF"/>
        </w:rPr>
        <w:t>3</w:t>
      </w:r>
      <w:r>
        <w:rPr>
          <w:rFonts w:ascii="楷体" w:eastAsia="楷体" w:hAnsi="楷体" w:cs="楷体" w:hint="eastAsia"/>
          <w:color w:val="0000FF"/>
        </w:rPr>
        <w:t>倍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即可得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3r</m:t>
        </m:r>
      </m:oMath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由题意可知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圆柱的高等于球形巧克力的直径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设圆柱的高为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color w:val="0000FF"/>
        </w:rPr>
        <w:t>,</w:t>
      </w:r>
      <w:r>
        <w:rPr>
          <w:rFonts w:ascii="楷体" w:eastAsia="楷体" w:hAnsi="楷体" w:cs="楷体" w:hint="eastAsia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2r</m:t>
        </m:r>
      </m:oMath>
      <w:r>
        <w:rPr>
          <w:rFonts w:hint="eastAsia"/>
          <w:color w:val="0000FF"/>
        </w:rPr>
        <w:t>，</w:t>
      </w:r>
    </w:p>
    <w:p w:rsidR="00F60B3B" w:rsidRDefault="00594AD7" w:rsidP="00F60B3B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 w:rsidR="00F60B3B">
        <w:rPr>
          <w:rFonts w:hint="eastAsia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π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 w:rsidR="00F60B3B">
        <w:rPr>
          <w:rFonts w:hint="eastAsia"/>
          <w:color w:val="0000FF"/>
        </w:rPr>
        <w:t>，</w:t>
      </w:r>
      <w:r w:rsidR="00F60B3B">
        <w:rPr>
          <w:rFonts w:ascii="楷体" w:eastAsia="楷体" w:hAnsi="楷体" w:cs="楷体" w:hint="eastAsia"/>
          <w:color w:val="0000FF"/>
        </w:rPr>
        <w:t>则有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27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 w:rsidR="00F60B3B">
        <w:rPr>
          <w:color w:val="0000FF"/>
        </w:rPr>
        <w:t>.</w:t>
      </w:r>
      <w:r w:rsidR="00F60B3B">
        <w:rPr>
          <w:rFonts w:ascii="楷体" w:eastAsia="楷体" w:hAnsi="楷体" w:cs="楷体" w:hint="eastAsia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AD</m:t>
        </m:r>
      </m:oMath>
      <w:r w:rsidR="00F60B3B"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11. </w:t>
      </w:r>
      <w:r>
        <w:rPr>
          <w:rFonts w:hint="eastAsia"/>
        </w:rPr>
        <w:t>如图，将正方体沿交于同一顶点的三条棱的中点截去一个三棱锥，如此共可截去八个三棱锥，得到一个有十四个面的半正多面体，它的各棱长都相等，其中八个面为正三角形，六个面为正方形，称这样的半正多面体为二十四等边体，则得到的二十四等边体与原正方体的体积之比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: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6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rFonts w:hint="eastAsia"/>
          <w:color w:val="FF0000"/>
          <w:sz w:val="2"/>
          <w:szCs w:val="2"/>
          <w:u w:val="single" w:color="000000"/>
        </w:rPr>
        <w:t> </w:t>
      </w:r>
      <w:r>
        <w:t>.</w:t>
      </w:r>
    </w:p>
    <w:p w:rsidR="00F60B3B" w:rsidRDefault="00F60B3B" w:rsidP="00F60B3B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667000" cy="1193800"/>
            <wp:effectExtent l="0" t="0" r="0" b="635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如图</w:t>
      </w:r>
      <w:r>
        <w:rPr>
          <w:color w:val="0000FF"/>
        </w:rPr>
        <w:t>,</w:t>
      </w:r>
      <w:r>
        <w:rPr>
          <w:rFonts w:ascii="楷体" w:eastAsia="楷体" w:hAnsi="楷体" w:cs="楷体" w:hint="eastAsia"/>
          <w:color w:val="0000FF"/>
        </w:rPr>
        <w:t>设原正方体的棱长为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则正方体的体积为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又因为截去的</w:t>
      </w:r>
      <w:r>
        <w:rPr>
          <w:color w:val="0000FF"/>
        </w:rPr>
        <w:t>8</w:t>
      </w:r>
      <w:r>
        <w:rPr>
          <w:rFonts w:ascii="楷体" w:eastAsia="楷体" w:hAnsi="楷体" w:cs="楷体" w:hint="eastAsia"/>
          <w:color w:val="0000FF"/>
        </w:rPr>
        <w:t>个三棱锥为全等的三棱锥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都有三条互相垂直的棱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棱长为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故截去体积为</w:t>
      </w:r>
      <m:oMath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所以二十四等边体的体积为</w:t>
      </w:r>
      <m:oMath>
        <m:r>
          <w:rPr>
            <w:rFonts w:ascii="Cambria Math" w:eastAsia="Cambria Math" w:hAnsi="Cambria Math" w:cs="Cambria Math"/>
            <w:color w:val="0000FF"/>
          </w:rPr>
          <m:t>8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所以二十四等边体与原正方体的体积之比为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8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: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744345" cy="1574800"/>
            <wp:effectExtent l="0" t="0" r="8255" b="635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4F" w:rsidRPr="00A82C64" w:rsidRDefault="009E5E4F" w:rsidP="009E5E4F">
      <w:pPr>
        <w:rPr>
          <w:rFonts w:hAnsi="Times New Roman" w:cs="Times New Roman"/>
        </w:rPr>
      </w:pPr>
      <w:r w:rsidRPr="00A82C64">
        <w:rPr>
          <w:rFonts w:hAnsi="Times New Roman" w:cs="Times New Roman"/>
        </w:rPr>
        <w:t>12</w:t>
      </w:r>
      <w:r w:rsidRPr="00A82C64">
        <w:rPr>
          <w:rFonts w:hAnsi="Times New Roman" w:cs="Times New Roman"/>
          <w:i/>
        </w:rPr>
        <w:t>.</w:t>
      </w:r>
      <w:r w:rsidRPr="00A82C64">
        <w:rPr>
          <w:rFonts w:hAnsi="Times New Roman" w:cs="Times New Roman"/>
        </w:rPr>
        <w:t>(</w:t>
      </w:r>
      <w:r w:rsidRPr="00A82C64">
        <w:rPr>
          <w:rFonts w:hAnsi="Times New Roman" w:cs="Times New Roman"/>
        </w:rPr>
        <w:t>双空题</w:t>
      </w:r>
      <w:r w:rsidRPr="00A82C64">
        <w:rPr>
          <w:rFonts w:hAnsi="Times New Roman" w:cs="Times New Roman"/>
        </w:rPr>
        <w:t>)(2024·</w:t>
      </w:r>
      <w:r w:rsidRPr="00A82C64">
        <w:rPr>
          <w:rFonts w:hAnsi="Times New Roman" w:cs="Times New Roman"/>
        </w:rPr>
        <w:t>九省适应性测试</w:t>
      </w:r>
      <w:r w:rsidRPr="00A82C64">
        <w:rPr>
          <w:rFonts w:hAnsi="Times New Roman" w:cs="Times New Roman"/>
        </w:rPr>
        <w:t>)</w:t>
      </w:r>
      <w:r w:rsidRPr="00A82C64">
        <w:rPr>
          <w:rFonts w:hAnsi="Times New Roman" w:cs="Times New Roman"/>
        </w:rPr>
        <w:t>已知轴截面为正三角形的圆锥</w:t>
      </w:r>
      <w:r w:rsidRPr="00A82C64">
        <w:rPr>
          <w:rFonts w:hAnsi="Times New Roman" w:cs="Times New Roman"/>
          <w:i/>
        </w:rPr>
        <w:t>MM'</w:t>
      </w:r>
      <w:r w:rsidRPr="00A82C64">
        <w:rPr>
          <w:rFonts w:hAnsi="Times New Roman" w:cs="Times New Roman"/>
        </w:rPr>
        <w:t>的高与球</w:t>
      </w:r>
      <w:r w:rsidRPr="00A82C64">
        <w:rPr>
          <w:rFonts w:hAnsi="Times New Roman" w:cs="Times New Roman"/>
          <w:i/>
        </w:rPr>
        <w:t>O</w:t>
      </w:r>
      <w:r w:rsidRPr="00A82C64">
        <w:rPr>
          <w:rFonts w:hAnsi="Times New Roman" w:cs="Times New Roman"/>
        </w:rPr>
        <w:t>的直径相等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则圆锥</w:t>
      </w:r>
      <w:r w:rsidRPr="00A82C64">
        <w:rPr>
          <w:rFonts w:hAnsi="Times New Roman" w:cs="Times New Roman"/>
          <w:i/>
        </w:rPr>
        <w:t>MM'</w:t>
      </w:r>
      <w:r w:rsidRPr="00A82C64">
        <w:rPr>
          <w:rFonts w:hAnsi="Times New Roman" w:cs="Times New Roman"/>
        </w:rPr>
        <w:t>的体积与球</w:t>
      </w:r>
      <w:r w:rsidRPr="00A82C64">
        <w:rPr>
          <w:rFonts w:hAnsi="Times New Roman" w:cs="Times New Roman"/>
          <w:i/>
        </w:rPr>
        <w:t>O</w:t>
      </w:r>
      <w:r w:rsidRPr="00A82C64">
        <w:rPr>
          <w:rFonts w:hAnsi="Times New Roman" w:cs="Times New Roman"/>
        </w:rPr>
        <w:t>的体积的比值是</w:t>
      </w:r>
      <w:r w:rsidRPr="00A82C64">
        <w:rPr>
          <w:rFonts w:hAnsi="Times New Roman" w:cs="Times New Roman"/>
          <w:i/>
          <w:u w:val="single" w:color="000000"/>
        </w:rPr>
        <w:t xml:space="preserve">　　</w:t>
      </w:r>
      <m:oMath>
        <m:f>
          <m:fPr>
            <m:ctrlPr>
              <w:rPr>
                <w:rFonts w:ascii="Cambria Math" w:hAnsi="Cambria Math" w:cs="Times New Roman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>3</m:t>
            </m:r>
          </m:den>
        </m:f>
      </m:oMath>
      <w:r w:rsidRPr="00A82C64">
        <w:rPr>
          <w:rFonts w:hAnsi="Times New Roman" w:cs="Times New Roman"/>
          <w:i/>
          <w:u w:val="single" w:color="000000"/>
        </w:rPr>
        <w:t xml:space="preserve">　　</w:t>
      </w:r>
      <w:r w:rsidRPr="00A82C64">
        <w:rPr>
          <w:rFonts w:hAnsi="Times New Roman" w:cs="Times New Roman"/>
        </w:rPr>
        <w:t>,</w:t>
      </w:r>
      <w:r w:rsidRPr="00A82C64">
        <w:rPr>
          <w:rFonts w:hAnsi="Times New Roman" w:cs="Times New Roman"/>
        </w:rPr>
        <w:t>圆锥</w:t>
      </w:r>
      <w:r w:rsidRPr="00A82C64">
        <w:rPr>
          <w:rFonts w:hAnsi="Times New Roman" w:cs="Times New Roman"/>
          <w:i/>
        </w:rPr>
        <w:t>MM'</w:t>
      </w:r>
      <w:r w:rsidRPr="00A82C64">
        <w:rPr>
          <w:rFonts w:hAnsi="Times New Roman" w:cs="Times New Roman"/>
        </w:rPr>
        <w:t>的表面积与球</w:t>
      </w:r>
      <w:r w:rsidRPr="00A82C64">
        <w:rPr>
          <w:rFonts w:hAnsi="Times New Roman" w:cs="Times New Roman"/>
          <w:i/>
        </w:rPr>
        <w:t>O</w:t>
      </w:r>
      <w:r w:rsidRPr="00A82C64">
        <w:rPr>
          <w:rFonts w:hAnsi="Times New Roman" w:cs="Times New Roman"/>
        </w:rPr>
        <w:t>的表面积的比值是</w:t>
      </w:r>
      <w:r w:rsidRPr="00A82C64">
        <w:rPr>
          <w:rFonts w:hAnsi="Times New Roman" w:cs="Times New Roman"/>
          <w:i/>
          <w:u w:val="single"/>
        </w:rPr>
        <w:t xml:space="preserve">　</w:t>
      </w:r>
      <w:r w:rsidRPr="00A82C64">
        <w:rPr>
          <w:rFonts w:hAnsi="Times New Roman" w:cs="Times New Roman"/>
          <w:color w:val="FF0000"/>
          <w:u w:val="single"/>
        </w:rPr>
        <w:t>1</w:t>
      </w:r>
      <w:r w:rsidRPr="00A82C64">
        <w:rPr>
          <w:rFonts w:hAnsi="Times New Roman" w:cs="Times New Roman"/>
          <w:i/>
          <w:u w:val="single"/>
        </w:rPr>
        <w:t xml:space="preserve">　</w:t>
      </w:r>
      <w:r w:rsidRPr="00A82C64">
        <w:rPr>
          <w:rFonts w:hAnsi="Times New Roman" w:cs="Times New Roman"/>
          <w:i/>
          <w:u w:val="single" w:color="000000"/>
        </w:rPr>
        <w:t xml:space="preserve">　　</w:t>
      </w:r>
      <w:r w:rsidRPr="00A82C64">
        <w:rPr>
          <w:rFonts w:hAnsi="Times New Roman" w:cs="Times New Roman"/>
          <w:i/>
        </w:rPr>
        <w:t>. 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 xml:space="preserve"> </w:t>
      </w:r>
      <w:r>
        <w:rPr>
          <w:rFonts w:hAnsi="Times New Roman" w:cs="Times New Roman"/>
          <w:color w:val="0000FF"/>
        </w:rPr>
        <w:t xml:space="preserve">  </w:t>
      </w:r>
      <w:r w:rsidRPr="00A82C64">
        <w:rPr>
          <w:rFonts w:hAnsi="Times New Roman" w:cs="Times New Roman"/>
          <w:color w:val="0000FF"/>
        </w:rPr>
        <w:t>[</w:t>
      </w:r>
      <w:r w:rsidRPr="00A82C64">
        <w:rPr>
          <w:rFonts w:hAnsi="Times New Roman" w:cs="Times New Roman"/>
          <w:color w:val="0000FF"/>
        </w:rPr>
        <w:t>解析</w:t>
      </w:r>
      <w:r w:rsidRPr="00A82C64">
        <w:rPr>
          <w:rFonts w:hAnsi="Times New Roman" w:cs="Times New Roman"/>
          <w:color w:val="0000FF"/>
        </w:rPr>
        <w:t>]</w:t>
      </w:r>
      <w:r w:rsidRPr="00A82C64">
        <w:rPr>
          <w:rFonts w:hAnsi="Times New Roman" w:cs="Times New Roman"/>
          <w:i/>
          <w:color w:val="0000FF"/>
        </w:rPr>
        <w:t xml:space="preserve">　</w:t>
      </w:r>
      <w:r w:rsidRPr="00A82C64">
        <w:rPr>
          <w:rFonts w:hAnsi="Times New Roman" w:cs="Times New Roman"/>
          <w:color w:val="0000FF"/>
        </w:rPr>
        <w:t>设圆锥的底面半径为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球的半径为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</w:rPr>
        <w:t>,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因为圆锥的轴截面为正三角形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所以圆锥的高</w:t>
      </w:r>
      <w:r w:rsidRPr="00A82C64">
        <w:rPr>
          <w:rFonts w:hAnsi="Times New Roman" w:cs="Times New Roman"/>
          <w:i/>
          <w:color w:val="0000FF"/>
        </w:rPr>
        <w:t>h=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e>
        </m:rad>
      </m:oMath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母线</w:t>
      </w:r>
      <w:r w:rsidRPr="00A82C64">
        <w:rPr>
          <w:rFonts w:hAnsi="Times New Roman" w:cs="Times New Roman"/>
          <w:i/>
          <w:color w:val="0000FF"/>
        </w:rPr>
        <w:t>l=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</w:rPr>
        <w:t>,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由题可知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i/>
          <w:color w:val="0000FF"/>
        </w:rPr>
        <w:t>h=</w:t>
      </w:r>
      <w:r w:rsidRPr="00A82C64">
        <w:rPr>
          <w:rFonts w:hAnsi="Times New Roman" w:cs="Times New Roman"/>
          <w:color w:val="0000FF"/>
        </w:rPr>
        <w:t>2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</w:rPr>
        <w:t>,</w:t>
      </w:r>
      <w:r w:rsidRPr="00A82C64">
        <w:rPr>
          <w:rFonts w:hAnsi="Times New Roman" w:cs="Times New Roman"/>
          <w:color w:val="0000FF"/>
        </w:rPr>
        <w:t>所以球的半径</w:t>
      </w:r>
      <w:r w:rsidRPr="00A82C64">
        <w:rPr>
          <w:rFonts w:hAnsi="Times New Roman" w:cs="Times New Roman"/>
          <w:i/>
          <w:color w:val="0000FF"/>
        </w:rPr>
        <w:t>R=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</w:rPr>
        <w:t>,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所以圆锥的体积</w:t>
      </w:r>
      <w:r w:rsidRPr="00A82C64">
        <w:rPr>
          <w:rFonts w:hAnsi="Times New Roman" w:cs="Times New Roman"/>
          <w:i/>
          <w:color w:val="0000FF"/>
        </w:rPr>
        <w:t>V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color w:val="0000FF"/>
        </w:rPr>
        <w:t>·(π</w:t>
      </w:r>
      <w:r w:rsidRPr="00A82C64">
        <w:rPr>
          <w:rFonts w:hAnsi="Times New Roman" w:cs="Times New Roman"/>
          <w:i/>
          <w:color w:val="0000FF"/>
        </w:rPr>
        <w:t>×r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color w:val="0000FF"/>
        </w:rPr>
        <w:t>)·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e>
        </m:rad>
      </m:oMath>
      <w:r w:rsidRPr="00A82C64">
        <w:rPr>
          <w:rFonts w:hAnsi="Times New Roman" w:cs="Times New Roman"/>
          <w:i/>
          <w:color w:val="0000FF"/>
        </w:rPr>
        <w:t>r=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color w:val="0000FF"/>
        </w:rPr>
        <w:t>π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  <w:vertAlign w:val="superscript"/>
        </w:rPr>
        <w:t>3</w:t>
      </w:r>
      <w:r w:rsidRPr="00A82C64">
        <w:rPr>
          <w:rFonts w:hAnsi="Times New Roman" w:cs="Times New Roman"/>
          <w:color w:val="0000FF"/>
        </w:rPr>
        <w:t>,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lastRenderedPageBreak/>
        <w:t>球的体积</w:t>
      </w:r>
      <w:r w:rsidRPr="00A82C64">
        <w:rPr>
          <w:rFonts w:hAnsi="Times New Roman" w:cs="Times New Roman"/>
          <w:i/>
          <w:color w:val="0000FF"/>
        </w:rPr>
        <w:t>V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color w:val="0000FF"/>
        </w:rPr>
        <w:t>π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  <w:vertAlign w:val="superscript"/>
        </w:rPr>
        <w:t>3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color w:val="0000FF"/>
        </w:rPr>
        <w:t>π·</w:t>
      </w:r>
      <w:r w:rsidRPr="00A82C64">
        <w:rPr>
          <w:rFonts w:hAnsi="Times New Roman" w:cs="Times New Roman"/>
          <w:noProof/>
          <w:color w:val="0000FF"/>
        </w:rPr>
        <w:drawing>
          <wp:inline distT="0" distB="0" distL="0" distR="0" wp14:anchorId="0F9B6772" wp14:editId="57DC4605">
            <wp:extent cx="91440" cy="265320"/>
            <wp:effectExtent l="0" t="0" r="0" b="0"/>
            <wp:docPr id="1450" name="图片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noProof/>
          <w:color w:val="0000FF"/>
        </w:rPr>
        <w:drawing>
          <wp:inline distT="0" distB="0" distL="0" distR="0" wp14:anchorId="38772434" wp14:editId="4DB4B86E">
            <wp:extent cx="91440" cy="265320"/>
            <wp:effectExtent l="0" t="0" r="0" b="0"/>
            <wp:docPr id="1451" name="图片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 w:cs="Times New Roman"/>
          <w:color w:val="0000FF"/>
          <w:vertAlign w:val="superscript"/>
        </w:rPr>
        <w:t>3</w:t>
      </w:r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color w:val="0000FF"/>
        </w:rPr>
        <w:t>π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  <w:vertAlign w:val="superscript"/>
        </w:rPr>
        <w:t>3</w:t>
      </w:r>
      <w:r w:rsidRPr="00A82C64">
        <w:rPr>
          <w:rFonts w:hAnsi="Times New Roman" w:cs="Times New Roman"/>
          <w:color w:val="0000FF"/>
        </w:rPr>
        <w:t>,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color w:val="0000FF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 w:cs="Times New Roman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color w:val="0000FF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sup>
            </m:sSup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.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圆锥的表面积</w:t>
      </w:r>
      <w:r w:rsidRPr="00A82C64">
        <w:rPr>
          <w:rFonts w:hAnsi="Times New Roman" w:cs="Times New Roman"/>
          <w:i/>
          <w:color w:val="0000FF"/>
        </w:rPr>
        <w:t>S</w:t>
      </w:r>
      <w:r w:rsidRPr="00A82C64">
        <w:rPr>
          <w:rFonts w:hAnsi="Times New Roman" w:cs="Times New Roman"/>
          <w:color w:val="0000FF"/>
          <w:vertAlign w:val="subscript"/>
        </w:rPr>
        <w:t>1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π</w:t>
      </w:r>
      <w:r w:rsidRPr="00A82C64">
        <w:rPr>
          <w:rFonts w:hAnsi="Times New Roman" w:cs="Times New Roman"/>
          <w:i/>
          <w:color w:val="0000FF"/>
        </w:rPr>
        <w:t>rl+</w:t>
      </w:r>
      <w:r w:rsidRPr="00A82C64">
        <w:rPr>
          <w:rFonts w:hAnsi="Times New Roman" w:cs="Times New Roman"/>
          <w:color w:val="0000FF"/>
        </w:rPr>
        <w:t>π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3π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color w:val="0000FF"/>
        </w:rPr>
        <w:t>,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球的表面积</w:t>
      </w:r>
      <w:r w:rsidRPr="00A82C64">
        <w:rPr>
          <w:rFonts w:hAnsi="Times New Roman" w:cs="Times New Roman"/>
          <w:i/>
          <w:color w:val="0000FF"/>
        </w:rPr>
        <w:t>S</w:t>
      </w:r>
      <w:r w:rsidRPr="00A82C64">
        <w:rPr>
          <w:rFonts w:hAnsi="Times New Roman" w:cs="Times New Roman"/>
          <w:color w:val="0000FF"/>
          <w:vertAlign w:val="subscript"/>
        </w:rPr>
        <w:t>2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4π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4π</w:t>
      </w:r>
      <w:r w:rsidRPr="00A82C64">
        <w:rPr>
          <w:rFonts w:hAnsi="Times New Roman" w:cs="Times New Roman"/>
          <w:i/>
          <w:color w:val="0000FF"/>
        </w:rPr>
        <w:t>×</w:t>
      </w:r>
      <w:r w:rsidRPr="00A82C64">
        <w:rPr>
          <w:rFonts w:hAnsi="Times New Roman" w:cs="Times New Roman"/>
          <w:noProof/>
          <w:color w:val="0000FF"/>
        </w:rPr>
        <w:drawing>
          <wp:inline distT="0" distB="0" distL="0" distR="0" wp14:anchorId="29143020" wp14:editId="0686FF24">
            <wp:extent cx="91440" cy="265320"/>
            <wp:effectExtent l="0" t="0" r="0" b="0"/>
            <wp:docPr id="1452" name="图片 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9.jpe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color w:val="0000FF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2</m:t>
            </m:r>
          </m:den>
        </m:f>
      </m:oMath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noProof/>
          <w:color w:val="0000FF"/>
        </w:rPr>
        <w:drawing>
          <wp:inline distT="0" distB="0" distL="0" distR="0" wp14:anchorId="03F6AE72" wp14:editId="298EFEE4">
            <wp:extent cx="91440" cy="265320"/>
            <wp:effectExtent l="0" t="0" r="0" b="0"/>
            <wp:docPr id="1453" name="图片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00.jpe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3π</w:t>
      </w:r>
      <w:r w:rsidRPr="00A82C64">
        <w:rPr>
          <w:rFonts w:hAnsi="Times New Roman" w:cs="Times New Roman"/>
          <w:i/>
          <w:color w:val="0000FF"/>
        </w:rPr>
        <w:t>r</w:t>
      </w:r>
      <w:r w:rsidRPr="00A82C64">
        <w:rPr>
          <w:rFonts w:hAnsi="Times New Roman" w:cs="Times New Roman"/>
          <w:color w:val="0000FF"/>
          <w:vertAlign w:val="superscript"/>
        </w:rPr>
        <w:t>2</w:t>
      </w:r>
      <w:r w:rsidRPr="00A82C64">
        <w:rPr>
          <w:rFonts w:hAnsi="Times New Roman" w:cs="Times New Roman"/>
          <w:color w:val="0000FF"/>
        </w:rPr>
        <w:t>,</w:t>
      </w:r>
    </w:p>
    <w:p w:rsidR="009E5E4F" w:rsidRPr="00A82C64" w:rsidRDefault="009E5E4F" w:rsidP="009E5E4F">
      <w:pPr>
        <w:rPr>
          <w:rFonts w:hAnsi="Times New Roman" w:cs="Times New Roman"/>
          <w:color w:val="0000FF"/>
        </w:rPr>
      </w:pPr>
      <w:r w:rsidRPr="00A82C64">
        <w:rPr>
          <w:rFonts w:hAnsi="Times New Roman" w:cs="Times New Roman"/>
          <w:color w:val="0000FF"/>
        </w:rPr>
        <w:t>所以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b>
            </m:sSub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m:oMath>
        <m:f>
          <m:fPr>
            <m:ctrlPr>
              <w:rPr>
                <w:rFonts w:ascii="Cambria Math" w:hAnsi="Cambria Math" w:cs="Times New Roman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3π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FF"/>
              </w:rPr>
              <m:t>3π</m:t>
            </m:r>
            <m:sSup>
              <m:sSupPr>
                <m:ctrlPr>
                  <w:rPr>
                    <w:rFonts w:ascii="Cambria Math" w:hAnsi="Cambria Math" w:cs="Times New Roman"/>
                    <w:color w:val="0000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FF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FF"/>
                  </w:rPr>
                  <m:t>2</m:t>
                </m:r>
              </m:sup>
            </m:sSup>
          </m:den>
        </m:f>
      </m:oMath>
      <w:r w:rsidRPr="00A82C64">
        <w:rPr>
          <w:rFonts w:hAnsi="Times New Roman" w:cs="Times New Roman"/>
          <w:i/>
          <w:color w:val="0000FF"/>
        </w:rPr>
        <w:t>=</w:t>
      </w:r>
      <w:r w:rsidRPr="00A82C64">
        <w:rPr>
          <w:rFonts w:hAnsi="Times New Roman" w:cs="Times New Roman"/>
          <w:color w:val="0000FF"/>
        </w:rPr>
        <w:t>1</w:t>
      </w:r>
      <w:r w:rsidRPr="00A82C64">
        <w:rPr>
          <w:rFonts w:hAnsi="Times New Roman" w:cs="Times New Roman"/>
          <w:i/>
          <w:color w:val="0000FF"/>
        </w:rPr>
        <w:t>.</w:t>
      </w:r>
    </w:p>
    <w:p w:rsidR="00F60B3B" w:rsidRDefault="00F60B3B" w:rsidP="00F60B3B">
      <w:pPr>
        <w:pStyle w:val="4"/>
      </w:pPr>
      <w:bookmarkStart w:id="0" w:name="_GoBack"/>
      <w:bookmarkEnd w:id="0"/>
      <w:r>
        <w:rPr>
          <w:rFonts w:eastAsiaTheme="minorEastAsia" w:hint="eastAsia"/>
        </w:rPr>
        <w:t>应用情境练</w:t>
      </w:r>
    </w:p>
    <w:p w:rsidR="00F60B3B" w:rsidRDefault="00F60B3B" w:rsidP="00F60B3B">
      <w:pPr>
        <w:spacing w:line="240" w:lineRule="auto"/>
      </w:pPr>
      <w:r>
        <w:t xml:space="preserve">13. </w:t>
      </w:r>
      <w:r>
        <w:rPr>
          <w:rFonts w:hint="eastAsia"/>
        </w:rPr>
        <w:t>已知一种米斗可盛米</w:t>
      </w:r>
      <w:r>
        <w:t>10</w:t>
      </w:r>
      <w:r>
        <w:rPr>
          <w:rFonts w:hint="eastAsia"/>
        </w:rPr>
        <w:t>升（</w:t>
      </w:r>
      <w:r>
        <w:t>1</w:t>
      </w:r>
      <w:r>
        <w:rPr>
          <w:rFonts w:hint="eastAsia"/>
        </w:rPr>
        <w:t>升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1000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</m:oMath>
      <w:r>
        <w:rPr>
          <w:rFonts w:hint="eastAsia"/>
        </w:rPr>
        <w:t>），该米斗的形状可看作正四棱台，且上口宽为</w:t>
      </w:r>
      <m:oMath>
        <m:r>
          <w:rPr>
            <w:rFonts w:ascii="Cambria Math" w:eastAsia="Cambria Math" w:hAnsi="Cambria Math" w:cs="Cambria Math"/>
          </w:rPr>
          <m:t>24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rPr>
          <w:rFonts w:hint="eastAsia"/>
        </w:rPr>
        <w:t>，下口宽为</w:t>
      </w:r>
      <m:oMath>
        <m:r>
          <w:rPr>
            <w:rFonts w:ascii="Cambria Math" w:eastAsia="Cambria Math" w:hAnsi="Cambria Math" w:cs="Cambria Math"/>
          </w:rPr>
          <m:t>18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rPr>
          <w:rFonts w:hint="eastAsia"/>
        </w:rPr>
        <w:t>，则高约为</w:t>
      </w:r>
      <w:r>
        <w:rPr>
          <w:color w:val="FF0000"/>
          <w:u w:val="single" w:color="000000"/>
        </w:rPr>
        <w:t>22.5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cm</m:t>
        </m:r>
      </m:oMath>
      <w:r>
        <w:t>.</w:t>
      </w:r>
      <w:r>
        <w:rPr>
          <w:rFonts w:hint="eastAsia"/>
        </w:rPr>
        <w:t>（结果保留一位小数）</w:t>
      </w:r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根据题意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设该棱台的高为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cm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该正四棱台下底面边长为</w:t>
      </w:r>
      <m:oMath>
        <m:r>
          <w:rPr>
            <w:rFonts w:ascii="Cambria Math" w:eastAsia="Cambria Math" w:hAnsi="Cambria Math" w:cs="Cambria Math"/>
            <w:color w:val="0000FF"/>
          </w:rPr>
          <m:t>18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cm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上底面边长为</w:t>
      </w:r>
      <m:oMath>
        <m:r>
          <w:rPr>
            <w:rFonts w:ascii="Cambria Math" w:eastAsia="Cambria Math" w:hAnsi="Cambria Math" w:cs="Cambria Math"/>
            <w:color w:val="0000FF"/>
          </w:rPr>
          <m:t>24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cm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其体积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升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10000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10000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18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24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18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24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30000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324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576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432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≈</m:t>
        </m:r>
        <m:r>
          <w:rPr>
            <w:rFonts w:ascii="Cambria Math" w:eastAsia="Cambria Math" w:hAnsi="Cambria Math" w:cs="Cambria Math"/>
            <w:color w:val="0000FF"/>
          </w:rPr>
          <m:t>22.5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14. </w:t>
      </w:r>
      <w:r>
        <w:rPr>
          <w:rFonts w:hint="eastAsia"/>
        </w:rPr>
        <w:t>将半径均为</w:t>
      </w:r>
      <w:r>
        <w:t>2</w:t>
      </w:r>
      <w:r>
        <w:rPr>
          <w:rFonts w:hint="eastAsia"/>
        </w:rPr>
        <w:t>的四个球堆成如图所示的“三角垛”，若该三角垛能放入一个正四面体容器内，则该容器棱长的最小值为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  <w:szCs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rFonts w:hint="eastAsia"/>
          <w:color w:val="FF0000"/>
          <w:sz w:val="2"/>
          <w:szCs w:val="2"/>
          <w:u w:val="single" w:color="000000"/>
        </w:rPr>
        <w:t> </w:t>
      </w:r>
      <w:r>
        <w:t>.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287145" cy="1414145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对于正四面体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BCD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若棱长为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为正四面体外接球球心</w:t>
      </w:r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</m:oMath>
      <w:r>
        <w:rPr>
          <w:rFonts w:ascii="楷体" w:eastAsia="楷体" w:hAnsi="楷体" w:cs="楷体" w:hint="eastAsia"/>
          <w:color w:val="0000FF"/>
        </w:rPr>
        <w:t>是正四面体底面三角形的中心</w:t>
      </w:r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楷体" w:eastAsia="楷体" w:hAnsi="楷体" w:cs="楷体" w:hint="eastAsia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的中点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如图所示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BH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803400" cy="1481455"/>
            <wp:effectExtent l="0" t="0" r="635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lastRenderedPageBreak/>
        <w:t>设外接球的半径为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OA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Rt△</m:t>
        </m:r>
        <m:r>
          <w:rPr>
            <w:rFonts w:ascii="Cambria Math" w:eastAsia="Cambria Math" w:hAnsi="Cambria Math" w:cs="Cambria Math"/>
            <w:color w:val="0000FF"/>
          </w:rPr>
          <m:t>BOH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中</w:t>
      </w:r>
      <w:r>
        <w:rPr>
          <w:rFonts w:hint="eastAsia"/>
          <w:color w:val="0000FF"/>
        </w:rPr>
        <w:t>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H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AH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OH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即正四面体的中心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到正四面体底面的距离为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半径均为</w:t>
      </w:r>
      <w:r>
        <w:rPr>
          <w:color w:val="0000FF"/>
        </w:rPr>
        <w:t>2</w:t>
      </w:r>
      <w:r>
        <w:rPr>
          <w:rFonts w:ascii="楷体" w:eastAsia="楷体" w:hAnsi="楷体" w:cs="楷体" w:hint="eastAsia"/>
          <w:color w:val="0000FF"/>
        </w:rPr>
        <w:t>的四个球堆成的</w:t>
      </w:r>
      <w:r>
        <w:rPr>
          <w:rFonts w:hint="eastAsia"/>
          <w:color w:val="0000FF"/>
        </w:rPr>
        <w:t>“</w:t>
      </w:r>
      <w:r>
        <w:rPr>
          <w:rFonts w:ascii="楷体" w:eastAsia="楷体" w:hAnsi="楷体" w:cs="楷体" w:hint="eastAsia"/>
          <w:color w:val="0000FF"/>
        </w:rPr>
        <w:t>三角垛</w:t>
      </w:r>
      <w:r>
        <w:rPr>
          <w:rFonts w:hint="eastAsia"/>
          <w:color w:val="0000FF"/>
        </w:rPr>
        <w:t>”，</w:t>
      </w:r>
      <w:r>
        <w:rPr>
          <w:rFonts w:ascii="楷体" w:eastAsia="楷体" w:hAnsi="楷体" w:cs="楷体" w:hint="eastAsia"/>
          <w:color w:val="0000FF"/>
        </w:rPr>
        <w:t>由球心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 w:hint="eastAsia"/>
          <w:color w:val="0000FF"/>
        </w:rPr>
        <w:t>构成的四面体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棱长为</w:t>
      </w:r>
      <w:r>
        <w:rPr>
          <w:color w:val="0000FF"/>
        </w:rPr>
        <w:t>4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该三角垛能放入一个正四面体容器内</w:t>
      </w:r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则当该容器棱长取最小值时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每个小球均与正四面体的面相切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任意两个小球外切</w:t>
      </w:r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设这个正四面体容器棱长为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则该容器棱长的最小值为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rad>
      </m:oMath>
      <w:r>
        <w:rPr>
          <w:color w:val="0000FF"/>
        </w:rPr>
        <w:t>.</w:t>
      </w:r>
    </w:p>
    <w:p w:rsidR="00F60B3B" w:rsidRDefault="00F60B3B" w:rsidP="00F60B3B">
      <w:pPr>
        <w:pStyle w:val="4"/>
      </w:pPr>
      <w:r>
        <w:rPr>
          <w:rFonts w:eastAsiaTheme="minorEastAsia" w:hint="eastAsia"/>
        </w:rPr>
        <w:t>创新拓展练</w:t>
      </w:r>
    </w:p>
    <w:p w:rsidR="00F60B3B" w:rsidRDefault="00F60B3B" w:rsidP="00F60B3B">
      <w:pPr>
        <w:spacing w:line="240" w:lineRule="auto"/>
      </w:pPr>
      <w:r>
        <w:t xml:space="preserve">15. </w:t>
      </w:r>
      <w:r>
        <w:rPr>
          <w:rFonts w:hint="eastAsia"/>
        </w:rPr>
        <w:t>如图，正方体</w:t>
      </w:r>
      <m:oMath>
        <m:r>
          <w:rPr>
            <w:rFonts w:ascii="Cambria Math" w:eastAsia="Cambria Math" w:hAnsi="Cambria Math" w:cs="Cambria Math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hint="eastAsia"/>
        </w:rPr>
        <w:t>的棱长为</w:t>
      </w:r>
      <w:r>
        <w:t>2</w:t>
      </w:r>
      <w:r>
        <w:rPr>
          <w:rFonts w:hint="eastAsia"/>
        </w:rPr>
        <w:t>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rPr>
          <w:rFonts w:hint="eastAsia"/>
        </w:rPr>
        <w:t>在正方形</w:t>
      </w:r>
      <m:oMath>
        <m:r>
          <w:rPr>
            <w:rFonts w:ascii="Cambria Math" w:eastAsia="Cambria Math" w:hAnsi="Cambria Math" w:cs="Cambria Math"/>
          </w:rPr>
          <m:t>ABCD</m:t>
        </m:r>
      </m:oMath>
      <w:r>
        <w:rPr>
          <w:rFonts w:hint="eastAsia"/>
        </w:rPr>
        <w:t>的边界及其内部运动，则四面体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BC</m:t>
        </m:r>
      </m:oMath>
      <w:r>
        <w:rPr>
          <w:rFonts w:hint="eastAsia"/>
        </w:rPr>
        <w:t>的体积的最大值是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rFonts w:hint="eastAsia"/>
          <w:color w:val="FF0000"/>
          <w:sz w:val="2"/>
          <w:szCs w:val="2"/>
          <w:u w:val="single" w:color="000000"/>
        </w:rPr>
        <w:t> </w:t>
      </w:r>
      <w:r>
        <w:t>.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633855" cy="1490345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color w:val="0000FF"/>
        </w:rPr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 w:hint="eastAsia"/>
          <w:color w:val="0000FF"/>
        </w:rPr>
        <w:t>在正方体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中</w:t>
      </w:r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 w:hint="eastAsia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 w:hint="eastAsia"/>
          <w:color w:val="0000FF"/>
        </w:rPr>
        <w:t>平面</w:t>
      </w:r>
      <m:oMath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</w:rPr>
        <w:t>,</w:t>
      </w:r>
      <w:r>
        <w:rPr>
          <w:rFonts w:ascii="楷体" w:eastAsia="楷体" w:hAnsi="楷体" w:cs="楷体" w:hint="eastAsia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是四面体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PBC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为底面时的高</w:t>
      </w:r>
      <w:r>
        <w:rPr>
          <w:color w:val="0000FF"/>
        </w:rPr>
        <w:t>.</w:t>
      </w:r>
      <w:r>
        <w:rPr>
          <w:rFonts w:ascii="楷体" w:eastAsia="楷体" w:hAnsi="楷体" w:cs="楷体" w:hint="eastAsia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宋体" w:cs="宋体" w:hint="eastAsia"/>
                <w:color w:val="0000FF"/>
              </w:rPr>
              <m:t>三棱锥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V</m:t>
            </m:r>
          </m:e>
          <m:sub>
            <m:r>
              <m:rPr>
                <m:nor/>
              </m:rPr>
              <w:rPr>
                <w:rFonts w:ascii="宋体" w:cs="宋体" w:hint="eastAsia"/>
                <w:color w:val="0000FF"/>
              </w:rPr>
              <m:t>三棱锥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PBC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PBC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PBC</m:t>
            </m:r>
          </m:sub>
        </m:sSub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所以当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PBC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最大时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四面体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的体积取最大值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因为点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在正方形</w:t>
      </w:r>
      <m:oMath>
        <m:r>
          <w:rPr>
            <w:rFonts w:ascii="Cambria Math" w:eastAsia="Cambria Math" w:hAnsi="Cambria Math" w:cs="Cambria Math"/>
            <w:color w:val="0000FF"/>
          </w:rPr>
          <m:t>ABCD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的边界及其内部运动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所以当点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在线段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上时</w:t>
      </w:r>
      <w:r>
        <w:rPr>
          <w:rFonts w:hint="eastAsia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PBC</m:t>
            </m:r>
          </m:sub>
        </m:sSub>
      </m:oMath>
      <w:r>
        <w:rPr>
          <w:rFonts w:ascii="楷体" w:eastAsia="楷体" w:hAnsi="楷体" w:cs="楷体" w:hint="eastAsia"/>
          <w:color w:val="0000FF"/>
        </w:rPr>
        <w:t>最大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其最大值为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所以四面体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的体积的最大值为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t xml:space="preserve">16. </w:t>
      </w:r>
      <w:r>
        <w:rPr>
          <w:rFonts w:hint="eastAsia"/>
        </w:rPr>
        <w:t>已知在正六棱台</w:t>
      </w:r>
      <m:oMath>
        <m:r>
          <w:rPr>
            <w:rFonts w:ascii="Cambria Math" w:eastAsia="Cambria Math" w:hAnsi="Cambria Math" w:cs="Cambria Math"/>
          </w:rPr>
          <m:t>ABCDEF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hint="eastAsia"/>
        </w:rP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  <w:szCs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rPr>
          <w:rFonts w:hint="eastAsia"/>
        </w:rPr>
        <w:t>，设侧棱的延长线交于点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rPr>
          <w:rFonts w:hint="eastAsia"/>
        </w:rPr>
        <w:t>，几何体</w:t>
      </w:r>
      <m:oMath>
        <m:r>
          <w:rPr>
            <w:rFonts w:ascii="Cambria Math" w:eastAsia="Cambria Math" w:hAnsi="Cambria Math" w:cs="Cambria Math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hint="eastAsia"/>
        </w:rPr>
        <w:t>的外接球半径为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hint="eastAsia"/>
        </w:rPr>
        <w:t>，正六棱台</w:t>
      </w:r>
      <m:oMath>
        <m:r>
          <w:rPr>
            <w:rFonts w:ascii="Cambria Math" w:eastAsia="Cambria Math" w:hAnsi="Cambria Math" w:cs="Cambria Math"/>
          </w:rPr>
          <m:t>ABCDEF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rPr>
          <w:rFonts w:hint="eastAsia"/>
        </w:rPr>
        <w:t>的外接球半径为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.</w:t>
      </w:r>
    </w:p>
    <w:p w:rsidR="00F60B3B" w:rsidRDefault="00F60B3B" w:rsidP="00F60B3B">
      <w:pPr>
        <w:spacing w:line="24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）求此正六棱台的体积；</w:t>
      </w:r>
    </w:p>
    <w:p w:rsidR="00F60B3B" w:rsidRDefault="00F60B3B" w:rsidP="00F60B3B">
      <w:pPr>
        <w:spacing w:line="24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）求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</m:oMath>
      <w:r>
        <w:rPr>
          <w:rFonts w:hint="eastAsia"/>
        </w:rPr>
        <w:t>的比值</w:t>
      </w:r>
      <w:r>
        <w:t>.</w:t>
      </w:r>
    </w:p>
    <w:p w:rsidR="00F60B3B" w:rsidRDefault="00F60B3B" w:rsidP="00F60B3B">
      <w:pPr>
        <w:spacing w:line="240" w:lineRule="auto"/>
      </w:pPr>
      <w:r>
        <w:rPr>
          <w:color w:val="0000FF"/>
        </w:rPr>
        <w:lastRenderedPageBreak/>
        <w:t>[</w:t>
      </w:r>
      <w:r>
        <w:rPr>
          <w:rFonts w:hint="eastAsia"/>
          <w:color w:val="0000FF"/>
        </w:rPr>
        <w:t>解析</w:t>
      </w:r>
      <w:r>
        <w:rPr>
          <w:color w:val="0000FF"/>
        </w:rPr>
        <w:t>]</w:t>
      </w:r>
      <w:r>
        <w:rPr>
          <w:rFonts w:hint="eastAsia"/>
          <w:color w:val="0000FF"/>
        </w:rPr>
        <w:t>（</w:t>
      </w:r>
      <w:r>
        <w:rPr>
          <w:color w:val="0000FF"/>
        </w:rPr>
        <w:t>1</w:t>
      </w:r>
      <w:r>
        <w:rPr>
          <w:rFonts w:hint="eastAsia"/>
          <w:color w:val="0000FF"/>
        </w:rPr>
        <w:t>）</w:t>
      </w:r>
      <w:r>
        <w:rPr>
          <w:rFonts w:ascii="楷体" w:eastAsia="楷体" w:hAnsi="楷体" w:cs="楷体" w:hint="eastAsia"/>
          <w:color w:val="0000FF"/>
        </w:rPr>
        <w:t>依题意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在正六棱台</w:t>
      </w:r>
      <m:oMath>
        <m:r>
          <w:rPr>
            <w:rFonts w:ascii="Cambria Math" w:eastAsia="Cambria Math" w:hAnsi="Cambria Math" w:cs="Cambria Math"/>
            <w:color w:val="0000FF"/>
          </w:rPr>
          <m:t>ABCDEF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中</w:t>
      </w:r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hint="eastAsia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hint="eastAsia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则其上底面是由六个边长为</w:t>
      </w:r>
      <w:r>
        <w:rPr>
          <w:color w:val="0000FF"/>
        </w:rPr>
        <w:t>3</w:t>
      </w:r>
      <w:r>
        <w:rPr>
          <w:rFonts w:ascii="楷体" w:eastAsia="楷体" w:hAnsi="楷体" w:cs="楷体" w:hint="eastAsia"/>
          <w:color w:val="0000FF"/>
        </w:rPr>
        <w:t>的正三角形组成的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则其面积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其下底面是由六个边长为</w:t>
      </w:r>
      <w:r>
        <w:rPr>
          <w:color w:val="0000FF"/>
        </w:rPr>
        <w:t>4</w:t>
      </w:r>
      <w:r>
        <w:rPr>
          <w:rFonts w:ascii="楷体" w:eastAsia="楷体" w:hAnsi="楷体" w:cs="楷体" w:hint="eastAsia"/>
          <w:color w:val="0000FF"/>
        </w:rPr>
        <w:t>的正三角形组成的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则其面积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其高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所以该正六棱台的体积</w:t>
      </w:r>
      <m:oMath>
        <m:r>
          <w:rPr>
            <w:rFonts w:ascii="Cambria Math" w:eastAsia="Cambria Math" w:hAnsi="Cambria Math" w:cs="Cambria Math"/>
            <w:color w:val="0000FF"/>
          </w:rPr>
          <m:t>V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27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27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×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24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37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rPr>
          <w:rFonts w:hint="eastAsia"/>
          <w:color w:val="0000FF"/>
        </w:rPr>
        <w:t>（</w:t>
      </w:r>
      <w:r>
        <w:rPr>
          <w:color w:val="0000FF"/>
        </w:rPr>
        <w:t>2</w:t>
      </w:r>
      <w:r>
        <w:rPr>
          <w:rFonts w:hint="eastAsia"/>
          <w:color w:val="0000FF"/>
        </w:rPr>
        <w:t>）</w:t>
      </w:r>
      <w:r>
        <w:rPr>
          <w:rFonts w:ascii="楷体" w:eastAsia="楷体" w:hAnsi="楷体" w:cs="楷体" w:hint="eastAsia"/>
          <w:color w:val="0000FF"/>
        </w:rPr>
        <w:t>设上底面中心为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下底面中心为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hint="eastAsia"/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hint="eastAsia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垂直于上下底面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如图</w:t>
      </w:r>
      <w:r>
        <w:rPr>
          <w:color w:val="0000FF"/>
        </w:rPr>
        <w:t>1</w:t>
      </w:r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938655" cy="1668145"/>
            <wp:effectExtent l="0" t="0" r="4445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r>
          <w:rPr>
            <w:rFonts w:ascii="Cambria Math" w:eastAsia="Cambria Math" w:hAnsi="Cambria Math" w:cs="Cambria Math"/>
            <w:color w:val="0000FF"/>
          </w:rPr>
          <m:t>h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作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垂足为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连接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8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为钝角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又正六棱台外接球球心位于平面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上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所以设正六棱台外接球球心为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的延长线上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因为外接球半径为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O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'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</w:rPr>
        <w:t>.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连接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如图</w:t>
      </w:r>
      <w:r>
        <w:rPr>
          <w:color w:val="0000FF"/>
        </w:rPr>
        <w:t>2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易得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ascii="楷体" w:eastAsia="楷体" w:hAnsi="楷体" w:cs="楷体" w:hint="eastAsia"/>
          <w:color w:val="0000FF"/>
        </w:rPr>
        <w:t>三点共线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AO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rFonts w:hint="eastAsia"/>
          <w:color w:val="0000FF"/>
        </w:rPr>
        <w:t>，</w:t>
      </w:r>
    </w:p>
    <w:p w:rsidR="00F60B3B" w:rsidRDefault="00F60B3B" w:rsidP="00F60B3B">
      <w:pPr>
        <w:spacing w:line="240" w:lineRule="auto"/>
      </w:pPr>
      <w:r>
        <w:rPr>
          <w:noProof/>
        </w:rPr>
        <w:drawing>
          <wp:inline distT="0" distB="0" distL="0" distR="0">
            <wp:extent cx="1989455" cy="2082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3B" w:rsidRDefault="00F60B3B" w:rsidP="00F60B3B">
      <w:pPr>
        <w:spacing w:line="240" w:lineRule="auto"/>
      </w:pPr>
      <w:r>
        <w:rPr>
          <w:rFonts w:ascii="楷体" w:eastAsia="楷体" w:hAnsi="楷体" w:cs="楷体" w:hint="eastAsia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PO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O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AO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'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易知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hint="eastAsia"/>
          <w:color w:val="0000FF"/>
        </w:rPr>
        <w:t>，</w:t>
      </w:r>
    </w:p>
    <w:p w:rsidR="0085779A" w:rsidRPr="00F60B3B" w:rsidRDefault="00F60B3B" w:rsidP="00F60B3B">
      <w:r>
        <w:rPr>
          <w:rFonts w:ascii="楷体" w:eastAsia="楷体" w:hAnsi="楷体" w:cs="楷体" w:hint="eastAsia"/>
          <w:color w:val="0000FF"/>
        </w:rPr>
        <w:lastRenderedPageBreak/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O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是几何体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  <m:r>
          <w:rPr>
            <w:rFonts w:ascii="Cambria Math" w:eastAsia="Cambria Math" w:hAnsi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'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 w:hint="eastAsia"/>
          <w:color w:val="0000FF"/>
        </w:rPr>
        <w:t>的外接球的球心</w:t>
      </w:r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hint="eastAsia"/>
          <w:color w:val="0000FF"/>
        </w:rPr>
        <w:t>，</w:t>
      </w:r>
      <w:r>
        <w:rPr>
          <w:rFonts w:ascii="楷体" w:eastAsia="楷体" w:hAnsi="楷体" w:cs="楷体" w:hint="eastAsia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sectPr w:rsidR="0085779A" w:rsidRPr="00F60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AD7" w:rsidRDefault="00594AD7">
      <w:pPr>
        <w:spacing w:line="240" w:lineRule="auto"/>
      </w:pPr>
      <w:r>
        <w:separator/>
      </w:r>
    </w:p>
  </w:endnote>
  <w:endnote w:type="continuationSeparator" w:id="0">
    <w:p w:rsidR="00594AD7" w:rsidRDefault="00594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等线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AD7" w:rsidRDefault="00594AD7">
      <w:r>
        <w:separator/>
      </w:r>
    </w:p>
  </w:footnote>
  <w:footnote w:type="continuationSeparator" w:id="0">
    <w:p w:rsidR="00594AD7" w:rsidRDefault="00594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E1F13"/>
    <w:multiLevelType w:val="hybridMultilevel"/>
    <w:tmpl w:val="C6D2F300"/>
    <w:lvl w:ilvl="0" w:tplc="DBFAA310">
      <w:start w:val="1"/>
      <w:numFmt w:val="bullet"/>
      <w:lvlText w:val="●"/>
      <w:lvlJc w:val="left"/>
      <w:pPr>
        <w:ind w:left="720" w:hanging="360"/>
      </w:pPr>
    </w:lvl>
    <w:lvl w:ilvl="1" w:tplc="071E811A">
      <w:start w:val="1"/>
      <w:numFmt w:val="bullet"/>
      <w:pStyle w:val="a"/>
      <w:lvlText w:val="○"/>
      <w:lvlJc w:val="left"/>
      <w:pPr>
        <w:ind w:left="1440" w:hanging="360"/>
      </w:pPr>
    </w:lvl>
    <w:lvl w:ilvl="2" w:tplc="228E2A12">
      <w:start w:val="1"/>
      <w:numFmt w:val="bullet"/>
      <w:lvlText w:val="■"/>
      <w:lvlJc w:val="left"/>
      <w:pPr>
        <w:ind w:left="2160" w:hanging="360"/>
      </w:pPr>
    </w:lvl>
    <w:lvl w:ilvl="3" w:tplc="442C988C">
      <w:start w:val="1"/>
      <w:numFmt w:val="bullet"/>
      <w:lvlText w:val="●"/>
      <w:lvlJc w:val="left"/>
      <w:pPr>
        <w:ind w:left="2880" w:hanging="360"/>
      </w:pPr>
    </w:lvl>
    <w:lvl w:ilvl="4" w:tplc="E03CF904">
      <w:start w:val="1"/>
      <w:numFmt w:val="bullet"/>
      <w:lvlText w:val="○"/>
      <w:lvlJc w:val="left"/>
      <w:pPr>
        <w:ind w:left="3600" w:hanging="360"/>
      </w:pPr>
    </w:lvl>
    <w:lvl w:ilvl="5" w:tplc="A9A23AAE">
      <w:start w:val="1"/>
      <w:numFmt w:val="bullet"/>
      <w:lvlText w:val="■"/>
      <w:lvlJc w:val="left"/>
      <w:pPr>
        <w:ind w:left="4320" w:hanging="360"/>
      </w:pPr>
    </w:lvl>
    <w:lvl w:ilvl="6" w:tplc="B694EFA2">
      <w:start w:val="1"/>
      <w:numFmt w:val="bullet"/>
      <w:lvlText w:val="●"/>
      <w:lvlJc w:val="left"/>
      <w:pPr>
        <w:ind w:left="5040" w:hanging="360"/>
      </w:pPr>
    </w:lvl>
    <w:lvl w:ilvl="7" w:tplc="D1B22C98">
      <w:start w:val="1"/>
      <w:numFmt w:val="bullet"/>
      <w:lvlText w:val="●"/>
      <w:lvlJc w:val="left"/>
      <w:pPr>
        <w:ind w:left="5760" w:hanging="360"/>
      </w:pPr>
    </w:lvl>
    <w:lvl w:ilvl="8" w:tplc="0FFC85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85779A"/>
    <w:rsid w:val="00594AD7"/>
    <w:rsid w:val="00633909"/>
    <w:rsid w:val="0085779A"/>
    <w:rsid w:val="009E5E4F"/>
    <w:rsid w:val="00F60B3B"/>
    <w:rsid w:val="610B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CE01FF-FCDB-4E30-97E6-25FB6B86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pPr>
      <w:jc w:val="center"/>
      <w:outlineLvl w:val="0"/>
    </w:pPr>
    <w:rPr>
      <w:rFonts w:ascii="Times New Roman" w:eastAsia="Songti SC"/>
      <w:b/>
      <w:bCs/>
      <w:sz w:val="40"/>
      <w:szCs w:val="40"/>
    </w:rPr>
  </w:style>
  <w:style w:type="paragraph" w:styleId="2">
    <w:name w:val="heading 2"/>
    <w:link w:val="20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pPr>
      <w:outlineLvl w:val="5"/>
    </w:pPr>
    <w:rPr>
      <w:rFonts w:ascii="Times New Roman" w:eastAsia="Songti SC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F60B3B"/>
    <w:pPr>
      <w:outlineLvl w:val="6"/>
    </w:pPr>
    <w:rPr>
      <w:rFonts w:ascii="Times New Roman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F60B3B"/>
    <w:pPr>
      <w:outlineLvl w:val="7"/>
    </w:pPr>
    <w:rPr>
      <w:rFonts w:ascii="Times New Roman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F60B3B"/>
    <w:pPr>
      <w:outlineLvl w:val="8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70">
    <w:name w:val="标题 7 字符"/>
    <w:basedOn w:val="a1"/>
    <w:link w:val="7"/>
    <w:uiPriority w:val="9"/>
    <w:semiHidden/>
    <w:rsid w:val="00F60B3B"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F60B3B"/>
    <w:rPr>
      <w:rFonts w:ascii="Times New Roman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F60B3B"/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F60B3B"/>
    <w:rPr>
      <w:rFonts w:ascii="Times New Roman" w:eastAsia="Songti SC"/>
      <w:b/>
      <w:bCs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F60B3B"/>
    <w:rPr>
      <w:rFonts w:ascii="Times New Roman" w:eastAsia="Songti SC"/>
      <w:b/>
      <w:bCs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F60B3B"/>
    <w:rPr>
      <w:rFonts w:ascii="Times New Roman" w:eastAsia="Songti SC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60B3B"/>
    <w:rPr>
      <w:rFonts w:ascii="Times New Roman" w:eastAsia="Songti SC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60B3B"/>
    <w:rPr>
      <w:rFonts w:ascii="Times New Roman" w:eastAsia="Songti SC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60B3B"/>
    <w:rPr>
      <w:rFonts w:ascii="Times New Roman" w:eastAsia="Songti SC"/>
      <w:b/>
      <w:bCs/>
      <w:sz w:val="28"/>
      <w:szCs w:val="28"/>
    </w:rPr>
  </w:style>
  <w:style w:type="paragraph" w:customStyle="1" w:styleId="msonormal0">
    <w:name w:val="msonormal"/>
    <w:basedOn w:val="a0"/>
    <w:rsid w:val="00F60B3B"/>
    <w:pPr>
      <w:spacing w:before="100" w:beforeAutospacing="1" w:after="100" w:afterAutospacing="1" w:line="240" w:lineRule="auto"/>
    </w:pPr>
    <w:rPr>
      <w:rFonts w:ascii="宋体" w:cs="宋体"/>
      <w:color w:val="auto"/>
    </w:rPr>
  </w:style>
  <w:style w:type="paragraph" w:styleId="a4">
    <w:name w:val="Title"/>
    <w:link w:val="a5"/>
    <w:uiPriority w:val="10"/>
    <w:qFormat/>
    <w:rsid w:val="00F60B3B"/>
    <w:rPr>
      <w:rFonts w:ascii="Times New Roman" w:hAnsi="Times New Roman" w:cs="Times New Roman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F60B3B"/>
    <w:rPr>
      <w:rFonts w:ascii="Times New Roman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6"/>
    <w:uiPriority w:val="11"/>
    <w:qFormat/>
    <w:rsid w:val="00F60B3B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6">
    <w:name w:val="副标题 字符"/>
    <w:basedOn w:val="a1"/>
    <w:link w:val="a"/>
    <w:uiPriority w:val="11"/>
    <w:rsid w:val="00F60B3B"/>
    <w:rPr>
      <w:rFonts w:ascii="Times New Roman" w:eastAsia="宋体" w:hAnsi="宋体" w:cs="Times New Roman"/>
      <w:color w:val="000000"/>
      <w:spacing w:val="15"/>
      <w:sz w:val="22"/>
      <w:szCs w:val="22"/>
    </w:rPr>
  </w:style>
  <w:style w:type="paragraph" w:styleId="a7">
    <w:name w:val="header"/>
    <w:basedOn w:val="a0"/>
    <w:link w:val="a8"/>
    <w:rsid w:val="009E5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9E5E4F"/>
    <w:rPr>
      <w:rFonts w:ascii="Times New Roman" w:eastAsia="宋体" w:hAnsi="宋体"/>
      <w:color w:val="000000"/>
      <w:sz w:val="18"/>
      <w:szCs w:val="18"/>
    </w:rPr>
  </w:style>
  <w:style w:type="paragraph" w:styleId="a9">
    <w:name w:val="footer"/>
    <w:basedOn w:val="a0"/>
    <w:link w:val="aa"/>
    <w:rsid w:val="009E5E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9E5E4F"/>
    <w:rPr>
      <w:rFonts w:ascii="Times New Roman" w:eastAsia="宋体" w:hAnsi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1021</Words>
  <Characters>5826</Characters>
  <Application>Microsoft Office Word</Application>
  <DocSecurity>0</DocSecurity>
  <Lines>48</Lines>
  <Paragraphs>13</Paragraphs>
  <ScaleCrop>false</ScaleCrop>
  <Company>微软中国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3</cp:revision>
  <dcterms:created xsi:type="dcterms:W3CDTF">2024-01-20T01:58:00Z</dcterms:created>
  <dcterms:modified xsi:type="dcterms:W3CDTF">2024-02-02T07:53:00Z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A0178C58A8CF46BB9AFCFDEFB05285F5_12</vt:lpwstr>
  </property>
</Properties>
</file>