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25" w:rsidRDefault="00E97E25" w:rsidP="00E97E25">
      <w:pPr>
        <w:pStyle w:val="1"/>
        <w:jc w:val="center"/>
      </w:pPr>
      <w:bookmarkStart w:id="0" w:name="_GoBack"/>
      <w:r>
        <w:rPr>
          <w:sz w:val="40"/>
          <w:szCs w:val="40"/>
        </w:rPr>
        <w:t>第二单元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函数</w:t>
      </w:r>
    </w:p>
    <w:bookmarkEnd w:id="0"/>
    <w:p w:rsidR="00E97E25" w:rsidRDefault="00E97E25" w:rsidP="00E97E25">
      <w:pPr>
        <w:pStyle w:val="2"/>
      </w:pPr>
      <w:r>
        <w:t>基础课</w:t>
      </w:r>
      <w:r>
        <w:t xml:space="preserve">06 </w:t>
      </w:r>
      <w:r>
        <w:t>函数的概念及其表示</w:t>
      </w:r>
    </w:p>
    <w:p w:rsidR="00E97E25" w:rsidRDefault="00E97E25" w:rsidP="00E97E25">
      <w:pPr>
        <w:pStyle w:val="3"/>
      </w:pPr>
      <w:r>
        <w:t>课时评价</w:t>
      </w:r>
      <w:r>
        <w:t>·</w:t>
      </w:r>
      <w:r>
        <w:t>提能</w:t>
      </w:r>
    </w:p>
    <w:p w:rsidR="00E97E25" w:rsidRDefault="00E97E25" w:rsidP="00E97E25">
      <w:pPr>
        <w:pStyle w:val="4"/>
      </w:pPr>
      <w:r>
        <w:t>基础巩固练</w:t>
      </w:r>
    </w:p>
    <w:p w:rsidR="00E97E25" w:rsidRDefault="00E97E25" w:rsidP="00E97E25">
      <w:pPr>
        <w:spacing w:line="240" w:lineRule="auto"/>
      </w:pPr>
      <w:r>
        <w:t xml:space="preserve">1. </w:t>
      </w:r>
      <w:r>
        <w:rPr>
          <w:rFonts w:ascii="KaiTi" w:eastAsia="KaiTi" w:hAnsi="KaiTi" w:cs="KaiTi"/>
        </w:rPr>
        <w:t>[2024·修水段考改编]</w:t>
      </w:r>
      <w:r>
        <w:t>下列各组函数中，表示同一个函数的是（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t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</w:p>
    <w:p w:rsidR="00E97E25" w:rsidRDefault="00E97E25" w:rsidP="00E97E25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0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定义域相同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对应关系相同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所以是同一个函数</w:t>
      </w:r>
      <w:r>
        <w:rPr>
          <w:color w:val="0000FF"/>
        </w:rPr>
        <w:t>；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=∣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的定义域都是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但对应关系不相同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所以不是同一个函数</w:t>
      </w:r>
      <w:r>
        <w:rPr>
          <w:color w:val="0000FF"/>
        </w:rPr>
        <w:t>；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定义域不相同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所以不是同一个函数</w:t>
      </w:r>
      <w:r>
        <w:rPr>
          <w:color w:val="0000FF"/>
        </w:rPr>
        <w:t>；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定义域不相同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所以不是同一个函数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2. </w:t>
      </w:r>
      <w:r>
        <w:rPr>
          <w:rFonts w:ascii="KaiTi" w:eastAsia="KaiTi" w:hAnsi="KaiTi" w:cs="KaiTi"/>
        </w:rPr>
        <w:t>[2024·重庆联考]</w:t>
      </w:r>
      <w:r>
        <w:t>设集合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}={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}=(-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3. </w:t>
      </w:r>
      <w:r>
        <w:rPr>
          <w:rFonts w:ascii="KaiTi" w:eastAsia="KaiTi" w:hAnsi="KaiTi" w:cs="KaiTi"/>
        </w:rPr>
        <w:t>[2024·河北模拟]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17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17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17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17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E97E25" w:rsidRDefault="00E97E25" w:rsidP="00E97E2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[2024·河北测评]</w:t>
      </w:r>
      <w:r>
        <w:t>已知函数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0</m:t>
            </m:r>
          </m:sup>
        </m:sSup>
      </m:oMath>
      <w:r>
        <w:t>的定义域为（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∪(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有意义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∪(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5.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6. 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对于任意实数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w:r>
        <w:t>都有</w:t>
      </w:r>
      <m:oMath>
        <m:r>
          <w:rPr>
            <w:rFonts w:ascii="Cambria Math" w:eastAsia="Cambria Math" w:hAnsi="Cambria Math" w:cs="Cambria Math"/>
          </w:rPr>
          <m:t>2f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3</w:t>
      </w:r>
      <w:r>
        <w:tab/>
        <w:t>B. 4</w:t>
      </w:r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对于任意实数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都有</w:t>
      </w:r>
      <m:oMath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mr>
            </m:m>
          </m:e>
        </m:d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[2024·河南联考]</w:t>
      </w:r>
      <w:r>
        <w:t>已知定义在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对任意的实数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都有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2025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2025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2025</w:t>
      </w:r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2025</m:t>
        </m:r>
      </m:oMath>
      <w:r>
        <w:tab/>
        <w:t>C. 0</w:t>
      </w:r>
      <w:r>
        <w:tab/>
        <w:t>D. 1</w:t>
      </w:r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2025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lastRenderedPageBreak/>
        <w:t xml:space="preserve">8. </w:t>
      </w:r>
      <w:r>
        <w:rPr>
          <w:rFonts w:ascii="KaiTi" w:eastAsia="KaiTi" w:hAnsi="KaiTi" w:cs="KaiTi"/>
        </w:rPr>
        <w:t>[2024·南昌模拟]</w:t>
      </w:r>
      <w:r>
        <w:t>为了预防某种病毒，某学校需要通过喷洒药物对教室进行全面消毒，出于对学生身体健康的考虑，相关部门规定：当教室的空气中这种药物的浓度不超过</w:t>
      </w:r>
      <w:r>
        <w:t>0.25</w:t>
      </w:r>
      <w:r>
        <w:t>毫克</w:t>
      </w:r>
      <w:r>
        <w:t>/</w:t>
      </w:r>
      <w:r>
        <w:t>立方米时，学生方可进入教室</w:t>
      </w:r>
      <w:r>
        <w:t>.</w:t>
      </w:r>
      <w:r>
        <w:t>已知从喷洒药物开始，教室内部的药物浓度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（单位：毫克</w:t>
      </w:r>
      <w:r>
        <w:t>/</w:t>
      </w:r>
      <w:r>
        <w:t>立方米）与时间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（单位：分钟）之间的关系为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0.1t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10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</m:oMath>
      <w:r>
        <w:t>,</w:t>
      </w:r>
      <w:r>
        <w:t>函数的图象大致如图所示</w:t>
      </w:r>
      <w:r>
        <w:t>.</w:t>
      </w:r>
      <w:r>
        <w:t>如果早上</w:t>
      </w:r>
      <w:r>
        <w:t>7</w:t>
      </w:r>
      <w:r>
        <w:t>：</w:t>
      </w:r>
      <w:r>
        <w:t>30</w:t>
      </w:r>
      <w:r>
        <w:t>就有学生进入教室，那么开始喷洒药物的时间最迟是（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spacing w:line="240" w:lineRule="auto"/>
      </w:pPr>
      <w:r>
        <w:rPr>
          <w:noProof/>
        </w:rPr>
        <w:drawing>
          <wp:inline distT="0" distB="0" distL="0" distR="0" wp14:anchorId="6B7DD129" wp14:editId="54CE0343">
            <wp:extent cx="1726882" cy="15775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882" cy="15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25" w:rsidRDefault="00E97E25" w:rsidP="00E97E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7</w:t>
      </w:r>
      <w:r>
        <w:t>：</w:t>
      </w:r>
      <w:r>
        <w:t>00</w:t>
      </w:r>
      <w:r>
        <w:tab/>
        <w:t>B. 6</w:t>
      </w:r>
      <w:r>
        <w:t>：</w:t>
      </w:r>
      <w:r>
        <w:t>40</w:t>
      </w:r>
      <w:r>
        <w:tab/>
        <w:t>C. 6</w:t>
      </w:r>
      <w:r>
        <w:t>：</w:t>
      </w:r>
      <w:r>
        <w:t>30</w:t>
      </w:r>
      <w:r>
        <w:tab/>
        <w:t>D. 6</w:t>
      </w:r>
      <w:r>
        <w:t>：</w:t>
      </w:r>
      <w:r>
        <w:t>00</w:t>
      </w:r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根据函数的图象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可得函数的图象过点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由函数图象连续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0.1t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color w:val="0000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0000FF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0000FF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</m:e>
              </m:mr>
            </m:m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0.25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0.1t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0.25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0.25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2.5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所以如果</w:t>
      </w:r>
      <w:r>
        <w:rPr>
          <w:color w:val="0000FF"/>
        </w:rPr>
        <w:t>7</w:t>
      </w:r>
      <w:r>
        <w:rPr>
          <w:color w:val="0000FF"/>
        </w:rPr>
        <w:t>：</w:t>
      </w:r>
      <w:r>
        <w:rPr>
          <w:color w:val="0000FF"/>
        </w:rPr>
        <w:t>30</w:t>
      </w:r>
      <w:r>
        <w:rPr>
          <w:rFonts w:ascii="楷体" w:eastAsia="楷体" w:hAnsi="楷体" w:cs="楷体"/>
          <w:color w:val="0000FF"/>
        </w:rPr>
        <w:t>就有学生进入教室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那么开始喷洒药物的时间最迟是</w:t>
      </w:r>
      <w:r>
        <w:rPr>
          <w:color w:val="0000FF"/>
        </w:rPr>
        <w:t>7</w:t>
      </w:r>
      <w:r>
        <w:rPr>
          <w:color w:val="0000FF"/>
        </w:rPr>
        <w:t>：</w:t>
      </w:r>
      <w:r>
        <w:rPr>
          <w:color w:val="0000FF"/>
        </w:rPr>
        <w:t>00.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E97E25" w:rsidRDefault="00E97E25" w:rsidP="00E97E25">
      <w:pPr>
        <w:pStyle w:val="4"/>
      </w:pPr>
      <w:r>
        <w:t>综合提升练</w:t>
      </w:r>
    </w:p>
    <w:p w:rsidR="00E97E25" w:rsidRDefault="00E97E25" w:rsidP="00E97E25">
      <w:pPr>
        <w:spacing w:line="240" w:lineRule="auto"/>
      </w:pPr>
      <w:r>
        <w:t xml:space="preserve">9. </w:t>
      </w:r>
      <w:r>
        <w:rPr>
          <w:rFonts w:ascii="KaiTi" w:eastAsia="KaiTi" w:hAnsi="KaiTi" w:cs="KaiTi"/>
        </w:rPr>
        <w:t>[2024·锦州模拟]</w:t>
      </w:r>
      <w:r>
        <w:t>（多选题）若存在函数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对任意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都有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  <w:r>
        <w:t>，则函数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不可能为（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E97E25" w:rsidRDefault="00E97E25" w:rsidP="00E97E25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矛盾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不满足条件</w:t>
      </w:r>
      <w:r>
        <w:rPr>
          <w:color w:val="0000FF"/>
        </w:rPr>
        <w:t>；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；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分别取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矛盾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不满足条件</w:t>
      </w:r>
      <w:r>
        <w:rPr>
          <w:color w:val="0000FF"/>
        </w:rPr>
        <w:t>；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值域为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10. </w:t>
      </w:r>
      <w:r>
        <w:t>（多选题）若函数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，则称函数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为“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函数”</w:t>
      </w:r>
      <w:r>
        <w:t>.</w:t>
      </w:r>
      <w:r>
        <w:t>下列四个函数中是“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函数”的为（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E97E25" w:rsidRDefault="00E97E25" w:rsidP="00E97E25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</w:p>
    <w:p w:rsidR="00E97E25" w:rsidRDefault="00E97E25" w:rsidP="00E97E25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.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不满足条件</w:t>
      </w:r>
      <w:r>
        <w:rPr>
          <w:color w:val="0000FF"/>
        </w:rPr>
        <w:t>.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.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所以对任意的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[2024·济宁模拟]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rad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12. </w:t>
      </w:r>
      <w:r>
        <w:rPr>
          <w:rFonts w:ascii="KaiTi" w:eastAsia="KaiTi" w:hAnsi="KaiTi" w:cs="KaiTi"/>
        </w:rPr>
        <w:t>[2024·昆明模拟]</w:t>
      </w:r>
      <w:r>
        <w:t>（双空题）已知函数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mr>
            </m:m>
          </m:e>
        </m:d>
      </m:oMath>
      <w:r>
        <w:t>若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+∞)</m:t>
        </m:r>
      </m:oMath>
      <w:r>
        <w:t>；若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，则参数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e>
              </m:mr>
            </m:m>
          </m:e>
        </m:d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;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作出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的图象如图所示</w:t>
      </w:r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E5FF46F" wp14:editId="42313106">
            <wp:extent cx="1848231" cy="14375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31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所以需满足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又因为需满足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所以参数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E97E25" w:rsidRDefault="00E97E25" w:rsidP="00E97E25">
      <w:pPr>
        <w:pStyle w:val="4"/>
      </w:pPr>
      <w:r>
        <w:t>应用情境练</w:t>
      </w:r>
    </w:p>
    <w:p w:rsidR="00E97E25" w:rsidRDefault="00E97E25" w:rsidP="00E97E25">
      <w:pPr>
        <w:spacing w:line="240" w:lineRule="auto"/>
      </w:pPr>
      <w:r>
        <w:t xml:space="preserve">13. </w:t>
      </w:r>
      <w:r>
        <w:rPr>
          <w:rFonts w:ascii="KaiTi" w:eastAsia="KaiTi" w:hAnsi="KaiTi" w:cs="KaiTi"/>
        </w:rPr>
        <w:t>[2024·苏州模拟]</w:t>
      </w:r>
      <w:r>
        <w:t>高斯是德国著名的数学家，是近代数学奠基者之一，享有“数学王子”的称号</w:t>
      </w:r>
      <w:r>
        <w:t>.</w:t>
      </w:r>
      <w:r>
        <w:t>设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表示不超过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的最大整数，则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=[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称为“高斯函数”</w:t>
      </w:r>
      <w:r>
        <w:t>.</w:t>
      </w:r>
      <w:r>
        <w:t>例如，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2.1</m:t>
        </m:r>
        <m:r>
          <m:rPr>
            <m:sty m:val="p"/>
          </m:rPr>
          <w:rPr>
            <w:rFonts w:ascii="Cambria Math" w:eastAsia="Cambria Math" w:hAnsi="Cambria Math" w:cs="Cambria Math"/>
          </w:rPr>
          <m:t>]=-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3.1</m:t>
        </m:r>
        <m:r>
          <m:rPr>
            <m:sty m:val="p"/>
          </m:rPr>
          <w:rPr>
            <w:rFonts w:ascii="Cambria Math" w:eastAsia="Cambria Math" w:hAnsi="Cambria Math" w:cs="Cambria Math"/>
          </w:rPr>
          <m:t>]=</m:t>
        </m:r>
        <m:r>
          <w:rPr>
            <w:rFonts w:ascii="Cambria Math" w:eastAsia="Cambria Math" w:hAnsi="Cambria Math" w:cs="Cambria Math"/>
          </w:rPr>
          <m:t>3</m:t>
        </m:r>
      </m:oMath>
      <w:r>
        <w:t>.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，则函数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=[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{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}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；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；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；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14. </w:t>
      </w:r>
      <w:r>
        <w:t>映射由德国数学家戴德金在</w:t>
      </w:r>
      <w:r>
        <w:t>1887</w:t>
      </w:r>
      <w:r>
        <w:t>年提出，曾被称为“基础数学中最为美妙的灵魂”，在计算机科学、数学以及生活的方方面面都有重要的应用</w:t>
      </w:r>
      <w:r>
        <w:t>.</w:t>
      </w:r>
      <w:r>
        <w:t>例如，在新高考中，不同选考科目的原始分要利用赋分规则，映射到相应的赋分区间内，转换成对应的赋分后再计入总分</w:t>
      </w:r>
      <w:r>
        <w:t>.</w:t>
      </w:r>
      <w:r>
        <w:t>某省选考科目的赋分规则如表所示：</w:t>
      </w:r>
    </w:p>
    <w:p w:rsidR="00E97E25" w:rsidRDefault="00E97E25" w:rsidP="00E97E25">
      <w:pPr>
        <w:spacing w:line="240" w:lineRule="auto"/>
        <w:jc w:val="center"/>
      </w:pPr>
      <w:r>
        <w:t>等级原始分占比赋分区间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1"/>
        <w:gridCol w:w="2731"/>
        <w:gridCol w:w="2732"/>
      </w:tblGrid>
      <w:tr w:rsidR="00E97E25" w:rsidTr="00A743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eastAsia="宋体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eastAsia="Cambria Math" w:hAnsi="Cambria Math" w:cs="Cambria Math"/>
                </w:rPr>
                <m:t>91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100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]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E97E25" w:rsidTr="00A743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7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eastAsia="Cambria Math" w:hAnsi="Cambria Math" w:cs="Cambria Math"/>
                </w:rPr>
                <m:t>81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90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]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E97E25" w:rsidTr="00A743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eastAsia="宋体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16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eastAsia="Cambria Math" w:hAnsi="Cambria Math" w:cs="Cambria Math"/>
                </w:rPr>
                <m:t>71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80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]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E97E25" w:rsidTr="00A743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24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eastAsia="Cambria Math" w:hAnsi="Cambria Math" w:cs="Cambria Math"/>
                </w:rPr>
                <m:t>61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70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]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E97E25" w:rsidTr="00A743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oMath>
            <w:r>
              <w:rPr>
                <w:rFonts w:eastAsia="宋体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24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eastAsia="Cambria Math" w:hAnsi="Cambria Math" w:cs="Cambria Math"/>
                </w:rPr>
                <m:t>51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60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]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E97E25" w:rsidTr="00A743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w:lastRenderedPageBreak/>
                <m:t>D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16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eastAsia="Cambria Math" w:hAnsi="Cambria Math" w:cs="Cambria Math"/>
                </w:rPr>
                <m:t>41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50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]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E97E25" w:rsidTr="00A743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D</m:t>
              </m:r>
            </m:oMath>
            <w:r>
              <w:rPr>
                <w:rFonts w:eastAsia="宋体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7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eastAsia="Cambria Math" w:hAnsi="Cambria Math" w:cs="Cambria Math"/>
                </w:rPr>
                <m:t>31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40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]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E97E25" w:rsidTr="00A743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E</m:t>
              </m:r>
            </m:oMath>
            <w:r>
              <w:rPr>
                <w:rFonts w:eastAsia="宋体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eastAsia="Cambria Math" w:hAnsi="Cambria Math" w:cs="Cambria Math"/>
                </w:rPr>
                <m:t>21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30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]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E97E25" w:rsidTr="00A743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4" w:type="dxa"/>
            <w:gridSpan w:val="3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E97E25" w:rsidRDefault="00E97E25" w:rsidP="00A74319">
            <w:pPr>
              <w:spacing w:line="240" w:lineRule="auto"/>
            </w:pPr>
            <w:r>
              <w:rPr>
                <w:rFonts w:hAnsi="Times New Roman"/>
              </w:rPr>
              <w:t>转换成对应赋分</w:t>
            </w:r>
            <m:oMath>
              <m:r>
                <w:rPr>
                  <w:rFonts w:ascii="Cambria Math" w:eastAsia="Cambria Math" w:hAnsi="Cambria Math" w:cs="Cambria Math"/>
                </w:rPr>
                <m:t>T</m:t>
              </m:r>
            </m:oMath>
            <w:r>
              <w:rPr>
                <w:rFonts w:hAnsi="Times New Roman"/>
              </w:rPr>
              <w:t>的公式：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hAnsi="Times New Roman"/>
              </w:rPr>
              <w:t>.</w:t>
            </w:r>
          </w:p>
          <w:p w:rsidR="00E97E25" w:rsidRDefault="00E97E25" w:rsidP="00A74319">
            <w:pPr>
              <w:spacing w:line="240" w:lineRule="auto"/>
            </w:pPr>
            <w:r>
              <w:rPr>
                <w:rFonts w:hAnsi="Times New Roman"/>
              </w:rPr>
              <w:t>其中，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oMath>
            <w:r>
              <w:rPr>
                <w:rFonts w:hAnsi="Times New Roman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  <w:r>
              <w:rPr>
                <w:rFonts w:hAnsi="Times New Roman"/>
              </w:rPr>
              <w:t>分别表示原始分</w:t>
            </w:r>
            <m:oMath>
              <m:r>
                <w:rPr>
                  <w:rFonts w:ascii="Cambria Math" w:eastAsia="Cambria Math" w:hAnsi="Cambria Math" w:cs="Cambria Math"/>
                </w:rPr>
                <m:t>Y</m:t>
              </m:r>
            </m:oMath>
            <w:r>
              <w:rPr>
                <w:rFonts w:hAnsi="Times New Roman"/>
              </w:rPr>
              <w:t>对应等级的原始分区间下限和上限；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oMath>
            <w:r>
              <w:rPr>
                <w:rFonts w:hAnsi="Times New Roman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  <w:r>
              <w:rPr>
                <w:rFonts w:hAnsi="Times New Roman"/>
              </w:rPr>
              <w:t>分别表示原始分对应等级的赋分区间下限和上限</w:t>
            </w:r>
          </w:p>
        </w:tc>
      </w:tr>
    </w:tbl>
    <w:p w:rsidR="00E97E25" w:rsidRDefault="00E97E25" w:rsidP="00E97E25">
      <w:pPr>
        <w:spacing w:line="240" w:lineRule="auto"/>
      </w:pPr>
      <w:r>
        <w:t>若小华选考政治的原始分为</w:t>
      </w:r>
      <w:r>
        <w:t>82</w:t>
      </w:r>
      <w:r>
        <w:t>，对应等级为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，且等级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的原始分区间为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81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87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，则小华的政治成绩对应的赋分约为</w:t>
      </w:r>
      <w:r>
        <w:rPr>
          <w:color w:val="FF0000"/>
          <w:u w:val="single" w:color="000000"/>
        </w:rPr>
        <w:t>93</w:t>
      </w:r>
      <w:r>
        <w:t>.</w:t>
      </w:r>
      <w:r>
        <w:t>（结果按四舍五入取整数）</w:t>
      </w:r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等级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赋分区间为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91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原始分区间为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81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87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根据赋分公式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91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92.5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93</m:t>
        </m:r>
      </m:oMath>
      <w:r>
        <w:rPr>
          <w:color w:val="0000FF"/>
        </w:rPr>
        <w:t>.</w:t>
      </w:r>
    </w:p>
    <w:p w:rsidR="00E97E25" w:rsidRDefault="00E97E25" w:rsidP="00E97E25">
      <w:pPr>
        <w:pStyle w:val="4"/>
      </w:pPr>
      <w:r>
        <w:t>创新拓展练</w:t>
      </w:r>
    </w:p>
    <w:p w:rsidR="00E97E25" w:rsidRDefault="00E97E25" w:rsidP="00E97E25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[2024·河北模拟]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+∞)</m:t>
        </m:r>
      </m:oMath>
      <w:r>
        <w:t>.</w:t>
      </w:r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的几何意义是在平面直角坐标系内定点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与动点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π,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连线的斜率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易知动点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在以点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为圆心</w:t>
      </w:r>
      <w:r>
        <w:rPr>
          <w:color w:val="0000FF"/>
        </w:rPr>
        <w:t>，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为半径的圆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不包含点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.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显然直线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的斜率存在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的斜率为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则直线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t xml:space="preserve">16. </w:t>
      </w:r>
      <w:r>
        <w:rPr>
          <w:rFonts w:ascii="KaiTi" w:eastAsia="KaiTi" w:hAnsi="KaiTi" w:cs="KaiTi"/>
        </w:rPr>
        <w:t>[2024·广西检测]</w:t>
      </w:r>
      <w:r>
        <w:t>已知火箭起飞质量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kg</m:t>
        </m:r>
      </m:oMath>
      <w:r>
        <w:t>）是箭体质量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w:r>
        <w:t>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kg)</m:t>
        </m:r>
      </m:oMath>
      <w:r>
        <w:t>和燃料质量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kg</m:t>
        </m:r>
      </m:oMath>
      <w:r>
        <w:t>）之和</w:t>
      </w:r>
      <w:r>
        <w:t>.</w:t>
      </w:r>
      <w:r>
        <w:t>在发射阶段不考虑空气阻力的条件下，火箭的最大速度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km/s</m:t>
        </m:r>
      </m:oMath>
      <w:r>
        <w:t>）和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之间的关系为</w:t>
      </w:r>
      <m:oMath>
        <m:r>
          <w:rPr>
            <w:rFonts w:ascii="Cambria Math" w:eastAsia="Cambria Math" w:hAnsi="Cambria Math" w:cs="Cambria Math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M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为常数，且当燃料质量为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kg</m:t>
        </m:r>
      </m:oMath>
      <w:r>
        <w:t>时，火箭的最大速度为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km/s</m:t>
        </m:r>
      </m:oMath>
      <w:r>
        <w:t>.</w:t>
      </w:r>
      <w:r>
        <w:t>已知某火箭的箭体质量为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kg</m:t>
        </m:r>
      </m:oMath>
      <w:r>
        <w:t>，当燃料质量为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M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kg</m:t>
        </m:r>
      </m:oMath>
      <w:r>
        <w:t>时，该火箭的最大速度为</w:t>
      </w:r>
      <m:oMath>
        <m:r>
          <w:rPr>
            <w:rFonts w:ascii="Cambria Math" w:eastAsia="Cambria Math" w:hAnsi="Cambria Math" w:cs="Cambria Math"/>
          </w:rPr>
          <m:t>4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km/s</m:t>
        </m:r>
      </m:oMath>
      <w:r>
        <w:t>.</w:t>
      </w:r>
    </w:p>
    <w:p w:rsidR="00E97E25" w:rsidRDefault="00E97E25" w:rsidP="00E97E25">
      <w:pPr>
        <w:spacing w:line="240" w:lineRule="auto"/>
      </w:pPr>
      <w:r>
        <w:t>（</w:t>
      </w:r>
      <w:r>
        <w:t>1</w:t>
      </w:r>
      <w:r>
        <w:t>）求该火箭的最大速度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t>与起飞质量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之间的函数关系式</w:t>
      </w:r>
      <w:r>
        <w:t>.</w:t>
      </w:r>
    </w:p>
    <w:p w:rsidR="00E97E25" w:rsidRDefault="00E97E25" w:rsidP="00E97E25">
      <w:pPr>
        <w:spacing w:line="240" w:lineRule="auto"/>
      </w:pPr>
      <w:r>
        <w:t>（</w:t>
      </w:r>
      <w:r>
        <w:t>2</w:t>
      </w:r>
      <w:r>
        <w:t>）“第一宇宙速度”是指物体在环绕地球做匀速圆周运动时所需达到的速度，也称“航天器最小发射速度”</w:t>
      </w:r>
      <w:r>
        <w:t>.</w:t>
      </w:r>
      <w:r>
        <w:t>请问当燃料质量至少是箭体质量的多少倍时，该火箭的最大速度可达到</w:t>
      </w:r>
      <m:oMath>
        <m:r>
          <w:rPr>
            <w:rFonts w:ascii="Cambria Math" w:eastAsia="Cambria Math" w:hAnsi="Cambria Math" w:cs="Cambria Math"/>
          </w:rPr>
          <m:t>7.9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km/s</m:t>
        </m:r>
      </m:oMath>
      <w:r>
        <w:t>（“第一宇宙速度”）？</w:t>
      </w:r>
    </w:p>
    <w:p w:rsidR="00E97E25" w:rsidRDefault="00E97E25" w:rsidP="00E97E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因为火箭的最大速度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单位</w:t>
      </w:r>
      <w:r>
        <w:rPr>
          <w:color w:val="0000FF"/>
        </w:rPr>
        <w:t>：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km/s</m:t>
        </m:r>
      </m:oMath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之间的关系为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且当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.</w:t>
      </w:r>
    </w:p>
    <w:p w:rsidR="00E97E25" w:rsidRDefault="00E97E25" w:rsidP="00E97E25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7.9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7.9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</w:p>
    <w:p w:rsidR="00E97E25" w:rsidRDefault="00E97E25" w:rsidP="00E97E25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即</w:t>
      </w:r>
      <m:oMath>
        <m:r>
          <w:rPr>
            <w:rFonts w:ascii="Cambria Math" w:eastAsia="Cambria Math" w:hAnsi="Cambria Math" w:cs="Cambria Math"/>
            <w:color w:val="0000FF"/>
          </w:rPr>
          <m:t>3.95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3.95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5460F3" w:rsidRPr="00E97E25" w:rsidRDefault="00E97E25" w:rsidP="00E97E25">
      <w:r>
        <w:rPr>
          <w:rFonts w:ascii="楷体" w:eastAsia="楷体" w:hAnsi="楷体" w:cs="楷体"/>
          <w:color w:val="0000FF"/>
        </w:rPr>
        <w:t>故当燃料质量至少是箭体质量的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3.95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倍时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该火箭的最大速度可达到</w:t>
      </w:r>
      <m:oMath>
        <m:r>
          <w:rPr>
            <w:rFonts w:ascii="Cambria Math" w:eastAsia="Cambria Math" w:hAnsi="Cambria Math" w:cs="Cambria Math"/>
            <w:color w:val="0000FF"/>
          </w:rPr>
          <m:t>7.9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km/s</m:t>
        </m:r>
      </m:oMath>
      <w:r>
        <w:rPr>
          <w:color w:val="0000FF"/>
        </w:rPr>
        <w:t>.</w:t>
      </w:r>
      <w:r>
        <w:rPr>
          <w:noProof/>
        </w:rPr>
        <w:drawing>
          <wp:inline distT="0" distB="0" distL="0" distR="0" wp14:anchorId="74327FD4" wp14:editId="505EE140">
            <wp:extent cx="17145" cy="17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0F3" w:rsidRPr="00E9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02" w:rsidRDefault="00F34C02" w:rsidP="003F4342">
      <w:pPr>
        <w:spacing w:line="240" w:lineRule="auto"/>
      </w:pPr>
      <w:r>
        <w:separator/>
      </w:r>
    </w:p>
  </w:endnote>
  <w:endnote w:type="continuationSeparator" w:id="0">
    <w:p w:rsidR="00F34C02" w:rsidRDefault="00F34C02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02" w:rsidRDefault="00F34C02" w:rsidP="003F4342">
      <w:pPr>
        <w:spacing w:line="240" w:lineRule="auto"/>
      </w:pPr>
      <w:r>
        <w:separator/>
      </w:r>
    </w:p>
  </w:footnote>
  <w:footnote w:type="continuationSeparator" w:id="0">
    <w:p w:rsidR="00F34C02" w:rsidRDefault="00F34C02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E2579FD"/>
    <w:multiLevelType w:val="hybridMultilevel"/>
    <w:tmpl w:val="559CD77E"/>
    <w:lvl w:ilvl="0" w:tplc="B8542844">
      <w:start w:val="1"/>
      <w:numFmt w:val="bullet"/>
      <w:lvlText w:val="●"/>
      <w:lvlJc w:val="left"/>
      <w:pPr>
        <w:ind w:left="720" w:hanging="360"/>
      </w:pPr>
    </w:lvl>
    <w:lvl w:ilvl="1" w:tplc="2E168060">
      <w:start w:val="1"/>
      <w:numFmt w:val="bullet"/>
      <w:pStyle w:val="a0"/>
      <w:lvlText w:val="○"/>
      <w:lvlJc w:val="left"/>
      <w:pPr>
        <w:ind w:left="1440" w:hanging="360"/>
      </w:pPr>
    </w:lvl>
    <w:lvl w:ilvl="2" w:tplc="43268C0A">
      <w:start w:val="1"/>
      <w:numFmt w:val="bullet"/>
      <w:lvlText w:val="■"/>
      <w:lvlJc w:val="left"/>
      <w:pPr>
        <w:ind w:left="2160" w:hanging="360"/>
      </w:pPr>
    </w:lvl>
    <w:lvl w:ilvl="3" w:tplc="D166D9C4">
      <w:start w:val="1"/>
      <w:numFmt w:val="bullet"/>
      <w:lvlText w:val="●"/>
      <w:lvlJc w:val="left"/>
      <w:pPr>
        <w:ind w:left="2880" w:hanging="360"/>
      </w:pPr>
    </w:lvl>
    <w:lvl w:ilvl="4" w:tplc="E7D22564">
      <w:start w:val="1"/>
      <w:numFmt w:val="bullet"/>
      <w:lvlText w:val="○"/>
      <w:lvlJc w:val="left"/>
      <w:pPr>
        <w:ind w:left="3600" w:hanging="360"/>
      </w:pPr>
    </w:lvl>
    <w:lvl w:ilvl="5" w:tplc="EFF65DCA">
      <w:start w:val="1"/>
      <w:numFmt w:val="bullet"/>
      <w:lvlText w:val="■"/>
      <w:lvlJc w:val="left"/>
      <w:pPr>
        <w:ind w:left="4320" w:hanging="360"/>
      </w:pPr>
    </w:lvl>
    <w:lvl w:ilvl="6" w:tplc="9738D564">
      <w:start w:val="1"/>
      <w:numFmt w:val="bullet"/>
      <w:lvlText w:val="●"/>
      <w:lvlJc w:val="left"/>
      <w:pPr>
        <w:ind w:left="5040" w:hanging="360"/>
      </w:pPr>
    </w:lvl>
    <w:lvl w:ilvl="7" w:tplc="1316AF7C">
      <w:start w:val="1"/>
      <w:numFmt w:val="bullet"/>
      <w:lvlText w:val="●"/>
      <w:lvlJc w:val="left"/>
      <w:pPr>
        <w:ind w:left="5760" w:hanging="360"/>
      </w:pPr>
    </w:lvl>
    <w:lvl w:ilvl="8" w:tplc="D26E7A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F4342"/>
    <w:rsid w:val="005460F3"/>
    <w:rsid w:val="008205E4"/>
    <w:rsid w:val="00820DA2"/>
    <w:rsid w:val="009914D6"/>
    <w:rsid w:val="00E97E25"/>
    <w:rsid w:val="00F3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87B9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998</Words>
  <Characters>5691</Characters>
  <Application>Microsoft Office Word</Application>
  <DocSecurity>0</DocSecurity>
  <Lines>47</Lines>
  <Paragraphs>13</Paragraphs>
  <ScaleCrop>false</ScaleCrop>
  <Company>微软中国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2024-01-20T02:42:00Z</dcterms:created>
  <dcterms:modified xsi:type="dcterms:W3CDTF">2024-01-26T01:42:00Z</dcterms:modified>
</cp:coreProperties>
</file>