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711" w:rsidRDefault="001E5138">
      <w:pPr>
        <w:pStyle w:val="2"/>
      </w:pPr>
      <w:r>
        <w:t>基础课</w:t>
      </w:r>
      <w:r>
        <w:t xml:space="preserve">15 </w:t>
      </w:r>
      <w:r>
        <w:t>函数的模型及其应用</w:t>
      </w:r>
    </w:p>
    <w:p w:rsidR="00281711" w:rsidRDefault="001E5138">
      <w:pPr>
        <w:pStyle w:val="3"/>
      </w:pPr>
      <w:r>
        <w:t>课时评价</w:t>
      </w:r>
      <w:r>
        <w:t>·</w:t>
      </w:r>
      <w:r>
        <w:t>提能</w:t>
      </w:r>
    </w:p>
    <w:p w:rsidR="00281711" w:rsidRDefault="001E5138">
      <w:pPr>
        <w:pStyle w:val="4"/>
      </w:pPr>
      <w:r>
        <w:t>基础巩固练</w:t>
      </w:r>
    </w:p>
    <w:p w:rsidR="00281711" w:rsidRDefault="001E5138">
      <w:pPr>
        <w:spacing w:line="240" w:lineRule="auto"/>
      </w:pPr>
      <w:r>
        <w:t xml:space="preserve">1. </w:t>
      </w:r>
      <w:r>
        <w:t>一根蜡烛长</w:t>
      </w:r>
      <m:oMath>
        <m:r>
          <w:rPr>
            <w:rFonts w:ascii="Cambria Math" w:eastAsia="Cambria Math" w:hAnsi="Cambria Math" w:cs="Cambria Math"/>
          </w:rPr>
          <m:t>20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cm</m:t>
        </m:r>
      </m:oMath>
      <w:r>
        <w:t>，点燃后每小时燃烧</w:t>
      </w:r>
      <m:oMath>
        <m:r>
          <w:rPr>
            <w:rFonts w:ascii="Cambria Math" w:eastAsia="Cambria Math" w:hAnsi="Cambria Math" w:cs="Cambria Math"/>
          </w:rPr>
          <m:t>5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cm</m:t>
        </m:r>
      </m:oMath>
      <w:r>
        <w:t>，燃烧时剩余的长度</w:t>
      </w:r>
      <m:oMath>
        <m:r>
          <w:rPr>
            <w:rFonts w:ascii="Cambria Math" w:eastAsia="Cambria Math" w:hAnsi="Cambria Math" w:cs="Cambria Math"/>
          </w:rPr>
          <m:t>h</m:t>
        </m:r>
      </m:oMath>
      <w:r>
        <w:t>（单位：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cm</m:t>
        </m:r>
      </m:oMath>
      <w:r>
        <w:t>）与燃烧时间</w:t>
      </w:r>
      <m:oMath>
        <m:r>
          <w:rPr>
            <w:rFonts w:ascii="Cambria Math" w:eastAsia="Cambria Math" w:hAnsi="Cambria Math" w:cs="Cambria Math"/>
          </w:rPr>
          <m:t>t</m:t>
        </m:r>
      </m:oMath>
      <w:r>
        <w:t>（单位：小时）之间的函数关系用图象表示为（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281711" w:rsidRDefault="001E5138">
      <w:pPr>
        <w:tabs>
          <w:tab w:val="left" w:pos="4277"/>
        </w:tabs>
        <w:spacing w:line="240" w:lineRule="auto"/>
      </w:pPr>
      <w:r>
        <w:t xml:space="preserve">A. </w:t>
      </w:r>
      <w:r>
        <w:rPr>
          <w:noProof/>
        </w:rPr>
        <w:drawing>
          <wp:inline distT="0" distB="0" distL="0" distR="0">
            <wp:extent cx="1228725" cy="1228725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B. </w:t>
      </w:r>
      <w:r>
        <w:rPr>
          <w:noProof/>
        </w:rPr>
        <w:drawing>
          <wp:inline distT="0" distB="0" distL="0" distR="0">
            <wp:extent cx="1285875" cy="122936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2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711" w:rsidRDefault="001E5138">
      <w:pPr>
        <w:tabs>
          <w:tab w:val="left" w:pos="4277"/>
        </w:tabs>
        <w:spacing w:line="240" w:lineRule="auto"/>
      </w:pPr>
      <w:r>
        <w:t xml:space="preserve">C. </w:t>
      </w:r>
      <w:r>
        <w:rPr>
          <w:noProof/>
        </w:rPr>
        <w:drawing>
          <wp:inline distT="0" distB="0" distL="0" distR="0">
            <wp:extent cx="1228725" cy="128905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2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D. </w:t>
      </w:r>
      <w:r>
        <w:rPr>
          <w:noProof/>
        </w:rPr>
        <w:drawing>
          <wp:inline distT="0" distB="0" distL="0" distR="0">
            <wp:extent cx="1285875" cy="129032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9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711" w:rsidRDefault="001E5138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由题意得函数关系式为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w:rPr>
            <w:rFonts w:ascii="Cambria Math" w:eastAsia="Cambria Math" w:hAnsi="Cambria Math" w:cs="Cambria Math"/>
            <w:color w:val="0000FF"/>
          </w:rPr>
          <m:t>t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≤</m:t>
            </m:r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≤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281711" w:rsidRDefault="001E5138">
      <w:pPr>
        <w:spacing w:line="240" w:lineRule="auto"/>
      </w:pPr>
      <w:r>
        <w:t xml:space="preserve">2. </w:t>
      </w:r>
      <w:r>
        <w:t>若用实线表示某景点收支差额</w:t>
      </w:r>
      <m:oMath>
        <m:r>
          <w:rPr>
            <w:rFonts w:ascii="Cambria Math" w:eastAsia="Cambria Math" w:hAnsi="Cambria Math" w:cs="Cambria Math"/>
          </w:rPr>
          <m:t>y</m:t>
        </m:r>
      </m:oMath>
      <w:r>
        <w:t>关于游客量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的图象，由于目前亏损，景点决定降低成本，同时提高门票的价格，改变后收支差额</w:t>
      </w:r>
      <m:oMath>
        <m:r>
          <w:rPr>
            <w:rFonts w:ascii="Cambria Math" w:eastAsia="Cambria Math" w:hAnsi="Cambria Math" w:cs="Cambria Math"/>
          </w:rPr>
          <m:t>y</m:t>
        </m:r>
      </m:oMath>
      <w:r>
        <w:t>关于游客量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的图象用虚线表示，以下能说明该事实的图象是（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281711" w:rsidRDefault="001E5138">
      <w:pPr>
        <w:tabs>
          <w:tab w:val="left" w:pos="4277"/>
        </w:tabs>
        <w:spacing w:line="240" w:lineRule="auto"/>
      </w:pPr>
      <w:r>
        <w:t xml:space="preserve">A. </w:t>
      </w:r>
      <w:r>
        <w:rPr>
          <w:noProof/>
        </w:rPr>
        <w:drawing>
          <wp:inline distT="0" distB="0" distL="0" distR="0">
            <wp:extent cx="1581150" cy="1576070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5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B. </w:t>
      </w:r>
      <w:r>
        <w:rPr>
          <w:noProof/>
        </w:rPr>
        <w:drawing>
          <wp:inline distT="0" distB="0" distL="0" distR="0">
            <wp:extent cx="1581150" cy="1576070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5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711" w:rsidRDefault="001E5138">
      <w:pPr>
        <w:tabs>
          <w:tab w:val="left" w:pos="4277"/>
        </w:tabs>
        <w:spacing w:line="240" w:lineRule="auto"/>
      </w:pPr>
      <w:r>
        <w:t xml:space="preserve">C. </w:t>
      </w:r>
      <w:r>
        <w:rPr>
          <w:noProof/>
        </w:rPr>
        <w:drawing>
          <wp:inline distT="0" distB="0" distL="0" distR="0">
            <wp:extent cx="1581150" cy="157607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5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D. </w:t>
      </w:r>
      <w:r>
        <w:rPr>
          <w:noProof/>
        </w:rPr>
        <w:drawing>
          <wp:inline distT="0" distB="0" distL="0" distR="0">
            <wp:extent cx="1581150" cy="157607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5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711" w:rsidRDefault="001E5138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虚线的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值比实线的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值减小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不满足题意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281711" w:rsidRDefault="001E513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两函数的图象平行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说明票价不变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不符合题意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281711" w:rsidRDefault="001E513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</m:oMath>
      <w:r>
        <w:rPr>
          <w:rFonts w:ascii="楷体" w:eastAsia="楷体" w:hAnsi="楷体" w:cs="楷体"/>
          <w:color w:val="0000FF"/>
        </w:rPr>
        <w:t>值不变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说明成本不变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不满足题意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281711" w:rsidRDefault="001E513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lastRenderedPageBreak/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虚线的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值变大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说明成本减小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虚线的倾斜角比实线的倾斜角大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说明提高了门票的价格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符合题意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281711" w:rsidRDefault="001E5138">
      <w:pPr>
        <w:spacing w:line="240" w:lineRule="auto"/>
      </w:pPr>
      <w:r>
        <w:t xml:space="preserve">3. </w:t>
      </w:r>
      <w:r>
        <w:t>某农科院学生为研究某花卉种子的发芽率</w:t>
      </w:r>
      <m:oMath>
        <m:r>
          <w:rPr>
            <w:rFonts w:ascii="Cambria Math" w:eastAsia="Cambria Math" w:hAnsi="Cambria Math" w:cs="Cambria Math"/>
          </w:rPr>
          <m:t>y</m:t>
        </m:r>
      </m:oMath>
      <w:r>
        <w:t>和温度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（单位：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℃</m:t>
        </m:r>
      </m:oMath>
      <w:r>
        <w:t>）的关系</w:t>
      </w:r>
      <w:r>
        <w:t>,</w:t>
      </w:r>
      <w:r>
        <w:t>在</w:t>
      </w:r>
      <w:r>
        <w:t>20</w:t>
      </w:r>
      <w:r>
        <w:t>个不同的温度条件下进行种子发芽实验</w:t>
      </w:r>
      <w:r>
        <w:t>,</w:t>
      </w:r>
      <w:r>
        <w:t>由实验数据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i</m:t>
                </m:r>
              </m:sub>
            </m:sSub>
          </m:e>
        </m:d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i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=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,⋯,</m:t>
            </m:r>
            <m:r>
              <w:rPr>
                <w:rFonts w:ascii="Cambria Math" w:eastAsia="Cambria Math" w:hAnsi="Cambria Math" w:cs="Cambria Math"/>
              </w:rPr>
              <m:t>20</m:t>
            </m:r>
          </m:e>
        </m:d>
      </m:oMath>
      <w:r>
        <w:t>得到了下面的散点图，则在</w:t>
      </w:r>
      <m:oMath>
        <m:r>
          <w:rPr>
            <w:rFonts w:ascii="Cambria Math" w:eastAsia="Cambria Math" w:hAnsi="Cambria Math" w:cs="Cambria Math"/>
          </w:rPr>
          <m:t>10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℃</m:t>
        </m:r>
      </m:oMath>
      <w:r>
        <w:t>至</w:t>
      </w:r>
      <m:oMath>
        <m:r>
          <w:rPr>
            <w:rFonts w:ascii="Cambria Math" w:eastAsia="Cambria Math" w:hAnsi="Cambria Math" w:cs="Cambria Math"/>
          </w:rPr>
          <m:t>40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℃</m:t>
        </m:r>
      </m:oMath>
      <w:r>
        <w:t>之间</w:t>
      </w:r>
      <w:r>
        <w:t>,</w:t>
      </w:r>
      <w:r>
        <w:t>下面四个回归方程类型中最适宜作为发芽率</w:t>
      </w:r>
      <m:oMath>
        <m:r>
          <w:rPr>
            <w:rFonts w:ascii="Cambria Math" w:eastAsia="Cambria Math" w:hAnsi="Cambria Math" w:cs="Cambria Math"/>
          </w:rPr>
          <m:t>y</m:t>
        </m:r>
      </m:oMath>
      <w:r>
        <w:t>和温度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的回归方程类型的是（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281711" w:rsidRDefault="001E5138">
      <w:pPr>
        <w:spacing w:line="240" w:lineRule="auto"/>
      </w:pPr>
      <w:r>
        <w:rPr>
          <w:noProof/>
        </w:rPr>
        <w:drawing>
          <wp:inline distT="0" distB="0" distL="0" distR="0">
            <wp:extent cx="2833370" cy="159512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159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711" w:rsidRDefault="001E5138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b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b</m:t>
        </m:r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ln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b</m:t>
        </m:r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b</m:t>
        </m:r>
      </m:oMath>
    </w:p>
    <w:p w:rsidR="00281711" w:rsidRDefault="001E5138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根据图中散点图可知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散点大致分布在某一条对数型函数曲线周围</w:t>
      </w:r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选项是直线型</w:t>
      </w:r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选项是抛物线型</w:t>
      </w:r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选项是指数型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只有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选项是对数型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281711" w:rsidRDefault="001E5138">
      <w:pPr>
        <w:spacing w:line="240" w:lineRule="auto"/>
      </w:pPr>
      <w:r>
        <w:t xml:space="preserve">4. </w:t>
      </w:r>
      <w:r>
        <w:t>已知三个因变量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</m:oMath>
      <w:r>
        <w:t>随自变量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变化的数据如表所示，</w:t>
      </w:r>
    </w:p>
    <w:tbl>
      <w:tblPr>
        <w:tblW w:w="8294" w:type="dxa"/>
        <w:jc w:val="center"/>
        <w:tblBorders>
          <w:top w:val="single" w:sz="0" w:space="0" w:color="666666"/>
          <w:left w:val="single" w:sz="0" w:space="0" w:color="666666"/>
          <w:bottom w:val="single" w:sz="0" w:space="0" w:color="666666"/>
          <w:right w:val="single" w:sz="0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97"/>
        <w:gridCol w:w="574"/>
        <w:gridCol w:w="574"/>
        <w:gridCol w:w="1061"/>
        <w:gridCol w:w="1651"/>
        <w:gridCol w:w="1062"/>
        <w:gridCol w:w="575"/>
      </w:tblGrid>
      <w:tr w:rsidR="00281711">
        <w:trPr>
          <w:jc w:val="center"/>
        </w:trPr>
        <w:tc>
          <w:tcPr>
            <w:tcW w:w="2808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281711" w:rsidRDefault="001E5138">
            <w:pPr>
              <w:spacing w:line="240" w:lineRule="auto"/>
              <w:jc w:val="center"/>
            </w:pPr>
            <m:oMath>
              <m:r>
                <w:rPr>
                  <w:rFonts w:ascii="Cambria Math" w:eastAsia="Cambria Math" w:hAnsi="Cambria Math" w:cs="Cambria Math"/>
                </w:rPr>
                <m:t>x</m:t>
              </m:r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  <w:tc>
          <w:tcPr>
            <w:tcW w:w="576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281711" w:rsidRDefault="001E5138">
            <w:pPr>
              <w:spacing w:line="240" w:lineRule="auto"/>
              <w:jc w:val="center"/>
            </w:pPr>
            <w:r>
              <w:rPr>
                <w:rFonts w:hAnsi="Times New Roman"/>
              </w:rPr>
              <w:t>1</w:t>
            </w:r>
          </w:p>
        </w:tc>
        <w:tc>
          <w:tcPr>
            <w:tcW w:w="576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281711" w:rsidRDefault="001E5138">
            <w:pPr>
              <w:spacing w:line="240" w:lineRule="auto"/>
              <w:jc w:val="center"/>
            </w:pPr>
            <w:r>
              <w:rPr>
                <w:rFonts w:hAnsi="Times New Roman"/>
              </w:rPr>
              <w:t>2</w:t>
            </w:r>
          </w:p>
        </w:tc>
        <w:tc>
          <w:tcPr>
            <w:tcW w:w="1065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281711" w:rsidRDefault="001E5138">
            <w:pPr>
              <w:spacing w:line="240" w:lineRule="auto"/>
              <w:jc w:val="center"/>
            </w:pPr>
            <w:r>
              <w:rPr>
                <w:rFonts w:hAnsi="Times New Roman"/>
              </w:rPr>
              <w:t>4</w:t>
            </w:r>
          </w:p>
        </w:tc>
        <w:tc>
          <w:tcPr>
            <w:tcW w:w="1656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281711" w:rsidRDefault="001E5138">
            <w:pPr>
              <w:spacing w:line="240" w:lineRule="auto"/>
              <w:jc w:val="center"/>
            </w:pPr>
            <w:r>
              <w:rPr>
                <w:rFonts w:hAnsi="Times New Roman"/>
              </w:rPr>
              <w:t>6</w:t>
            </w:r>
          </w:p>
        </w:tc>
        <w:tc>
          <w:tcPr>
            <w:tcW w:w="1065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281711" w:rsidRDefault="001E5138">
            <w:pPr>
              <w:spacing w:line="240" w:lineRule="auto"/>
              <w:jc w:val="center"/>
            </w:pPr>
            <w:r>
              <w:rPr>
                <w:rFonts w:hAnsi="Times New Roman"/>
              </w:rPr>
              <w:t>8</w:t>
            </w:r>
          </w:p>
        </w:tc>
        <w:tc>
          <w:tcPr>
            <w:tcW w:w="576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281711" w:rsidRDefault="001E5138">
            <w:pPr>
              <w:spacing w:line="240" w:lineRule="auto"/>
              <w:jc w:val="center"/>
            </w:pPr>
            <w:r>
              <w:rPr>
                <w:rFonts w:hAnsi="Times New Roman"/>
              </w:rPr>
              <w:t>…</w:t>
            </w:r>
          </w:p>
        </w:tc>
      </w:tr>
      <w:tr w:rsidR="00281711">
        <w:trPr>
          <w:jc w:val="center"/>
        </w:trPr>
        <w:tc>
          <w:tcPr>
            <w:tcW w:w="2808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281711" w:rsidRDefault="001E5138">
            <w:pPr>
              <w:spacing w:line="240" w:lineRule="auto"/>
              <w:jc w:val="center"/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  <w:tc>
          <w:tcPr>
            <w:tcW w:w="576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281711" w:rsidRDefault="001E5138">
            <w:pPr>
              <w:spacing w:line="240" w:lineRule="auto"/>
              <w:jc w:val="center"/>
            </w:pPr>
            <w:r>
              <w:rPr>
                <w:rFonts w:hAnsi="Times New Roman"/>
              </w:rPr>
              <w:t>2</w:t>
            </w:r>
          </w:p>
        </w:tc>
        <w:tc>
          <w:tcPr>
            <w:tcW w:w="576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281711" w:rsidRDefault="001E5138">
            <w:pPr>
              <w:spacing w:line="240" w:lineRule="auto"/>
              <w:jc w:val="center"/>
            </w:pPr>
            <w:r>
              <w:rPr>
                <w:rFonts w:hAnsi="Times New Roman"/>
              </w:rPr>
              <w:t>4</w:t>
            </w:r>
          </w:p>
        </w:tc>
        <w:tc>
          <w:tcPr>
            <w:tcW w:w="1065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281711" w:rsidRDefault="001E5138">
            <w:pPr>
              <w:spacing w:line="240" w:lineRule="auto"/>
              <w:jc w:val="center"/>
            </w:pPr>
            <w:r>
              <w:rPr>
                <w:rFonts w:hAnsi="Times New Roman"/>
              </w:rPr>
              <w:t>16</w:t>
            </w:r>
          </w:p>
        </w:tc>
        <w:tc>
          <w:tcPr>
            <w:tcW w:w="1656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281711" w:rsidRDefault="001E5138">
            <w:pPr>
              <w:spacing w:line="240" w:lineRule="auto"/>
              <w:jc w:val="center"/>
            </w:pPr>
            <w:r>
              <w:rPr>
                <w:rFonts w:hAnsi="Times New Roman"/>
              </w:rPr>
              <w:t>64</w:t>
            </w:r>
          </w:p>
        </w:tc>
        <w:tc>
          <w:tcPr>
            <w:tcW w:w="1065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281711" w:rsidRDefault="001E5138">
            <w:pPr>
              <w:spacing w:line="240" w:lineRule="auto"/>
              <w:jc w:val="center"/>
            </w:pPr>
            <w:r>
              <w:rPr>
                <w:rFonts w:hAnsi="Times New Roman"/>
              </w:rPr>
              <w:t>256</w:t>
            </w:r>
          </w:p>
        </w:tc>
        <w:tc>
          <w:tcPr>
            <w:tcW w:w="576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281711" w:rsidRDefault="001E5138">
            <w:pPr>
              <w:spacing w:line="240" w:lineRule="auto"/>
              <w:jc w:val="center"/>
            </w:pPr>
            <w:r>
              <w:rPr>
                <w:rFonts w:hAnsi="Times New Roman"/>
              </w:rPr>
              <w:t>…</w:t>
            </w:r>
          </w:p>
        </w:tc>
      </w:tr>
      <w:tr w:rsidR="00281711">
        <w:trPr>
          <w:jc w:val="center"/>
        </w:trPr>
        <w:tc>
          <w:tcPr>
            <w:tcW w:w="2808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281711" w:rsidRDefault="001E5138">
            <w:pPr>
              <w:spacing w:line="240" w:lineRule="auto"/>
              <w:jc w:val="center"/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  <w:tc>
          <w:tcPr>
            <w:tcW w:w="576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281711" w:rsidRDefault="001E5138">
            <w:pPr>
              <w:spacing w:line="240" w:lineRule="auto"/>
              <w:jc w:val="center"/>
            </w:pPr>
            <w:r>
              <w:rPr>
                <w:rFonts w:hAnsi="Times New Roman"/>
              </w:rPr>
              <w:t>1</w:t>
            </w:r>
          </w:p>
        </w:tc>
        <w:tc>
          <w:tcPr>
            <w:tcW w:w="576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281711" w:rsidRDefault="001E5138">
            <w:pPr>
              <w:spacing w:line="240" w:lineRule="auto"/>
              <w:jc w:val="center"/>
            </w:pPr>
            <w:r>
              <w:rPr>
                <w:rFonts w:hAnsi="Times New Roman"/>
              </w:rPr>
              <w:t>4</w:t>
            </w:r>
          </w:p>
        </w:tc>
        <w:tc>
          <w:tcPr>
            <w:tcW w:w="1065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281711" w:rsidRDefault="001E5138">
            <w:pPr>
              <w:spacing w:line="240" w:lineRule="auto"/>
              <w:jc w:val="center"/>
            </w:pPr>
            <w:r>
              <w:rPr>
                <w:rFonts w:hAnsi="Times New Roman"/>
              </w:rPr>
              <w:t>16</w:t>
            </w:r>
          </w:p>
        </w:tc>
        <w:tc>
          <w:tcPr>
            <w:tcW w:w="1656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281711" w:rsidRDefault="001E5138">
            <w:pPr>
              <w:spacing w:line="240" w:lineRule="auto"/>
              <w:jc w:val="center"/>
            </w:pPr>
            <w:r>
              <w:rPr>
                <w:rFonts w:hAnsi="Times New Roman"/>
              </w:rPr>
              <w:t>36</w:t>
            </w:r>
          </w:p>
        </w:tc>
        <w:tc>
          <w:tcPr>
            <w:tcW w:w="1065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281711" w:rsidRDefault="001E5138">
            <w:pPr>
              <w:spacing w:line="240" w:lineRule="auto"/>
              <w:jc w:val="center"/>
            </w:pPr>
            <w:r>
              <w:rPr>
                <w:rFonts w:hAnsi="Times New Roman"/>
              </w:rPr>
              <w:t>64</w:t>
            </w:r>
          </w:p>
        </w:tc>
        <w:tc>
          <w:tcPr>
            <w:tcW w:w="576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281711" w:rsidRDefault="001E5138">
            <w:pPr>
              <w:spacing w:line="240" w:lineRule="auto"/>
              <w:jc w:val="center"/>
            </w:pPr>
            <w:r>
              <w:rPr>
                <w:rFonts w:hAnsi="Times New Roman"/>
              </w:rPr>
              <w:t>…</w:t>
            </w:r>
          </w:p>
        </w:tc>
      </w:tr>
      <w:tr w:rsidR="00281711">
        <w:trPr>
          <w:jc w:val="center"/>
        </w:trPr>
        <w:tc>
          <w:tcPr>
            <w:tcW w:w="2808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281711" w:rsidRDefault="001E5138">
            <w:pPr>
              <w:spacing w:line="240" w:lineRule="auto"/>
              <w:jc w:val="center"/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b>
              </m:sSub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  <w:tc>
          <w:tcPr>
            <w:tcW w:w="576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281711" w:rsidRDefault="001E5138">
            <w:pPr>
              <w:spacing w:line="240" w:lineRule="auto"/>
              <w:jc w:val="center"/>
            </w:pPr>
            <w:r>
              <w:rPr>
                <w:rFonts w:hAnsi="Times New Roman"/>
              </w:rPr>
              <w:t>0</w:t>
            </w:r>
          </w:p>
        </w:tc>
        <w:tc>
          <w:tcPr>
            <w:tcW w:w="576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281711" w:rsidRDefault="001E5138">
            <w:pPr>
              <w:spacing w:line="240" w:lineRule="auto"/>
              <w:jc w:val="center"/>
            </w:pPr>
            <w:r>
              <w:rPr>
                <w:rFonts w:hAnsi="Times New Roman"/>
              </w:rPr>
              <w:t>1</w:t>
            </w:r>
          </w:p>
        </w:tc>
        <w:tc>
          <w:tcPr>
            <w:tcW w:w="1065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281711" w:rsidRDefault="001E5138">
            <w:pPr>
              <w:spacing w:line="240" w:lineRule="auto"/>
              <w:jc w:val="center"/>
            </w:pPr>
            <w:r>
              <w:rPr>
                <w:rFonts w:hAnsi="Times New Roman"/>
              </w:rPr>
              <w:t>2</w:t>
            </w:r>
          </w:p>
        </w:tc>
        <w:tc>
          <w:tcPr>
            <w:tcW w:w="1656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281711" w:rsidRDefault="001E5138">
            <w:pPr>
              <w:spacing w:line="240" w:lineRule="auto"/>
              <w:jc w:val="center"/>
            </w:pPr>
            <w:r>
              <w:rPr>
                <w:rFonts w:hAnsi="Times New Roman"/>
              </w:rPr>
              <w:t>2.585</w:t>
            </w:r>
          </w:p>
        </w:tc>
        <w:tc>
          <w:tcPr>
            <w:tcW w:w="1065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281711" w:rsidRDefault="001E5138">
            <w:pPr>
              <w:spacing w:line="240" w:lineRule="auto"/>
              <w:jc w:val="center"/>
            </w:pPr>
            <w:r>
              <w:rPr>
                <w:rFonts w:hAnsi="Times New Roman"/>
              </w:rPr>
              <w:t>3</w:t>
            </w:r>
          </w:p>
        </w:tc>
        <w:tc>
          <w:tcPr>
            <w:tcW w:w="576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  <w:tcMar>
              <w:top w:w="100" w:type="dxa"/>
            </w:tcMar>
          </w:tcPr>
          <w:p w:rsidR="00281711" w:rsidRDefault="001E5138">
            <w:pPr>
              <w:spacing w:line="240" w:lineRule="auto"/>
              <w:jc w:val="center"/>
            </w:pPr>
            <w:r>
              <w:rPr>
                <w:rFonts w:hAnsi="Times New Roman"/>
              </w:rPr>
              <w:t>…</w:t>
            </w:r>
          </w:p>
        </w:tc>
      </w:tr>
    </w:tbl>
    <w:p w:rsidR="00281711" w:rsidRDefault="001E5138">
      <w:pPr>
        <w:spacing w:line="240" w:lineRule="auto"/>
      </w:pPr>
      <w:r>
        <w:t>则下列反映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</m:oMath>
      <w:r>
        <w:t>随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变化的情况拟合较好的一组函数模型是（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281711" w:rsidRDefault="001E5138">
      <w:pPr>
        <w:tabs>
          <w:tab w:val="left" w:pos="4277"/>
        </w:tabs>
        <w:spacing w:line="240" w:lineRule="auto"/>
      </w:pPr>
      <w:r>
        <w:t xml:space="preserve">A.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x</m:t>
            </m:r>
          </m:sup>
        </m:sSup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w:rPr>
            <w:rFonts w:ascii="Cambria Math" w:eastAsia="Cambria Math" w:hAnsi="Cambria Math" w:cs="Cambria Math"/>
          </w:rPr>
          <m:t>x</m:t>
        </m:r>
      </m:oMath>
      <w:r>
        <w:tab/>
        <w:t xml:space="preserve">B.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x</m:t>
            </m:r>
          </m:sup>
        </m:sSup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w:rPr>
            <w:rFonts w:ascii="Cambria Math" w:eastAsia="Cambria Math" w:hAnsi="Cambria Math" w:cs="Cambria Math"/>
          </w:rPr>
          <m:t>x</m:t>
        </m:r>
      </m:oMath>
    </w:p>
    <w:p w:rsidR="00281711" w:rsidRDefault="001E5138">
      <w:pPr>
        <w:tabs>
          <w:tab w:val="left" w:pos="4277"/>
        </w:tabs>
        <w:spacing w:line="240" w:lineRule="auto"/>
      </w:pPr>
      <w:r>
        <w:t xml:space="preserve">C.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w:rPr>
            <w:rFonts w:ascii="Cambria Math" w:eastAsia="Cambria Math" w:hAnsi="Cambria Math" w:cs="Cambria Math"/>
          </w:rPr>
          <m:t>x</m:t>
        </m:r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x</m:t>
            </m:r>
          </m:sup>
        </m:sSup>
      </m:oMath>
      <w:r>
        <w:tab/>
        <w:t xml:space="preserve">D.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x</m:t>
            </m:r>
          </m:sup>
        </m:sSup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w:rPr>
            <w:rFonts w:ascii="Cambria Math" w:eastAsia="Cambria Math" w:hAnsi="Cambria Math" w:cs="Cambria Math"/>
          </w:rPr>
          <m:t>x</m:t>
        </m:r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</w:p>
    <w:p w:rsidR="00281711" w:rsidRDefault="001E5138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从题表可以看出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</m:oMath>
      <w:r>
        <w:rPr>
          <w:rFonts w:ascii="楷体" w:eastAsia="楷体" w:hAnsi="楷体" w:cs="楷体"/>
          <w:color w:val="0000FF"/>
        </w:rPr>
        <w:t>都随着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的增大而增大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但是增长速度不同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其中变量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的增长呈指数函数型变化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变量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的增长呈幂函数型变化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变量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的增长呈对数函数型变化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281711" w:rsidRDefault="001E5138">
      <w:pPr>
        <w:spacing w:line="240" w:lineRule="auto"/>
      </w:pPr>
      <w:r>
        <w:t xml:space="preserve">5. </w:t>
      </w:r>
      <w:r>
        <w:t>某研究表示，蓄电池的容量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（单位：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A⋅h</m:t>
        </m:r>
      </m:oMath>
      <w:r>
        <w:t>）与放电时间</w:t>
      </w:r>
      <m:oMath>
        <m:r>
          <w:rPr>
            <w:rFonts w:ascii="Cambria Math" w:eastAsia="Cambria Math" w:hAnsi="Cambria Math" w:cs="Cambria Math"/>
          </w:rPr>
          <m:t>t</m:t>
        </m:r>
      </m:oMath>
      <w:r>
        <w:t>（单位：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h</m:t>
        </m:r>
      </m:oMath>
      <w:r>
        <w:t>）、放电电流</w:t>
      </w:r>
      <m:oMath>
        <m:r>
          <w:rPr>
            <w:rFonts w:ascii="Cambria Math" w:eastAsia="Cambria Math" w:hAnsi="Cambria Math" w:cs="Cambria Math"/>
          </w:rPr>
          <m:t>I</m:t>
        </m:r>
      </m:oMath>
      <w:r>
        <w:t>（单位：</w:t>
      </w:r>
      <w:r>
        <w:t>A</w:t>
      </w:r>
      <w:r>
        <w:t>）之间的关系符合经验公式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I</m:t>
            </m:r>
          </m:e>
          <m:sup>
            <m:r>
              <w:rPr>
                <w:rFonts w:ascii="Cambria Math" w:eastAsia="Cambria Math" w:hAnsi="Cambria Math" w:cs="Cambria Math"/>
              </w:rPr>
              <m:t>n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r>
          <w:rPr>
            <w:rFonts w:ascii="Cambria Math" w:eastAsia="Cambria Math" w:hAnsi="Cambria Math" w:cs="Cambria Math"/>
          </w:rPr>
          <m:t>t</m:t>
        </m:r>
      </m:oMath>
      <w:r>
        <w:t>，其中</w:t>
      </w:r>
      <m:oMath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</m:t>
            </m:r>
          </m:e>
          <m:sub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3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</m:sub>
        </m:sSub>
        <m:r>
          <w:rPr>
            <w:rFonts w:ascii="Cambria Math" w:eastAsia="Cambria Math" w:hAnsi="Cambria Math" w:cs="Cambria Math"/>
          </w:rPr>
          <m:t>2</m:t>
        </m:r>
      </m:oMath>
      <w:r>
        <w:t>.</w:t>
      </w:r>
      <w:r>
        <w:t>已知在电池容量不变的条件下，当放电电流</w:t>
      </w:r>
      <m:oMath>
        <m:r>
          <w:rPr>
            <w:rFonts w:ascii="Cambria Math" w:eastAsia="Cambria Math" w:hAnsi="Cambria Math" w:cs="Cambria Math"/>
          </w:rPr>
          <m:t>I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10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A</m:t>
        </m:r>
      </m:oMath>
      <w:r>
        <w:t>时，放电时间</w:t>
      </w:r>
      <m:oMath>
        <m:r>
          <w:rPr>
            <w:rFonts w:ascii="Cambria Math" w:eastAsia="Cambria Math" w:hAnsi="Cambria Math" w:cs="Cambria Math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56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h</m:t>
        </m:r>
      </m:oMath>
      <w:r>
        <w:t>，则当放电电流</w:t>
      </w:r>
      <m:oMath>
        <m:r>
          <w:rPr>
            <w:rFonts w:ascii="Cambria Math" w:eastAsia="Cambria Math" w:hAnsi="Cambria Math" w:cs="Cambria Math"/>
          </w:rPr>
          <m:t>I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15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A</m:t>
        </m:r>
      </m:oMath>
      <w:r>
        <w:t>时，放电时间为（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281711" w:rsidRDefault="001E5138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28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h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28.5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h</m:t>
        </m:r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29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h</m:t>
        </m:r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29.5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h</m:t>
        </m:r>
      </m:oMath>
    </w:p>
    <w:p w:rsidR="00281711" w:rsidRDefault="001E5138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I</m:t>
            </m:r>
          </m:e>
          <m:sup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I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10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56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h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e>
          <m: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56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,</w:t>
      </w:r>
    </w:p>
    <w:p w:rsidR="00281711" w:rsidRDefault="001E513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I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15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15</m:t>
            </m:r>
          </m:e>
          <m:sup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t</m:t>
        </m:r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e>
          <m:sup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56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15</m:t>
            </m:r>
          </m:e>
          <m:sup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t</m:t>
        </m:r>
      </m:oMath>
      <w:r>
        <w:rPr>
          <w:color w:val="0000FF"/>
        </w:rPr>
        <w:t>，</w:t>
      </w:r>
    </w:p>
    <w:p w:rsidR="00281711" w:rsidRDefault="001E5138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den>
                </m:f>
              </m:e>
            </m:d>
          </m:e>
          <m:sup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56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56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56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56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28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h</m:t>
            </m:r>
          </m:e>
        </m:d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281711" w:rsidRDefault="001E5138">
      <w:pPr>
        <w:spacing w:line="240" w:lineRule="auto"/>
      </w:pPr>
      <w:r>
        <w:t xml:space="preserve">6. </w:t>
      </w:r>
      <w:r>
        <w:t>在入住新房时，空气中的甲醛浓度不能超过</w:t>
      </w:r>
      <m:oMath>
        <m:r>
          <w:rPr>
            <w:rFonts w:ascii="Cambria Math" w:eastAsia="Cambria Math" w:hAnsi="Cambria Math" w:cs="Cambria Math"/>
          </w:rPr>
          <m:t>0.08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mg/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m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</m:oMath>
      <w:r>
        <w:t>，否则该新房达不到安全入住的标准</w:t>
      </w:r>
      <w:r>
        <w:t>.</w:t>
      </w:r>
      <w:r>
        <w:t>若某套住房自装修完成后，通风</w:t>
      </w:r>
      <m:oMath>
        <m:r>
          <w:rPr>
            <w:rFonts w:ascii="Cambria Math" w:eastAsia="Cambria Math" w:hAnsi="Cambria Math" w:cs="Cambria Math"/>
          </w:rPr>
          <m:t>x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=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,⋯,</m:t>
            </m:r>
            <m:r>
              <w:rPr>
                <w:rFonts w:ascii="Cambria Math" w:eastAsia="Cambria Math" w:hAnsi="Cambria Math" w:cs="Cambria Math"/>
              </w:rPr>
              <m:t>50</m:t>
            </m:r>
          </m:e>
        </m:d>
      </m:oMath>
      <w:r>
        <w:t>周与室内甲醛浓度</w:t>
      </w:r>
      <m:oMath>
        <m:r>
          <w:rPr>
            <w:rFonts w:ascii="Cambria Math" w:eastAsia="Cambria Math" w:hAnsi="Cambria Math" w:cs="Cambria Math"/>
          </w:rPr>
          <m:t>y</m:t>
        </m:r>
      </m:oMath>
      <w:r>
        <w:t>（单位：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mg/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m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</m:oMath>
      <w:r>
        <w:t>）之间近似满足函数关系式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0.48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0.1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∈</m:t>
            </m:r>
            <m:sSub>
              <m:sSubPr>
                <m:ctrlPr>
                  <w:rPr>
                    <w:rFonts w:ascii="Cambria Math" w:hAnsi="Cambria Math" w:cs="Cambria Math"/>
                    <w:color w:val="auto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Cambria Math"/>
                    <w:color w:val="auto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</w:rPr>
                  <m:t>+</m:t>
                </m:r>
              </m:sub>
            </m:sSub>
          </m:e>
        </m:d>
      </m:oMath>
      <w:r>
        <w:t>，其中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</w:rPr>
              <m:t>a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k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2</m:t>
            </m:r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=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,⋯,</m:t>
            </m:r>
            <m:r>
              <w:rPr>
                <w:rFonts w:ascii="Cambria Math" w:eastAsia="Cambria Math" w:hAnsi="Cambria Math" w:cs="Cambria Math"/>
              </w:rPr>
              <m:t>50</m:t>
            </m:r>
          </m:e>
        </m:d>
      </m:oMath>
      <w:r>
        <w:t>，且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8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3</m:t>
        </m:r>
      </m:oMath>
      <w:r>
        <w:t>，则该住房装修完成后要达到安全入住的标准，至少需要通风（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281711" w:rsidRDefault="001E5138">
      <w:pPr>
        <w:tabs>
          <w:tab w:val="left" w:pos="2138"/>
          <w:tab w:val="left" w:pos="4277"/>
          <w:tab w:val="left" w:pos="6415"/>
        </w:tabs>
        <w:spacing w:line="240" w:lineRule="auto"/>
      </w:pPr>
      <w:r>
        <w:lastRenderedPageBreak/>
        <w:t>A. 17</w:t>
      </w:r>
      <w:r>
        <w:t>周</w:t>
      </w:r>
      <w:r>
        <w:tab/>
        <w:t>B. 24</w:t>
      </w:r>
      <w:r>
        <w:t>周</w:t>
      </w:r>
      <w:r>
        <w:tab/>
        <w:t>C. 28</w:t>
      </w:r>
      <w:r>
        <w:t>周</w:t>
      </w:r>
      <w:r>
        <w:tab/>
        <w:t>D. 26</w:t>
      </w:r>
      <w:r>
        <w:t>周</w:t>
      </w:r>
    </w:p>
    <w:p w:rsidR="00281711" w:rsidRDefault="001E5138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k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</w:p>
    <w:p w:rsidR="00281711" w:rsidRDefault="001E513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由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，</w:t>
      </w:r>
    </w:p>
    <w:p w:rsidR="00281711" w:rsidRDefault="001E513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两式相减得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9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9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9</m:t>
        </m:r>
      </m:oMath>
      <w:r>
        <w:rPr>
          <w:color w:val="0000FF"/>
        </w:rPr>
        <w:t>.</w:t>
      </w:r>
    </w:p>
    <w:p w:rsidR="00281711" w:rsidRDefault="001E513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.</w:t>
      </w:r>
    </w:p>
    <w:p w:rsidR="00281711" w:rsidRDefault="001E513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若要该住房装修完成后达到安全入住的标准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0.48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0.1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0.08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26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故至少需要通风</w:t>
      </w:r>
      <w:r>
        <w:rPr>
          <w:color w:val="0000FF"/>
        </w:rPr>
        <w:t>26</w:t>
      </w:r>
      <w:r>
        <w:rPr>
          <w:rFonts w:ascii="楷体" w:eastAsia="楷体" w:hAnsi="楷体" w:cs="楷体"/>
          <w:color w:val="0000FF"/>
        </w:rPr>
        <w:t>周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281711" w:rsidRDefault="001E5138">
      <w:pPr>
        <w:spacing w:line="240" w:lineRule="auto"/>
      </w:pPr>
      <w:r>
        <w:t xml:space="preserve">7. </w:t>
      </w:r>
      <w:r>
        <w:t>现代研究结果显示，饮茶温度最好不要超过</w:t>
      </w:r>
      <m:oMath>
        <m:r>
          <w:rPr>
            <w:rFonts w:ascii="Cambria Math" w:eastAsia="Cambria Math" w:hAnsi="Cambria Math" w:cs="Cambria Math"/>
          </w:rPr>
          <m:t>60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℃</m:t>
        </m:r>
      </m:oMath>
      <w:r>
        <w:t>.</w:t>
      </w:r>
      <w:r>
        <w:t>一杯茶泡好后置于室内，</w:t>
      </w:r>
      <w:r>
        <w:t>1</w:t>
      </w:r>
      <w:r>
        <w:t>分钟、</w:t>
      </w:r>
      <w:r>
        <w:t>2</w:t>
      </w:r>
      <w:r>
        <w:t>分钟后测得这杯茶的温度分别为</w:t>
      </w:r>
      <m:oMath>
        <m:r>
          <w:rPr>
            <w:rFonts w:ascii="Cambria Math" w:eastAsia="Cambria Math" w:hAnsi="Cambria Math" w:cs="Cambria Math"/>
          </w:rPr>
          <m:t>80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℃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65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℃</m:t>
        </m:r>
      </m:oMath>
      <w:r>
        <w:t>.</w:t>
      </w:r>
      <w:r>
        <w:t>现给出三个茶温</w:t>
      </w:r>
      <m:oMath>
        <m:r>
          <w:rPr>
            <w:rFonts w:ascii="Cambria Math" w:eastAsia="Cambria Math" w:hAnsi="Cambria Math" w:cs="Cambria Math"/>
          </w:rPr>
          <m:t>T</m:t>
        </m:r>
      </m:oMath>
      <w:r>
        <w:t>（单位：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℃</m:t>
        </m:r>
      </m:oMath>
      <w:r>
        <w:t>）关于茶泡好后置于室内时间</w:t>
      </w:r>
      <m:oMath>
        <m:r>
          <w:rPr>
            <w:rFonts w:ascii="Cambria Math" w:eastAsia="Cambria Math" w:hAnsi="Cambria Math" w:cs="Cambria Math"/>
          </w:rPr>
          <m:t>t</m:t>
        </m:r>
      </m:oMath>
      <w:r>
        <w:t>（单位：分钟）的函数模型：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①</m:t>
        </m:r>
        <m:r>
          <w:rPr>
            <w:rFonts w:ascii="Cambria Math" w:eastAsia="Cambria Math" w:hAnsi="Cambria Math" w:cs="Cambria Math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at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b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；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②</m:t>
        </m:r>
        <m:r>
          <w:rPr>
            <w:rFonts w:ascii="Cambria Math" w:eastAsia="Cambria Math" w:hAnsi="Cambria Math" w:cs="Cambria Math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t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bt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；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③</m:t>
        </m:r>
        <m:r>
          <w:rPr>
            <w:rFonts w:ascii="Cambria Math" w:eastAsia="Cambria Math" w:hAnsi="Cambria Math" w:cs="Cambria Math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20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</w:rPr>
              <m:t>t</m:t>
            </m:r>
          </m:sup>
        </m:sSup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</m:t>
            </m:r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.</w:t>
      </w:r>
      <w:r>
        <w:t>根据生活常识，从这三个函数模型中选择一个，模拟茶温</w:t>
      </w:r>
      <m:oMath>
        <m:r>
          <w:rPr>
            <w:rFonts w:ascii="Cambria Math" w:eastAsia="Cambria Math" w:hAnsi="Cambria Math" w:cs="Cambria Math"/>
          </w:rPr>
          <m:t>T</m:t>
        </m:r>
      </m:oMath>
      <w:r>
        <w:t>关于茶泡好后置于室内时间</w:t>
      </w:r>
      <m:oMath>
        <m:r>
          <w:rPr>
            <w:rFonts w:ascii="Cambria Math" w:eastAsia="Cambria Math" w:hAnsi="Cambria Math" w:cs="Cambria Math"/>
          </w:rPr>
          <m:t>t</m:t>
        </m:r>
      </m:oMath>
      <w:r>
        <w:t>的关系，并依此估计这杯茶泡好后到饮用至少需要等待的时间为（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  <w:r>
        <w:t>（参考数据：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lg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≈</m:t>
        </m:r>
        <m:r>
          <w:rPr>
            <w:rFonts w:ascii="Cambria Math" w:eastAsia="Cambria Math" w:hAnsi="Cambria Math" w:cs="Cambria Math"/>
          </w:rPr>
          <m:t>0.3</m:t>
        </m:r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lg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≈</m:t>
        </m:r>
        <m:r>
          <w:rPr>
            <w:rFonts w:ascii="Cambria Math" w:eastAsia="Cambria Math" w:hAnsi="Cambria Math" w:cs="Cambria Math"/>
          </w:rPr>
          <m:t>0.5</m:t>
        </m:r>
      </m:oMath>
      <w:r>
        <w:t>）</w:t>
      </w:r>
    </w:p>
    <w:p w:rsidR="00281711" w:rsidRDefault="001E5138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1</w:t>
      </w:r>
      <w:r>
        <w:t>分钟</w:t>
      </w:r>
      <w:r>
        <w:tab/>
        <w:t>B. 2</w:t>
      </w:r>
      <w:r>
        <w:t>分钟</w:t>
      </w:r>
      <w:r>
        <w:tab/>
        <w:t>C. 3</w:t>
      </w:r>
      <w:r>
        <w:t>分钟</w:t>
      </w:r>
      <w:r>
        <w:tab/>
        <w:t>D. 4</w:t>
      </w:r>
      <w:r>
        <w:t>分钟</w:t>
      </w:r>
    </w:p>
    <w:p w:rsidR="00281711" w:rsidRDefault="001E5138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根据生活常识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若选择模型</w:t>
      </w:r>
      <w:r>
        <w:rPr>
          <w:color w:val="0000FF"/>
        </w:rPr>
        <w:t>①</w:t>
      </w:r>
      <w:r>
        <w:rPr>
          <w:rFonts w:ascii="楷体" w:eastAsia="楷体" w:hAnsi="楷体" w:cs="楷体"/>
          <w:color w:val="0000FF"/>
        </w:rPr>
        <w:t>或模型</w:t>
      </w:r>
      <w:r>
        <w:rPr>
          <w:color w:val="0000FF"/>
        </w:rPr>
        <w:t>②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茶温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在一定时间后会低于室温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不符合题意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故选择模型</w:t>
      </w:r>
      <w:r>
        <w:rPr>
          <w:color w:val="0000FF"/>
        </w:rPr>
        <w:t>③</w:t>
      </w:r>
      <w:r>
        <w:rPr>
          <w:rFonts w:ascii="楷体" w:eastAsia="楷体" w:hAnsi="楷体" w:cs="楷体"/>
          <w:color w:val="0000FF"/>
        </w:rPr>
        <w:t>较为合适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80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65</m:t>
                  </m:r>
                </m:e>
              </m:mr>
            </m:m>
          </m:e>
        </m:d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解得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80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80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20</m:t>
        </m:r>
      </m:oMath>
      <w:r>
        <w:rPr>
          <w:color w:val="0000FF"/>
        </w:rPr>
        <w:t>.</w:t>
      </w:r>
    </w:p>
    <w:p w:rsidR="00281711" w:rsidRDefault="001E513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80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60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可得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sub>
        </m:sSub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lg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lg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lg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lg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lg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281711" w:rsidRDefault="001E5138">
      <w:pPr>
        <w:spacing w:line="240" w:lineRule="auto"/>
      </w:pPr>
      <w:r>
        <w:t xml:space="preserve">8. </w:t>
      </w:r>
      <w:r>
        <w:rPr>
          <w:rFonts w:ascii="楷体" w:eastAsia="楷体" w:hAnsi="楷体" w:cs="楷体"/>
        </w:rPr>
        <w:t>[2024·</w:t>
      </w:r>
      <w:r>
        <w:rPr>
          <w:rFonts w:ascii="楷体" w:eastAsia="楷体" w:hAnsi="楷体" w:cs="楷体"/>
        </w:rPr>
        <w:t>福州质检</w:t>
      </w:r>
      <w:r>
        <w:rPr>
          <w:rFonts w:ascii="楷体" w:eastAsia="楷体" w:hAnsi="楷体" w:cs="楷体"/>
        </w:rPr>
        <w:t>]</w:t>
      </w:r>
      <w:r>
        <w:t>某银行拟在乡村开展小额贷款业务</w:t>
      </w:r>
      <w:r>
        <w:t>.</w:t>
      </w:r>
      <w:r>
        <w:t>根据调查的数据，建立了实际还款比例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关于贷款人的年收入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（单位：万元）的函数模型：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0.9680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r>
                  <w:rPr>
                    <w:rFonts w:ascii="Cambria Math" w:eastAsia="Cambria Math" w:hAnsi="Cambria Math" w:cs="Cambria Math"/>
                  </w:rPr>
                  <m:t>kx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0.9680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r>
                  <w:rPr>
                    <w:rFonts w:ascii="Cambria Math" w:eastAsia="Cambria Math" w:hAnsi="Cambria Math" w:cs="Cambria Math"/>
                  </w:rPr>
                  <m:t>kx</m:t>
                </m:r>
              </m:sup>
            </m:sSup>
          </m:den>
        </m:f>
      </m:oMath>
      <w:r>
        <w:t>.</w:t>
      </w:r>
      <w:r>
        <w:t>已知当贷款人的年收入为</w:t>
      </w:r>
      <w:r>
        <w:t>8</w:t>
      </w:r>
      <w:r>
        <w:t>万元时，其实际还款比例为</w:t>
      </w:r>
      <m:oMath>
        <m:r>
          <w:rPr>
            <w:rFonts w:ascii="Cambria Math" w:eastAsia="Cambria Math" w:hAnsi="Cambria Math" w:cs="Cambria Math"/>
          </w:rPr>
          <m:t>50</m:t>
        </m:r>
        <m:r>
          <m:rPr>
            <m:sty m:val="p"/>
          </m:rPr>
          <w:rPr>
            <w:rFonts w:ascii="Cambria Math" w:eastAsia="Cambria Math" w:hAnsi="Cambria Math" w:cs="Cambria Math"/>
          </w:rPr>
          <m:t>%</m:t>
        </m:r>
      </m:oMath>
      <w:r>
        <w:t>.</w:t>
      </w:r>
      <w:r>
        <w:t>若银行希望实际还款比例为</w:t>
      </w:r>
      <m:oMath>
        <m:r>
          <w:rPr>
            <w:rFonts w:ascii="Cambria Math" w:eastAsia="Cambria Math" w:hAnsi="Cambria Math" w:cs="Cambria Math"/>
          </w:rPr>
          <m:t>40</m:t>
        </m:r>
        <m:r>
          <m:rPr>
            <m:sty m:val="p"/>
          </m:rPr>
          <w:rPr>
            <w:rFonts w:ascii="Cambria Math" w:eastAsia="Cambria Math" w:hAnsi="Cambria Math" w:cs="Cambria Math"/>
          </w:rPr>
          <m:t>%</m:t>
        </m:r>
      </m:oMath>
      <w:r>
        <w:t>，则贷款人的年收入为（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  <w:r>
        <w:t>（精确到</w:t>
      </w:r>
      <w:r>
        <w:t>0.01</w:t>
      </w:r>
      <w:r>
        <w:t>万元，参考数据：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ln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≈</m:t>
        </m:r>
        <m:r>
          <w:rPr>
            <w:rFonts w:ascii="Cambria Math" w:eastAsia="Cambria Math" w:hAnsi="Cambria Math" w:cs="Cambria Math"/>
          </w:rPr>
          <m:t>1.0986</m:t>
        </m:r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ln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≈</m:t>
        </m:r>
        <m:r>
          <w:rPr>
            <w:rFonts w:ascii="Cambria Math" w:eastAsia="Cambria Math" w:hAnsi="Cambria Math" w:cs="Cambria Math"/>
          </w:rPr>
          <m:t>0.6931</m:t>
        </m:r>
      </m:oMath>
      <w:r>
        <w:t>）</w:t>
      </w:r>
    </w:p>
    <w:p w:rsidR="00281711" w:rsidRDefault="001E5138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4.65</w:t>
      </w:r>
      <w:r>
        <w:t>万元</w:t>
      </w:r>
      <w:r>
        <w:tab/>
        <w:t>B. 5.63</w:t>
      </w:r>
      <w:r>
        <w:t>万元</w:t>
      </w:r>
      <w:r>
        <w:tab/>
        <w:t>C. 6.40</w:t>
      </w:r>
      <w:r>
        <w:t>万元</w:t>
      </w:r>
      <w:r>
        <w:tab/>
        <w:t>D. 10.00</w:t>
      </w:r>
      <w:r>
        <w:t>万元</w:t>
      </w:r>
    </w:p>
    <w:p w:rsidR="00281711" w:rsidRDefault="001E5138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由题意得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0.9680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8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0.9680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8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%=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0.9680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0.121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0.9680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0.121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0.9680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0.121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</m:den>
        </m:f>
      </m:oMath>
      <w:r>
        <w:rPr>
          <w:color w:val="0000FF"/>
        </w:rPr>
        <w:t>.</w:t>
      </w:r>
    </w:p>
    <w:p w:rsidR="00281711" w:rsidRDefault="001E513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0.9680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0.121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0.9680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0.121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%=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5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0.9680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0.121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0.9680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0.121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0.9680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0.121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0.9680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0.121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0.9680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0.121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r>
          <w:rPr>
            <w:rFonts w:ascii="Cambria Math" w:eastAsia="Cambria Math" w:hAnsi="Cambria Math" w:cs="Cambria Math"/>
            <w:color w:val="0000FF"/>
          </w:rPr>
          <m:t>4.65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281711" w:rsidRDefault="001E5138">
      <w:pPr>
        <w:pStyle w:val="4"/>
      </w:pPr>
      <w:r>
        <w:t>综合提升练</w:t>
      </w:r>
    </w:p>
    <w:p w:rsidR="00281711" w:rsidRDefault="001E5138">
      <w:pPr>
        <w:spacing w:line="240" w:lineRule="auto"/>
      </w:pPr>
      <w:r>
        <w:t xml:space="preserve">9. </w:t>
      </w:r>
      <w:r>
        <w:t>（多选题）当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,+∞</m:t>
            </m:r>
          </m:e>
        </m:d>
      </m:oMath>
      <w:r>
        <w:t>时，下列有关函数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</w:rPr>
              <m:t>x</m:t>
            </m:r>
          </m:sup>
        </m:sSup>
      </m:oMath>
      <w:r>
        <w:t>，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</m:t>
            </m:r>
          </m:e>
          <m:sub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</m:sub>
        </m:sSub>
        <m:r>
          <w:rPr>
            <w:rFonts w:ascii="Cambria Math" w:eastAsia="Cambria Math" w:hAnsi="Cambria Math" w:cs="Cambria Math"/>
          </w:rPr>
          <m:t>x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h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</m:sup>
        </m:sSup>
      </m:oMath>
      <w:r>
        <w:t>的说法正确的是（</w:t>
      </w:r>
      <w:r>
        <w:t xml:space="preserve"> </w:t>
      </w:r>
      <w:r>
        <w:rPr>
          <w:color w:val="FF0000"/>
        </w:rPr>
        <w:t>ABC</w:t>
      </w:r>
      <w:r>
        <w:t xml:space="preserve"> </w:t>
      </w:r>
      <w:r>
        <w:t>）</w:t>
      </w:r>
      <w:r>
        <w:t>.</w:t>
      </w:r>
    </w:p>
    <w:p w:rsidR="00281711" w:rsidRDefault="001E5138">
      <w:pPr>
        <w:tabs>
          <w:tab w:val="left" w:pos="4277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的递减速度越来越慢</w:t>
      </w:r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的递减速度越来越慢</w:t>
      </w:r>
    </w:p>
    <w:p w:rsidR="00281711" w:rsidRDefault="001E5138">
      <w:pPr>
        <w:tabs>
          <w:tab w:val="left" w:pos="4277"/>
        </w:tabs>
        <w:spacing w:line="240" w:lineRule="auto"/>
      </w:pPr>
      <w:r>
        <w:t xml:space="preserve">C. </w:t>
      </w:r>
      <m:oMath>
        <m:r>
          <w:rPr>
            <w:rFonts w:ascii="Cambria Math" w:eastAsia="Cambria Math" w:hAnsi="Cambria Math" w:cs="Cambria Math"/>
          </w:rPr>
          <m:t>h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的递减速度越来越慢</w:t>
      </w:r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的递减速度慢于</w:t>
      </w:r>
      <m:oMath>
        <m:r>
          <w:rPr>
            <w:rFonts w:ascii="Cambria Math" w:eastAsia="Cambria Math" w:hAnsi="Cambria Math" w:cs="Cambria Math"/>
          </w:rPr>
          <m:t>h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的递减速度</w:t>
      </w:r>
    </w:p>
    <w:p w:rsidR="00281711" w:rsidRDefault="001E5138">
      <w:pPr>
        <w:spacing w:line="240" w:lineRule="auto"/>
      </w:pPr>
      <w:r>
        <w:rPr>
          <w:color w:val="0000FF"/>
        </w:rPr>
        <w:lastRenderedPageBreak/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画出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sub>
        </m:sSub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sup>
        </m:sSup>
      </m:oMath>
      <w:r>
        <w:rPr>
          <w:rFonts w:ascii="楷体" w:eastAsia="楷体" w:hAnsi="楷体" w:cs="楷体"/>
          <w:color w:val="0000FF"/>
        </w:rPr>
        <w:t>的大致图象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根据指数函数</w:t>
      </w:r>
      <w:r>
        <w:rPr>
          <w:color w:val="0000FF"/>
        </w:rPr>
        <w:t>、</w:t>
      </w:r>
      <w:r>
        <w:rPr>
          <w:rFonts w:ascii="楷体" w:eastAsia="楷体" w:hAnsi="楷体" w:cs="楷体"/>
          <w:color w:val="0000FF"/>
        </w:rPr>
        <w:t>对数函数及幂函数的性质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再结合图象可知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</m:oMath>
      <w:r>
        <w:rPr>
          <w:rFonts w:ascii="楷体" w:eastAsia="楷体" w:hAnsi="楷体" w:cs="楷体"/>
          <w:color w:val="0000FF"/>
        </w:rPr>
        <w:t>的递减速度越来越慢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sub>
        </m:sSub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楷体" w:eastAsia="楷体" w:hAnsi="楷体" w:cs="楷体"/>
          <w:color w:val="0000FF"/>
        </w:rPr>
        <w:t>的递减速度越来越慢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sup>
        </m:sSup>
      </m:oMath>
      <w:r>
        <w:rPr>
          <w:rFonts w:ascii="楷体" w:eastAsia="楷体" w:hAnsi="楷体" w:cs="楷体"/>
          <w:color w:val="0000FF"/>
        </w:rPr>
        <w:t>的递减速度越来越慢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的递减速度慢于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的递减速度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color w:val="0000FF"/>
        </w:rPr>
        <w:t>.</w:t>
      </w:r>
    </w:p>
    <w:p w:rsidR="00281711" w:rsidRDefault="001E5138">
      <w:pPr>
        <w:spacing w:line="240" w:lineRule="auto"/>
      </w:pPr>
      <w:r>
        <w:rPr>
          <w:noProof/>
        </w:rPr>
        <w:drawing>
          <wp:inline distT="0" distB="0" distL="0" distR="0">
            <wp:extent cx="1903730" cy="1553845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4238" cy="155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711" w:rsidRDefault="001E5138">
      <w:pPr>
        <w:spacing w:line="240" w:lineRule="auto"/>
      </w:pPr>
      <w:r>
        <w:t xml:space="preserve">10. </w:t>
      </w:r>
      <w:r>
        <w:t>（多选题）某医药研究机构开发了一种新药，据监测，如果患者每次按规定的剂量注射该药物，注射后每毫升血液中的含药量</w:t>
      </w:r>
      <m:oMath>
        <m:r>
          <w:rPr>
            <w:rFonts w:ascii="Cambria Math" w:eastAsia="Cambria Math" w:hAnsi="Cambria Math" w:cs="Cambria Math"/>
          </w:rPr>
          <m:t>y</m:t>
        </m:r>
      </m:oMath>
      <w:r>
        <w:t>（单位：微克）与时间</w:t>
      </w:r>
      <m:oMath>
        <m:r>
          <w:rPr>
            <w:rFonts w:ascii="Cambria Math" w:eastAsia="Cambria Math" w:hAnsi="Cambria Math" w:cs="Cambria Math"/>
          </w:rPr>
          <m:t>t</m:t>
        </m:r>
      </m:oMath>
      <w:r>
        <w:t>（单位：小时）之间的关系近似满足如图所示的曲线</w:t>
      </w:r>
      <w:r>
        <w:t>.</w:t>
      </w:r>
      <w:r>
        <w:t>已知当每毫升血液中含药量不少于</w:t>
      </w:r>
      <w:r>
        <w:t>0.125</w:t>
      </w:r>
      <w:r>
        <w:t>微克时，治疗对应的疾病有效，则（</w:t>
      </w:r>
      <w:r>
        <w:t xml:space="preserve"> </w:t>
      </w:r>
      <w:r>
        <w:rPr>
          <w:color w:val="FF0000"/>
        </w:rPr>
        <w:t>AD</w:t>
      </w:r>
      <w:r>
        <w:t xml:space="preserve"> </w:t>
      </w:r>
      <w:r>
        <w:t>）</w:t>
      </w:r>
      <w:r>
        <w:t>.</w:t>
      </w:r>
    </w:p>
    <w:p w:rsidR="00281711" w:rsidRDefault="001E5138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1684655" cy="1623695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4877" cy="162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711" w:rsidRDefault="001E5138">
      <w:pPr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3</m:t>
        </m:r>
      </m:oMath>
    </w:p>
    <w:p w:rsidR="00281711" w:rsidRDefault="001E5138">
      <w:pPr>
        <w:spacing w:line="240" w:lineRule="auto"/>
      </w:pPr>
      <w:r>
        <w:t xml:space="preserve">B. </w:t>
      </w:r>
      <w:r>
        <w:t>注射一次时治疗该病的有效时间为</w:t>
      </w:r>
      <w:r>
        <w:t>6</w:t>
      </w:r>
      <w:r>
        <w:t>小时</w:t>
      </w:r>
    </w:p>
    <w:p w:rsidR="00281711" w:rsidRDefault="001E5138">
      <w:pPr>
        <w:spacing w:line="240" w:lineRule="auto"/>
      </w:pPr>
      <w:r>
        <w:t xml:space="preserve">C. </w:t>
      </w:r>
      <w:r>
        <w:t>注射该药物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8</m:t>
            </m:r>
          </m:den>
        </m:f>
      </m:oMath>
      <w:r>
        <w:t>小时后每毫升血液中的含药量为</w:t>
      </w:r>
      <w:r>
        <w:t>0.4</w:t>
      </w:r>
      <w:r>
        <w:t>微克</w:t>
      </w:r>
    </w:p>
    <w:p w:rsidR="00281711" w:rsidRDefault="001E5138">
      <w:pPr>
        <w:spacing w:line="240" w:lineRule="auto"/>
      </w:pPr>
      <w:r>
        <w:t xml:space="preserve">D. </w:t>
      </w:r>
      <w:r>
        <w:t>注射一次时治疗该病的有效时间为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191</m:t>
            </m:r>
          </m:num>
          <m:den>
            <m:r>
              <w:rPr>
                <w:rFonts w:ascii="Cambria Math" w:eastAsia="Cambria Math" w:hAnsi="Cambria Math" w:cs="Cambria Math"/>
              </w:rPr>
              <m:t>32</m:t>
            </m:r>
          </m:den>
        </m:f>
      </m:oMath>
      <w:r>
        <w:t>小时</w:t>
      </w:r>
    </w:p>
    <w:p w:rsidR="00281711" w:rsidRDefault="001E5138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由函数图象可知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w:rPr>
            <w:rFonts w:ascii="Cambria Math" w:eastAsia="Cambria Math" w:hAnsi="Cambria Math" w:cs="Cambria Math"/>
            <w:color w:val="0000FF"/>
          </w:rPr>
          <m:t>t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</w:t>
      </w:r>
    </w:p>
    <w:p w:rsidR="00281711" w:rsidRDefault="001E5138">
      <w:pPr>
        <w:spacing w:line="240" w:lineRule="auto"/>
        <w:ind w:firstLine="440"/>
      </w:pP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p>
        </m:sSup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，</w:t>
      </w:r>
    </w:p>
    <w:p w:rsidR="00281711" w:rsidRDefault="001E513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w:rPr>
            <w:rFonts w:ascii="Cambria Math" w:eastAsia="Cambria Math" w:hAnsi="Cambria Math" w:cs="Cambria Math"/>
            <w:color w:val="0000FF"/>
          </w:rPr>
          <m:t>t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</w:t>
      </w:r>
    </w:p>
    <w:p w:rsidR="00281711" w:rsidRDefault="001E5138">
      <w:pPr>
        <w:spacing w:line="240" w:lineRule="auto"/>
        <w:ind w:firstLine="440"/>
      </w:pP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281711" w:rsidRDefault="001E513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4</m:t>
        </m:r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0.125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32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药物刚好起效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0.125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药物刚好失效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故药物的有效时间为</w:t>
      </w:r>
      <m:oMath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191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32</m:t>
            </m:r>
          </m:den>
        </m:f>
      </m:oMath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小时</w:t>
      </w:r>
      <w:r>
        <w:rPr>
          <w:color w:val="0000FF"/>
        </w:rPr>
        <w:t>），</w:t>
      </w:r>
      <w:r>
        <w:rPr>
          <w:rFonts w:ascii="楷体" w:eastAsia="楷体" w:hAnsi="楷体" w:cs="楷体"/>
          <w:color w:val="0000FF"/>
        </w:rPr>
        <w:t>药物的有效时间不到</w:t>
      </w:r>
      <w:r>
        <w:rPr>
          <w:color w:val="0000FF"/>
        </w:rPr>
        <w:t>6</w:t>
      </w:r>
      <w:r>
        <w:rPr>
          <w:rFonts w:ascii="楷体" w:eastAsia="楷体" w:hAnsi="楷体" w:cs="楷体"/>
          <w:color w:val="0000FF"/>
        </w:rPr>
        <w:t>个小时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注射该药物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小时后每毫升血液含药量为</w:t>
      </w:r>
      <m:oMath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0.5</m:t>
        </m:r>
      </m:oMath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微克</w:t>
      </w:r>
      <w:r>
        <w:rPr>
          <w:color w:val="0000FF"/>
        </w:rPr>
        <w:t>），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AD</m:t>
        </m:r>
      </m:oMath>
      <w:r>
        <w:rPr>
          <w:color w:val="0000FF"/>
        </w:rPr>
        <w:t>.</w:t>
      </w:r>
    </w:p>
    <w:p w:rsidR="00281711" w:rsidRDefault="001E5138">
      <w:pPr>
        <w:spacing w:line="240" w:lineRule="auto"/>
      </w:pPr>
      <w:r>
        <w:t xml:space="preserve">11. </w:t>
      </w:r>
      <w:r>
        <w:t>某病毒的检测分析是用荧光定量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PCR</m:t>
        </m:r>
      </m:oMath>
      <w:r>
        <w:t>法</w:t>
      </w:r>
      <w:r>
        <w:t>,</w:t>
      </w:r>
      <w:r>
        <w:t>通过化学物质的荧光信号</w:t>
      </w:r>
      <w:r>
        <w:t>,</w:t>
      </w:r>
      <w:r>
        <w:t>对在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PCR</m:t>
        </m:r>
      </m:oMath>
      <w:r>
        <w:t>扩增进程中成指数级增加的靶标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DNA</m:t>
        </m:r>
      </m:oMath>
      <w:r>
        <w:t>实时监测</w:t>
      </w:r>
      <w:r>
        <w:t>,</w:t>
      </w:r>
      <w: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PCR</m:t>
        </m:r>
      </m:oMath>
      <w:r>
        <w:t>扩增的指数时期</w:t>
      </w:r>
      <w:r>
        <w:t>,</w:t>
      </w:r>
      <w:r>
        <w:t>荧光信号强度达到阈值时</w:t>
      </w:r>
      <w:r>
        <w:t>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DNA</m:t>
        </m:r>
      </m:oMath>
      <w:r>
        <w:t>的数量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  <w:r>
        <w:t>与扩增次数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满足关系式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lg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lg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p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+lg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</m:oMath>
      <w:r>
        <w:t>,</w:t>
      </w:r>
      <w:r>
        <w:t>其中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为扩增效率</w:t>
      </w:r>
      <w:r>
        <w:t>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</m:oMath>
      <w:r>
        <w:t>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DNA</m:t>
        </m:r>
      </m:oMath>
      <w:r>
        <w:t>的初始数量</w:t>
      </w:r>
      <w:r>
        <w:t>.</w:t>
      </w:r>
      <w:r>
        <w:t>已知某被测标本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DNA</m:t>
        </m:r>
      </m:oMath>
      <w:r>
        <w:t>扩增</w:t>
      </w:r>
      <w:r>
        <w:t>10</w:t>
      </w:r>
      <w:r>
        <w:t>次后</w:t>
      </w:r>
      <w:r>
        <w:t>,</w:t>
      </w:r>
      <w:r>
        <w:t>数量变为原来的</w:t>
      </w:r>
      <w:r>
        <w:t>100</w:t>
      </w:r>
      <w:r>
        <w:t>倍</w:t>
      </w:r>
      <w:r>
        <w:t>,</w:t>
      </w:r>
      <w:r>
        <w:t>则该样本的扩增效率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约为</w:t>
      </w:r>
      <w:r>
        <w:rPr>
          <w:color w:val="FF0000"/>
          <w:u w:val="single" w:color="000000"/>
        </w:rPr>
        <w:t>0.585</w:t>
      </w:r>
      <w:r>
        <w:t>.</w:t>
      </w:r>
      <w:r>
        <w:t>（参考数据：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</w:rPr>
              <m:t>0.2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≈</m:t>
        </m:r>
        <m:r>
          <w:rPr>
            <w:rFonts w:ascii="Cambria Math" w:eastAsia="Cambria Math" w:hAnsi="Cambria Math" w:cs="Cambria Math"/>
          </w:rPr>
          <m:t>1.585</m:t>
        </m:r>
      </m:oMath>
      <w:r>
        <w:t>,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0.2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≈</m:t>
        </m:r>
        <m:r>
          <w:rPr>
            <w:rFonts w:ascii="Cambria Math" w:eastAsia="Cambria Math" w:hAnsi="Cambria Math" w:cs="Cambria Math"/>
          </w:rPr>
          <m:t>0.631</m:t>
        </m:r>
      </m:oMath>
      <w:r>
        <w:t>）</w:t>
      </w:r>
    </w:p>
    <w:p w:rsidR="00281711" w:rsidRDefault="001E5138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由题意知</w:t>
      </w:r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100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</m:oMath>
      <w:r>
        <w:rPr>
          <w:color w:val="0000FF"/>
        </w:rPr>
        <w:t>,</w:t>
      </w:r>
    </w:p>
    <w:p w:rsidR="00281711" w:rsidRDefault="001E513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0.2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r>
          <w:rPr>
            <w:rFonts w:ascii="Cambria Math" w:eastAsia="Cambria Math" w:hAnsi="Cambria Math" w:cs="Cambria Math"/>
            <w:color w:val="0000FF"/>
          </w:rPr>
          <m:t>1.585</m:t>
        </m:r>
      </m:oMath>
      <w:r>
        <w:rPr>
          <w:color w:val="0000FF"/>
        </w:rPr>
        <w:t>,</w:t>
      </w:r>
    </w:p>
    <w:p w:rsidR="00281711" w:rsidRDefault="001E513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r>
          <w:rPr>
            <w:rFonts w:ascii="Cambria Math" w:eastAsia="Cambria Math" w:hAnsi="Cambria Math" w:cs="Cambria Math"/>
            <w:color w:val="0000FF"/>
          </w:rPr>
          <m:t>0.585</m:t>
        </m:r>
      </m:oMath>
      <w:r>
        <w:rPr>
          <w:color w:val="0000FF"/>
        </w:rPr>
        <w:t>.</w:t>
      </w:r>
    </w:p>
    <w:p w:rsidR="00281711" w:rsidRDefault="001E5138">
      <w:pPr>
        <w:spacing w:line="240" w:lineRule="auto"/>
      </w:pPr>
      <w:r>
        <w:t xml:space="preserve">12. </w:t>
      </w:r>
      <w:r>
        <w:t>（双空题）某中学拟建一个扇环形状的花坛（如图）</w:t>
      </w:r>
      <w:r>
        <w:t>,</w:t>
      </w:r>
      <w:r>
        <w:t>该扇环面是由以点</w:t>
      </w:r>
      <m:oMath>
        <m:r>
          <w:rPr>
            <w:rFonts w:ascii="Cambria Math" w:eastAsia="Cambria Math" w:hAnsi="Cambria Math" w:cs="Cambria Math"/>
          </w:rPr>
          <m:t>O</m:t>
        </m:r>
      </m:oMath>
      <w:r>
        <w:t>为圆心的两个同心圆弧和延长后可通过点</w:t>
      </w:r>
      <m:oMath>
        <m:r>
          <w:rPr>
            <w:rFonts w:ascii="Cambria Math" w:eastAsia="Cambria Math" w:hAnsi="Cambria Math" w:cs="Cambria Math"/>
          </w:rPr>
          <m:t>O</m:t>
        </m:r>
      </m:oMath>
      <w:r>
        <w:t>的两条直线段围成</w:t>
      </w:r>
      <w:r>
        <w:t>.</w:t>
      </w:r>
      <w:r>
        <w:t>按设计要求扇环的周长为</w:t>
      </w:r>
      <w:r>
        <w:t>30</w:t>
      </w:r>
      <w:r>
        <w:t>米</w:t>
      </w:r>
      <w:r>
        <w:t>,</w:t>
      </w:r>
      <w:r>
        <w:t>其中大圆弧所在圆的半径为</w:t>
      </w:r>
      <w:r>
        <w:t>10</w:t>
      </w:r>
      <w:r>
        <w:t>米</w:t>
      </w:r>
      <w:r>
        <w:t>.</w:t>
      </w:r>
      <w:r>
        <w:t>设小圆弧所在圆的半径为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米</w:t>
      </w:r>
      <w:r>
        <w:t>,</w:t>
      </w:r>
      <w:r>
        <w:t>圆心角为</w:t>
      </w:r>
      <m:oMath>
        <m:r>
          <w:rPr>
            <w:rFonts w:ascii="Cambria Math" w:eastAsia="Cambria Math" w:hAnsi="Cambria Math" w:cs="Cambria Math"/>
          </w:rPr>
          <m:t>θ</m:t>
        </m:r>
      </m:oMath>
      <w:r>
        <w:t xml:space="preserve"> </w:t>
      </w:r>
      <w:r>
        <w:t>（弧度）</w:t>
      </w:r>
      <w:r>
        <w:t>.</w:t>
      </w:r>
      <w:r>
        <w:t>当</w:t>
      </w:r>
      <m:oMath>
        <m:r>
          <w:rPr>
            <w:rFonts w:ascii="Cambria Math" w:eastAsia="Cambria Math" w:hAnsi="Cambria Math" w:cs="Cambria Math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时</w:t>
      </w:r>
      <w:r>
        <w:t>,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rPr>
          <w:color w:val="FF0000"/>
          <w:u w:val="single" w:color="000000"/>
        </w:rPr>
        <w:t>5</w:t>
      </w:r>
      <w:r>
        <w:t>米</w:t>
      </w:r>
      <w:r>
        <w:t>.</w:t>
      </w:r>
      <w:r>
        <w:t>现要给花坛的边缘（实线部分）进行装饰</w:t>
      </w:r>
      <w:r>
        <w:t>,</w:t>
      </w:r>
      <w:r>
        <w:t>已知直线部分的装饰费用为</w:t>
      </w:r>
      <w:r>
        <w:t>4</w:t>
      </w:r>
      <w:r>
        <w:t>元</w:t>
      </w:r>
      <w:r>
        <w:t>/</w:t>
      </w:r>
      <w:r>
        <w:t>米</w:t>
      </w:r>
      <w:r>
        <w:t>,</w:t>
      </w:r>
      <w:r>
        <w:t>弧线部分的装饰费用为</w:t>
      </w:r>
      <w:r>
        <w:t>9</w:t>
      </w:r>
      <w:r>
        <w:t>元</w:t>
      </w:r>
      <w:r>
        <w:t>/</w:t>
      </w:r>
      <w:r>
        <w:t>米</w:t>
      </w:r>
      <w:r>
        <w:t>,</w:t>
      </w:r>
      <w:r>
        <w:t>则花坛每平方米的装饰费用</w:t>
      </w:r>
      <m:oMath>
        <m:r>
          <w:rPr>
            <w:rFonts w:ascii="Cambria Math" w:eastAsia="Cambria Math" w:hAnsi="Cambria Math" w:cs="Cambria Math"/>
          </w:rPr>
          <m:t>M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=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nor/>
                  </m:rPr>
                  <w:rPr>
                    <w:rFonts w:ascii="Cambria Math" w:eastAsia="Cambria Math" w:hAnsi="Cambria Math" w:cs="Cambria Math"/>
                  </w:rPr>
                  <m:t>总费用</m:t>
                </m:r>
              </m:num>
              <m:den>
                <m:r>
                  <m:rPr>
                    <m:nor/>
                  </m:rPr>
                  <w:rPr>
                    <w:rFonts w:ascii="Cambria Math" w:eastAsia="Cambria Math" w:hAnsi="Cambria Math" w:cs="Cambria Math"/>
                  </w:rPr>
                  <m:t>花坛总面积</m:t>
                </m:r>
              </m:den>
            </m:f>
          </m:e>
        </m:d>
      </m:oMath>
      <w:r>
        <w:t>最少为</w:t>
      </w:r>
      <m:oMath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10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</m:t>
            </m:r>
          </m:den>
        </m:f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元</w:t>
      </w:r>
      <w:r>
        <w:t>.</w:t>
      </w:r>
    </w:p>
    <w:p w:rsidR="00281711" w:rsidRDefault="001E5138">
      <w:pPr>
        <w:spacing w:line="240" w:lineRule="auto"/>
      </w:pPr>
      <w:r>
        <w:rPr>
          <w:noProof/>
        </w:rPr>
        <w:drawing>
          <wp:inline distT="0" distB="0" distL="0" distR="0">
            <wp:extent cx="1619250" cy="1054735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536" cy="105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711" w:rsidRDefault="001E5138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由题意可得</w:t>
      </w:r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30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10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</m:oMath>
      <w:r>
        <w:rPr>
          <w:color w:val="0000FF"/>
        </w:rPr>
        <w:t>,</w:t>
      </w:r>
    </w:p>
    <w:p w:rsidR="00281711" w:rsidRDefault="001E513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</m:t>
        </m:r>
      </m:oMath>
      <w:r>
        <w:rPr>
          <w:color w:val="0000FF"/>
        </w:rPr>
        <w:t>,</w:t>
      </w:r>
    </w:p>
    <w:p w:rsidR="00281711" w:rsidRDefault="001E513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因为花坛的面积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花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10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10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100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50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&lt;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&lt;</m:t>
            </m:r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e>
        </m:d>
      </m:oMath>
      <w:r>
        <w:rPr>
          <w:color w:val="0000FF"/>
        </w:rPr>
        <w:t>,</w:t>
      </w:r>
    </w:p>
    <w:p w:rsidR="00281711" w:rsidRDefault="001E513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装饰费为</w:t>
      </w:r>
      <m:oMath>
        <m:r>
          <w:rPr>
            <w:rFonts w:ascii="Cambria Math" w:eastAsia="Cambria Math" w:hAnsi="Cambria Math" w:cs="Cambria Math"/>
            <w:color w:val="0000FF"/>
          </w:rPr>
          <m:t>9</m:t>
        </m:r>
        <m:r>
          <w:rPr>
            <w:rFonts w:ascii="Cambria Math" w:eastAsia="Cambria Math" w:hAnsi="Cambria Math" w:cs="Cambria Math"/>
            <w:color w:val="0000FF"/>
          </w:rPr>
          <m:t>θ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9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8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170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10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</w:rPr>
        <w:t>，</w:t>
      </w:r>
    </w:p>
    <w:p w:rsidR="00281711" w:rsidRDefault="001E513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170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50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17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50</m:t>
            </m:r>
          </m:den>
        </m:f>
      </m:oMath>
      <w:r>
        <w:rPr>
          <w:color w:val="0000FF"/>
        </w:rPr>
        <w:t>,</w:t>
      </w:r>
    </w:p>
    <w:p w:rsidR="00281711" w:rsidRDefault="001E513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17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17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27</m:t>
        </m:r>
      </m:oMath>
      <w:r>
        <w:rPr>
          <w:color w:val="0000FF"/>
        </w:rPr>
        <w:t>,</w:t>
      </w:r>
    </w:p>
    <w:p w:rsidR="00281711" w:rsidRDefault="001E513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17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17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50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39</m:t>
            </m:r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324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39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324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den>
            </m:f>
          </m:den>
        </m:f>
      </m:oMath>
      <w:r>
        <w:rPr>
          <w:color w:val="0000FF"/>
        </w:rPr>
        <w:t>,</w:t>
      </w:r>
    </w:p>
    <w:p w:rsidR="00281711" w:rsidRDefault="001E513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324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324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den>
            </m:f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36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当且仅当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324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den>
        </m:f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18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等号成立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此时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取得最小值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最小值为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36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39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</w:p>
    <w:p w:rsidR="00281711" w:rsidRDefault="001E513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所以花坛每平方米的装饰费用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最少为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元</w:t>
      </w:r>
      <w:r>
        <w:rPr>
          <w:color w:val="0000FF"/>
        </w:rPr>
        <w:t>.</w:t>
      </w:r>
    </w:p>
    <w:p w:rsidR="00281711" w:rsidRDefault="001E5138">
      <w:pPr>
        <w:pStyle w:val="4"/>
      </w:pPr>
      <w:r>
        <w:t>应用情境练</w:t>
      </w:r>
    </w:p>
    <w:p w:rsidR="00281711" w:rsidRDefault="001E5138">
      <w:pPr>
        <w:spacing w:line="240" w:lineRule="auto"/>
      </w:pPr>
      <w:r>
        <w:t xml:space="preserve">13. </w:t>
      </w:r>
      <w:r>
        <w:t>建筑学中必须要对组合墙的平均隔声量进行设计</w:t>
      </w:r>
      <w:r>
        <w:t>.</w:t>
      </w:r>
      <w:r>
        <w:t>组合墙是指带有门或窗等的隔墙，假定组合墙上有门、窗及孔洞等几种不同的部件，各种部件的面积分别为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⋯</m:t>
        </m:r>
      </m:oMath>
      <w:r>
        <w:t xml:space="preserve"> </w:t>
      </w:r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  <w:r>
        <w:t>（单位：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m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>
        <w:t>），其相应的透射系数分别为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τ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τ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⋯</m:t>
        </m:r>
      </m:oMath>
      <w:r>
        <w:t xml:space="preserve"> </w:t>
      </w:r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τ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  <w:r>
        <w:t>，则组合墙的实际隔声量应由各部分的透射系数的平均值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  <w:sz w:val="12"/>
              </w:rPr>
              <m:t>τ</m:t>
            </m:r>
          </m:e>
        </m:bar>
      </m:oMath>
      <w:r>
        <w:t>确定：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  <w:sz w:val="12"/>
              </w:rPr>
              <m:t>τ</m:t>
            </m:r>
          </m:e>
        </m:ba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S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τ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S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τ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+⋯+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S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τ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S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S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+⋯+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S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n</m:t>
                </m:r>
              </m:sub>
            </m:sSub>
          </m:den>
        </m:f>
      </m:oMath>
      <w:r>
        <w:t>，于是组合墙的实际隔声量（单位：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dB</m:t>
        </m:r>
      </m:oMath>
      <w:r>
        <w:t>）为</w:t>
      </w:r>
      <m:oMath>
        <m:r>
          <w:rPr>
            <w:rFonts w:ascii="Cambria Math" w:eastAsia="Cambria Math" w:hAnsi="Cambria Math" w:cs="Cambria Math"/>
          </w:rPr>
          <m:t>R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</w:rPr>
          <m:t>ln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sz w:val="12"/>
                  </w:rPr>
                  <m:t>τ</m:t>
                </m:r>
              </m:e>
            </m:bar>
          </m:den>
        </m:f>
      </m:oMath>
      <w:r>
        <w:t>.</w:t>
      </w:r>
      <w:r>
        <w:t>已知某墙的透射系数为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10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4</m:t>
                </m:r>
              </m:sup>
            </m:sSup>
          </m:den>
        </m:f>
      </m:oMath>
      <w:r>
        <w:t>，面积为</w:t>
      </w:r>
      <m:oMath>
        <m:r>
          <w:rPr>
            <w:rFonts w:ascii="Cambria Math" w:eastAsia="Cambria Math" w:hAnsi="Cambria Math" w:cs="Cambria Math"/>
          </w:rPr>
          <m:t>20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m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>
        <w:t>，在墙上有一门，其透射系数为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10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den>
        </m:f>
      </m:oMath>
      <w:r>
        <w:t>，面积为</w:t>
      </w:r>
      <m:oMath>
        <m:r>
          <w:rPr>
            <w:rFonts w:ascii="Cambria Math" w:eastAsia="Cambria Math" w:hAnsi="Cambria Math" w:cs="Cambria Math"/>
          </w:rPr>
          <m:t>2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m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>
        <w:t>，则组合墙的平均隔声量约为</w:t>
      </w:r>
      <w:r>
        <w:rPr>
          <w:color w:val="FF0000"/>
          <w:u w:val="single" w:color="000000"/>
        </w:rPr>
        <w:t>27.624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dB</m:t>
        </m:r>
      </m:oMath>
      <w:r>
        <w:t>.</w:t>
      </w:r>
      <w:r>
        <w:t>（注：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</w:rPr>
              <m:t>0.693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≈</m:t>
        </m:r>
        <m:r>
          <w:rPr>
            <w:rFonts w:ascii="Cambria Math" w:eastAsia="Cambria Math" w:hAnsi="Cambria Math" w:cs="Cambria Math"/>
          </w:rPr>
          <m:t>2</m:t>
        </m:r>
      </m:oMath>
      <w:r>
        <w:t>,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</w:rPr>
              <m:t>1.609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≈</m:t>
        </m:r>
        <m:r>
          <w:rPr>
            <w:rFonts w:ascii="Cambria Math" w:eastAsia="Cambria Math" w:hAnsi="Cambria Math" w:cs="Cambria Math"/>
          </w:rPr>
          <m:t>5</m:t>
        </m:r>
      </m:oMath>
      <w:r>
        <w:t>）</w:t>
      </w:r>
    </w:p>
    <w:p w:rsidR="00281711" w:rsidRDefault="001E5138">
      <w:pPr>
        <w:spacing w:line="240" w:lineRule="auto"/>
      </w:pPr>
      <w:r>
        <w:rPr>
          <w:color w:val="0000FF"/>
        </w:rPr>
        <w:lastRenderedPageBreak/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由题意得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组合墙的透射系数的平均值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FF"/>
              </w:rPr>
              <m:t>τ</m:t>
            </m:r>
          </m:e>
        </m:ba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S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τ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S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τ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S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S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4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den>
            </m:f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</m:oMath>
      <w:r>
        <w:rPr>
          <w:color w:val="0000FF"/>
        </w:rPr>
        <w:t>，</w:t>
      </w:r>
    </w:p>
    <w:p w:rsidR="00281711" w:rsidRDefault="001E513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故组合墙的平均隔声量</w:t>
      </w:r>
      <m:oMath>
        <m:r>
          <w:rPr>
            <w:rFonts w:ascii="Cambria Math" w:eastAsia="Cambria Math" w:hAnsi="Cambria Math" w:cs="Cambria Math"/>
            <w:color w:val="0000FF"/>
          </w:rPr>
          <m:t>R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τ</m:t>
                </m:r>
              </m:e>
            </m:ba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10</m:t>
        </m:r>
      </m:oMath>
      <w:r>
        <w:rPr>
          <w:color w:val="0000FF"/>
        </w:rPr>
        <w:t>.</w:t>
      </w:r>
    </w:p>
    <w:p w:rsidR="00281711" w:rsidRDefault="001E513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设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10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k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由于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0.693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,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1.609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r>
          <w:rPr>
            <w:rFonts w:ascii="Cambria Math" w:eastAsia="Cambria Math" w:hAnsi="Cambria Math" w:cs="Cambria Math"/>
            <w:color w:val="0000FF"/>
          </w:rPr>
          <m:t>5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0.693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1.609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2.302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r>
          <w:rPr>
            <w:rFonts w:ascii="Cambria Math" w:eastAsia="Cambria Math" w:hAnsi="Cambria Math" w:cs="Cambria Math"/>
            <w:color w:val="0000FF"/>
          </w:rPr>
          <m:t>10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r>
          <w:rPr>
            <w:rFonts w:ascii="Cambria Math" w:eastAsia="Cambria Math" w:hAnsi="Cambria Math" w:cs="Cambria Math"/>
            <w:color w:val="0000FF"/>
          </w:rPr>
          <m:t>2.302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R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10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r>
          <w:rPr>
            <w:rFonts w:ascii="Cambria Math" w:eastAsia="Cambria Math" w:hAnsi="Cambria Math" w:cs="Cambria Math"/>
            <w:color w:val="0000FF"/>
          </w:rPr>
          <m:t>12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2.302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27.624</m:t>
        </m:r>
      </m:oMath>
      <w:r>
        <w:rPr>
          <w:color w:val="0000FF"/>
        </w:rPr>
        <w:t>.</w:t>
      </w:r>
    </w:p>
    <w:p w:rsidR="00281711" w:rsidRDefault="001E5138">
      <w:pPr>
        <w:pStyle w:val="4"/>
      </w:pPr>
      <w:r>
        <w:t>创新拓展练</w:t>
      </w:r>
    </w:p>
    <w:p w:rsidR="00281711" w:rsidRDefault="001E5138">
      <w:pPr>
        <w:spacing w:line="240" w:lineRule="auto"/>
      </w:pPr>
      <w:r>
        <w:t xml:space="preserve">14. </w:t>
      </w:r>
      <w:r>
        <w:t>某地中学生社会实践小组为研究学校附近某路段的交通拥堵情况</w:t>
      </w:r>
      <w:r>
        <w:t>,</w:t>
      </w:r>
      <w:r>
        <w:t>经实地调查、数学建模</w:t>
      </w:r>
      <w:r>
        <w:t>,</w:t>
      </w:r>
      <w:r>
        <w:t>得到该路段上的平均行车速度</w:t>
      </w:r>
      <m:oMath>
        <m:r>
          <w:rPr>
            <w:rFonts w:ascii="Cambria Math" w:eastAsia="Cambria Math" w:hAnsi="Cambria Math" w:cs="Cambria Math"/>
          </w:rPr>
          <m:t>v</m:t>
        </m:r>
      </m:oMath>
      <w:r>
        <w:t>（单位：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km/h</m:t>
        </m:r>
      </m:oMath>
      <w:r>
        <w:t>）与该路段上的行车数量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（单位：辆）的关系为</w:t>
      </w:r>
      <m:oMath>
        <m:r>
          <w:rPr>
            <w:rFonts w:ascii="Cambria Math" w:eastAsia="Cambria Math" w:hAnsi="Cambria Math" w:cs="Cambria Math"/>
          </w:rPr>
          <m:t>v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600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+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10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33000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+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≥</m:t>
                  </m:r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</m:e>
              </m:mr>
            </m:m>
          </m:e>
        </m:d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sSub>
          <m:sSubPr>
            <m:ctrlPr>
              <w:rPr>
                <w:rFonts w:ascii="Cambria Math" w:hAnsi="Cambria Math" w:cs="Cambria Math"/>
                <w:b/>
                <w:bCs/>
                <w:color w:val="auto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ambria Math"/>
                <w:color w:val="auto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 w:cs="Cambria Math"/>
                <w:color w:val="auto"/>
              </w:rPr>
              <m:t>+</m:t>
            </m:r>
          </m:sub>
        </m:sSub>
      </m:oMath>
      <w:r>
        <w:t>,</w:t>
      </w:r>
      <w:r>
        <w:t>其中常数</w:t>
      </w:r>
      <m:oMath>
        <m:r>
          <w:rPr>
            <w:rFonts w:ascii="Cambria Math" w:eastAsia="Cambria Math" w:hAnsi="Cambria Math" w:cs="Cambria Math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.</w:t>
      </w:r>
      <w:r>
        <w:t>该路段上每日</w:t>
      </w:r>
      <m:oMath>
        <m:r>
          <w:rPr>
            <w:rFonts w:ascii="Cambria Math" w:eastAsia="Cambria Math" w:hAnsi="Cambria Math" w:cs="Cambria Math"/>
          </w:rPr>
          <m:t>t</m:t>
        </m:r>
      </m:oMath>
      <w:r>
        <w:t>时的行车数量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满足关系式</w:t>
      </w:r>
      <m:oMath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r>
          <w:rPr>
            <w:rFonts w:ascii="Cambria Math" w:eastAsia="Cambria Math" w:hAnsi="Cambria Math" w:cs="Cambria Math"/>
          </w:rPr>
          <m:t>2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5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100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</w:rPr>
          <m:t>∈[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24</m:t>
        </m:r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.</w:t>
      </w:r>
      <w:r>
        <w:t>已知某日</w:t>
      </w:r>
      <w:r>
        <w:t>17</w:t>
      </w:r>
      <w:r>
        <w:t>时测得的平均行车速度为</w:t>
      </w:r>
      <m:oMath>
        <m:r>
          <w:rPr>
            <w:rFonts w:ascii="Cambria Math" w:eastAsia="Cambria Math" w:hAnsi="Cambria Math" w:cs="Cambria Math"/>
          </w:rPr>
          <m:t>3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km/h</m:t>
        </m:r>
      </m:oMath>
      <w:r>
        <w:t>.</w:t>
      </w:r>
      <w:r>
        <w:t>（注：</w:t>
      </w:r>
      <m:oMath>
        <m:r>
          <w:rPr>
            <w:rFonts w:ascii="Cambria Math" w:eastAsia="Cambria Math" w:hAnsi="Cambria Math" w:cs="Cambria Math"/>
          </w:rPr>
          <m:t>3.16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10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3.17</m:t>
        </m:r>
      </m:oMath>
      <w:r>
        <w:t>）</w:t>
      </w:r>
    </w:p>
    <w:p w:rsidR="00281711" w:rsidRDefault="001E5138">
      <w:pPr>
        <w:spacing w:line="240" w:lineRule="auto"/>
      </w:pPr>
      <w:r>
        <w:t>（</w:t>
      </w:r>
      <w:r>
        <w:t>1</w:t>
      </w:r>
      <w:r>
        <w:t>）求实数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t>的值</w:t>
      </w:r>
      <w:r>
        <w:t>;</w:t>
      </w:r>
    </w:p>
    <w:p w:rsidR="00281711" w:rsidRDefault="001E5138">
      <w:pPr>
        <w:spacing w:line="240" w:lineRule="auto"/>
      </w:pPr>
      <w:r>
        <w:t>（</w:t>
      </w:r>
      <w:r>
        <w:t>2</w:t>
      </w:r>
      <w:r>
        <w:t>）定义车流量</w:t>
      </w:r>
      <m:oMath>
        <m:r>
          <w:rPr>
            <w:rFonts w:ascii="Cambria Math" w:eastAsia="Cambria Math" w:hAnsi="Cambria Math" w:cs="Cambria Math"/>
          </w:rPr>
          <m:t>q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nv</m:t>
        </m:r>
      </m:oMath>
      <w:r>
        <w:t>,</w:t>
      </w:r>
      <w:r>
        <w:t>求一天内车流量</w:t>
      </w:r>
      <m:oMath>
        <m:r>
          <w:rPr>
            <w:rFonts w:ascii="Cambria Math" w:eastAsia="Cambria Math" w:hAnsi="Cambria Math" w:cs="Cambria Math"/>
          </w:rPr>
          <m:t>q</m:t>
        </m:r>
      </m:oMath>
      <w:r>
        <w:t>的最大值</w:t>
      </w:r>
      <w:r>
        <w:t>.</w:t>
      </w:r>
      <w:r>
        <w:t>（结果保留整数部分）</w:t>
      </w:r>
    </w:p>
    <w:p w:rsidR="00281711" w:rsidRDefault="001E5138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由</w:t>
      </w:r>
      <w:r>
        <w:rPr>
          <w:color w:val="0000FF"/>
        </w:rPr>
        <w:t>17</w:t>
      </w:r>
      <w:r>
        <w:rPr>
          <w:rFonts w:ascii="楷体" w:eastAsia="楷体" w:hAnsi="楷体" w:cs="楷体"/>
          <w:color w:val="0000FF"/>
        </w:rPr>
        <w:t>时测得的平均行车速度为</w:t>
      </w:r>
      <m:oMath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km/h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100</m:t>
        </m:r>
      </m:oMath>
      <w:r>
        <w:rPr>
          <w:color w:val="0000FF"/>
        </w:rPr>
        <w:t>,</w:t>
      </w:r>
    </w:p>
    <w:p w:rsidR="00281711" w:rsidRDefault="001E513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代入</w:t>
      </w:r>
      <m:oMath>
        <m:r>
          <w:rPr>
            <w:rFonts w:ascii="Cambria Math" w:eastAsia="Cambria Math" w:hAnsi="Cambria Math" w:cs="Cambria Math"/>
            <w:color w:val="0000FF"/>
          </w:rPr>
          <m:t>v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600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+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10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9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33000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+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k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≥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"/>
              </m:rPr>
              <w:rPr>
                <w:rFonts w:ascii="Cambria Math" w:eastAsia="Cambria Math" w:hAnsi="Cambria Math" w:cs="Cambria Math"/>
                <w:color w:val="0000FF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</m:sub>
        </m:sSub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可得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33000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100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1000</m:t>
        </m:r>
      </m:oMath>
      <w:r>
        <w:rPr>
          <w:color w:val="0000FF"/>
        </w:rPr>
        <w:t>.</w:t>
      </w:r>
    </w:p>
    <w:p w:rsidR="00281711" w:rsidRDefault="001E5138">
      <w:pPr>
        <w:spacing w:line="240" w:lineRule="auto"/>
      </w:pPr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color w:val="0000FF"/>
        </w:rPr>
        <w:t>①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9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nv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600</m:t>
            </m:r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600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den>
            </m:f>
          </m:den>
        </m:f>
      </m:oMath>
      <w:r>
        <w:rPr>
          <w:rFonts w:ascii="楷体" w:eastAsia="楷体" w:hAnsi="楷体" w:cs="楷体"/>
          <w:color w:val="0000FF"/>
        </w:rPr>
        <w:t>为增函数</w:t>
      </w:r>
      <w:r>
        <w:rPr>
          <w:color w:val="0000FF"/>
        </w:rPr>
        <w:t>,</w:t>
      </w:r>
      <w:bookmarkStart w:id="0" w:name="_GoBack"/>
      <w:bookmarkEnd w:id="0"/>
    </w:p>
    <w:p w:rsidR="00281711" w:rsidRDefault="001E513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600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300</m:t>
        </m:r>
      </m:oMath>
      <w:r>
        <w:rPr>
          <w:color w:val="0000FF"/>
        </w:rPr>
        <w:t>；</w:t>
      </w:r>
    </w:p>
    <w:p w:rsidR="00281711" w:rsidRDefault="001E5138">
      <w:pPr>
        <w:spacing w:line="240" w:lineRule="auto"/>
      </w:pPr>
      <w:r>
        <w:rPr>
          <w:color w:val="0000FF"/>
        </w:rPr>
        <w:t>②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10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nv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33000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1000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den>
            </m:f>
          </m:den>
        </m:f>
      </m:oMath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10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上单调递减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且由</w:t>
      </w:r>
      <m:oMath>
        <m:r>
          <w:rPr>
            <w:rFonts w:ascii="Cambria Math" w:eastAsia="Cambria Math" w:hAnsi="Cambria Math" w:cs="Cambria Math"/>
            <w:color w:val="0000FF"/>
          </w:rPr>
          <m:t>10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31.6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31.7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31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32</m:t>
        </m:r>
      </m:oMath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较大的</w:t>
      </w:r>
      <m:oMath>
        <m:r>
          <w:rPr>
            <w:rFonts w:ascii="Cambria Math" w:eastAsia="Cambria Math" w:hAnsi="Cambria Math" w:cs="Cambria Math"/>
            <w:color w:val="0000FF"/>
          </w:rPr>
          <m:t>q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值为最大值</w:t>
      </w:r>
      <w:r>
        <w:rPr>
          <w:color w:val="0000FF"/>
        </w:rPr>
        <w:t>,</w:t>
      </w:r>
    </w:p>
    <w:p w:rsidR="00281711" w:rsidRDefault="001E513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分别代入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和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计算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结果均约为</w:t>
      </w:r>
      <w:r>
        <w:rPr>
          <w:color w:val="0000FF"/>
        </w:rPr>
        <w:t>522,</w:t>
      </w:r>
    </w:p>
    <w:p w:rsidR="00281711" w:rsidRDefault="001E513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故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max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r>
          <w:rPr>
            <w:rFonts w:ascii="Cambria Math" w:eastAsia="Cambria Math" w:hAnsi="Cambria Math" w:cs="Cambria Math"/>
            <w:color w:val="0000FF"/>
          </w:rPr>
          <m:t>522</m:t>
        </m:r>
      </m:oMath>
      <w:r>
        <w:rPr>
          <w:color w:val="0000FF"/>
        </w:rPr>
        <w:t>.</w:t>
      </w:r>
    </w:p>
    <w:p w:rsidR="00281711" w:rsidRDefault="001E513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综上可知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一天内车流量</w:t>
      </w:r>
      <m:oMath>
        <m:r>
          <w:rPr>
            <w:rFonts w:ascii="Cambria Math" w:eastAsia="Cambria Math" w:hAnsi="Cambria Math" w:cs="Cambria Math"/>
            <w:color w:val="0000FF"/>
          </w:rPr>
          <m:t>q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的最大值为</w:t>
      </w:r>
      <w:r>
        <w:rPr>
          <w:color w:val="0000FF"/>
        </w:rPr>
        <w:t>522.</w:t>
      </w:r>
    </w:p>
    <w:p w:rsidR="00281711" w:rsidRDefault="00281711"/>
    <w:sectPr w:rsidR="00281711">
      <w:footerReference w:type="default" r:id="rId19"/>
      <w:pgSz w:w="11907" w:h="16839"/>
      <w:pgMar w:top="1440" w:right="1803" w:bottom="1440" w:left="1803" w:header="708" w:footer="7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138" w:rsidRDefault="001E5138">
      <w:pPr>
        <w:spacing w:line="240" w:lineRule="auto"/>
      </w:pPr>
      <w:r>
        <w:separator/>
      </w:r>
    </w:p>
  </w:endnote>
  <w:endnote w:type="continuationSeparator" w:id="0">
    <w:p w:rsidR="001E5138" w:rsidRDefault="001E51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1711" w:rsidRDefault="001E5138">
    <w:pPr>
      <w:jc w:val="center"/>
    </w:pPr>
    <w:r>
      <w:t>第</w:t>
    </w:r>
    <w:r>
      <w:t xml:space="preserve"> </w:t>
    </w:r>
    <w:r>
      <w:fldChar w:fldCharType="begin"/>
    </w:r>
    <w:r>
      <w:instrText>PAGE</w:instrText>
    </w:r>
    <w:r>
      <w:fldChar w:fldCharType="separate"/>
    </w:r>
    <w:r w:rsidR="003F5A91">
      <w:rPr>
        <w:noProof/>
      </w:rPr>
      <w:t>5</w:t>
    </w:r>
    <w:r>
      <w:fldChar w:fldCharType="end"/>
    </w:r>
    <w:r>
      <w:t xml:space="preserve"> </w:t>
    </w:r>
    <w: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138" w:rsidRDefault="001E5138">
      <w:r>
        <w:separator/>
      </w:r>
    </w:p>
  </w:footnote>
  <w:footnote w:type="continuationSeparator" w:id="0">
    <w:p w:rsidR="001E5138" w:rsidRDefault="001E51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F633C"/>
    <w:multiLevelType w:val="multilevel"/>
    <w:tmpl w:val="3A6F633C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pStyle w:val="a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FkMjdiYmIxNTA5ZTEwODE4MTA2NmNiYjUwYzI3YjUifQ=="/>
  </w:docVars>
  <w:rsids>
    <w:rsidRoot w:val="009914D6"/>
    <w:rsid w:val="00052F18"/>
    <w:rsid w:val="00160846"/>
    <w:rsid w:val="001E5138"/>
    <w:rsid w:val="00204B60"/>
    <w:rsid w:val="00281711"/>
    <w:rsid w:val="003F4342"/>
    <w:rsid w:val="003F5A91"/>
    <w:rsid w:val="00451547"/>
    <w:rsid w:val="00496B7D"/>
    <w:rsid w:val="005460F3"/>
    <w:rsid w:val="008205E4"/>
    <w:rsid w:val="009914D6"/>
    <w:rsid w:val="00C7663F"/>
    <w:rsid w:val="28602527"/>
    <w:rsid w:val="37467E7E"/>
    <w:rsid w:val="70FA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C0B72A-3EA5-47D7-B2B2-2FA3E58A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line="360" w:lineRule="auto"/>
    </w:pPr>
    <w:rPr>
      <w:rFonts w:ascii="Times New Roman" w:eastAsia="宋体" w:hAnsi="宋体" w:cs="Times New Roman"/>
      <w:color w:val="000000"/>
      <w:sz w:val="24"/>
      <w:szCs w:val="24"/>
    </w:rPr>
  </w:style>
  <w:style w:type="paragraph" w:styleId="1">
    <w:name w:val="heading 1"/>
    <w:link w:val="10"/>
    <w:autoRedefine/>
    <w:uiPriority w:val="9"/>
    <w:qFormat/>
    <w:pPr>
      <w:jc w:val="center"/>
      <w:outlineLvl w:val="0"/>
    </w:pPr>
    <w:rPr>
      <w:rFonts w:ascii="Times New Roman" w:hAnsi="Times New Roman" w:cs="Times New Roman"/>
      <w:b/>
      <w:bCs/>
      <w:sz w:val="40"/>
      <w:szCs w:val="40"/>
    </w:rPr>
  </w:style>
  <w:style w:type="paragraph" w:styleId="2">
    <w:name w:val="heading 2"/>
    <w:link w:val="20"/>
    <w:autoRedefine/>
    <w:uiPriority w:val="9"/>
    <w:unhideWhenUsed/>
    <w:qFormat/>
    <w:pPr>
      <w:jc w:val="center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link w:val="30"/>
    <w:uiPriority w:val="9"/>
    <w:semiHidden/>
    <w:unhideWhenUsed/>
    <w:qFormat/>
    <w:pPr>
      <w:jc w:val="center"/>
      <w:outlineLvl w:val="2"/>
    </w:pPr>
    <w:rPr>
      <w:rFonts w:ascii="Times New Roman" w:hAnsi="Times New Roman" w:cs="Times New Roman"/>
      <w:b/>
      <w:bCs/>
      <w:sz w:val="32"/>
      <w:szCs w:val="32"/>
    </w:rPr>
  </w:style>
  <w:style w:type="paragraph" w:styleId="4">
    <w:name w:val="heading 4"/>
    <w:link w:val="40"/>
    <w:uiPriority w:val="9"/>
    <w:semiHidden/>
    <w:unhideWhenUsed/>
    <w:qFormat/>
    <w:pPr>
      <w:jc w:val="center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link w:val="60"/>
    <w:uiPriority w:val="9"/>
    <w:semiHidden/>
    <w:unhideWhenUsed/>
    <w:qFormat/>
    <w:pPr>
      <w:outlineLvl w:val="5"/>
    </w:pPr>
    <w:rPr>
      <w:rFonts w:ascii="Times New Roman" w:hAnsi="Times New Roman" w:cs="Times New Roman"/>
      <w:b/>
      <w:bCs/>
      <w:sz w:val="28"/>
      <w:szCs w:val="28"/>
    </w:rPr>
  </w:style>
  <w:style w:type="paragraph" w:styleId="7">
    <w:name w:val="heading 7"/>
    <w:link w:val="70"/>
    <w:uiPriority w:val="9"/>
    <w:semiHidden/>
    <w:unhideWhenUsed/>
    <w:qFormat/>
    <w:pPr>
      <w:outlineLvl w:val="6"/>
    </w:pPr>
    <w:rPr>
      <w:rFonts w:ascii="Times New Roman" w:hAnsi="Times New Roman" w:cs="Times New Roman"/>
      <w:b/>
      <w:bCs/>
      <w:sz w:val="28"/>
      <w:szCs w:val="28"/>
    </w:rPr>
  </w:style>
  <w:style w:type="paragraph" w:styleId="8">
    <w:name w:val="heading 8"/>
    <w:link w:val="80"/>
    <w:uiPriority w:val="9"/>
    <w:semiHidden/>
    <w:unhideWhenUsed/>
    <w:qFormat/>
    <w:pPr>
      <w:outlineLvl w:val="7"/>
    </w:pPr>
    <w:rPr>
      <w:rFonts w:ascii="Times New Roman" w:hAnsi="Times New Roman" w:cs="Times New Roman"/>
      <w:b/>
      <w:bCs/>
      <w:sz w:val="28"/>
      <w:szCs w:val="28"/>
    </w:rPr>
  </w:style>
  <w:style w:type="paragraph" w:styleId="9">
    <w:name w:val="heading 9"/>
    <w:link w:val="90"/>
    <w:uiPriority w:val="9"/>
    <w:semiHidden/>
    <w:unhideWhenUsed/>
    <w:qFormat/>
    <w:pPr>
      <w:outlineLvl w:val="8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autoRedefine/>
    <w:uiPriority w:val="99"/>
    <w:unhideWhenUsed/>
    <w:qFormat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paragraph" w:styleId="a6">
    <w:name w:val="header"/>
    <w:basedOn w:val="a0"/>
    <w:link w:val="a7"/>
    <w:autoRedefine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paragraph" w:styleId="a">
    <w:name w:val="Subtitle"/>
    <w:basedOn w:val="a0"/>
    <w:next w:val="a0"/>
    <w:link w:val="a8"/>
    <w:uiPriority w:val="11"/>
    <w:qFormat/>
    <w:pPr>
      <w:numPr>
        <w:ilvl w:val="1"/>
        <w:numId w:val="1"/>
      </w:numPr>
      <w:spacing w:after="160"/>
    </w:pPr>
    <w:rPr>
      <w:spacing w:val="15"/>
      <w:sz w:val="22"/>
      <w:szCs w:val="22"/>
    </w:rPr>
  </w:style>
  <w:style w:type="paragraph" w:styleId="a9">
    <w:name w:val="Title"/>
    <w:link w:val="aa"/>
    <w:uiPriority w:val="10"/>
    <w:qFormat/>
    <w:rPr>
      <w:rFonts w:ascii="Times New Roman" w:hAnsi="Times New Roman" w:cs="Times New Roman"/>
      <w:sz w:val="56"/>
      <w:szCs w:val="56"/>
    </w:rPr>
  </w:style>
  <w:style w:type="character" w:customStyle="1" w:styleId="a7">
    <w:name w:val="页眉 字符"/>
    <w:basedOn w:val="a1"/>
    <w:link w:val="a6"/>
    <w:uiPriority w:val="99"/>
    <w:rPr>
      <w:sz w:val="18"/>
      <w:szCs w:val="18"/>
    </w:rPr>
  </w:style>
  <w:style w:type="character" w:customStyle="1" w:styleId="a5">
    <w:name w:val="页脚 字符"/>
    <w:basedOn w:val="a1"/>
    <w:link w:val="a4"/>
    <w:uiPriority w:val="99"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 字符"/>
    <w:basedOn w:val="a1"/>
    <w:link w:val="3"/>
    <w:uiPriority w:val="9"/>
    <w:semiHidden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Pr>
      <w:rFonts w:ascii="Times New Roman" w:eastAsia="宋体" w:hAnsi="宋体" w:cs="Times New Roman"/>
      <w:b/>
      <w:bCs/>
      <w:color w:val="000000"/>
      <w:kern w:val="0"/>
      <w:sz w:val="28"/>
      <w:szCs w:val="28"/>
    </w:rPr>
  </w:style>
  <w:style w:type="character" w:customStyle="1" w:styleId="10">
    <w:name w:val="标题 1 字符"/>
    <w:basedOn w:val="a1"/>
    <w:link w:val="1"/>
    <w:autoRedefine/>
    <w:uiPriority w:val="9"/>
    <w:qFormat/>
    <w:rPr>
      <w:rFonts w:ascii="Times New Roman" w:hAnsi="Times New Roman" w:cs="Times New Roman"/>
      <w:b/>
      <w:bCs/>
      <w:kern w:val="0"/>
      <w:sz w:val="40"/>
      <w:szCs w:val="40"/>
    </w:rPr>
  </w:style>
  <w:style w:type="character" w:customStyle="1" w:styleId="60">
    <w:name w:val="标题 6 字符"/>
    <w:basedOn w:val="a1"/>
    <w:link w:val="6"/>
    <w:uiPriority w:val="9"/>
    <w:semiHidden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70">
    <w:name w:val="标题 7 字符"/>
    <w:basedOn w:val="a1"/>
    <w:link w:val="7"/>
    <w:uiPriority w:val="9"/>
    <w:semiHidden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80">
    <w:name w:val="标题 8 字符"/>
    <w:basedOn w:val="a1"/>
    <w:link w:val="8"/>
    <w:autoRedefine/>
    <w:uiPriority w:val="9"/>
    <w:semiHidden/>
    <w:qFormat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90">
    <w:name w:val="标题 9 字符"/>
    <w:basedOn w:val="a1"/>
    <w:link w:val="9"/>
    <w:autoRedefine/>
    <w:uiPriority w:val="9"/>
    <w:semiHidden/>
    <w:qFormat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aa">
    <w:name w:val="标题 字符"/>
    <w:basedOn w:val="a1"/>
    <w:link w:val="a9"/>
    <w:uiPriority w:val="10"/>
    <w:rPr>
      <w:rFonts w:ascii="Times New Roman" w:hAnsi="Times New Roman" w:cs="Times New Roman"/>
      <w:kern w:val="0"/>
      <w:sz w:val="56"/>
      <w:szCs w:val="56"/>
    </w:rPr>
  </w:style>
  <w:style w:type="character" w:customStyle="1" w:styleId="a8">
    <w:name w:val="副标题 字符"/>
    <w:basedOn w:val="a1"/>
    <w:link w:val="a"/>
    <w:uiPriority w:val="99"/>
    <w:rPr>
      <w:rFonts w:ascii="Times New Roman" w:eastAsia="宋体" w:hAnsi="宋体" w:cs="Times New Roman"/>
      <w:color w:val="000000"/>
      <w:spacing w:val="15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1029</Words>
  <Characters>5867</Characters>
  <Application>Microsoft Office Word</Application>
  <DocSecurity>0</DocSecurity>
  <Lines>48</Lines>
  <Paragraphs>13</Paragraphs>
  <ScaleCrop>false</ScaleCrop>
  <Company>微软中国</Company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6</cp:revision>
  <dcterms:created xsi:type="dcterms:W3CDTF">2024-01-20T02:42:00Z</dcterms:created>
  <dcterms:modified xsi:type="dcterms:W3CDTF">2024-01-30T06:49:00Z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5F1315C722EC439796556A69C73C6A6F_12</vt:lpwstr>
  </property>
</Properties>
</file>