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55" w:rsidRDefault="00FE7D55" w:rsidP="00FE7D55">
      <w:pPr>
        <w:pStyle w:val="2"/>
      </w:pPr>
      <w:r>
        <w:t>基础课</w:t>
      </w:r>
      <w:r>
        <w:t xml:space="preserve">28 </w:t>
      </w:r>
      <w:r>
        <w:t>平面向量的基本定理及其坐标表示</w:t>
      </w:r>
    </w:p>
    <w:p w:rsidR="00FE7D55" w:rsidRDefault="00FE7D55" w:rsidP="00FE7D55">
      <w:pPr>
        <w:pStyle w:val="3"/>
      </w:pPr>
      <w:r>
        <w:t>课时评价</w:t>
      </w:r>
      <w:r>
        <w:t>·</w:t>
      </w:r>
      <w:r>
        <w:t>提能</w:t>
      </w:r>
    </w:p>
    <w:p w:rsidR="00FE7D55" w:rsidRDefault="00FE7D55" w:rsidP="00FE7D55">
      <w:pPr>
        <w:pStyle w:val="4"/>
      </w:pPr>
      <w:r>
        <w:t>基础巩固练</w:t>
      </w:r>
    </w:p>
    <w:p w:rsidR="00FE7D55" w:rsidRDefault="00FE7D55" w:rsidP="00FE7D55">
      <w:pPr>
        <w:spacing w:line="240" w:lineRule="auto"/>
      </w:pPr>
      <w:r>
        <w:t xml:space="preserve">1. </w:t>
      </w:r>
      <w:r>
        <w:t>设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是平面内所有向量的</w:t>
      </w:r>
      <w:r w:rsidR="004620C7">
        <w:t>一组基</w:t>
      </w:r>
      <w:r>
        <w:t>，则下列四组向量中，不能作为</w:t>
      </w:r>
      <w:r w:rsidR="004620C7">
        <w:t>基</w:t>
      </w:r>
      <w:r>
        <w:t>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和</w:t>
      </w:r>
      <m:oMath>
        <m:r>
          <w:rPr>
            <w:rFonts w:ascii="Cambria Math" w:eastAsia="Cambria Math" w:hAnsi="Cambria Math" w:cs="Cambria Math"/>
          </w:rPr>
          <m:t>6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8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</w:p>
    <w:p w:rsidR="00FE7D55" w:rsidRDefault="00FE7D55" w:rsidP="00FE7D55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和</w:t>
      </w:r>
      <m:oMath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是平面内所有向量的</w:t>
      </w:r>
      <w:r w:rsidR="004620C7">
        <w:rPr>
          <w:rFonts w:ascii="楷体" w:eastAsia="楷体" w:hAnsi="楷体" w:cs="楷体"/>
          <w:color w:val="0000FF"/>
        </w:rPr>
        <w:t>一组基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不共线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不共线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不共线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不共线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所以选项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都可以作为</w:t>
      </w:r>
      <w:r w:rsidR="004620C7">
        <w:rPr>
          <w:rFonts w:ascii="楷体" w:eastAsia="楷体" w:hAnsi="楷体" w:cs="楷体"/>
          <w:color w:val="0000FF"/>
        </w:rPr>
        <w:t>基</w:t>
      </w:r>
      <w:r>
        <w:rPr>
          <w:color w:val="0000FF"/>
        </w:rP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不能作为</w:t>
      </w:r>
      <w:r w:rsidR="004620C7">
        <w:rPr>
          <w:rFonts w:ascii="楷体" w:eastAsia="楷体" w:hAnsi="楷体" w:cs="楷体"/>
          <w:color w:val="0000FF"/>
        </w:rPr>
        <w:t>基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2. </w:t>
      </w:r>
      <w:r>
        <w:t>已知向量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16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16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16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12</m:t>
            </m:r>
          </m:e>
        </m:d>
      </m:oMath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3. </w:t>
      </w:r>
      <w:r>
        <w:t>设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>B. 1</w:t>
      </w:r>
      <w:r>
        <w:tab/>
        <w:t>C. 2</w:t>
      </w:r>
      <w:r>
        <w:tab/>
        <w:t>D. 3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4. </w:t>
      </w:r>
      <w:r>
        <w:t>（改编）已知向量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>C. 5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5. </w:t>
      </w:r>
      <w:r>
        <w:t>（改编）已知向量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，则与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垂直的单位向量为（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垂直的单位向量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</w:t>
      </w:r>
      <w:bookmarkStart w:id="0" w:name="_GoBack"/>
      <w:bookmarkEnd w:id="0"/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E7D55" w:rsidRDefault="009C04C7" w:rsidP="00FE7D55">
      <w:pPr>
        <w:spacing w:line="240" w:lineRule="auto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FE7D55">
        <w:rPr>
          <w:color w:val="0000FF"/>
        </w:rPr>
        <w:t>，</w:t>
      </w:r>
      <w:r w:rsidR="00FE7D55">
        <w:rPr>
          <w:rFonts w:ascii="楷体" w:eastAsia="楷体" w:hAnsi="楷体" w:cs="楷体"/>
          <w:color w:val="0000FF"/>
        </w:rPr>
        <w:t>解得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 w:rsidR="00FE7D55"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 w:rsidR="00FE7D55">
        <w:rPr>
          <w:rFonts w:ascii="楷体" w:eastAsia="楷体" w:hAnsi="楷体" w:cs="楷体"/>
          <w:color w:val="0000FF"/>
        </w:rPr>
        <w:t>或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 w:rsidR="00FE7D55"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 w:rsidR="00FE7D55">
        <w:rPr>
          <w:color w:val="0000FF"/>
        </w:rPr>
        <w:t>.</w:t>
      </w:r>
      <w:r w:rsidR="00FE7D55"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 w:rsidR="00FE7D55"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6. </w:t>
      </w:r>
      <w:r>
        <w:t>如果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内两个不共线的向量，那么下列说法错误的是（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可以表示平面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内的所有向量；</w:t>
      </w:r>
    </w:p>
    <w:p w:rsidR="00FE7D55" w:rsidRDefault="00FE7D55" w:rsidP="00FE7D55">
      <w:pPr>
        <w:spacing w:line="240" w:lineRule="auto"/>
      </w:pPr>
      <w:r>
        <w:t>②对于平面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内任一向量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，使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的实数对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μ</m:t>
            </m:r>
          </m:e>
        </m:d>
      </m:oMath>
      <w:r>
        <w:t>有无穷多个；</w:t>
      </w:r>
    </w:p>
    <w:p w:rsidR="00FE7D55" w:rsidRDefault="00FE7D55" w:rsidP="00FE7D55">
      <w:pPr>
        <w:spacing w:line="240" w:lineRule="auto"/>
      </w:pPr>
      <w:r>
        <w:t>③若向量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共线，则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</m:oMath>
      <w:r>
        <w:t>；</w:t>
      </w:r>
    </w:p>
    <w:p w:rsidR="00FE7D55" w:rsidRDefault="00FE7D55" w:rsidP="00FE7D55">
      <w:pPr>
        <w:spacing w:line="240" w:lineRule="auto"/>
      </w:pPr>
      <w:r>
        <w:t>④若存在实数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使得</w:t>
      </w:r>
      <m:oMath>
        <m:r>
          <w:rPr>
            <w:rFonts w:ascii="Cambria Math" w:eastAsia="Cambria Math" w:hAnsi="Cambria Math" w:cs="Cambria Math"/>
          </w:rPr>
          <m:t>λ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FE7D55" w:rsidRDefault="00FE7D55" w:rsidP="00FE7D5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①②</w:t>
      </w:r>
      <w:r>
        <w:tab/>
        <w:t xml:space="preserve">B. </w:t>
      </w:r>
      <w:r>
        <w:t>②③</w:t>
      </w:r>
      <w:r>
        <w:tab/>
        <w:t xml:space="preserve">C. </w:t>
      </w:r>
      <w:r>
        <w:t>③④</w:t>
      </w:r>
      <w:r>
        <w:tab/>
        <w:t xml:space="preserve">D. </w:t>
      </w:r>
      <w:r>
        <w:t>②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由平面向量的基本定理可知</w:t>
      </w:r>
      <w:r>
        <w:rPr>
          <w:color w:val="0000FF"/>
        </w:rPr>
        <w:t>，①④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②，</w:t>
      </w:r>
      <w:r>
        <w:rPr>
          <w:rFonts w:ascii="楷体" w:eastAsia="楷体" w:hAnsi="楷体" w:cs="楷体"/>
          <w:color w:val="0000FF"/>
        </w:rPr>
        <w:t>由平面向量的基本定理可知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一旦一个平面的</w:t>
      </w:r>
      <w:r w:rsidR="004620C7">
        <w:rPr>
          <w:rFonts w:ascii="楷体" w:eastAsia="楷体" w:hAnsi="楷体" w:cs="楷体"/>
          <w:color w:val="0000FF"/>
        </w:rPr>
        <w:t>基</w:t>
      </w:r>
      <w:r>
        <w:rPr>
          <w:rFonts w:ascii="楷体" w:eastAsia="楷体" w:hAnsi="楷体" w:cs="楷体"/>
          <w:color w:val="0000FF"/>
        </w:rPr>
        <w:t>确定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那么任意一个向量在此</w:t>
      </w:r>
      <w:r w:rsidR="004620C7">
        <w:rPr>
          <w:rFonts w:ascii="楷体" w:eastAsia="楷体" w:hAnsi="楷体" w:cs="楷体"/>
          <w:color w:val="0000FF"/>
        </w:rPr>
        <w:t>基</w:t>
      </w:r>
      <w:r>
        <w:rPr>
          <w:rFonts w:ascii="楷体" w:eastAsia="楷体" w:hAnsi="楷体" w:cs="楷体"/>
          <w:color w:val="0000FF"/>
        </w:rPr>
        <w:t>下的实数对是唯一的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③，</w:t>
      </w: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说法不一定成立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应为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7. </w:t>
      </w:r>
      <w:r>
        <w:t>（改编）已知在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上一点且满足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DB</m:t>
            </m:r>
          </m:e>
        </m:acc>
      </m:oMath>
      <w:r>
        <w:t>，若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上一点，且满足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（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为正实数），则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6λ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μ</m:t>
            </m:r>
          </m:den>
        </m:f>
      </m:oMath>
      <w:r>
        <w:t>的最小值为（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D. 4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为线段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上一点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又因为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6λ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3λ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6λ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μ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6λ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2μ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μ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6λ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3λ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2μ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6λ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2μ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6λ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8. </w:t>
      </w:r>
      <w:r>
        <w:t>已知在矩形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  <w:r>
        <w:t>，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，则下列说法错误的是（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spacing w:line="240" w:lineRule="auto"/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ABP</m:t>
        </m:r>
      </m:oMath>
      <w:r>
        <w:t>的面积为定值</w:t>
      </w:r>
    </w:p>
    <w:p w:rsidR="00FE7D55" w:rsidRDefault="00FE7D55" w:rsidP="00FE7D55">
      <w:pPr>
        <w:spacing w:line="240" w:lineRule="auto"/>
      </w:pPr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DP</m:t>
                </m:r>
              </m:e>
            </m:acc>
          </m:e>
        </m:d>
      </m:oMath>
      <w:r>
        <w:t>的最小值为</w:t>
      </w:r>
      <w:r>
        <w:t>4</w:t>
      </w:r>
    </w:p>
    <w:p w:rsidR="00FE7D55" w:rsidRDefault="00FE7D55" w:rsidP="00FE7D55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</m:oMath>
      <w:r>
        <w:t>的点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不存在</w:t>
      </w:r>
    </w:p>
    <w:p w:rsidR="00FE7D55" w:rsidRDefault="00FE7D55" w:rsidP="00FE7D55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ABP</m:t>
        </m:r>
      </m:oMath>
      <w:r>
        <w:t>的面积为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FE7D55" w:rsidRDefault="00FE7D55" w:rsidP="00FE7D5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轴建立如图所示的平面直角坐标系</w:t>
      </w:r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06329D88" wp14:editId="5ED2114B">
            <wp:extent cx="1865376" cy="12664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w:r>
        <w:rPr>
          <w:color w:val="0000FF"/>
        </w:rPr>
        <w:t>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ABP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4μ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所以若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不存在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ABP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E7D55" w:rsidRDefault="00FE7D55" w:rsidP="00FE7D55">
      <w:pPr>
        <w:pStyle w:val="4"/>
      </w:pPr>
      <w:r>
        <w:t>综合提升练</w:t>
      </w:r>
    </w:p>
    <w:p w:rsidR="00FE7D55" w:rsidRDefault="00FE7D55" w:rsidP="00FE7D55">
      <w:pPr>
        <w:spacing w:line="240" w:lineRule="auto"/>
      </w:pPr>
      <w:r>
        <w:t xml:space="preserve">9. </w:t>
      </w:r>
      <w:r>
        <w:t>（多选题）已知向量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tabs>
          <w:tab w:val="left" w:pos="4277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B. </w:t>
      </w:r>
      <w:r>
        <w:t>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上的投影向量为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</w:p>
    <w:p w:rsidR="00FE7D55" w:rsidRDefault="00FE7D55" w:rsidP="00FE7D55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夹角的余弦值为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</w:p>
    <w:p w:rsidR="00FE7D55" w:rsidRDefault="00FE7D55" w:rsidP="00FE7D5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上的投影向量为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10. </w:t>
      </w:r>
      <w:r>
        <w:t>（多选题）已知在平行四边形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为边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为边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上靠近点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的三等分点，连接</w:t>
      </w:r>
      <m:oMath>
        <m:r>
          <w:rPr>
            <w:rFonts w:ascii="Cambria Math" w:eastAsia="Cambria Math" w:hAnsi="Cambria Math" w:cs="Cambria Math"/>
          </w:rPr>
          <m:t>AF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BE</m:t>
        </m:r>
      </m:oMath>
      <w:r>
        <w:t>交于点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，连接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上靠近点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的三等分点，记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，则下列说法正确的是（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FE7D55" w:rsidRDefault="00FE7D55" w:rsidP="00FE7D55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三点共线</w:t>
      </w:r>
    </w:p>
    <w:p w:rsidR="00FE7D55" w:rsidRDefault="00FE7D55" w:rsidP="00FE7D55">
      <w:pPr>
        <w:spacing w:line="240" w:lineRule="auto"/>
      </w:pPr>
      <w:r>
        <w:t xml:space="preserve">B. 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</w:p>
    <w:p w:rsidR="00FE7D55" w:rsidRDefault="00FE7D55" w:rsidP="00FE7D55">
      <w:pPr>
        <w:spacing w:line="240" w:lineRule="auto"/>
      </w:pPr>
      <w:r>
        <w:t xml:space="preserve">C.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BM</m:t>
            </m:r>
          </m:e>
        </m:acc>
      </m:oMath>
    </w:p>
    <w:p w:rsidR="00FE7D55" w:rsidRDefault="00FE7D55" w:rsidP="00FE7D55">
      <w:pPr>
        <w:spacing w:line="240" w:lineRule="auto"/>
      </w:pPr>
      <w:r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ABM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  <m:r>
          <w:rPr>
            <w:rFonts w:ascii="Cambria Math" w:eastAsia="Cambria Math" w:hAnsi="Cambria Math" w:cs="Cambria Math"/>
          </w:rPr>
          <m:t>S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为平行四边形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的面积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在平行四边形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为边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上靠近点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的三等分点</w:t>
      </w:r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3BEE4E80" wp14:editId="40465FB0">
            <wp:extent cx="2118932" cy="8867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32" cy="8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,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EN</m:t>
            </m:r>
          </m:e>
        </m:acc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EN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又有公共点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FE7D55" w:rsidRDefault="009C04C7" w:rsidP="00FE7D55">
      <w:pPr>
        <w:spacing w:line="240" w:lineRule="auto"/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 w:rsidR="00FE7D55">
        <w:rPr>
          <w:color w:val="0000FF"/>
        </w:rPr>
        <w:t>，</w:t>
      </w:r>
      <w:r w:rsidR="00FE7D55"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</m:oMath>
      <w:r w:rsidR="00FE7D55">
        <w:rPr>
          <w:color w:val="0000FF"/>
        </w:rPr>
        <w:t>，</w:t>
      </w:r>
      <w:r w:rsidR="00FE7D55"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 w:rsidR="00FE7D55">
        <w:rPr>
          <w:color w:val="0000FF"/>
        </w:rPr>
        <w:t>，</w:t>
      </w:r>
      <w:r w:rsidR="00FE7D55">
        <w:rPr>
          <w:rFonts w:ascii="楷体" w:eastAsia="楷体" w:hAnsi="楷体" w:cs="楷体"/>
          <w:color w:val="0000FF"/>
        </w:rPr>
        <w:t>故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</m:oMath>
      <w:r w:rsidR="00FE7D55">
        <w:rPr>
          <w:color w:val="0000FF"/>
        </w:rPr>
        <w:t>，</w:t>
      </w:r>
      <w:r w:rsidR="00FE7D55"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 w:rsidR="00FE7D55">
        <w:rPr>
          <w:color w:val="0000FF"/>
          <w:sz w:val="2"/>
          <w:szCs w:val="2"/>
        </w:rPr>
        <w:t xml:space="preserve"> </w:t>
      </w:r>
      <w:r w:rsidR="00FE7D55">
        <w:rPr>
          <w:rFonts w:ascii="楷体" w:eastAsia="楷体" w:hAnsi="楷体" w:cs="楷体"/>
          <w:color w:val="0000FF"/>
        </w:rPr>
        <w:t>正确</w:t>
      </w:r>
      <w:r w:rsidR="00FE7D55">
        <w:rPr>
          <w:color w:val="0000FF"/>
        </w:rPr>
        <w:t>；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11. </w:t>
      </w:r>
      <w:r>
        <w:t>如图所示，在边长为</w:t>
      </w:r>
      <w:r>
        <w:t>3</w:t>
      </w:r>
      <w:r>
        <w:t>的等边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，且点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在以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的中点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为圆心，</w:t>
      </w:r>
      <m:oMath>
        <m:r>
          <w:rPr>
            <w:rFonts w:ascii="Cambria Math" w:eastAsia="Cambria Math" w:hAnsi="Cambria Math" w:cs="Cambria Math"/>
          </w:rPr>
          <m:t>OA</m:t>
        </m:r>
      </m:oMath>
      <w:r>
        <w:t>为半径的半圆上，若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</m:oMath>
      <w: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66D1BEF3" wp14:editId="17974C38">
            <wp:extent cx="1465516" cy="1731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16" cy="17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为原点建立平面直角坐标系</w:t>
      </w:r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2253AEF4" wp14:editId="7F6B795D">
            <wp:extent cx="1675543" cy="17782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43" cy="17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在以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为圆心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rFonts w:ascii="楷体" w:eastAsia="楷体" w:hAnsi="楷体" w:cs="楷体"/>
          <w:color w:val="0000FF"/>
        </w:rPr>
        <w:t>为半径的半圆上</w:t>
      </w:r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轴的下半部分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含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），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∈[π,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π]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 w:rsidR="00FE7D55" w:rsidRDefault="009C04C7" w:rsidP="00FE7D55">
      <w:pPr>
        <w:spacing w:line="240" w:lineRule="auto"/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 w:rsidR="00FE7D55"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 w:rsidR="00FE7D55"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)=(-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∈[π,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t xml:space="preserve">12. </w:t>
      </w:r>
      <w:r>
        <w:t>（双空题）如图，在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EC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BE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BF</m:t>
        </m:r>
      </m:oMath>
      <w:r>
        <w:t>分别交于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两点</w:t>
      </w:r>
      <w:r>
        <w:t>.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CFD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ABC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591BE3DD" wp14:editId="1E017186">
            <wp:extent cx="1666208" cy="134416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0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BFC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由勾股定理得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CFD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BCF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CFD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ABC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color w:val="0000FF"/>
        </w:rPr>
        <w:t>.</w:t>
      </w:r>
    </w:p>
    <w:p w:rsidR="00FE7D55" w:rsidRDefault="00FE7D55" w:rsidP="00FE7D55">
      <w:pPr>
        <w:pStyle w:val="4"/>
      </w:pPr>
      <w:r>
        <w:t>应用情境练</w:t>
      </w:r>
    </w:p>
    <w:p w:rsidR="00FE7D55" w:rsidRDefault="00FE7D55" w:rsidP="00FE7D55">
      <w:pPr>
        <w:spacing w:line="240" w:lineRule="auto"/>
      </w:pPr>
      <w:r>
        <w:t xml:space="preserve">13. </w:t>
      </w:r>
      <w:r>
        <w:t>如图</w:t>
      </w:r>
      <w:r>
        <w:t>,</w:t>
      </w:r>
      <w:r>
        <w:t>这是某一自行车的平面结构示意图，已知图中的圆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（前轮）、圆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（后轮）的半径均为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ABE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BEC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ECD</m:t>
        </m:r>
      </m:oMath>
      <w:r>
        <w:t>均是边长为</w:t>
      </w:r>
      <w:r>
        <w:t>4</w:t>
      </w:r>
      <w:r>
        <w:t>的等边三角形</w:t>
      </w:r>
      <w:r>
        <w:t>.</w:t>
      </w:r>
      <w:r>
        <w:t>设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为后轮上一点，则在骑该自行车的过程中，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</m:oMath>
      <w:r>
        <w:t>的最小值为</w:t>
      </w:r>
      <w:r>
        <w:rPr>
          <w:color w:val="FF0000"/>
          <w:u w:val="single" w:color="000000"/>
        </w:rPr>
        <w:t>12</w:t>
      </w:r>
      <w:r>
        <w:t>.</w:t>
      </w:r>
    </w:p>
    <w:p w:rsidR="00FE7D55" w:rsidRDefault="00FE7D55" w:rsidP="00FE7D5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86CEC29" wp14:editId="45ACA980">
            <wp:extent cx="1974247" cy="10921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47" cy="10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rFonts w:ascii="楷体" w:eastAsia="楷体" w:hAnsi="楷体" w:cs="楷体"/>
          <w:color w:val="0000FF"/>
        </w:rPr>
        <w:t>所在直线为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建立平面直角坐标系</w:t>
      </w:r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0BEF6DB8" wp14:editId="7B50D3A1">
            <wp:extent cx="1894904" cy="11061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04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因为圆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前轮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后轮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的半径均为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ABE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BEC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ECD</m:t>
        </m:r>
      </m:oMath>
      <w:r>
        <w:rPr>
          <w:rFonts w:ascii="楷体" w:eastAsia="楷体" w:hAnsi="楷体" w:cs="楷体"/>
          <w:color w:val="0000FF"/>
        </w:rPr>
        <w:t>均是边长为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的等边三角形</w:t>
      </w:r>
      <w:r>
        <w:rPr>
          <w:color w:val="0000FF"/>
        </w:rPr>
        <w:t>,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所以设点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,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</m:oMath>
      <w:r>
        <w:rPr>
          <w:rFonts w:ascii="楷体" w:eastAsia="楷体" w:hAnsi="楷体" w:cs="楷体"/>
          <w:color w:val="0000FF"/>
        </w:rPr>
        <w:t>的值最小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w:r>
        <w:rPr>
          <w:color w:val="0000FF"/>
        </w:rPr>
        <w:t>12.</w:t>
      </w:r>
    </w:p>
    <w:p w:rsidR="00FE7D55" w:rsidRDefault="00FE7D55" w:rsidP="00FE7D55">
      <w:pPr>
        <w:spacing w:line="240" w:lineRule="auto"/>
      </w:pPr>
      <w:r>
        <w:t xml:space="preserve">14. </w:t>
      </w:r>
      <w:r>
        <w:t>（双空题）赵爽为《周髀算经》一书作序时介绍了“勾股圆方图”，亦称“赵爽弦图”（如图</w:t>
      </w:r>
      <w:r>
        <w:t>1</w:t>
      </w:r>
      <w:r>
        <w:t>）</w:t>
      </w:r>
      <w:r>
        <w:t>.</w:t>
      </w:r>
      <w:r>
        <w:t>某数学兴趣小组类比“赵爽弦图”构造出图</w:t>
      </w:r>
      <w:r>
        <w:t>2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为正三角形，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CF</m:t>
        </m:r>
      </m:oMath>
      <w:r>
        <w:t>围成的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DEF</m:t>
        </m:r>
      </m:oMath>
      <w:r>
        <w:t>也为正三角形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BE</m:t>
        </m:r>
      </m:oMath>
      <w:r>
        <w:t>的中点，则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DEF</m:t>
        </m:r>
      </m:oMath>
      <w:r>
        <w:t>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的面积的比值为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；设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FE7D55" w:rsidRDefault="00FE7D55" w:rsidP="00FE7D5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6D3B2A2" wp14:editId="6278E776">
            <wp:extent cx="3262408" cy="16662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08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≌△</m:t>
        </m:r>
        <m:r>
          <w:rPr>
            <w:rFonts w:ascii="Cambria Math" w:eastAsia="Cambria Math" w:hAnsi="Cambria Math" w:cs="Cambria Math"/>
            <w:color w:val="0000FF"/>
          </w:rPr>
          <m:t>BCE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≌△</m:t>
        </m:r>
        <m:r>
          <w:rPr>
            <w:rFonts w:ascii="Cambria Math" w:eastAsia="Cambria Math" w:hAnsi="Cambria Math" w:cs="Cambria Math"/>
            <w:color w:val="0000FF"/>
          </w:rPr>
          <m:t>CAF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分别为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DEF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AEF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AFC</m:t>
            </m:r>
          </m:sub>
        </m:sSub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3548850" wp14:editId="6CFE34DC">
            <wp:extent cx="1647825" cy="1419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9C04C7" w:rsidP="00FE7D55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AFC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BCE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DEF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DEF</m:t>
            </m:r>
          </m:sub>
        </m:sSub>
      </m:oMath>
      <w:r w:rsidR="00FE7D55">
        <w:rPr>
          <w:color w:val="0000FF"/>
        </w:rPr>
        <w:t>,</w:t>
      </w:r>
      <w:r w:rsidR="00FE7D55"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DEF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ABC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 w:rsidR="00FE7D55"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CF</m:t>
                </m:r>
              </m:e>
            </m:acc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化简得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color w:val="0000FF"/>
        </w:rPr>
        <w:t>.</w:t>
      </w:r>
    </w:p>
    <w:p w:rsidR="00FE7D55" w:rsidRDefault="00FE7D55" w:rsidP="00FE7D55">
      <w:pPr>
        <w:pStyle w:val="4"/>
      </w:pPr>
      <w:r>
        <w:t>创新拓展练</w:t>
      </w:r>
    </w:p>
    <w:p w:rsidR="00FE7D55" w:rsidRDefault="00FE7D55" w:rsidP="00FE7D55">
      <w:pPr>
        <w:spacing w:line="240" w:lineRule="auto"/>
      </w:pPr>
      <w:r>
        <w:t xml:space="preserve">15. </w:t>
      </w:r>
      <w:r>
        <w:t>已知对任意平面向量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，将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绕其起点沿逆时针方向旋转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角得到向量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</m:oMath>
      <w:r>
        <w:t>，叫作把点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绕点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沿逆时针方向旋转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角得到点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.</w:t>
      </w:r>
      <w:r>
        <w:t>已知平面内点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，将点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绕点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沿顺时针方向旋转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后得到点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绕点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沿顺时针方向旋转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即将点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绕点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沿逆时针方向旋转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化简可得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又因为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FE7D55" w:rsidRDefault="00FE7D55" w:rsidP="00FE7D55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lastRenderedPageBreak/>
        <w:t xml:space="preserve">16. </w:t>
      </w:r>
      <w:r>
        <w:t>如图，平面向量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是单位向量，夹角为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，那么向量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构成平面的</w:t>
      </w:r>
      <w:r w:rsidR="004620C7">
        <w:t>一组基</w:t>
      </w:r>
      <w:r>
        <w:t>.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，则将有序实数对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称为向量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在这个</w:t>
      </w:r>
      <w:r w:rsidR="004620C7">
        <w:t>基</w:t>
      </w:r>
      <w:r>
        <w:t>下的斜坐标，表示为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.</w:t>
      </w:r>
    </w:p>
    <w:p w:rsidR="00FE7D55" w:rsidRDefault="00FE7D55" w:rsidP="00FE7D55">
      <w:pPr>
        <w:spacing w:line="240" w:lineRule="auto"/>
      </w:pPr>
      <w:r>
        <w:rPr>
          <w:noProof/>
        </w:rPr>
        <w:drawing>
          <wp:inline distT="0" distB="0" distL="0" distR="0" wp14:anchorId="6F3EC6EB" wp14:editId="56620DE5">
            <wp:extent cx="1554194" cy="146551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194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5" w:rsidRDefault="00FE7D55" w:rsidP="00FE7D55">
      <w:pPr>
        <w:spacing w:line="240" w:lineRule="auto"/>
      </w:pPr>
      <w:r>
        <w:t>（</w:t>
      </w:r>
      <w:r>
        <w:t>1</w:t>
      </w:r>
      <w:r>
        <w:t>）记向量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</m:oMath>
      <w:r>
        <w:t>，求向量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在这个</w:t>
      </w:r>
      <w:r w:rsidR="004620C7">
        <w:t>基</w:t>
      </w:r>
      <w:r>
        <w:t>下的斜坐标；</w:t>
      </w:r>
    </w:p>
    <w:p w:rsidR="00FE7D55" w:rsidRDefault="00FE7D55" w:rsidP="00FE7D55">
      <w:pPr>
        <w:spacing w:line="240" w:lineRule="auto"/>
      </w:pPr>
      <w:r>
        <w:t>（</w:t>
      </w:r>
      <w:r>
        <w:t>2</w:t>
      </w:r>
      <w:r>
        <w:t>）已知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，求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；</w:t>
      </w:r>
    </w:p>
    <w:p w:rsidR="00FE7D55" w:rsidRDefault="00FE7D55" w:rsidP="00FE7D55">
      <w:pPr>
        <w:spacing w:line="240" w:lineRule="auto"/>
      </w:pPr>
      <w:r>
        <w:t>（</w:t>
      </w:r>
      <w:r>
        <w:t>3</w:t>
      </w:r>
      <w:r>
        <w:t>）请以（</w:t>
      </w:r>
      <w:r>
        <w:t>2</w:t>
      </w:r>
      <w:r>
        <w:t>）中的问题为特例，提出一个一般性的问题，并解决问题</w:t>
      </w:r>
      <w:r>
        <w:t>.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由已知得</w:t>
      </w:r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FE7D55" w:rsidRDefault="00FE7D55" w:rsidP="00FE7D55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求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.</w:t>
      </w:r>
    </w:p>
    <w:p w:rsidR="005460F3" w:rsidRPr="00FE7D55" w:rsidRDefault="00FE7D55" w:rsidP="00FE7D55"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.</w:t>
      </w:r>
    </w:p>
    <w:sectPr w:rsidR="005460F3" w:rsidRPr="00FE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C7" w:rsidRDefault="009C04C7" w:rsidP="003F4342">
      <w:pPr>
        <w:spacing w:line="240" w:lineRule="auto"/>
      </w:pPr>
      <w:r>
        <w:separator/>
      </w:r>
    </w:p>
  </w:endnote>
  <w:endnote w:type="continuationSeparator" w:id="0">
    <w:p w:rsidR="009C04C7" w:rsidRDefault="009C04C7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C7" w:rsidRDefault="009C04C7" w:rsidP="003F4342">
      <w:pPr>
        <w:spacing w:line="240" w:lineRule="auto"/>
      </w:pPr>
      <w:r>
        <w:separator/>
      </w:r>
    </w:p>
  </w:footnote>
  <w:footnote w:type="continuationSeparator" w:id="0">
    <w:p w:rsidR="009C04C7" w:rsidRDefault="009C04C7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7114C6D"/>
    <w:multiLevelType w:val="hybridMultilevel"/>
    <w:tmpl w:val="6246B664"/>
    <w:lvl w:ilvl="0" w:tplc="B880BFFA">
      <w:start w:val="1"/>
      <w:numFmt w:val="bullet"/>
      <w:lvlText w:val="●"/>
      <w:lvlJc w:val="left"/>
      <w:pPr>
        <w:ind w:left="720" w:hanging="360"/>
      </w:pPr>
    </w:lvl>
    <w:lvl w:ilvl="1" w:tplc="60620FC6">
      <w:start w:val="1"/>
      <w:numFmt w:val="bullet"/>
      <w:lvlText w:val="○"/>
      <w:lvlJc w:val="left"/>
      <w:pPr>
        <w:ind w:left="1440" w:hanging="360"/>
      </w:pPr>
    </w:lvl>
    <w:lvl w:ilvl="2" w:tplc="A5424FDA">
      <w:start w:val="1"/>
      <w:numFmt w:val="bullet"/>
      <w:lvlText w:val="■"/>
      <w:lvlJc w:val="left"/>
      <w:pPr>
        <w:ind w:left="2160" w:hanging="360"/>
      </w:pPr>
    </w:lvl>
    <w:lvl w:ilvl="3" w:tplc="C99873A2">
      <w:start w:val="1"/>
      <w:numFmt w:val="bullet"/>
      <w:lvlText w:val="●"/>
      <w:lvlJc w:val="left"/>
      <w:pPr>
        <w:ind w:left="2880" w:hanging="360"/>
      </w:pPr>
    </w:lvl>
    <w:lvl w:ilvl="4" w:tplc="8CBC82A2">
      <w:start w:val="1"/>
      <w:numFmt w:val="bullet"/>
      <w:lvlText w:val="○"/>
      <w:lvlJc w:val="left"/>
      <w:pPr>
        <w:ind w:left="3600" w:hanging="360"/>
      </w:pPr>
    </w:lvl>
    <w:lvl w:ilvl="5" w:tplc="09D8F8A4">
      <w:start w:val="1"/>
      <w:numFmt w:val="bullet"/>
      <w:lvlText w:val="■"/>
      <w:lvlJc w:val="left"/>
      <w:pPr>
        <w:ind w:left="4320" w:hanging="360"/>
      </w:pPr>
    </w:lvl>
    <w:lvl w:ilvl="6" w:tplc="3FEEE6CA">
      <w:start w:val="1"/>
      <w:numFmt w:val="bullet"/>
      <w:lvlText w:val="●"/>
      <w:lvlJc w:val="left"/>
      <w:pPr>
        <w:ind w:left="5040" w:hanging="360"/>
      </w:pPr>
    </w:lvl>
    <w:lvl w:ilvl="7" w:tplc="6C487F92">
      <w:start w:val="1"/>
      <w:numFmt w:val="bullet"/>
      <w:lvlText w:val="●"/>
      <w:lvlJc w:val="left"/>
      <w:pPr>
        <w:ind w:left="5760" w:hanging="360"/>
      </w:pPr>
    </w:lvl>
    <w:lvl w:ilvl="8" w:tplc="768C3B5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7811038"/>
    <w:multiLevelType w:val="hybridMultilevel"/>
    <w:tmpl w:val="D76CEC40"/>
    <w:lvl w:ilvl="0" w:tplc="DB72418C">
      <w:start w:val="1"/>
      <w:numFmt w:val="bullet"/>
      <w:lvlText w:val="●"/>
      <w:lvlJc w:val="left"/>
      <w:pPr>
        <w:ind w:left="720" w:hanging="360"/>
      </w:pPr>
    </w:lvl>
    <w:lvl w:ilvl="1" w:tplc="0A4EB4E2">
      <w:start w:val="1"/>
      <w:numFmt w:val="bullet"/>
      <w:lvlText w:val="○"/>
      <w:lvlJc w:val="left"/>
      <w:pPr>
        <w:ind w:left="1440" w:hanging="360"/>
      </w:pPr>
    </w:lvl>
    <w:lvl w:ilvl="2" w:tplc="DA06A2A8">
      <w:start w:val="1"/>
      <w:numFmt w:val="bullet"/>
      <w:lvlText w:val="■"/>
      <w:lvlJc w:val="left"/>
      <w:pPr>
        <w:ind w:left="2160" w:hanging="360"/>
      </w:pPr>
    </w:lvl>
    <w:lvl w:ilvl="3" w:tplc="B24ED1E2">
      <w:start w:val="1"/>
      <w:numFmt w:val="bullet"/>
      <w:lvlText w:val="●"/>
      <w:lvlJc w:val="left"/>
      <w:pPr>
        <w:ind w:left="2880" w:hanging="360"/>
      </w:pPr>
    </w:lvl>
    <w:lvl w:ilvl="4" w:tplc="5A68CFD6">
      <w:start w:val="1"/>
      <w:numFmt w:val="bullet"/>
      <w:lvlText w:val="○"/>
      <w:lvlJc w:val="left"/>
      <w:pPr>
        <w:ind w:left="3600" w:hanging="360"/>
      </w:pPr>
    </w:lvl>
    <w:lvl w:ilvl="5" w:tplc="F5F2C9DA">
      <w:start w:val="1"/>
      <w:numFmt w:val="bullet"/>
      <w:lvlText w:val="■"/>
      <w:lvlJc w:val="left"/>
      <w:pPr>
        <w:ind w:left="4320" w:hanging="360"/>
      </w:pPr>
    </w:lvl>
    <w:lvl w:ilvl="6" w:tplc="4C6AFB60">
      <w:start w:val="1"/>
      <w:numFmt w:val="bullet"/>
      <w:lvlText w:val="●"/>
      <w:lvlJc w:val="left"/>
      <w:pPr>
        <w:ind w:left="5040" w:hanging="360"/>
      </w:pPr>
    </w:lvl>
    <w:lvl w:ilvl="7" w:tplc="177683CC">
      <w:start w:val="1"/>
      <w:numFmt w:val="bullet"/>
      <w:lvlText w:val="●"/>
      <w:lvlJc w:val="left"/>
      <w:pPr>
        <w:ind w:left="5760" w:hanging="360"/>
      </w:pPr>
    </w:lvl>
    <w:lvl w:ilvl="8" w:tplc="B0985B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62705"/>
    <w:rsid w:val="002F3608"/>
    <w:rsid w:val="00356CB0"/>
    <w:rsid w:val="003F4342"/>
    <w:rsid w:val="004620C7"/>
    <w:rsid w:val="005460F3"/>
    <w:rsid w:val="00554D23"/>
    <w:rsid w:val="007F2C8D"/>
    <w:rsid w:val="008205E4"/>
    <w:rsid w:val="00820DA2"/>
    <w:rsid w:val="008F0EDB"/>
    <w:rsid w:val="009914D6"/>
    <w:rsid w:val="009C04C7"/>
    <w:rsid w:val="00C01524"/>
    <w:rsid w:val="00EC7F32"/>
    <w:rsid w:val="00F67987"/>
    <w:rsid w:val="00FE7D55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1330</Words>
  <Characters>7585</Characters>
  <Application>Microsoft Office Word</Application>
  <DocSecurity>0</DocSecurity>
  <Lines>63</Lines>
  <Paragraphs>17</Paragraphs>
  <ScaleCrop>false</ScaleCrop>
  <Company>微软中国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2024-01-20T02:42:00Z</dcterms:created>
  <dcterms:modified xsi:type="dcterms:W3CDTF">2024-01-30T06:59:00Z</dcterms:modified>
</cp:coreProperties>
</file>