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AC" w:rsidRDefault="008560AC" w:rsidP="008560AC">
      <w:pPr>
        <w:pStyle w:val="2"/>
      </w:pPr>
      <w:r>
        <w:t>基础课</w:t>
      </w:r>
      <w:r>
        <w:t xml:space="preserve">56 </w:t>
      </w:r>
      <w:r>
        <w:t>随机事件、频率与概率</w:t>
      </w:r>
    </w:p>
    <w:p w:rsidR="008560AC" w:rsidRDefault="008560AC" w:rsidP="008560AC">
      <w:pPr>
        <w:pStyle w:val="3"/>
      </w:pPr>
      <w:r>
        <w:t>课时评价</w:t>
      </w:r>
      <w:r>
        <w:t>·</w:t>
      </w:r>
      <w:r>
        <w:t>提能</w:t>
      </w:r>
    </w:p>
    <w:p w:rsidR="008560AC" w:rsidRDefault="008560AC" w:rsidP="008560AC">
      <w:pPr>
        <w:pStyle w:val="4"/>
      </w:pPr>
      <w:r>
        <w:t>基础巩固练</w:t>
      </w:r>
    </w:p>
    <w:p w:rsidR="008560AC" w:rsidRDefault="008560AC" w:rsidP="008560AC">
      <w:pPr>
        <w:spacing w:line="240" w:lineRule="auto"/>
      </w:pPr>
      <w:r>
        <w:t xml:space="preserve">1. </w:t>
      </w:r>
      <w:r>
        <w:t>（改编）某教室后面书柜的一格中有多本语文资料和数学资料，已知从中取出</w:t>
      </w:r>
      <w:r>
        <w:t>2</w:t>
      </w:r>
      <w:r>
        <w:t>本都是语文资料的概率为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，都是数学资料的概率是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>，则从中任意取出</w:t>
      </w:r>
      <w:r>
        <w:t>2</w:t>
      </w:r>
      <w:r>
        <w:t>本资料恰好是同一科类的概率是（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2. </w:t>
      </w:r>
      <w:r>
        <w:t>将一枚骰子先后抛掷两次，若先后出现的点数分别为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，则使得方程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有实数根的样本点个数为（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17</w:t>
      </w:r>
      <w:r>
        <w:tab/>
        <w:t>B. 18</w:t>
      </w:r>
      <w:r>
        <w:tab/>
        <w:t>C. 19</w:t>
      </w:r>
      <w:r>
        <w:tab/>
        <w:t>D. 20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一枚骰子先后抛掷两次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样本点一共有</w:t>
      </w:r>
      <w:r>
        <w:rPr>
          <w:color w:val="0000FF"/>
        </w:rPr>
        <w:t>36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方程有实数根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需满足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样本点中满足此条件的有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19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3. </w:t>
      </w:r>
      <w:r>
        <w:t>已知随机事件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互斥，且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0.2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12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0.5</w:t>
      </w:r>
      <w:r>
        <w:tab/>
        <w:t>B. 0.1</w:t>
      </w:r>
      <w:r>
        <w:tab/>
        <w:t>C. 0.7</w:t>
      </w:r>
      <w:r>
        <w:tab/>
        <w:t>D. 0.8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随机事件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互斥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4. </w:t>
      </w:r>
      <w:r>
        <w:t>（改编）据调查，某校学生大约</w:t>
      </w:r>
      <m:oMath>
        <m:r>
          <w:rPr>
            <w:rFonts w:ascii="Cambria Math" w:eastAsia="Cambria Math" w:hAnsi="Cambria Math" w:cs="Cambria Math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的人近视，而该校大约有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的学生每天玩手机超过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，这些人的近视率约为</w:t>
      </w:r>
      <m:oMath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现从每天玩手机不超过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</m:oMath>
      <w:r>
        <w:t>的学生中任意调查一名学生，则该名学生近视的概率为（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</w:rPr>
              <m:t>35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17</m:t>
            </m:r>
          </m:num>
          <m:den>
            <m:r>
              <w:rPr>
                <w:rFonts w:ascii="Cambria Math" w:eastAsia="Cambria Math" w:hAnsi="Cambria Math" w:cs="Cambria Math"/>
              </w:rPr>
              <m:t>35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</w:rPr>
              <m:t>70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</w:rPr>
              <m:t>70</m:t>
            </m:r>
          </m:den>
        </m:f>
      </m:oMath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设该校有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名同学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则约有</w:t>
      </w:r>
      <m:oMath>
        <m:r>
          <w:rPr>
            <w:rFonts w:ascii="Cambria Math" w:eastAsia="Cambria Math" w:hAnsi="Cambria Math" w:cs="Cambria Math"/>
            <w:color w:val="0000FF"/>
          </w:rPr>
          <m:t>0.5a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的学生近视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约有</w:t>
      </w:r>
      <m:oMath>
        <m:r>
          <w:rPr>
            <w:rFonts w:ascii="Cambria Math" w:eastAsia="Cambria Math" w:hAnsi="Cambria Math" w:cs="Cambria Math"/>
            <w:color w:val="0000FF"/>
          </w:rPr>
          <m:t>0.3a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的学生每天玩手机超过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且每天玩手机超过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的学生中近视的学生人数为</w:t>
      </w:r>
      <m:oMath>
        <m:r>
          <w:rPr>
            <w:rFonts w:ascii="Cambria Math" w:eastAsia="Cambria Math" w:hAnsi="Cambria Math" w:cs="Cambria Math"/>
            <w:color w:val="0000FF"/>
          </w:rPr>
          <m:t>0.3a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0.21a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所以有</w:t>
      </w:r>
      <m:oMath>
        <m:r>
          <w:rPr>
            <w:rFonts w:ascii="Cambria Math" w:eastAsia="Cambria Math" w:hAnsi="Cambria Math" w:cs="Cambria Math"/>
            <w:color w:val="0000FF"/>
          </w:rPr>
          <m:t>0.7a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的学生每天玩手机不超过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且其中有</w:t>
      </w:r>
      <m:oMath>
        <m:r>
          <w:rPr>
            <w:rFonts w:ascii="Cambria Math" w:eastAsia="Cambria Math" w:hAnsi="Cambria Math" w:cs="Cambria Math"/>
            <w:color w:val="0000FF"/>
          </w:rPr>
          <m:t>0.5a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0.21a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0.29a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的学生近视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所以从每天玩手机不超过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的学生中任意调查一名学生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则该学生近视的概率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0.29a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0.7a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70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5. </w:t>
      </w:r>
      <w:r>
        <w:t>从装有</w:t>
      </w:r>
      <w:r>
        <w:t>2</w:t>
      </w:r>
      <w:r>
        <w:t>个白球和</w:t>
      </w:r>
      <w:r>
        <w:t>2</w:t>
      </w:r>
      <w:r>
        <w:t>个黄球（球除颜色外其他均相同）的口袋中任取</w:t>
      </w:r>
      <w:r>
        <w:t>2</w:t>
      </w:r>
      <w:r>
        <w:t>个球，给出了以下四组事件：</w:t>
      </w:r>
    </w:p>
    <w:p w:rsidR="008560AC" w:rsidRDefault="008560AC" w:rsidP="008560AC">
      <w:pPr>
        <w:spacing w:line="240" w:lineRule="auto"/>
      </w:pPr>
      <w:r>
        <w:t>①至少有</w:t>
      </w:r>
      <w:r>
        <w:t>1</w:t>
      </w:r>
      <w:r>
        <w:t>个白球与至少有</w:t>
      </w:r>
      <w:r>
        <w:t>1</w:t>
      </w:r>
      <w:r>
        <w:t>个黄球；</w:t>
      </w:r>
    </w:p>
    <w:p w:rsidR="008560AC" w:rsidRDefault="008560AC" w:rsidP="008560AC">
      <w:pPr>
        <w:spacing w:line="240" w:lineRule="auto"/>
      </w:pPr>
      <w:r>
        <w:t>②至少有</w:t>
      </w:r>
      <w:r>
        <w:t>1</w:t>
      </w:r>
      <w:r>
        <w:t>个黄球与都是黄球；</w:t>
      </w:r>
    </w:p>
    <w:p w:rsidR="008560AC" w:rsidRDefault="008560AC" w:rsidP="008560AC">
      <w:pPr>
        <w:spacing w:line="240" w:lineRule="auto"/>
      </w:pPr>
      <w:r>
        <w:t>③恰有</w:t>
      </w:r>
      <w:r>
        <w:t>1</w:t>
      </w:r>
      <w:r>
        <w:t>个白球与恰有</w:t>
      </w:r>
      <w:r>
        <w:t>1</w:t>
      </w:r>
      <w:r>
        <w:t>个黄球；</w:t>
      </w:r>
    </w:p>
    <w:p w:rsidR="008560AC" w:rsidRDefault="008560AC" w:rsidP="008560AC">
      <w:pPr>
        <w:spacing w:line="240" w:lineRule="auto"/>
      </w:pPr>
      <w:r>
        <w:t>④至少有</w:t>
      </w:r>
      <w:r>
        <w:t>1</w:t>
      </w:r>
      <w:r>
        <w:t>个黄球与都是白球</w:t>
      </w:r>
      <w:r>
        <w:t>.</w:t>
      </w:r>
    </w:p>
    <w:p w:rsidR="008560AC" w:rsidRDefault="008560AC" w:rsidP="008560AC">
      <w:pPr>
        <w:spacing w:line="240" w:lineRule="auto"/>
      </w:pPr>
      <w:r>
        <w:t>其中互斥而不对立的事件共有（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>A. 0</w:t>
      </w:r>
      <w:r>
        <w:t>组</w:t>
      </w:r>
      <w:r>
        <w:tab/>
        <w:t>B. 1</w:t>
      </w:r>
      <w:r>
        <w:t>组</w:t>
      </w:r>
      <w:r>
        <w:tab/>
        <w:t>C. 2</w:t>
      </w:r>
      <w:r>
        <w:t>组</w:t>
      </w:r>
      <w:r>
        <w:tab/>
        <w:t>D. 3</w:t>
      </w:r>
      <w:r>
        <w:t>组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包括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个都是白球</w:t>
      </w:r>
      <w:r>
        <w:rPr>
          <w:color w:val="0000FF"/>
        </w:rPr>
        <w:t>，“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包括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个都是黄球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所以这两个事件有可能同时发生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所以不是互斥事件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包括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个都是黄球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都是黄球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有可能同时发生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所以不是互斥事件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③，“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恰有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是同一个事件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所以不是互斥事件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④，“</w:t>
      </w:r>
      <w:r>
        <w:rPr>
          <w:rFonts w:ascii="楷体" w:eastAsia="楷体" w:hAnsi="楷体" w:cs="楷体"/>
          <w:color w:val="0000FF"/>
        </w:rPr>
        <w:t>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包括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个白球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个黄球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个都是黄球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都是白球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不可能同时发生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且一次试验中必有一个事件发生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所以是对立事件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故这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组事件中互斥而不对立的事件共有</w:t>
      </w:r>
      <w:r>
        <w:rPr>
          <w:color w:val="0000FF"/>
        </w:rPr>
        <w:t>0</w:t>
      </w:r>
      <w:r>
        <w:rPr>
          <w:rFonts w:ascii="楷体" w:eastAsia="楷体" w:hAnsi="楷体" w:cs="楷体"/>
          <w:color w:val="0000FF"/>
        </w:rPr>
        <w:t>组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6. </w:t>
      </w:r>
      <w:r>
        <w:t>（改编）饱和潜水是一种使人可以直接暴露在高压环境下，实现长时间、大深度工作的潜水作业方式</w:t>
      </w:r>
      <w:r>
        <w:t>,</w:t>
      </w:r>
      <w:r>
        <w:t>是人类向海洋空间和生命极限挑战的前沿技术</w:t>
      </w:r>
      <w:r>
        <w:t>,</w:t>
      </w:r>
      <w:r>
        <w:t>我国海上大深度饱和潜水作业能力走在世界前列</w:t>
      </w:r>
      <w:r>
        <w:t>.</w:t>
      </w:r>
      <w:r>
        <w:t>某项饱和潜水作业一次需要</w:t>
      </w:r>
      <w:r>
        <w:t>3</w:t>
      </w:r>
      <w:r>
        <w:t>名饱和潜水员完成</w:t>
      </w:r>
      <w:r>
        <w:t>,</w:t>
      </w:r>
      <w:r>
        <w:t>利用计算机产生</w:t>
      </w:r>
      <w:r>
        <w:t>0</w:t>
      </w:r>
      <w:r>
        <w:t>至</w:t>
      </w:r>
      <w:r>
        <w:t>9</w:t>
      </w:r>
      <w:r>
        <w:t>之间的随机整数</w:t>
      </w:r>
      <w:r>
        <w:t>,</w:t>
      </w:r>
      <w:r>
        <w:t>我们用</w:t>
      </w:r>
      <w:r>
        <w:t>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3</w:t>
      </w:r>
      <w:r>
        <w:t>表示饱和潜水深海作业成功</w:t>
      </w:r>
      <w:r>
        <w:t>,4</w:t>
      </w:r>
      <w:r>
        <w:t>，</w:t>
      </w:r>
      <w:r>
        <w:t>5</w:t>
      </w:r>
      <w:r>
        <w:t>，</w:t>
      </w:r>
      <w:r>
        <w:t>6</w:t>
      </w:r>
      <w:r>
        <w:t>，</w:t>
      </w:r>
      <w:r>
        <w:t>7</w:t>
      </w:r>
      <w:r>
        <w:t>，</w:t>
      </w:r>
      <w:r>
        <w:t>8</w:t>
      </w:r>
      <w:r>
        <w:t>，</w:t>
      </w:r>
      <w:r>
        <w:t>9</w:t>
      </w:r>
      <w:r>
        <w:t>表示饱和潜水深海作业不成功</w:t>
      </w:r>
      <w:r>
        <w:t>,</w:t>
      </w:r>
      <w:r>
        <w:t>现以每</w:t>
      </w:r>
      <w:r>
        <w:t>3</w:t>
      </w:r>
      <w:r>
        <w:t>个随机数为一组</w:t>
      </w:r>
      <w:r>
        <w:t>,</w:t>
      </w:r>
      <w:r>
        <w:t>作为</w:t>
      </w:r>
      <w:r>
        <w:t>3</w:t>
      </w:r>
      <w:r>
        <w:t>名饱和潜水员完成潜水深海作业的结果</w:t>
      </w:r>
      <w:r>
        <w:t>,</w:t>
      </w:r>
      <w:r>
        <w:t>经随机模拟产生如下</w:t>
      </w:r>
      <w:r>
        <w:t>10</w:t>
      </w:r>
      <w:r>
        <w:t>组随机数：</w:t>
      </w:r>
      <w:r>
        <w:t>613</w:t>
      </w:r>
      <w:r>
        <w:t>，</w:t>
      </w:r>
      <w:r>
        <w:t>518</w:t>
      </w:r>
      <w:r>
        <w:t>，</w:t>
      </w:r>
      <w:r>
        <w:t>679</w:t>
      </w:r>
      <w:r>
        <w:t>，</w:t>
      </w:r>
      <w:r>
        <w:t>491</w:t>
      </w:r>
      <w:r>
        <w:t>，</w:t>
      </w:r>
      <w:r>
        <w:t>475</w:t>
      </w:r>
      <w:r>
        <w:t>，</w:t>
      </w:r>
      <w:r>
        <w:t>937</w:t>
      </w:r>
      <w:r>
        <w:t>，</w:t>
      </w:r>
      <w:r>
        <w:t>740</w:t>
      </w:r>
      <w:r>
        <w:t>，</w:t>
      </w:r>
      <w:r>
        <w:t>632</w:t>
      </w:r>
      <w:r>
        <w:t>，</w:t>
      </w:r>
      <w:r>
        <w:t>846</w:t>
      </w:r>
      <w:r>
        <w:t>，</w:t>
      </w:r>
      <w:r>
        <w:t>946.</w:t>
      </w:r>
      <w:r>
        <w:t>由此估计“</w:t>
      </w:r>
      <w:r>
        <w:t>3</w:t>
      </w:r>
      <w:r>
        <w:t>名饱和潜水员中至少有</w:t>
      </w:r>
      <w:r>
        <w:t>1</w:t>
      </w:r>
      <w:r>
        <w:t>人成功”的概率为（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0.5</w:t>
      </w:r>
      <w:r>
        <w:tab/>
        <w:t>B. 0.6</w:t>
      </w:r>
      <w:r>
        <w:tab/>
        <w:t>C. 0.7</w:t>
      </w:r>
      <w:r>
        <w:tab/>
        <w:t>D. 0.8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组随机数中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表示</w:t>
      </w:r>
      <w:r>
        <w:rPr>
          <w:color w:val="0000FF"/>
        </w:rPr>
        <w:t>“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名饱和潜水员中都不成功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的有</w:t>
      </w:r>
      <w:r>
        <w:rPr>
          <w:color w:val="0000FF"/>
        </w:rPr>
        <w:t>679</w:t>
      </w:r>
      <w:r>
        <w:rPr>
          <w:color w:val="0000FF"/>
        </w:rPr>
        <w:t>，</w:t>
      </w:r>
      <w:r>
        <w:rPr>
          <w:color w:val="0000FF"/>
        </w:rPr>
        <w:t>475</w:t>
      </w:r>
      <w:r>
        <w:rPr>
          <w:color w:val="0000FF"/>
        </w:rPr>
        <w:t>，</w:t>
      </w:r>
      <w:r>
        <w:rPr>
          <w:color w:val="0000FF"/>
        </w:rPr>
        <w:t>846</w:t>
      </w:r>
      <w:r>
        <w:rPr>
          <w:color w:val="0000FF"/>
        </w:rPr>
        <w:t>，</w:t>
      </w:r>
      <w:r>
        <w:rPr>
          <w:color w:val="0000FF"/>
        </w:rPr>
        <w:t>946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组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所以估计</w:t>
      </w:r>
      <w:r>
        <w:rPr>
          <w:color w:val="0000FF"/>
        </w:rPr>
        <w:t>“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名饱和潜水员中至少有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人成功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的概率为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7. </w:t>
      </w:r>
      <w:r>
        <w:t>在检测一批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500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kg</m:t>
            </m:r>
          </m:e>
        </m:d>
      </m:oMath>
      <w:r>
        <w:t>相同规格的航空耐热垫片的品质时</w:t>
      </w:r>
      <w:r>
        <w:t>,</w:t>
      </w:r>
      <w:r>
        <w:t>随机抽取了</w:t>
      </w:r>
      <w:r>
        <w:t>280</w:t>
      </w:r>
      <w:r>
        <w:t>片</w:t>
      </w:r>
      <w:r>
        <w:t>,</w:t>
      </w:r>
      <w:r>
        <w:t>检测到有</w:t>
      </w:r>
      <w:r>
        <w:t>5</w:t>
      </w:r>
      <w:r>
        <w:t>片非优质品</w:t>
      </w:r>
      <w:r>
        <w:t>,</w:t>
      </w:r>
      <w:r>
        <w:t>则这批垫片中非优质品约为（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2.8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8.9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kg</m:t>
        </m:r>
      </m:oMath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由频率估计概率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可得在这批垫片中非优质品率为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280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56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故在这批垫片中非优质品约为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8.9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kg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8. </w:t>
      </w:r>
      <w:r>
        <w:t>关于频率和概率</w:t>
      </w:r>
      <w:r>
        <w:t>,</w:t>
      </w:r>
      <w:r>
        <w:t>下列说法正确的是（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spacing w:line="240" w:lineRule="auto"/>
      </w:pPr>
      <w:r>
        <w:t xml:space="preserve">A. </w:t>
      </w:r>
      <w:r>
        <w:t>若某同学投篮</w:t>
      </w:r>
      <w:r>
        <w:t>3</w:t>
      </w:r>
      <w:r>
        <w:t>次</w:t>
      </w:r>
      <w:r>
        <w:t>,</w:t>
      </w:r>
      <w:r>
        <w:t>命中</w:t>
      </w:r>
      <w:r>
        <w:t>2</w:t>
      </w:r>
      <w:r>
        <w:t>次</w:t>
      </w:r>
      <w:r>
        <w:t>,</w:t>
      </w:r>
      <w:r>
        <w:t>则该同学每次投篮命中的概率为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8560AC" w:rsidRDefault="008560AC" w:rsidP="008560AC">
      <w:pPr>
        <w:spacing w:line="240" w:lineRule="auto"/>
      </w:pPr>
      <w:r>
        <w:t xml:space="preserve">B. </w:t>
      </w:r>
      <w:r>
        <w:t>费勒抛掷了</w:t>
      </w:r>
      <w:r>
        <w:t>10000</w:t>
      </w:r>
      <w:r>
        <w:t>次硬币</w:t>
      </w:r>
      <w:r>
        <w:t>,</w:t>
      </w:r>
      <w:r>
        <w:t>得到硬币正面向上的频率为</w:t>
      </w:r>
      <w:r>
        <w:t>0.4979;</w:t>
      </w:r>
      <w:r>
        <w:t>皮尔逊抛掷了</w:t>
      </w:r>
      <w:r>
        <w:t>24000</w:t>
      </w:r>
      <w:r>
        <w:t>次硬币</w:t>
      </w:r>
      <w:r>
        <w:t>,</w:t>
      </w:r>
      <w:r>
        <w:t>得到硬币正面向上的频率为</w:t>
      </w:r>
      <w:r>
        <w:t>0.5005.</w:t>
      </w:r>
      <w:r>
        <w:t>如果某同学抛掷了</w:t>
      </w:r>
      <w:r>
        <w:t>36000</w:t>
      </w:r>
      <w:r>
        <w:t>次硬币</w:t>
      </w:r>
      <w:r>
        <w:t>,</w:t>
      </w:r>
      <w:r>
        <w:t>那么得到硬币正面向上的频率一定大于</w:t>
      </w:r>
      <w:r>
        <w:t>0.5005</w:t>
      </w:r>
    </w:p>
    <w:p w:rsidR="008560AC" w:rsidRDefault="008560AC" w:rsidP="008560AC">
      <w:pPr>
        <w:spacing w:line="240" w:lineRule="auto"/>
      </w:pPr>
      <w:r>
        <w:t xml:space="preserve">C. </w:t>
      </w:r>
      <w:r>
        <w:t>某类种子发芽的概率为</w:t>
      </w:r>
      <m:oMath>
        <m:r>
          <w:rPr>
            <w:rFonts w:ascii="Cambria Math" w:eastAsia="Cambria Math" w:hAnsi="Cambria Math" w:cs="Cambria Math"/>
          </w:rPr>
          <m:t>0.903</m:t>
        </m:r>
      </m:oMath>
      <w:r>
        <w:t>,</w:t>
      </w:r>
      <w:r>
        <w:t>若抽取</w:t>
      </w:r>
      <w:r>
        <w:t>2000</w:t>
      </w:r>
      <w:r>
        <w:t>粒种子试种</w:t>
      </w:r>
      <w:r>
        <w:t>,</w:t>
      </w:r>
      <w:r>
        <w:t>则一定会有</w:t>
      </w:r>
      <w:r>
        <w:t>1806</w:t>
      </w:r>
      <w:r>
        <w:t>粒种子发芽</w:t>
      </w:r>
    </w:p>
    <w:p w:rsidR="008560AC" w:rsidRDefault="008560AC" w:rsidP="008560AC">
      <w:pPr>
        <w:spacing w:line="240" w:lineRule="auto"/>
      </w:pPr>
      <w:r>
        <w:t xml:space="preserve">D. </w:t>
      </w:r>
      <w:r>
        <w:t>若将一枚颗质地均匀的骰子抛掷</w:t>
      </w:r>
      <w:r>
        <w:t>6000</w:t>
      </w:r>
      <w:r>
        <w:t>次</w:t>
      </w:r>
      <w:r>
        <w:t>,</w:t>
      </w:r>
      <w:r>
        <w:t>则掷出的点数大于</w:t>
      </w:r>
      <w:r>
        <w:t>2</w:t>
      </w:r>
      <w:r>
        <w:t>的次数大约为</w:t>
      </w:r>
      <w:r>
        <w:t>4000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某同学投篮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命中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只能说明该同学投篮命中的频率为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而不能说明概率为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当试验次数很多时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硬币正面向上的频率在</w:t>
      </w:r>
      <w:r>
        <w:rPr>
          <w:color w:val="0000FF"/>
        </w:rPr>
        <w:t>0.5</w:t>
      </w:r>
      <w:r>
        <w:rPr>
          <w:rFonts w:ascii="楷体" w:eastAsia="楷体" w:hAnsi="楷体" w:cs="楷体"/>
          <w:color w:val="0000FF"/>
        </w:rPr>
        <w:t>附近摆动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可能大于</w:t>
      </w:r>
      <m:oMath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也可能小于</w:t>
      </w:r>
      <m:oMath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只能说明大约有</w:t>
      </w:r>
      <w:r>
        <w:rPr>
          <w:color w:val="0000FF"/>
        </w:rPr>
        <w:t>1806</w:t>
      </w:r>
      <w:r>
        <w:rPr>
          <w:rFonts w:ascii="楷体" w:eastAsia="楷体" w:hAnsi="楷体" w:cs="楷体"/>
          <w:color w:val="0000FF"/>
        </w:rPr>
        <w:t>粒种子发芽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并不是一定有</w:t>
      </w:r>
      <w:r>
        <w:rPr>
          <w:color w:val="0000FF"/>
        </w:rPr>
        <w:t>1806</w:t>
      </w:r>
      <w:r>
        <w:rPr>
          <w:rFonts w:ascii="楷体" w:eastAsia="楷体" w:hAnsi="楷体" w:cs="楷体"/>
          <w:color w:val="0000FF"/>
        </w:rPr>
        <w:t>粒种子发芽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点数大于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故将一颗质地均匀的骰子抛掷</w:t>
      </w:r>
      <w:r>
        <w:rPr>
          <w:color w:val="0000FF"/>
        </w:rPr>
        <w:t>6000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点数大于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的次数大约为</w:t>
      </w:r>
      <w:r>
        <w:rPr>
          <w:color w:val="0000FF"/>
        </w:rPr>
        <w:t>4000,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8560AC" w:rsidRDefault="008560AC" w:rsidP="008560AC">
      <w:pPr>
        <w:pStyle w:val="4"/>
      </w:pPr>
      <w:r>
        <w:t>综合提升练</w:t>
      </w:r>
    </w:p>
    <w:p w:rsidR="008560AC" w:rsidRDefault="008560AC" w:rsidP="008560AC">
      <w:pPr>
        <w:spacing w:line="240" w:lineRule="auto"/>
      </w:pPr>
      <w:r>
        <w:t xml:space="preserve">9. </w:t>
      </w:r>
      <w:r>
        <w:t>（多选题）下列说法错误的是（</w:t>
      </w:r>
      <w:r>
        <w:t xml:space="preserve"> </w:t>
      </w:r>
      <w:r>
        <w:rPr>
          <w:color w:val="FF0000"/>
        </w:rPr>
        <w:t>BCD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spacing w:line="240" w:lineRule="auto"/>
      </w:pPr>
      <w:r>
        <w:t xml:space="preserve">A. </w:t>
      </w:r>
      <w:r>
        <w:t>对立事件一定是互斥事件</w:t>
      </w:r>
    </w:p>
    <w:p w:rsidR="008560AC" w:rsidRDefault="008560AC" w:rsidP="008560AC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为两个事件，则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</w:p>
    <w:p w:rsidR="008560AC" w:rsidRDefault="008560AC" w:rsidP="008560AC">
      <w:pPr>
        <w:spacing w:line="240" w:lineRule="auto"/>
      </w:pPr>
      <w:r>
        <w:t xml:space="preserve">C. </w:t>
      </w:r>
      <w:r>
        <w:t>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两两互斥，则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8560AC" w:rsidRDefault="008560AC" w:rsidP="008560AC">
      <w:pPr>
        <w:spacing w:line="240" w:lineRule="auto"/>
      </w:pPr>
      <w:r>
        <w:t xml:space="preserve">D. </w:t>
      </w:r>
      <w:r>
        <w:t>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是对立事件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对立事件是互斥事件中其中一个不发生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另一个必然发生的事件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只有互斥事件才满足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不是任意事件都满足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两两互斥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不一定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的对立事件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对立事件的概率之和为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但概率之和为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的两个事件不一定是对立事件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10. </w:t>
      </w:r>
      <w:r>
        <w:t>（多选题）某射击运动员在一次训练中的命中环数情况如表所示：</w:t>
      </w:r>
    </w:p>
    <w:tbl>
      <w:tblPr>
        <w:tblW w:w="8294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2986"/>
        <w:gridCol w:w="2986"/>
      </w:tblGrid>
      <w:tr w:rsidR="008560AC" w:rsidTr="00284C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射击次数</w:t>
            </w:r>
          </w:p>
        </w:tc>
        <w:tc>
          <w:tcPr>
            <w:tcW w:w="29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命中</w:t>
            </w:r>
            <w:r>
              <w:rPr>
                <w:rFonts w:hAnsi="Times New Roman"/>
              </w:rPr>
              <w:t>7</w:t>
            </w:r>
            <w:r>
              <w:rPr>
                <w:rFonts w:hAnsi="Times New Roman"/>
              </w:rPr>
              <w:t>环及以上</w:t>
            </w:r>
          </w:p>
        </w:tc>
        <w:tc>
          <w:tcPr>
            <w:tcW w:w="29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命中</w:t>
            </w:r>
            <w:r>
              <w:rPr>
                <w:rFonts w:hAnsi="Times New Roman"/>
              </w:rPr>
              <w:t>7</w:t>
            </w:r>
            <w:r>
              <w:rPr>
                <w:rFonts w:hAnsi="Times New Roman"/>
              </w:rPr>
              <w:t>环以下</w:t>
            </w:r>
          </w:p>
        </w:tc>
      </w:tr>
      <w:tr w:rsidR="008560AC" w:rsidTr="00284C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8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100</w:t>
            </w:r>
          </w:p>
        </w:tc>
        <w:tc>
          <w:tcPr>
            <w:tcW w:w="29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55</w:t>
            </w:r>
          </w:p>
        </w:tc>
        <w:tc>
          <w:tcPr>
            <w:tcW w:w="29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tcMar>
              <w:top w:w="100" w:type="dxa"/>
            </w:tcMar>
          </w:tcPr>
          <w:p w:rsidR="008560AC" w:rsidRDefault="008560AC" w:rsidP="00284C6A">
            <w:pPr>
              <w:spacing w:line="240" w:lineRule="auto"/>
              <w:jc w:val="center"/>
            </w:pPr>
            <w:r>
              <w:rPr>
                <w:rFonts w:hAnsi="Times New Roman"/>
              </w:rPr>
              <w:t>42</w:t>
            </w:r>
          </w:p>
        </w:tc>
      </w:tr>
    </w:tbl>
    <w:p w:rsidR="008560AC" w:rsidRDefault="008560AC" w:rsidP="008560AC">
      <w:pPr>
        <w:spacing w:line="240" w:lineRule="auto"/>
      </w:pPr>
      <w:r>
        <w:t>记该射击运动员在一次射击中，“命中</w:t>
      </w:r>
      <w:r>
        <w:t>7</w:t>
      </w:r>
      <w:r>
        <w:t>环及以上”为事件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，“命中</w:t>
      </w:r>
      <w:r>
        <w:t>7</w:t>
      </w:r>
      <w:r>
        <w:t>环以下”为事件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，“脱靶”为事件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，若用频率估计概率，则下列结论中正确的是（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8560AC" w:rsidRDefault="008560AC" w:rsidP="008560AC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0.55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0.42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0.03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∪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0.39</m:t>
        </m:r>
      </m:oMath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0.55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0.42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0.03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t xml:space="preserve">11. </w:t>
      </w:r>
      <w:r>
        <w:t>从</w:t>
      </w:r>
      <w:r>
        <w:t>0,1,2</w:t>
      </w:r>
      <w:r>
        <w:t>这三个数字中</w:t>
      </w:r>
      <w:r>
        <w:t>,</w:t>
      </w:r>
      <w:r>
        <w:t>不放回地取两次</w:t>
      </w:r>
      <w:r>
        <w:t>,</w:t>
      </w:r>
      <w:r>
        <w:t>每次取一个</w:t>
      </w:r>
      <w:r>
        <w:t>,</w:t>
      </w:r>
      <w:r>
        <w:t>将这两个数构成有序数对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,</w:t>
      </w:r>
      <w:r>
        <w:t>其中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为第一次取到的数字</w:t>
      </w:r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为第二次取到的数字</w:t>
      </w:r>
      <w:r>
        <w:t>,</w:t>
      </w:r>
      <w:r>
        <w:t>则该试验的样本空间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Ω=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{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rPr>
          <w:color w:val="FF0000"/>
          <w:u w:val="single" w:color="000000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d>
      </m:oMath>
      <w:r>
        <w:rPr>
          <w:color w:val="FF0000"/>
          <w:u w:val="single" w:color="000000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d>
      </m:oMath>
      <w:r>
        <w:rPr>
          <w:color w:val="FF0000"/>
          <w:u w:val="single" w:color="000000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</m:e>
        </m:d>
      </m:oMath>
      <w:r>
        <w:rPr>
          <w:color w:val="FF0000"/>
          <w:u w:val="single" w:color="000000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}</m:t>
        </m:r>
      </m:oMath>
      <w:r>
        <w:t>.</w:t>
      </w:r>
    </w:p>
    <w:p w:rsidR="008560AC" w:rsidRDefault="008560AC" w:rsidP="008560AC">
      <w:pPr>
        <w:spacing w:line="240" w:lineRule="auto"/>
      </w:pPr>
      <w:r>
        <w:t xml:space="preserve">12. </w:t>
      </w:r>
      <w:r>
        <w:t>（双空题）已知一只袋子中装有</w:t>
      </w:r>
      <w:r>
        <w:t>7</w:t>
      </w:r>
      <w:r>
        <w:t>个红玻璃球，</w:t>
      </w:r>
      <w:r>
        <w:t>3</w:t>
      </w:r>
      <w:r>
        <w:t>个绿玻璃球，从中无放回地任意抽取两次，每次只取</w:t>
      </w:r>
      <w:r>
        <w:t>1</w:t>
      </w:r>
      <w:r>
        <w:t>个，取得</w:t>
      </w:r>
      <w:r>
        <w:t>2</w:t>
      </w:r>
      <w:r>
        <w:t>个红球的概率为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>，取得</w:t>
      </w:r>
      <w:r>
        <w:t>2</w:t>
      </w:r>
      <w:r>
        <w:t>个绿球的概率为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>，则取得</w:t>
      </w:r>
      <w:r>
        <w:t>2</w:t>
      </w:r>
      <w:r>
        <w:t>个同颜色的球的概率为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，至少取得</w:t>
      </w:r>
      <w:r>
        <w:t>1</w:t>
      </w:r>
      <w:r>
        <w:t>个红球的概率为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60AC" w:rsidRDefault="008560AC" w:rsidP="008560AC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取得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个红球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取得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个绿球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是互斥事件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取得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个同颜色的球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只需两互斥事件有一个发生即可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因而取得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个同颜色的球的概率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由于事件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至少取得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个红球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与事件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取得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个绿球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是对立事件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则至少取得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个红球的概率为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den>
        </m:f>
      </m:oMath>
      <w:r>
        <w:rPr>
          <w:color w:val="0000FF"/>
        </w:rPr>
        <w:t>.</w:t>
      </w:r>
    </w:p>
    <w:p w:rsidR="008560AC" w:rsidRDefault="008560AC" w:rsidP="008560AC">
      <w:pPr>
        <w:pStyle w:val="4"/>
      </w:pPr>
      <w:r>
        <w:t>应用情境练</w:t>
      </w:r>
    </w:p>
    <w:p w:rsidR="008560AC" w:rsidRDefault="008560AC" w:rsidP="008560AC">
      <w:pPr>
        <w:spacing w:line="240" w:lineRule="auto"/>
      </w:pPr>
      <w:r>
        <w:t xml:space="preserve">13. </w:t>
      </w:r>
      <w:r>
        <w:t>某公司三个分厂的职工情况为：第一分厂有男职工</w:t>
      </w:r>
      <w:r>
        <w:t>4000</w:t>
      </w:r>
      <w:r>
        <w:t>人，女职工</w:t>
      </w:r>
      <w:r>
        <w:t>1600</w:t>
      </w:r>
      <w:r>
        <w:t>人；第二分厂有男职工</w:t>
      </w:r>
      <w:r>
        <w:t>3000</w:t>
      </w:r>
      <w:r>
        <w:t>人，女职工</w:t>
      </w:r>
      <w:r>
        <w:t>1400</w:t>
      </w:r>
      <w:r>
        <w:t>人；第三分厂有男职工</w:t>
      </w:r>
      <w:r>
        <w:t>800</w:t>
      </w:r>
      <w:r>
        <w:t>人，女职工</w:t>
      </w:r>
      <w:r>
        <w:t>500</w:t>
      </w:r>
      <w:r>
        <w:t>人</w:t>
      </w:r>
      <w:r>
        <w:t>.</w:t>
      </w:r>
      <w:r>
        <w:t>如果从该公司职工中随机抽选</w:t>
      </w:r>
      <w:r>
        <w:t>1</w:t>
      </w:r>
      <w:r>
        <w:t>人，那么该职工为女职工或为第三分厂职工的概率为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113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60AC" w:rsidRDefault="008560AC" w:rsidP="008560AC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抽取的为女职工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抽取的为第三分厂的职工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抽取的为第三分厂的女职工</w:t>
      </w:r>
      <w:r>
        <w:rPr>
          <w:color w:val="0000FF"/>
        </w:rPr>
        <w:t>”，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表示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抽取的为女职工或第三分厂的职工</w:t>
      </w:r>
      <w:r>
        <w:rPr>
          <w:color w:val="0000FF"/>
        </w:rPr>
        <w:t>”，</w:t>
      </w:r>
    </w:p>
    <w:p w:rsidR="008560AC" w:rsidRDefault="008560AC" w:rsidP="008560AC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</m:oMath>
      <w:r>
        <w:rPr>
          <w:color w:val="0000FF"/>
        </w:rPr>
        <w:t>，</w:t>
      </w:r>
    </w:p>
    <w:p w:rsidR="008560AC" w:rsidRDefault="008560AC" w:rsidP="008560A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</m:oMath>
      <w:r>
        <w:rPr>
          <w:color w:val="0000FF"/>
        </w:rPr>
        <w:t>，</w:t>
      </w:r>
    </w:p>
    <w:p w:rsidR="008560AC" w:rsidRDefault="008560AC" w:rsidP="008560AC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1600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3000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</m:oMath>
      <w:r>
        <w:rPr>
          <w:color w:val="0000FF"/>
        </w:rPr>
        <w:t>，</w:t>
      </w:r>
    </w:p>
    <w:p w:rsidR="008560AC" w:rsidRDefault="008560AC" w:rsidP="008560AC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113</m:t>
            </m:r>
          </m:den>
        </m:f>
      </m:oMath>
      <w:r>
        <w:rPr>
          <w:color w:val="0000FF"/>
        </w:rPr>
        <w:t>.</w:t>
      </w:r>
    </w:p>
    <w:p w:rsidR="008560AC" w:rsidRDefault="008560AC" w:rsidP="008560AC">
      <w:pPr>
        <w:pStyle w:val="4"/>
      </w:pPr>
      <w:r>
        <w:t>创新拓展练</w:t>
      </w:r>
    </w:p>
    <w:p w:rsidR="008560AC" w:rsidRDefault="008560AC" w:rsidP="008560AC">
      <w:pPr>
        <w:spacing w:line="240" w:lineRule="auto"/>
      </w:pPr>
      <w:r>
        <w:t xml:space="preserve">14. </w:t>
      </w:r>
      <w:r>
        <w:t>写算</w:t>
      </w:r>
      <w:r>
        <w:t>,</w:t>
      </w:r>
      <w:r>
        <w:t>是一种格子乘法</w:t>
      </w:r>
      <w:r>
        <w:t>,</w:t>
      </w:r>
      <w:r>
        <w:t>也是笔算乘法的一种</w:t>
      </w:r>
      <w:r>
        <w:t>,</w:t>
      </w:r>
      <w:r>
        <w:t>用以区别筹算与珠算</w:t>
      </w:r>
      <w:r>
        <w:t>,</w:t>
      </w:r>
      <w:r>
        <w:t>它由明代数学家吴敬在其撰写的《九章算法比类大全》一书中提出</w:t>
      </w:r>
      <w:r>
        <w:t>,</w:t>
      </w:r>
      <w:r>
        <w:t>是从天元式的乘法演变而来的</w:t>
      </w:r>
      <w:r>
        <w:t>.</w:t>
      </w:r>
      <w:r>
        <w:t>例如计算</w:t>
      </w:r>
      <m:oMath>
        <m:r>
          <w:rPr>
            <w:rFonts w:ascii="Cambria Math" w:eastAsia="Cambria Math" w:hAnsi="Cambria Math" w:cs="Cambria Math"/>
          </w:rPr>
          <m:t>89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61</m:t>
        </m:r>
      </m:oMath>
      <w:r>
        <w:t>,</w:t>
      </w:r>
      <w:r>
        <w:t>将被乘数</w:t>
      </w:r>
      <w:r>
        <w:t>89</w:t>
      </w:r>
      <w:r>
        <w:t>计入上行</w:t>
      </w:r>
      <w:r>
        <w:t>,</w:t>
      </w:r>
      <w:r>
        <w:t>乘数</w:t>
      </w:r>
      <w:r>
        <w:t>61</w:t>
      </w:r>
      <w:r>
        <w:t>计入右行</w:t>
      </w:r>
      <w:r>
        <w:t>,</w:t>
      </w:r>
      <w:r>
        <w:t>然后以乘数</w:t>
      </w:r>
      <w:r>
        <w:t>61</w:t>
      </w:r>
      <w:r>
        <w:t>的每位数字乘被乘数</w:t>
      </w:r>
      <w:r>
        <w:t>89</w:t>
      </w:r>
      <w:r>
        <w:t>的每位数字</w:t>
      </w:r>
      <w:r>
        <w:t>,</w:t>
      </w:r>
      <w:r>
        <w:t>将结果计入相应的格子中</w:t>
      </w:r>
      <w:r>
        <w:t>,</w:t>
      </w:r>
      <w:r>
        <w:t>最后从右下方开始按斜行加起来</w:t>
      </w:r>
      <w:r>
        <w:t>,</w:t>
      </w:r>
      <w:r>
        <w:t>满十向上斜行进一</w:t>
      </w:r>
      <w:r>
        <w:t>,</w:t>
      </w:r>
      <w:r>
        <w:t>如图</w:t>
      </w:r>
      <w:r>
        <w:t>,</w:t>
      </w:r>
      <w:r>
        <w:t>即得</w:t>
      </w:r>
      <w:r>
        <w:t>5429.</w:t>
      </w:r>
      <w:r>
        <w:t>类比此法画出</w:t>
      </w:r>
      <m:oMath>
        <m:r>
          <w:rPr>
            <w:rFonts w:ascii="Cambria Math" w:eastAsia="Cambria Math" w:hAnsi="Cambria Math" w:cs="Cambria Math"/>
          </w:rPr>
          <m:t>354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472</m:t>
        </m:r>
      </m:oMath>
      <w:r>
        <w:t>的表格</w:t>
      </w:r>
      <w:r>
        <w:t>,</w:t>
      </w:r>
      <w:r>
        <w:t>若从表内的</w:t>
      </w:r>
      <w:r>
        <w:t>18</w:t>
      </w:r>
      <w:r>
        <w:t>个数字（含相同的数字</w:t>
      </w:r>
      <w:r>
        <w:t>,</w:t>
      </w:r>
      <w:r>
        <w:t>表周边数据不算在内）中任取</w:t>
      </w:r>
      <w:r>
        <w:t>2</w:t>
      </w:r>
      <w:r>
        <w:t>个数字</w:t>
      </w:r>
      <w:r>
        <w:t>,</w:t>
      </w:r>
      <w:r>
        <w:t>则它们之和大于</w:t>
      </w:r>
      <w:r>
        <w:t>10</w:t>
      </w:r>
      <w:r>
        <w:t>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51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8560AC" w:rsidRDefault="008560AC" w:rsidP="008560AC">
      <w:pPr>
        <w:spacing w:line="240" w:lineRule="auto"/>
      </w:pPr>
      <w:r>
        <w:rPr>
          <w:noProof/>
        </w:rPr>
        <w:drawing>
          <wp:inline distT="0" distB="0" distL="0" distR="0" wp14:anchorId="5238351E" wp14:editId="515AAB6B">
            <wp:extent cx="1465516" cy="15821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16" cy="15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AC" w:rsidRDefault="008560AC" w:rsidP="008560AC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画出</w:t>
      </w:r>
      <m:oMath>
        <m:r>
          <w:rPr>
            <w:rFonts w:ascii="Cambria Math" w:eastAsia="Cambria Math" w:hAnsi="Cambria Math" w:cs="Cambria Math"/>
            <w:color w:val="0000FF"/>
          </w:rPr>
          <m:t>354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472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的表格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则从</w:t>
      </w:r>
      <w:r>
        <w:rPr>
          <w:color w:val="0000FF"/>
        </w:rPr>
        <w:t>18</w:t>
      </w:r>
      <w:r>
        <w:rPr>
          <w:rFonts w:ascii="楷体" w:eastAsia="楷体" w:hAnsi="楷体" w:cs="楷体"/>
          <w:color w:val="0000FF"/>
        </w:rPr>
        <w:t>个数字中任取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种不同的取法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其中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8</w:t>
      </w:r>
      <w:r>
        <w:rPr>
          <w:rFonts w:ascii="楷体" w:eastAsia="楷体" w:hAnsi="楷体" w:cs="楷体"/>
          <w:color w:val="0000FF"/>
        </w:rPr>
        <w:t>各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,3</w:t>
      </w:r>
      <w:r>
        <w:rPr>
          <w:rFonts w:ascii="楷体" w:eastAsia="楷体" w:hAnsi="楷体" w:cs="楷体"/>
          <w:color w:val="0000FF"/>
        </w:rPr>
        <w:t>与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各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从中任取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它们之和大于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的取法为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故所求概率为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18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153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51</m:t>
            </m:r>
          </m:den>
        </m:f>
      </m:oMath>
      <w:r>
        <w:rPr>
          <w:color w:val="0000FF"/>
        </w:rPr>
        <w:t>.</w:t>
      </w:r>
    </w:p>
    <w:p w:rsidR="008560AC" w:rsidRDefault="008560AC" w:rsidP="008560AC">
      <w:pPr>
        <w:spacing w:line="240" w:lineRule="auto"/>
      </w:pPr>
      <w:r>
        <w:rPr>
          <w:noProof/>
        </w:rPr>
        <w:drawing>
          <wp:inline distT="0" distB="0" distL="0" distR="0" wp14:anchorId="1E6F1AD0" wp14:editId="27646977">
            <wp:extent cx="1782890" cy="1824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90" cy="18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2A" w:rsidRPr="008560AC" w:rsidRDefault="00EB2C2A" w:rsidP="008560AC">
      <w:bookmarkStart w:id="0" w:name="_GoBack"/>
      <w:bookmarkEnd w:id="0"/>
    </w:p>
    <w:sectPr w:rsidR="00EB2C2A" w:rsidRPr="0085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17" w:rsidRDefault="000E4517">
      <w:pPr>
        <w:spacing w:line="240" w:lineRule="auto"/>
      </w:pPr>
      <w:r>
        <w:separator/>
      </w:r>
    </w:p>
  </w:endnote>
  <w:endnote w:type="continuationSeparator" w:id="0">
    <w:p w:rsidR="000E4517" w:rsidRDefault="000E4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17" w:rsidRDefault="000E4517">
      <w:r>
        <w:separator/>
      </w:r>
    </w:p>
  </w:footnote>
  <w:footnote w:type="continuationSeparator" w:id="0">
    <w:p w:rsidR="000E4517" w:rsidRDefault="000E4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hybridMultilevel"/>
    <w:tmpl w:val="DA3A9BDC"/>
    <w:lvl w:ilvl="0" w:tplc="CB809876">
      <w:start w:val="1"/>
      <w:numFmt w:val="bullet"/>
      <w:lvlText w:val="●"/>
      <w:lvlJc w:val="left"/>
      <w:pPr>
        <w:ind w:left="720" w:hanging="360"/>
      </w:pPr>
    </w:lvl>
    <w:lvl w:ilvl="1" w:tplc="8560594E">
      <w:start w:val="1"/>
      <w:numFmt w:val="bullet"/>
      <w:pStyle w:val="a"/>
      <w:lvlText w:val="○"/>
      <w:lvlJc w:val="left"/>
      <w:pPr>
        <w:ind w:left="1440" w:hanging="360"/>
      </w:pPr>
    </w:lvl>
    <w:lvl w:ilvl="2" w:tplc="6DD64DD6">
      <w:start w:val="1"/>
      <w:numFmt w:val="bullet"/>
      <w:lvlText w:val="■"/>
      <w:lvlJc w:val="left"/>
      <w:pPr>
        <w:ind w:left="2160" w:hanging="360"/>
      </w:pPr>
    </w:lvl>
    <w:lvl w:ilvl="3" w:tplc="A1E6863E">
      <w:start w:val="1"/>
      <w:numFmt w:val="bullet"/>
      <w:lvlText w:val="●"/>
      <w:lvlJc w:val="left"/>
      <w:pPr>
        <w:ind w:left="2880" w:hanging="360"/>
      </w:pPr>
    </w:lvl>
    <w:lvl w:ilvl="4" w:tplc="6922D95E">
      <w:start w:val="1"/>
      <w:numFmt w:val="bullet"/>
      <w:lvlText w:val="○"/>
      <w:lvlJc w:val="left"/>
      <w:pPr>
        <w:ind w:left="3600" w:hanging="360"/>
      </w:pPr>
    </w:lvl>
    <w:lvl w:ilvl="5" w:tplc="88246802">
      <w:start w:val="1"/>
      <w:numFmt w:val="bullet"/>
      <w:lvlText w:val="■"/>
      <w:lvlJc w:val="left"/>
      <w:pPr>
        <w:ind w:left="4320" w:hanging="360"/>
      </w:pPr>
    </w:lvl>
    <w:lvl w:ilvl="6" w:tplc="8356F514">
      <w:start w:val="1"/>
      <w:numFmt w:val="bullet"/>
      <w:lvlText w:val="●"/>
      <w:lvlJc w:val="left"/>
      <w:pPr>
        <w:ind w:left="5040" w:hanging="360"/>
      </w:pPr>
    </w:lvl>
    <w:lvl w:ilvl="7" w:tplc="C1CAF236">
      <w:start w:val="1"/>
      <w:numFmt w:val="bullet"/>
      <w:lvlText w:val="●"/>
      <w:lvlJc w:val="left"/>
      <w:pPr>
        <w:ind w:left="5760" w:hanging="360"/>
      </w:pPr>
    </w:lvl>
    <w:lvl w:ilvl="8" w:tplc="8CAE7D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EB2C2A"/>
    <w:rsid w:val="000E4517"/>
    <w:rsid w:val="006749B8"/>
    <w:rsid w:val="008560AC"/>
    <w:rsid w:val="00EB2C2A"/>
    <w:rsid w:val="4517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96FB1"/>
  <w15:docId w15:val="{D1A50EFD-F273-4A6C-A6DE-BAE65224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8560AC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8560AC"/>
    <w:pPr>
      <w:outlineLvl w:val="5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8560AC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8560AC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8560AC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674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9B8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6749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9B8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560AC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8560AC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8560AC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8560AC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8560AC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8560AC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8560AC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8560AC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8560AC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4035</Characters>
  <Application>Microsoft Office Word</Application>
  <DocSecurity>0</DocSecurity>
  <Lines>33</Lines>
  <Paragraphs>9</Paragraphs>
  <ScaleCrop>false</ScaleCrop>
  <Company>微软中国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2024-01-20T02:35:00Z</dcterms:created>
  <dcterms:modified xsi:type="dcterms:W3CDTF">2024-01-26T02:15:00Z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CA0B208780E34A29A3F645FE324B6FF8_12</vt:lpwstr>
  </property>
</Properties>
</file>