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6AE" w:rsidRDefault="006836AE" w:rsidP="006836AE">
      <w:pPr>
        <w:pStyle w:val="2"/>
      </w:pPr>
      <w:r>
        <w:t>基础课</w:t>
      </w:r>
      <w:r>
        <w:t xml:space="preserve">58 </w:t>
      </w:r>
      <w:r>
        <w:t>事件的相互独立性、条件概率</w:t>
      </w:r>
    </w:p>
    <w:p w:rsidR="006836AE" w:rsidRDefault="006836AE" w:rsidP="006836AE">
      <w:pPr>
        <w:pStyle w:val="2"/>
      </w:pPr>
      <w:bookmarkStart w:id="0" w:name="_GoBack"/>
      <w:bookmarkEnd w:id="0"/>
      <w:r>
        <w:t>与全概率公式</w:t>
      </w:r>
    </w:p>
    <w:p w:rsidR="006836AE" w:rsidRDefault="006836AE" w:rsidP="006836AE">
      <w:pPr>
        <w:pStyle w:val="3"/>
      </w:pPr>
      <w:r>
        <w:t>课时评价</w:t>
      </w:r>
      <w:r>
        <w:t>·</w:t>
      </w:r>
      <w:r>
        <w:t>提能</w:t>
      </w:r>
    </w:p>
    <w:p w:rsidR="006836AE" w:rsidRDefault="006836AE" w:rsidP="006836AE">
      <w:pPr>
        <w:pStyle w:val="4"/>
      </w:pPr>
      <w:r>
        <w:t>基础巩固练</w:t>
      </w:r>
    </w:p>
    <w:p w:rsidR="006836AE" w:rsidRDefault="006836AE" w:rsidP="006836AE">
      <w:pPr>
        <w:spacing w:line="240" w:lineRule="auto"/>
      </w:pPr>
      <w:r>
        <w:t xml:space="preserve">1. </w:t>
      </w:r>
      <w:r>
        <w:t>若某射击运动员每次射击命中目标的概率都为</w:t>
      </w:r>
      <m:oMath>
        <m:r>
          <w:rPr>
            <w:rFonts w:ascii="Cambria Math" w:eastAsia="Cambria Math" w:hAnsi="Cambria Math" w:cs="Cambria Math"/>
          </w:rPr>
          <m:t>0.9</m:t>
        </m:r>
      </m:oMath>
      <w:r>
        <w:t>，则他连续射击两次都命中的概率是（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6836AE" w:rsidRDefault="006836AE" w:rsidP="006836AE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0.64</w:t>
      </w:r>
      <w:r>
        <w:tab/>
        <w:t>B. 0.56</w:t>
      </w:r>
      <w:r>
        <w:tab/>
        <w:t>C. 0.81</w:t>
      </w:r>
      <w:r>
        <w:tab/>
        <w:t>D. 0.99</w:t>
      </w:r>
    </w:p>
    <w:p w:rsidR="006836AE" w:rsidRDefault="006836AE" w:rsidP="006836AE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表示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第</w:t>
      </w:r>
      <m:oMath>
        <m:r>
          <w:rPr>
            <w:rFonts w:ascii="Cambria Math" w:eastAsia="Cambria Math" w:hAnsi="Cambria Math" w:cs="Cambria Math"/>
            <w:color w:val="0000FF"/>
          </w:rPr>
          <m:t>i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次击中目标</w:t>
      </w:r>
      <w:r>
        <w:rPr>
          <w:color w:val="0000FF"/>
        </w:rPr>
        <w:t>”，</w:t>
      </w:r>
      <m:oMath>
        <m:r>
          <w:rPr>
            <w:rFonts w:ascii="Cambria Math" w:eastAsia="Cambria Math" w:hAnsi="Cambria Math" w:cs="Cambria Math"/>
            <w:color w:val="0000FF"/>
          </w:rPr>
          <m:t>i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,2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0.81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6836AE" w:rsidRDefault="006836AE" w:rsidP="006836AE">
      <w:pPr>
        <w:spacing w:line="240" w:lineRule="auto"/>
      </w:pPr>
      <w:r>
        <w:t xml:space="preserve">2. </w:t>
      </w:r>
      <w:r>
        <w:t>某质检部门对某种建筑构件的抗压能力进行检测，对此建筑构件实施两次击打，若没有受损，则认为该构件通过质检</w:t>
      </w:r>
      <w:r>
        <w:t>.</w:t>
      </w:r>
      <w:r>
        <w:t>若第一次击打后该构件没有受损的概率为</w:t>
      </w:r>
      <m:oMath>
        <m:r>
          <w:rPr>
            <w:rFonts w:ascii="Cambria Math" w:eastAsia="Cambria Math" w:hAnsi="Cambria Math" w:cs="Cambria Math"/>
          </w:rPr>
          <m:t>0.85</m:t>
        </m:r>
      </m:oMath>
      <w:r>
        <w:t>，当第一次没有受损时第二次再实施击打也没有受损的概率为</w:t>
      </w:r>
      <m:oMath>
        <m:r>
          <w:rPr>
            <w:rFonts w:ascii="Cambria Math" w:eastAsia="Cambria Math" w:hAnsi="Cambria Math" w:cs="Cambria Math"/>
          </w:rPr>
          <m:t>0.80</m:t>
        </m:r>
      </m:oMath>
      <w:r>
        <w:t>，则该构件通过质检的概率为（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6836AE" w:rsidRDefault="006836AE" w:rsidP="006836AE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0.4</w:t>
      </w:r>
      <w:r>
        <w:tab/>
        <w:t>B. 0.16</w:t>
      </w:r>
      <w:r>
        <w:tab/>
        <w:t>C. 0.68</w:t>
      </w:r>
      <w:r>
        <w:tab/>
        <w:t>D. 0.17</w:t>
      </w:r>
    </w:p>
    <w:p w:rsidR="006836AE" w:rsidRDefault="006836AE" w:rsidP="006836AE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设事件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</m:sub>
        </m:sSub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表示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第</w:t>
      </w:r>
      <m:oMath>
        <m:r>
          <w:rPr>
            <w:rFonts w:ascii="Cambria Math" w:eastAsia="Cambria Math" w:hAnsi="Cambria Math" w:cs="Cambria Math"/>
            <w:color w:val="0000FF"/>
          </w:rPr>
          <m:t>i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次击打后该构件没有受损</w:t>
      </w:r>
      <w:r>
        <w:rPr>
          <w:color w:val="0000FF"/>
        </w:rPr>
        <w:t>”，</w:t>
      </w:r>
      <m:oMath>
        <m:r>
          <w:rPr>
            <w:rFonts w:ascii="Cambria Math" w:eastAsia="Cambria Math" w:hAnsi="Cambria Math" w:cs="Cambria Math"/>
            <w:color w:val="0000FF"/>
          </w:rPr>
          <m:t>i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,2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则由已知可得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0.85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|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0.80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因此由乘法公式可得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|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0.85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0.80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0.68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即该构件通过质检的概率为</w:t>
      </w:r>
      <m:oMath>
        <m:r>
          <w:rPr>
            <w:rFonts w:ascii="Cambria Math" w:eastAsia="Cambria Math" w:hAnsi="Cambria Math" w:cs="Cambria Math"/>
            <w:color w:val="0000FF"/>
          </w:rPr>
          <m:t>0.68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6836AE" w:rsidRDefault="006836AE" w:rsidP="006836AE">
      <w:pPr>
        <w:spacing w:line="240" w:lineRule="auto"/>
      </w:pPr>
      <w:r>
        <w:t xml:space="preserve">3. </w:t>
      </w:r>
      <w:r>
        <w:t>（改编）已知在</w:t>
      </w:r>
      <w:r>
        <w:t>50</w:t>
      </w:r>
      <w:r>
        <w:t>件产品中有</w:t>
      </w:r>
      <w:r>
        <w:t>45</w:t>
      </w:r>
      <w:r>
        <w:t>件合格品，</w:t>
      </w:r>
      <w:r>
        <w:t>5</w:t>
      </w:r>
      <w:r>
        <w:t>件不合格品，现从中不放回地取两次，每次任取一件，则在第一次取到不合格品后，第二次取到不合格品的概率为（</w:t>
      </w:r>
      <w:r>
        <w:t xml:space="preserve"> </w:t>
      </w:r>
      <w:r>
        <w:rPr>
          <w:color w:val="FF0000"/>
        </w:rPr>
        <w:t>A</w:t>
      </w:r>
      <w:r>
        <w:t xml:space="preserve"> </w:t>
      </w:r>
      <w:r>
        <w:t>）</w:t>
      </w:r>
      <w:r>
        <w:t>.</w:t>
      </w:r>
    </w:p>
    <w:p w:rsidR="006836AE" w:rsidRDefault="006836AE" w:rsidP="006836AE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49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99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49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</w:rPr>
              <m:t>99</m:t>
            </m:r>
          </m:den>
        </m:f>
      </m:oMath>
    </w:p>
    <w:p w:rsidR="006836AE" w:rsidRDefault="006836AE" w:rsidP="006836AE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设事件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第一次取到不合格品</w:t>
      </w:r>
      <w:r>
        <w:rPr>
          <w:color w:val="0000FF"/>
        </w:rPr>
        <w:t>”，</w:t>
      </w:r>
      <w:r>
        <w:rPr>
          <w:rFonts w:ascii="楷体" w:eastAsia="楷体" w:hAnsi="楷体" w:cs="楷体"/>
          <w:color w:val="0000FF"/>
        </w:rPr>
        <w:t>事件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第二次取到不合格品</w:t>
      </w:r>
      <w:r>
        <w:rPr>
          <w:color w:val="0000FF"/>
        </w:rPr>
        <w:t>”，</w:t>
      </w:r>
      <w:r>
        <w:rPr>
          <w:rFonts w:ascii="楷体" w:eastAsia="楷体" w:hAnsi="楷体" w:cs="楷体"/>
          <w:color w:val="0000FF"/>
        </w:rPr>
        <w:t>则所求的概率为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|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245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50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10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|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245</m:t>
                </m:r>
              </m:den>
            </m:f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49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.</w:t>
      </w:r>
    </w:p>
    <w:p w:rsidR="006836AE" w:rsidRDefault="006836AE" w:rsidP="006836AE">
      <w:pPr>
        <w:spacing w:line="240" w:lineRule="auto"/>
      </w:pPr>
      <w:r>
        <w:t xml:space="preserve">4. </w:t>
      </w:r>
      <w:r>
        <w:t>阅读不仅可以开阔视野</w:t>
      </w:r>
      <w:r>
        <w:t>,</w:t>
      </w:r>
      <w:r>
        <w:t>还可以提升语言表达和写作能力</w:t>
      </w:r>
      <w:r>
        <w:t>.</w:t>
      </w:r>
      <w:r>
        <w:t>某校全体学生中大约有</w:t>
      </w:r>
      <m:oMath>
        <m:r>
          <w:rPr>
            <w:rFonts w:ascii="Cambria Math" w:eastAsia="Cambria Math" w:hAnsi="Cambria Math" w:cs="Cambria Math"/>
          </w:rPr>
          <m:t>30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的学生的写作能力被评为优秀等级</w:t>
      </w:r>
      <w:r>
        <w:t>.</w:t>
      </w:r>
      <w:r>
        <w:t>经调查知</w:t>
      </w:r>
      <w:r>
        <w:t>,</w:t>
      </w:r>
      <w:r>
        <w:t>该校大约有</w:t>
      </w:r>
      <m:oMath>
        <m:r>
          <w:rPr>
            <w:rFonts w:ascii="Cambria Math" w:eastAsia="Cambria Math" w:hAnsi="Cambria Math" w:cs="Cambria Math"/>
          </w:rPr>
          <m:t>20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的学生每天阅读时间超过</w:t>
      </w:r>
      <w:r>
        <w:t>1</w:t>
      </w:r>
      <w:r>
        <w:t>小时</w:t>
      </w:r>
      <w:r>
        <w:t>,</w:t>
      </w:r>
      <w:r>
        <w:t>这些学生中写作能力被评为优秀等级的占</w:t>
      </w:r>
      <m:oMath>
        <m:r>
          <w:rPr>
            <w:rFonts w:ascii="Cambria Math" w:eastAsia="Cambria Math" w:hAnsi="Cambria Math" w:cs="Cambria Math"/>
          </w:rPr>
          <m:t>70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.</w:t>
      </w:r>
      <w:r>
        <w:t>现从每天阅读时间不超过</w:t>
      </w:r>
      <w:r>
        <w:t>1</w:t>
      </w:r>
      <w:r>
        <w:t>小时的学生中随机抽取一名</w:t>
      </w:r>
      <w:r>
        <w:t>,</w:t>
      </w:r>
      <w:r>
        <w:t>则该生写作能力被评为优秀等级的概率为（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6836AE" w:rsidRDefault="006836AE" w:rsidP="006836AE">
      <w:pPr>
        <w:tabs>
          <w:tab w:val="left" w:pos="2138"/>
          <w:tab w:val="left" w:pos="4277"/>
          <w:tab w:val="left" w:pos="6415"/>
        </w:tabs>
        <w:spacing w:line="240" w:lineRule="auto"/>
      </w:pPr>
      <w:r>
        <w:t>A. 0.25</w:t>
      </w:r>
      <w:r>
        <w:tab/>
        <w:t>B. 0.2</w:t>
      </w:r>
      <w:r>
        <w:tab/>
        <w:t>C. 0.15</w:t>
      </w:r>
      <w:r>
        <w:tab/>
        <w:t>D. 0.1</w:t>
      </w:r>
    </w:p>
    <w:p w:rsidR="006836AE" w:rsidRDefault="006836AE" w:rsidP="006836AE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设事件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</m:oMath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写作能力被评为优秀等级</w:t>
      </w:r>
      <w:r>
        <w:rPr>
          <w:color w:val="0000FF"/>
        </w:rPr>
        <w:t>”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事件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</m:oMath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每天阅读时间超过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小时</w:t>
      </w:r>
      <w:r>
        <w:rPr>
          <w:color w:val="0000FF"/>
        </w:rPr>
        <w:t>”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%=</m:t>
        </m:r>
        <m:r>
          <w:rPr>
            <w:rFonts w:ascii="Cambria Math" w:eastAsia="Cambria Math" w:hAnsi="Cambria Math" w:cs="Cambria Math"/>
            <w:color w:val="0000FF"/>
          </w:rPr>
          <m:t>0.3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%=</m:t>
        </m:r>
        <m:r>
          <w:rPr>
            <w:rFonts w:ascii="Cambria Math" w:eastAsia="Cambria Math" w:hAnsi="Cambria Math" w:cs="Cambria Math"/>
            <w:color w:val="0000FF"/>
          </w:rPr>
          <m:t>0.2</m:t>
        </m:r>
      </m:oMath>
      <w:r>
        <w:rPr>
          <w:color w:val="0000FF"/>
        </w:rPr>
        <w:t>,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|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70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%=</m:t>
        </m:r>
        <m:r>
          <w:rPr>
            <w:rFonts w:ascii="Cambria Math" w:eastAsia="Cambria Math" w:hAnsi="Cambria Math" w:cs="Cambria Math"/>
            <w:color w:val="0000FF"/>
          </w:rPr>
          <m:t>0.7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.∵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</m:ba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|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|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</m:ba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</m:bar>
          </m:e>
        </m:d>
      </m:oMath>
      <w:r>
        <w:rPr>
          <w:color w:val="0000FF"/>
        </w:rPr>
        <w:t>,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∴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|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</m:ba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|</m:t>
                </m:r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</m:d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</m:ba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0.3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0.7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r>
              <w:rPr>
                <w:rFonts w:ascii="Cambria Math" w:eastAsia="Cambria Math" w:hAnsi="Cambria Math" w:cs="Cambria Math"/>
                <w:color w:val="0000FF"/>
              </w:rPr>
              <m:t>0.2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0.2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0.16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0.8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0.2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即从每天阅读时间不超过</w:t>
      </w:r>
      <w:r>
        <w:rPr>
          <w:color w:val="0000FF"/>
        </w:rPr>
        <w:t>1</w:t>
      </w:r>
      <w:r>
        <w:rPr>
          <w:rFonts w:ascii="楷体" w:eastAsia="楷体" w:hAnsi="楷体" w:cs="楷体"/>
          <w:color w:val="0000FF"/>
        </w:rPr>
        <w:t>小时的学生中随机抽取一名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则该生写作能力被评为优秀等级的概率为</w:t>
      </w:r>
      <m:oMath>
        <m:r>
          <w:rPr>
            <w:rFonts w:ascii="Cambria Math" w:eastAsia="Cambria Math" w:hAnsi="Cambria Math" w:cs="Cambria Math"/>
            <w:color w:val="0000FF"/>
          </w:rPr>
          <m:t>0.2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6836AE" w:rsidRDefault="006836AE" w:rsidP="006836AE">
      <w:pPr>
        <w:spacing w:line="240" w:lineRule="auto"/>
      </w:pPr>
      <w:r>
        <w:lastRenderedPageBreak/>
        <w:t xml:space="preserve">5. </w:t>
      </w:r>
      <w:r>
        <w:t>（改编）从</w:t>
      </w:r>
      <m:oMath>
        <m:r>
          <w:rPr>
            <w:rFonts w:ascii="Cambria Math" w:eastAsia="Cambria Math" w:hAnsi="Cambria Math" w:cs="Cambria Math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</w:rPr>
          <m:t>～</m:t>
        </m:r>
        <m:r>
          <w:rPr>
            <w:rFonts w:ascii="Cambria Math" w:eastAsia="Cambria Math" w:hAnsi="Cambria Math" w:cs="Cambria Math"/>
          </w:rPr>
          <m:t>80</m:t>
        </m:r>
      </m:oMath>
      <w:r>
        <w:t>共</w:t>
      </w:r>
      <w:r>
        <w:t>80</w:t>
      </w:r>
      <w:r>
        <w:t>个正整数中，任取一数，已知取出的这个数不大于</w:t>
      </w:r>
      <w:r>
        <w:t>40</w:t>
      </w:r>
      <w:r>
        <w:t>，则此数是</w:t>
      </w:r>
      <w:r>
        <w:t>2</w:t>
      </w:r>
      <w:r>
        <w:t>或</w:t>
      </w:r>
      <w:r>
        <w:t>3</w:t>
      </w:r>
      <w:r>
        <w:t>的倍数的概率为（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6836AE" w:rsidRDefault="006836AE" w:rsidP="006836AE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33</m:t>
            </m:r>
          </m:num>
          <m:den>
            <m:r>
              <w:rPr>
                <w:rFonts w:ascii="Cambria Math" w:eastAsia="Cambria Math" w:hAnsi="Cambria Math" w:cs="Cambria Math"/>
              </w:rPr>
              <m:t>80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27</m:t>
            </m:r>
          </m:num>
          <m:den>
            <m:r>
              <w:rPr>
                <w:rFonts w:ascii="Cambria Math" w:eastAsia="Cambria Math" w:hAnsi="Cambria Math" w:cs="Cambria Math"/>
              </w:rPr>
              <m:t>40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13</m:t>
            </m:r>
          </m:num>
          <m:den>
            <m:r>
              <w:rPr>
                <w:rFonts w:ascii="Cambria Math" w:eastAsia="Cambria Math" w:hAnsi="Cambria Math" w:cs="Cambria Math"/>
              </w:rPr>
              <m:t>20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7</m:t>
            </m:r>
          </m:num>
          <m:den>
            <m:r>
              <w:rPr>
                <w:rFonts w:ascii="Cambria Math" w:eastAsia="Cambria Math" w:hAnsi="Cambria Math" w:cs="Cambria Math"/>
              </w:rPr>
              <m:t>10</m:t>
            </m:r>
          </m:den>
        </m:f>
      </m:oMath>
    </w:p>
    <w:p w:rsidR="006836AE" w:rsidRDefault="006836AE" w:rsidP="006836AE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设事件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取出的数不大于</w:t>
      </w:r>
      <w:r>
        <w:rPr>
          <w:color w:val="0000FF"/>
        </w:rPr>
        <w:t>40</w:t>
      </w:r>
      <w:r>
        <w:rPr>
          <w:color w:val="0000FF"/>
        </w:rPr>
        <w:t>”，</w:t>
      </w:r>
      <w:r>
        <w:rPr>
          <w:rFonts w:ascii="楷体" w:eastAsia="楷体" w:hAnsi="楷体" w:cs="楷体"/>
          <w:color w:val="0000FF"/>
        </w:rPr>
        <w:t>事件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取出的数是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的倍数</w:t>
      </w:r>
      <w:r>
        <w:rPr>
          <w:color w:val="0000FF"/>
        </w:rPr>
        <w:t>”，</w:t>
      </w:r>
      <w:r>
        <w:rPr>
          <w:rFonts w:ascii="楷体" w:eastAsia="楷体" w:hAnsi="楷体" w:cs="楷体"/>
          <w:color w:val="0000FF"/>
        </w:rPr>
        <w:t>事件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取出的数是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的倍数</w:t>
      </w:r>
      <w:r>
        <w:rPr>
          <w:color w:val="0000FF"/>
        </w:rPr>
        <w:t>”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且所求概率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∪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|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|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|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AB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|</m:t>
            </m:r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AC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BC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ABC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20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80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80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6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80</m:t>
                </m:r>
              </m:den>
            </m:f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40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6836AE" w:rsidRDefault="006836AE" w:rsidP="006836AE">
      <w:pPr>
        <w:spacing w:line="240" w:lineRule="auto"/>
      </w:pPr>
      <w:r>
        <w:t xml:space="preserve">6. </w:t>
      </w:r>
      <w:r>
        <w:t>市场调查发现，大约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的人喜欢在网上购买儿童玩具，其余的人则喜欢在实体店购买儿童玩具</w:t>
      </w:r>
      <w:r>
        <w:t>.</w:t>
      </w:r>
      <w:r>
        <w:t>经某部门抽样调查发现，网上购买的儿童玩具的合格率为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>，而实体店里的儿童玩具的合格率为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</w:rPr>
              <m:t>10</m:t>
            </m:r>
          </m:den>
        </m:f>
      </m:oMath>
      <w:r>
        <w:t>.</w:t>
      </w:r>
      <w:r>
        <w:t>现随机抽取到一个不合格的儿童玩具，则这个儿童玩具是在网上购买的可能性是（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6836AE" w:rsidRDefault="006836AE" w:rsidP="006836AE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2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</w:rPr>
              <m:t>6</m:t>
            </m:r>
          </m:den>
        </m:f>
      </m:oMath>
    </w:p>
    <w:p w:rsidR="006836AE" w:rsidRDefault="006836AE" w:rsidP="006836AE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这个儿童玩具是在网上购买的可能性是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</m:num>
          <m:den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×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10</m:t>
                </m:r>
              </m:den>
            </m:f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6836AE" w:rsidRDefault="006836AE" w:rsidP="006836AE">
      <w:pPr>
        <w:spacing w:line="240" w:lineRule="auto"/>
      </w:pPr>
      <w:r>
        <w:t xml:space="preserve">7. </w:t>
      </w:r>
      <w:r>
        <w:t>某校开设了“陆地冰壶”“陆地冰球”“滑冰”“模拟滑雪”四类冰雪运动体验课程</w:t>
      </w:r>
      <w:r>
        <w:t>.</w:t>
      </w:r>
      <w:r>
        <w:t>甲、乙两名同学各自从中任意挑选两门课程学习，设事件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“甲、乙两人所选课程恰有一门相同”，事件</w:t>
      </w:r>
      <m:oMath>
        <m:r>
          <w:rPr>
            <w:rFonts w:ascii="Cambria Math" w:eastAsia="Cambria Math" w:hAnsi="Cambria Math" w:cs="Cambria Math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“甲、乙两人所选课程完全不同”，事件</w:t>
      </w:r>
      <m:oMath>
        <m:r>
          <w:rPr>
            <w:rFonts w:ascii="Cambria Math" w:eastAsia="Cambria Math" w:hAnsi="Cambria Math" w:cs="Cambria Math"/>
          </w:rPr>
          <m:t>C</m:t>
        </m:r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</m:oMath>
      <w:r>
        <w:t>“甲、乙两人均未选择陆地冰壶课程”，则（</w:t>
      </w:r>
      <w:r>
        <w:t xml:space="preserve"> </w:t>
      </w:r>
      <w:r>
        <w:rPr>
          <w:color w:val="FF0000"/>
        </w:rPr>
        <w:t>C</w:t>
      </w:r>
      <w:r>
        <w:t xml:space="preserve"> </w:t>
      </w:r>
      <w:r>
        <w:t>）</w:t>
      </w:r>
      <w:r>
        <w:t>.</w:t>
      </w:r>
    </w:p>
    <w:p w:rsidR="006836AE" w:rsidRDefault="006836AE" w:rsidP="006836AE">
      <w:pPr>
        <w:tabs>
          <w:tab w:val="left" w:pos="4277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为对立事件</w:t>
      </w:r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互斥</w:t>
      </w:r>
    </w:p>
    <w:p w:rsidR="006836AE" w:rsidRDefault="006836AE" w:rsidP="006836AE">
      <w:pPr>
        <w:tabs>
          <w:tab w:val="left" w:pos="4277"/>
        </w:tabs>
        <w:spacing w:line="240" w:lineRule="auto"/>
      </w:pPr>
      <w:r>
        <w:t xml:space="preserve">C. 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相互独立</w:t>
      </w:r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与</w:t>
      </w:r>
      <m:oMath>
        <m:r>
          <w:rPr>
            <w:rFonts w:ascii="Cambria Math" w:eastAsia="Cambria Math" w:hAnsi="Cambria Math" w:cs="Cambria Math"/>
          </w:rPr>
          <m:t>C</m:t>
        </m:r>
      </m:oMath>
      <w:r>
        <w:t>相互独立</w:t>
      </w:r>
    </w:p>
    <w:p w:rsidR="006836AE" w:rsidRDefault="006836AE" w:rsidP="006836AE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依题意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甲</w:t>
      </w:r>
      <w:r>
        <w:rPr>
          <w:color w:val="0000FF"/>
        </w:rPr>
        <w:t>、</w:t>
      </w:r>
      <w:r>
        <w:rPr>
          <w:rFonts w:ascii="楷体" w:eastAsia="楷体" w:hAnsi="楷体" w:cs="楷体"/>
          <w:color w:val="0000FF"/>
        </w:rPr>
        <w:t>乙两人所选课程有如下情形</w:t>
      </w:r>
      <w:r>
        <w:rPr>
          <w:color w:val="0000FF"/>
        </w:rPr>
        <w:t>：①</w:t>
      </w:r>
      <w:r>
        <w:rPr>
          <w:rFonts w:ascii="楷体" w:eastAsia="楷体" w:hAnsi="楷体" w:cs="楷体"/>
          <w:color w:val="0000FF"/>
        </w:rPr>
        <w:t>有一门相同</w:t>
      </w:r>
      <w:r>
        <w:rPr>
          <w:color w:val="0000FF"/>
        </w:rPr>
        <w:t>；②</w:t>
      </w:r>
      <w:r>
        <w:rPr>
          <w:rFonts w:ascii="楷体" w:eastAsia="楷体" w:hAnsi="楷体" w:cs="楷体"/>
          <w:color w:val="0000FF"/>
        </w:rPr>
        <w:t>两门都相同</w:t>
      </w:r>
      <w:r>
        <w:rPr>
          <w:color w:val="0000FF"/>
        </w:rPr>
        <w:t>；③</w:t>
      </w:r>
      <w:r>
        <w:rPr>
          <w:rFonts w:ascii="楷体" w:eastAsia="楷体" w:hAnsi="楷体" w:cs="楷体"/>
          <w:color w:val="0000FF"/>
        </w:rPr>
        <w:t>两门都不相同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互斥不对立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不互斥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rFonts w:ascii="楷体" w:eastAsia="楷体" w:hAnsi="楷体" w:cs="楷体"/>
          <w:color w:val="0000FF"/>
        </w:rPr>
        <w:t>且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0000FF"/>
                  </w:rPr>
                  <m:t>C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  <m:sup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p>
            </m:sSubSup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≠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相互独立</w:t>
      </w:r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rFonts w:ascii="楷体" w:eastAsia="楷体" w:hAnsi="楷体" w:cs="楷体"/>
          <w:color w:val="0000FF"/>
        </w:rPr>
        <w:t>与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不相互独立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.</w:t>
      </w:r>
    </w:p>
    <w:p w:rsidR="006836AE" w:rsidRDefault="006836AE" w:rsidP="006836AE">
      <w:pPr>
        <w:spacing w:line="240" w:lineRule="auto"/>
      </w:pPr>
      <w:r>
        <w:t xml:space="preserve">8. </w:t>
      </w:r>
      <w:r>
        <w:t>（改编）某射手每次射击击中目标的概率是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，且各次射击的结果互不影响</w:t>
      </w:r>
      <w:r>
        <w:t>.</w:t>
      </w:r>
      <w:r>
        <w:t>假设这名射手射击</w:t>
      </w:r>
      <w:r>
        <w:t>4</w:t>
      </w:r>
      <w:r>
        <w:t>次，则有</w:t>
      </w:r>
      <w:r>
        <w:t>2</w:t>
      </w:r>
      <w:r>
        <w:t>次连续击中目标，另外</w:t>
      </w:r>
      <w:r>
        <w:t>2</w:t>
      </w:r>
      <w:r>
        <w:t>次未击中目标的概率为（</w:t>
      </w:r>
      <w:r>
        <w:t xml:space="preserve"> </w:t>
      </w:r>
      <w:r>
        <w:rPr>
          <w:color w:val="FF0000"/>
        </w:rPr>
        <w:t>B</w:t>
      </w:r>
      <w:r>
        <w:t xml:space="preserve"> </w:t>
      </w:r>
      <w:r>
        <w:t>）</w:t>
      </w:r>
      <w:r>
        <w:t>.</w:t>
      </w:r>
    </w:p>
    <w:p w:rsidR="006836AE" w:rsidRDefault="006836AE" w:rsidP="006836AE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27</m:t>
            </m:r>
          </m:num>
          <m:den>
            <m:r>
              <w:rPr>
                <w:rFonts w:ascii="Cambria Math" w:eastAsia="Cambria Math" w:hAnsi="Cambria Math" w:cs="Cambria Math"/>
              </w:rPr>
              <m:t>128</m:t>
            </m:r>
          </m:den>
        </m:f>
      </m:oMath>
      <w:r>
        <w:tab/>
        <w:t xml:space="preserve">B.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27</m:t>
            </m:r>
          </m:num>
          <m:den>
            <m:r>
              <w:rPr>
                <w:rFonts w:ascii="Cambria Math" w:eastAsia="Cambria Math" w:hAnsi="Cambria Math" w:cs="Cambria Math"/>
              </w:rPr>
              <m:t>256</m:t>
            </m:r>
          </m:den>
        </m:f>
      </m:oMath>
      <w:r>
        <w:tab/>
        <w:t xml:space="preserve">C.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8</m:t>
            </m:r>
          </m:num>
          <m:den>
            <m:r>
              <w:rPr>
                <w:rFonts w:ascii="Cambria Math" w:eastAsia="Cambria Math" w:hAnsi="Cambria Math" w:cs="Cambria Math"/>
              </w:rPr>
              <m:t>81</m:t>
            </m:r>
          </m:den>
        </m:f>
      </m:oMath>
      <w:r>
        <w:tab/>
        <w:t xml:space="preserve">D. 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29</m:t>
            </m:r>
          </m:num>
          <m:den>
            <m:r>
              <w:rPr>
                <w:rFonts w:ascii="Cambria Math" w:eastAsia="Cambria Math" w:hAnsi="Cambria Math" w:cs="Cambria Math"/>
              </w:rPr>
              <m:t>256</m:t>
            </m:r>
          </m:den>
        </m:f>
      </m:oMath>
    </w:p>
    <w:p w:rsidR="006836AE" w:rsidRDefault="006836AE" w:rsidP="006836AE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因为该射手每次射击击中目标的概率是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所以每次射击未击中目标的概率为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第</w:t>
      </w:r>
      <m:oMath>
        <m:r>
          <w:rPr>
            <w:rFonts w:ascii="Cambria Math" w:eastAsia="Cambria Math" w:hAnsi="Cambria Math" w:cs="Cambria Math"/>
            <w:color w:val="0000FF"/>
          </w:rPr>
          <m:t>i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次射击击中目标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为事件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</w:rPr>
        <w:t>，“</w:t>
      </w:r>
      <w:r>
        <w:rPr>
          <w:rFonts w:ascii="楷体" w:eastAsia="楷体" w:hAnsi="楷体" w:cs="楷体"/>
          <w:color w:val="0000FF"/>
        </w:rPr>
        <w:t>该射手在</w:t>
      </w:r>
      <w:r>
        <w:rPr>
          <w:color w:val="0000FF"/>
        </w:rPr>
        <w:t>4</w:t>
      </w:r>
      <w:r>
        <w:rPr>
          <w:rFonts w:ascii="楷体" w:eastAsia="楷体" w:hAnsi="楷体" w:cs="楷体"/>
          <w:color w:val="0000FF"/>
        </w:rPr>
        <w:t>次射击中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lastRenderedPageBreak/>
        <w:t>有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次连续击中目标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另外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次未击中目标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为事件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</m:ba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</m:ba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</m:ba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</m:ba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</m:ba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A</m:t>
                    </m:r>
                  </m:e>
                </m:ba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256</m:t>
            </m:r>
          </m:den>
        </m:f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.</w:t>
      </w:r>
    </w:p>
    <w:p w:rsidR="006836AE" w:rsidRDefault="006836AE" w:rsidP="006836AE">
      <w:pPr>
        <w:pStyle w:val="4"/>
      </w:pPr>
      <w:r>
        <w:t>综合提升练</w:t>
      </w:r>
    </w:p>
    <w:p w:rsidR="006836AE" w:rsidRDefault="006836AE" w:rsidP="006836AE">
      <w:pPr>
        <w:spacing w:line="240" w:lineRule="auto"/>
      </w:pPr>
      <w:r>
        <w:t xml:space="preserve">9. </w:t>
      </w:r>
      <w:r>
        <w:t>（多选题）已知红箱内有</w:t>
      </w:r>
      <w:r>
        <w:t>6</w:t>
      </w:r>
      <w:r>
        <w:t>个红球、</w:t>
      </w:r>
      <w:r>
        <w:t>3</w:t>
      </w:r>
      <w:r>
        <w:t>个白球，白箱内有</w:t>
      </w:r>
      <w:r>
        <w:t>3</w:t>
      </w:r>
      <w:r>
        <w:t>个红球、</w:t>
      </w:r>
      <w:r>
        <w:t>6</w:t>
      </w:r>
      <w:r>
        <w:t>个白球，所有小球的大小、形状完全相同</w:t>
      </w:r>
      <w:r>
        <w:t>.</w:t>
      </w:r>
      <w:r>
        <w:t>第一次从红箱内取出一球后再放回，第二次从与第一次取出的球颜色相同的箱子内取出一球，然后再放回，以此类推，第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k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e>
        </m:d>
      </m:oMath>
      <w:r>
        <w:t>次从与第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>次取出的球颜色相同的箱子内取出一球，然后再放回</w:t>
      </w:r>
      <w:r>
        <w:t>.</w:t>
      </w:r>
      <w:r>
        <w:t>记第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>次取出的球是红球的概率为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</m:oMath>
      <w:r>
        <w:t>，则下列说法正确的是（</w:t>
      </w:r>
      <w:r>
        <w:t xml:space="preserve"> </w:t>
      </w:r>
      <w:r>
        <w:rPr>
          <w:color w:val="FF0000"/>
        </w:rPr>
        <w:t>AC</w:t>
      </w:r>
      <w:r>
        <w:t xml:space="preserve"> </w:t>
      </w:r>
      <w:r>
        <w:t>）</w:t>
      </w:r>
      <w:r>
        <w:t>.</w:t>
      </w:r>
    </w:p>
    <w:p w:rsidR="006836AE" w:rsidRDefault="006836AE" w:rsidP="006836AE">
      <w:pPr>
        <w:spacing w:line="240" w:lineRule="auto"/>
      </w:pPr>
      <w:r>
        <w:t xml:space="preserve">A. 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</w:rPr>
              <m:t>9</m:t>
            </m:r>
          </m:den>
        </m:f>
      </m:oMath>
    </w:p>
    <w:p w:rsidR="006836AE" w:rsidRDefault="006836AE" w:rsidP="006836AE">
      <w:pPr>
        <w:spacing w:line="240" w:lineRule="auto"/>
      </w:pPr>
      <w:r>
        <w:t xml:space="preserve">B. </w:t>
      </w:r>
      <m:oMath>
        <m:r>
          <w:rPr>
            <w:rFonts w:ascii="Cambria Math" w:eastAsia="Cambria Math" w:hAnsi="Cambria Math" w:cs="Cambria Math"/>
          </w:rPr>
          <m:t>3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+</m:t>
            </m:r>
            <m:r>
              <w:rPr>
                <w:rFonts w:ascii="Cambria Math" w:eastAsia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+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1</m:t>
        </m:r>
      </m:oMath>
    </w:p>
    <w:p w:rsidR="006836AE" w:rsidRDefault="006836AE" w:rsidP="006836AE">
      <w:pPr>
        <w:spacing w:line="240" w:lineRule="auto"/>
      </w:pPr>
      <w:r>
        <w:t xml:space="preserve">C. </w:t>
      </w:r>
      <w:r>
        <w:t>第</w:t>
      </w:r>
      <w:r>
        <w:t>5</w:t>
      </w:r>
      <w:r>
        <w:t>次取出的球是红球的概率为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122</m:t>
            </m:r>
          </m:num>
          <m:den>
            <m:r>
              <w:rPr>
                <w:rFonts w:ascii="Cambria Math" w:eastAsia="Cambria Math" w:hAnsi="Cambria Math" w:cs="Cambria Math"/>
              </w:rPr>
              <m:t>243</m:t>
            </m:r>
          </m:den>
        </m:f>
      </m:oMath>
    </w:p>
    <w:p w:rsidR="006836AE" w:rsidRDefault="006836AE" w:rsidP="006836AE">
      <w:pPr>
        <w:spacing w:line="240" w:lineRule="auto"/>
      </w:pPr>
      <w:r>
        <w:t xml:space="preserve">D. </w:t>
      </w:r>
      <w:r>
        <w:t>前</w:t>
      </w:r>
      <w:r>
        <w:t>3</w:t>
      </w:r>
      <w:r>
        <w:t>次取球恰有</w:t>
      </w:r>
      <w:r>
        <w:t>2</w:t>
      </w:r>
      <w:r>
        <w:t>次取到红球的概率是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139</m:t>
            </m:r>
          </m:num>
          <m:den>
            <m:r>
              <w:rPr>
                <w:rFonts w:ascii="Cambria Math" w:eastAsia="Cambria Math" w:hAnsi="Cambria Math" w:cs="Cambria Math"/>
              </w:rPr>
              <m:t>243</m:t>
            </m:r>
          </m:den>
        </m:f>
      </m:oMath>
    </w:p>
    <w:p w:rsidR="006836AE" w:rsidRDefault="006836AE" w:rsidP="006836AE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依题意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设第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次取出的球是红球的概率为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则取出的球是白球的概率为</w:t>
      </w:r>
      <m:oMath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对于第</w:t>
      </w:r>
      <m:oMath>
        <m:r>
          <w:rPr>
            <w:rFonts w:ascii="Cambria Math" w:eastAsia="Cambria Math" w:hAnsi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次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取出红球有两种情况</w:t>
      </w:r>
      <w:r>
        <w:rPr>
          <w:color w:val="0000FF"/>
        </w:rPr>
        <w:t>：①</w:t>
      </w:r>
      <w:r>
        <w:rPr>
          <w:rFonts w:ascii="楷体" w:eastAsia="楷体" w:hAnsi="楷体" w:cs="楷体"/>
          <w:color w:val="0000FF"/>
        </w:rPr>
        <w:t>从红箱内取出的概率为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;</w:t>
      </w:r>
      <w:r>
        <w:rPr>
          <w:color w:val="0000FF"/>
        </w:rPr>
        <w:t>②</w:t>
      </w:r>
      <w:r>
        <w:rPr>
          <w:rFonts w:ascii="楷体" w:eastAsia="楷体" w:hAnsi="楷体" w:cs="楷体"/>
          <w:color w:val="0000FF"/>
        </w:rPr>
        <w:t>从白箱取出的概率为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对应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即</w:t>
      </w:r>
      <m:oMath>
        <m:r>
          <w:rPr>
            <w:rFonts w:ascii="Cambria Math" w:eastAsia="Cambria Math" w:hAnsi="Cambria Math" w:cs="Cambria Math"/>
            <w:color w:val="0000FF"/>
          </w:rPr>
          <m:t>3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1</m:t>
        </m:r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+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P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den>
            </m:f>
          </m:e>
        </m:d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令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-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则数列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{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}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为等比数列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公比为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因为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⋅</m:t>
        </m:r>
        <m:sSup>
          <m:sSupPr>
            <m:ctrlPr>
              <w:rPr>
                <w:rFonts w:ascii="Cambria Math" w:eastAsia="Cambria Math" w:hAnsi="Cambria Math" w:cs="Cambria Math"/>
                <w:color w:val="0000FF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="Cambria Math" w:hAnsi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-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p>
        </m:sSup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122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243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前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次取球恰有</w:t>
      </w:r>
      <w:r>
        <w:rPr>
          <w:color w:val="0000FF"/>
        </w:rPr>
        <w:t>2</w:t>
      </w:r>
      <w:r>
        <w:rPr>
          <w:rFonts w:ascii="楷体" w:eastAsia="楷体" w:hAnsi="楷体" w:cs="楷体"/>
          <w:color w:val="0000FF"/>
        </w:rPr>
        <w:t>次取到红球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有三种情况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分别是红红白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红白红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白红红</w:t>
      </w:r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故所求概率是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27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104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243</m:t>
            </m:r>
          </m:den>
        </m:f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AC</m:t>
        </m:r>
      </m:oMath>
      <w:r>
        <w:rPr>
          <w:color w:val="0000FF"/>
        </w:rPr>
        <w:t>.</w:t>
      </w:r>
    </w:p>
    <w:p w:rsidR="006836AE" w:rsidRDefault="006836AE" w:rsidP="006836AE">
      <w:pPr>
        <w:spacing w:line="240" w:lineRule="auto"/>
      </w:pPr>
      <w:r>
        <w:t xml:space="preserve">10. </w:t>
      </w:r>
      <w:r>
        <w:t>（多选题）已知事件</w:t>
      </w:r>
      <m:oMath>
        <m:r>
          <w:rPr>
            <w:rFonts w:ascii="Cambria Math" w:eastAsia="Cambria Math" w:hAnsi="Cambria Math" w:cs="Cambria Math"/>
          </w:rPr>
          <m:t>A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B</m:t>
        </m:r>
      </m:oMath>
      <w:r>
        <w:t>满足</w:t>
      </w:r>
      <m:oMath>
        <m:r>
          <w:rPr>
            <w:rFonts w:ascii="Cambria Math" w:eastAsia="Cambria Math" w:hAnsi="Cambria Math" w:cs="Cambria Math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</w:rPr>
          <m:t>⊆</m:t>
        </m:r>
        <m:r>
          <w:rPr>
            <w:rFonts w:ascii="Cambria Math" w:eastAsia="Cambria Math" w:hAnsi="Cambria Math" w:cs="Cambria Math"/>
          </w:rPr>
          <m:t>B</m:t>
        </m:r>
      </m:oMath>
      <w:r>
        <w:t>,</w:t>
      </w:r>
      <w:r>
        <w:t>且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0.5</m:t>
        </m:r>
      </m:oMath>
      <w:r>
        <w:t>,</w:t>
      </w:r>
      <w:r>
        <w:t>则一定有（</w:t>
      </w:r>
      <w:r>
        <w:t xml:space="preserve"> </w:t>
      </w:r>
      <w:r>
        <w:rPr>
          <w:color w:val="FF0000"/>
        </w:rPr>
        <w:t>BC</w:t>
      </w:r>
      <w:r>
        <w:t xml:space="preserve"> </w:t>
      </w:r>
      <w:r>
        <w:t>）</w:t>
      </w:r>
      <w:r>
        <w:t>.</w:t>
      </w:r>
    </w:p>
    <w:p w:rsidR="006836AE" w:rsidRDefault="006836AE" w:rsidP="006836AE">
      <w:pPr>
        <w:tabs>
          <w:tab w:val="left" w:pos="2138"/>
          <w:tab w:val="left" w:pos="4277"/>
          <w:tab w:val="left" w:pos="6415"/>
        </w:tabs>
        <w:spacing w:line="240" w:lineRule="auto"/>
      </w:pPr>
      <w:r>
        <w:t xml:space="preserve">A. 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</m:bar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0.5</m:t>
        </m:r>
      </m:oMath>
      <w:r>
        <w:tab/>
        <w:t xml:space="preserve">B. 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</m:ba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</m:t>
            </m:r>
            <m:r>
              <w:rPr>
                <w:rFonts w:ascii="Cambria Math" w:eastAsia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0.5</m:t>
        </m:r>
      </m:oMath>
      <w:r>
        <w:tab/>
        <w:t xml:space="preserve">C. 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</m:ba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&lt;</m:t>
        </m:r>
        <m:r>
          <w:rPr>
            <w:rFonts w:ascii="Cambria Math" w:eastAsia="Cambria Math" w:hAnsi="Cambria Math" w:cs="Cambria Math"/>
          </w:rPr>
          <m:t>0.25</m:t>
        </m:r>
      </m:oMath>
      <w:r>
        <w:tab/>
        <w:t xml:space="preserve">D. 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</m:t>
            </m:r>
            <m:r>
              <w:rPr>
                <w:rFonts w:ascii="Cambria Math" w:eastAsia="Cambria Math" w:hAnsi="Cambria Math" w:cs="Cambria Math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</w:rPr>
          <m:t>&gt;</m:t>
        </m:r>
        <m:r>
          <w:rPr>
            <w:rFonts w:ascii="Cambria Math" w:eastAsia="Cambria Math" w:hAnsi="Cambria Math" w:cs="Cambria Math"/>
          </w:rPr>
          <m:t>0.5</m:t>
        </m:r>
      </m:oMath>
    </w:p>
    <w:p w:rsidR="006836AE" w:rsidRDefault="006836AE" w:rsidP="006836AE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⊆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ba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⊆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ba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≤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0.5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;</w:t>
      </w:r>
    </w:p>
    <w:p w:rsidR="006836AE" w:rsidRDefault="006836AE" w:rsidP="006836AE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⊆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ba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=⌀</m:t>
        </m:r>
      </m:oMath>
      <w:r>
        <w:rPr>
          <w:color w:val="0000FF"/>
        </w:rPr>
        <w:t xml:space="preserve"> 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</m:ba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|</m:t>
            </m:r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eastAsia="Cambria Math" w:hAnsi="Cambria Math" w:cs="Cambria Math"/>
                        <w:color w:val="0000FF"/>
                      </w:rPr>
                      <m:t>B</m:t>
                    </m:r>
                  </m:e>
                </m:ba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;</w:t>
      </w:r>
    </w:p>
    <w:p w:rsidR="006836AE" w:rsidRDefault="006836AE" w:rsidP="006836AE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⊆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ba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=⌀</m:t>
        </m:r>
      </m:oMath>
      <w:r>
        <w:rPr>
          <w:color w:val="0000FF"/>
        </w:rPr>
        <w:t xml:space="preserve"> 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</m:ba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正确</w:t>
      </w:r>
      <w:r>
        <w:rPr>
          <w:color w:val="0000FF"/>
        </w:rPr>
        <w:t>;</w:t>
      </w:r>
    </w:p>
    <w:p w:rsidR="006836AE" w:rsidRDefault="006836AE" w:rsidP="006836AE">
      <w:pPr>
        <w:spacing w:line="240" w:lineRule="auto"/>
      </w:pPr>
      <w:r>
        <w:rPr>
          <w:rFonts w:ascii="楷体" w:eastAsia="楷体" w:hAnsi="楷体" w:cs="楷体"/>
          <w:color w:val="0000FF"/>
        </w:rPr>
        <w:t>对于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因为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⊆</m:t>
        </m:r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∩</m:t>
        </m:r>
        <m:r>
          <w:rPr>
            <w:rFonts w:ascii="Cambria Math" w:eastAsia="Cambria Math" w:hAnsi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∩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若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=⌀</m:t>
        </m:r>
      </m:oMath>
      <w:r>
        <w:rPr>
          <w:color w:val="0000FF"/>
        </w:rPr>
        <w:t xml:space="preserve"> ,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|</m:t>
            </m:r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AB</m:t>
                </m:r>
              </m:e>
            </m:d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  <m:d>
              <m:d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</m:d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</m:t>
        </m:r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故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D</m:t>
        </m:r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错误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故选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BC</m:t>
        </m:r>
      </m:oMath>
      <w:r>
        <w:rPr>
          <w:color w:val="0000FF"/>
        </w:rPr>
        <w:t>.</w:t>
      </w:r>
    </w:p>
    <w:p w:rsidR="006836AE" w:rsidRDefault="006836AE" w:rsidP="006836AE">
      <w:pPr>
        <w:spacing w:line="240" w:lineRule="auto"/>
      </w:pPr>
      <w:r>
        <w:lastRenderedPageBreak/>
        <w:t xml:space="preserve">11. </w:t>
      </w:r>
      <w:r>
        <w:t>某社区举办“环保我参与”有奖问答比赛活动，在某场比赛中，甲、乙、丙三个家庭同时回答一道有关环保知识的问题</w:t>
      </w:r>
      <w:r>
        <w:t>.</w:t>
      </w:r>
      <w:r>
        <w:t>已知甲家庭回答正确的概率是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，甲、丙两个家庭都回答错误的概率是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12</m:t>
            </m:r>
          </m:den>
        </m:f>
      </m:oMath>
      <w:r>
        <w:t>，乙、丙两个家庭都回答正确的概率是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，各家庭回答是否正确互不影响</w:t>
      </w:r>
      <w:r>
        <w:t>,</w:t>
      </w:r>
      <w:r>
        <w:t>则乙、丙两个家庭各自回答正确的概率分别为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8</m:t>
            </m:r>
          </m:den>
        </m:f>
      </m:oMath>
      <w:r>
        <w:rPr>
          <w:color w:val="FF0000"/>
          <w:u w:val="single" w:color="000000"/>
        </w:rPr>
        <w:t>,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3</m:t>
            </m:r>
          </m:den>
        </m:f>
      </m:oMath>
      <w:r>
        <w:t>.</w:t>
      </w:r>
    </w:p>
    <w:p w:rsidR="006836AE" w:rsidRDefault="006836AE" w:rsidP="006836AE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记</w:t>
      </w:r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甲家庭回答正确</w:t>
      </w:r>
      <w:r>
        <w:rPr>
          <w:color w:val="0000FF"/>
        </w:rPr>
        <w:t>”“</w:t>
      </w:r>
      <w:r>
        <w:rPr>
          <w:rFonts w:ascii="楷体" w:eastAsia="楷体" w:hAnsi="楷体" w:cs="楷体"/>
          <w:color w:val="0000FF"/>
        </w:rPr>
        <w:t>乙家庭回答正确</w:t>
      </w:r>
      <w:r>
        <w:rPr>
          <w:color w:val="0000FF"/>
        </w:rPr>
        <w:t>”“</w:t>
      </w:r>
      <w:r>
        <w:rPr>
          <w:rFonts w:ascii="楷体" w:eastAsia="楷体" w:hAnsi="楷体" w:cs="楷体"/>
          <w:color w:val="0000FF"/>
        </w:rPr>
        <w:t>丙家庭回答正确</w:t>
      </w:r>
      <w:r>
        <w:rPr>
          <w:color w:val="0000FF"/>
        </w:rPr>
        <w:t>”</w:t>
      </w:r>
      <w:r>
        <w:rPr>
          <w:rFonts w:ascii="楷体" w:eastAsia="楷体" w:hAnsi="楷体" w:cs="楷体"/>
          <w:color w:val="0000FF"/>
        </w:rPr>
        <w:t>分别为事件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B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C</m:t>
        </m:r>
      </m:oMath>
      <w:r>
        <w:rPr>
          <w:color w:val="0000FF"/>
        </w:rPr>
        <w:t>，</w:t>
      </w:r>
    </w:p>
    <w:p w:rsidR="006836AE" w:rsidRDefault="006836AE" w:rsidP="006836AE">
      <w:pPr>
        <w:spacing w:line="240" w:lineRule="auto"/>
      </w:pP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，</w:t>
      </w:r>
    </w:p>
    <w:p w:rsidR="006836AE" w:rsidRDefault="006836AE" w:rsidP="006836AE">
      <w:pPr>
        <w:spacing w:line="240" w:lineRule="auto"/>
      </w:pPr>
      <w:r>
        <w:rPr>
          <w:rFonts w:ascii="楷体" w:eastAsia="楷体" w:hAnsi="楷体" w:cs="楷体"/>
          <w:color w:val="0000FF"/>
        </w:rPr>
        <w:t>且有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A</m:t>
                          </m:r>
                        </m:e>
                      </m:bar>
                    </m:e>
                  </m:d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FF"/>
                            </w:rPr>
                            <m:t>C</m:t>
                          </m:r>
                        </m:e>
                      </m:ba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C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6836AE" w:rsidRDefault="006836AE" w:rsidP="006836AE">
      <w:pPr>
        <w:spacing w:line="240" w:lineRule="auto"/>
      </w:pPr>
      <w:r>
        <w:rPr>
          <w:rFonts w:ascii="楷体" w:eastAsia="楷体" w:hAnsi="楷体" w:cs="楷体"/>
          <w:color w:val="0000FF"/>
        </w:rPr>
        <w:t>即</w:t>
      </w: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[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]⋅[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C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]=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B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P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C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FF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FF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0000FF"/>
                    </w:rPr>
                    <m:t>,</m:t>
                  </m:r>
                </m:e>
              </m:mr>
            </m:m>
          </m:e>
        </m:d>
      </m:oMath>
      <w:r>
        <w:rPr>
          <w:color w:val="0000FF"/>
          <w:sz w:val="2"/>
          <w:szCs w:val="2"/>
        </w:rPr>
        <w:t xml:space="preserve"> </w:t>
      </w:r>
    </w:p>
    <w:p w:rsidR="006836AE" w:rsidRDefault="006836AE" w:rsidP="006836AE">
      <w:pPr>
        <w:spacing w:line="240" w:lineRule="auto"/>
      </w:pPr>
      <w:r>
        <w:rPr>
          <w:rFonts w:ascii="楷体" w:eastAsia="楷体" w:hAnsi="楷体" w:cs="楷体"/>
          <w:color w:val="0000FF"/>
        </w:rPr>
        <w:t>所以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8</m:t>
            </m:r>
          </m:den>
        </m:f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C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den>
        </m:f>
      </m:oMath>
      <w:r>
        <w:rPr>
          <w:color w:val="0000FF"/>
        </w:rPr>
        <w:t>.</w:t>
      </w:r>
    </w:p>
    <w:p w:rsidR="006836AE" w:rsidRDefault="006836AE" w:rsidP="006836AE">
      <w:pPr>
        <w:spacing w:line="240" w:lineRule="auto"/>
      </w:pPr>
      <w:r>
        <w:t xml:space="preserve">12. </w:t>
      </w:r>
      <w:r>
        <w:t>已知播种用的一等品种子中混合了</w:t>
      </w:r>
      <m:oMath>
        <m:r>
          <w:rPr>
            <w:rFonts w:ascii="Cambria Math" w:eastAsia="Cambria Math" w:hAnsi="Cambria Math" w:cs="Cambria Math"/>
          </w:rPr>
          <m:t>2.0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的二等品种子，</w:t>
      </w:r>
      <m:oMath>
        <m:r>
          <w:rPr>
            <w:rFonts w:ascii="Cambria Math" w:eastAsia="Cambria Math" w:hAnsi="Cambria Math" w:cs="Cambria Math"/>
          </w:rPr>
          <m:t>1.5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的三等品种子，</w:t>
      </w:r>
      <m:oMath>
        <m:r>
          <w:rPr>
            <w:rFonts w:ascii="Cambria Math" w:eastAsia="Cambria Math" w:hAnsi="Cambria Math" w:cs="Cambria Math"/>
          </w:rPr>
          <m:t>1.0</m:t>
        </m:r>
        <m:r>
          <m:rPr>
            <m:sty m:val="p"/>
          </m:rPr>
          <w:rPr>
            <w:rFonts w:ascii="Cambria Math" w:eastAsia="Cambria Math" w:hAnsi="Cambria Math" w:cs="Cambria Math"/>
          </w:rPr>
          <m:t>%</m:t>
        </m:r>
      </m:oMath>
      <w:r>
        <w:t>的四等品种子，若用一等品、二等品、三等品、四等品种子长出优质产品的概率分别为</w:t>
      </w:r>
      <m:oMath>
        <m:r>
          <w:rPr>
            <w:rFonts w:ascii="Cambria Math" w:eastAsia="Cambria Math" w:hAnsi="Cambria Math" w:cs="Cambria Math"/>
          </w:rPr>
          <m:t>0.5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0.15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0.1</m:t>
        </m:r>
      </m:oMath>
      <w:r>
        <w:t>,</w:t>
      </w:r>
      <m:oMath>
        <m:r>
          <w:rPr>
            <w:rFonts w:ascii="Cambria Math" w:eastAsia="Cambria Math" w:hAnsi="Cambria Math" w:cs="Cambria Math"/>
          </w:rPr>
          <m:t>0.05</m:t>
        </m:r>
      </m:oMath>
      <w:r>
        <w:t>，则从这批种子中任选一粒能长出优质产品的概率为</w:t>
      </w:r>
      <w:r>
        <w:rPr>
          <w:color w:val="FF0000"/>
          <w:u w:val="single" w:color="000000"/>
        </w:rPr>
        <w:t>0.4825</w:t>
      </w:r>
      <w:r>
        <w:t>.</w:t>
      </w:r>
    </w:p>
    <w:p w:rsidR="006836AE" w:rsidRDefault="006836AE" w:rsidP="006836AE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设事件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</m:oMath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从这批种子中任选一粒是</w:t>
      </w:r>
      <m:oMath>
        <m:r>
          <w:rPr>
            <w:rFonts w:ascii="Cambria Math" w:eastAsia="Cambria Math" w:hAnsi="Cambria Math" w:cs="Cambria Math"/>
            <w:color w:val="0000FF"/>
          </w:rPr>
          <m:t>i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等品种子</w:t>
      </w:r>
      <w:r>
        <w:rPr>
          <w:color w:val="0000FF"/>
        </w:rPr>
        <w:t>”，</w:t>
      </w:r>
      <w:r>
        <w:rPr>
          <w:rFonts w:ascii="楷体" w:eastAsia="楷体" w:hAnsi="楷体" w:cs="楷体"/>
          <w:color w:val="0000FF"/>
        </w:rPr>
        <w:t>则</w:t>
      </w:r>
      <m:oMath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Ω=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∪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且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sub>
        </m:sSub>
      </m:oMath>
      <w:r>
        <w:rPr>
          <w:color w:val="0000FF"/>
        </w:rPr>
        <w:t>，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sub>
        </m:sSub>
      </m:oMath>
      <w:r>
        <w:rPr>
          <w:rFonts w:ascii="楷体" w:eastAsia="楷体" w:hAnsi="楷体" w:cs="楷体"/>
          <w:color w:val="0000FF"/>
        </w:rPr>
        <w:t>两两互斥</w:t>
      </w:r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事件</w:t>
      </w:r>
      <m:oMath>
        <m:r>
          <w:rPr>
            <w:rFonts w:ascii="Cambria Math" w:eastAsia="Cambria Math" w:hAnsi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</m:oMath>
      <w:r>
        <w:rPr>
          <w:color w:val="0000FF"/>
        </w:rPr>
        <w:t>“</w:t>
      </w:r>
      <w:r>
        <w:rPr>
          <w:rFonts w:ascii="楷体" w:eastAsia="楷体" w:hAnsi="楷体" w:cs="楷体"/>
          <w:color w:val="0000FF"/>
        </w:rPr>
        <w:t>在这批种子中任选一粒长出优质产品</w:t>
      </w:r>
      <w:r>
        <w:rPr>
          <w:color w:val="0000FF"/>
        </w:rPr>
        <w:t>”，</w:t>
      </w:r>
      <w:r>
        <w:rPr>
          <w:rFonts w:ascii="楷体" w:eastAsia="楷体" w:hAnsi="楷体" w:cs="楷体"/>
          <w:color w:val="0000FF"/>
        </w:rPr>
        <w:t>则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95.5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1.5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1.0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%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|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0.5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|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0.15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|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0.1</m:t>
        </m:r>
      </m:oMath>
      <w:r>
        <w:rPr>
          <w:color w:val="0000FF"/>
        </w:rPr>
        <w:t>，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|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0.05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由全概率公式得</w:t>
      </w:r>
      <m:oMath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limUpp>
              <m:limUppPr>
                <m:ctrlPr>
                  <w:rPr>
                    <w:rFonts w:ascii="Cambria Math" w:hAnsi="Cambria Math"/>
                  </w:rPr>
                </m:ctrlPr>
              </m:limUpp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∑</m:t>
                </m:r>
              </m:e>
              <m:lim>
                <m:r>
                  <w:rPr>
                    <w:rFonts w:ascii="Cambria Math" w:eastAsia="Cambria Math" w:hAnsi="Cambria Math" w:cs="Cambria Math"/>
                    <w:color w:val="0000FF"/>
                  </w:rPr>
                  <m:t>4</m:t>
                </m:r>
              </m:lim>
            </m:limUpp>
          </m:e>
          <m:lim>
            <m:r>
              <w:rPr>
                <w:rFonts w:ascii="Cambria Math" w:eastAsia="Cambria Math" w:hAnsi="Cambria Math" w:cs="Cambria Math"/>
                <w:color w:val="0000FF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=</m:t>
            </m:r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lim>
        </m:limLow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i</m:t>
                </m:r>
              </m:sub>
            </m:sSub>
          </m:e>
        </m:d>
        <m:r>
          <w:rPr>
            <w:rFonts w:ascii="Cambria Math" w:eastAsia="Cambria Math" w:hAnsi="Cambria Math" w:cs="Cambria Math"/>
            <w:color w:val="0000FF"/>
          </w:rPr>
          <m:t>P</m:t>
        </m:r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|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0.955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0.02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0.15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0.015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0.01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0.05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0.4825</m:t>
        </m:r>
      </m:oMath>
      <w:r>
        <w:rPr>
          <w:color w:val="0000FF"/>
        </w:rPr>
        <w:t>，</w:t>
      </w:r>
      <w:r>
        <w:rPr>
          <w:rFonts w:ascii="楷体" w:eastAsia="楷体" w:hAnsi="楷体" w:cs="楷体"/>
          <w:color w:val="0000FF"/>
        </w:rPr>
        <w:t>所以从这批种子中任选一粒长出优质产品的概率为</w:t>
      </w:r>
      <w:r>
        <w:rPr>
          <w:color w:val="0000FF"/>
        </w:rPr>
        <w:t>0.4825.</w:t>
      </w:r>
    </w:p>
    <w:p w:rsidR="006836AE" w:rsidRDefault="006836AE" w:rsidP="006836AE">
      <w:pPr>
        <w:pStyle w:val="4"/>
      </w:pPr>
      <w:r>
        <w:t>应用情境练</w:t>
      </w:r>
    </w:p>
    <w:p w:rsidR="006836AE" w:rsidRDefault="006836AE" w:rsidP="006836AE">
      <w:pPr>
        <w:spacing w:line="240" w:lineRule="auto"/>
      </w:pPr>
      <w:r>
        <w:t xml:space="preserve">13. </w:t>
      </w:r>
      <w:r>
        <w:t>某一部件由三个电子元件按如图所示的方式连接而成</w:t>
      </w:r>
      <w:r>
        <w:t>,</w:t>
      </w:r>
      <w:r>
        <w:t>元件</w:t>
      </w:r>
      <w:r>
        <w:t>1</w:t>
      </w:r>
      <w:r>
        <w:t>和元件</w:t>
      </w:r>
      <w:r>
        <w:t>2</w:t>
      </w:r>
      <w:r>
        <w:t>同时正常工作</w:t>
      </w:r>
      <w:r>
        <w:t>,</w:t>
      </w:r>
      <w:r>
        <w:t>或元件</w:t>
      </w:r>
      <w:r>
        <w:t>3</w:t>
      </w:r>
      <w:r>
        <w:t>正常工作</w:t>
      </w:r>
      <w:r>
        <w:t>,</w:t>
      </w:r>
      <w:r>
        <w:t>则部件正常工作</w:t>
      </w:r>
      <w:r>
        <w:t>.</w:t>
      </w:r>
      <w:r>
        <w:t>设三个电子元件正常工作的概率均为</w:t>
      </w:r>
      <m:oMath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t>,</w:t>
      </w:r>
      <w:r>
        <w:t>且各个元件能否正常工作相互独立</w:t>
      </w:r>
      <w:r>
        <w:t>,</w:t>
      </w:r>
      <w:r>
        <w:t>那么该部件正常工作的概率为</w:t>
      </w:r>
      <m:oMath>
        <m:f>
          <m:fPr>
            <m:ctrlPr>
              <w:rPr>
                <w:rFonts w:ascii="Cambria Math" w:eastAsia="Cambria Math" w:hAnsi="Cambria Math" w:cs="Cambria Math"/>
                <w:color w:val="FF0000"/>
                <w:u w:val="single" w:color="000000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57</m:t>
            </m:r>
          </m:num>
          <m:den>
            <m:r>
              <w:rPr>
                <w:rFonts w:ascii="Cambria Math" w:eastAsia="Cambria Math" w:hAnsi="Cambria Math" w:cs="Cambria Math"/>
                <w:color w:val="FF0000"/>
                <w:u w:val="single" w:color="000000"/>
              </w:rPr>
              <m:t>64</m:t>
            </m:r>
          </m:den>
        </m:f>
      </m:oMath>
      <w:r>
        <w:rPr>
          <w:color w:val="FF0000"/>
          <w:sz w:val="2"/>
          <w:szCs w:val="2"/>
          <w:u w:val="single" w:color="000000"/>
        </w:rPr>
        <w:t xml:space="preserve"> </w:t>
      </w:r>
      <w:r>
        <w:rPr>
          <w:color w:val="FF0000"/>
          <w:sz w:val="2"/>
          <w:szCs w:val="2"/>
          <w:u w:val="single" w:color="000000"/>
        </w:rPr>
        <w:t> </w:t>
      </w:r>
      <w:r>
        <w:t>.</w:t>
      </w:r>
    </w:p>
    <w:p w:rsidR="006836AE" w:rsidRDefault="006836AE" w:rsidP="006836AE">
      <w:pPr>
        <w:spacing w:line="240" w:lineRule="auto"/>
      </w:pPr>
      <w:r>
        <w:rPr>
          <w:noProof/>
        </w:rPr>
        <w:drawing>
          <wp:inline distT="0" distB="0" distL="0" distR="0" wp14:anchorId="7D1AC18F" wp14:editId="0680834A">
            <wp:extent cx="2408301" cy="77009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301" cy="77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6AE" w:rsidRDefault="006836AE" w:rsidP="006836AE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讨论元件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正常与不正常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第一类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元件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正常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上部分正常或不正常都不影响该部件正常工作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则正常工作的概率为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</m:oMath>
      <w:r>
        <w:rPr>
          <w:color w:val="0000FF"/>
        </w:rPr>
        <w:t>;</w:t>
      </w:r>
      <w:r>
        <w:rPr>
          <w:rFonts w:ascii="楷体" w:eastAsia="楷体" w:hAnsi="楷体" w:cs="楷体"/>
          <w:color w:val="0000FF"/>
        </w:rPr>
        <w:t>第二类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元件</w:t>
      </w:r>
      <w:r>
        <w:rPr>
          <w:color w:val="0000FF"/>
        </w:rPr>
        <w:t>3</w:t>
      </w:r>
      <w:r>
        <w:rPr>
          <w:rFonts w:ascii="楷体" w:eastAsia="楷体" w:hAnsi="楷体" w:cs="楷体"/>
          <w:color w:val="0000FF"/>
        </w:rPr>
        <w:t>不正常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上部分</w:t>
      </w:r>
      <w:r>
        <w:rPr>
          <w:rFonts w:ascii="楷体" w:eastAsia="楷体" w:hAnsi="楷体" w:cs="楷体"/>
          <w:color w:val="0000FF"/>
        </w:rPr>
        <w:lastRenderedPageBreak/>
        <w:t>必须正常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则正常工作的概率为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64</m:t>
            </m:r>
          </m:den>
        </m:f>
      </m:oMath>
      <w:r>
        <w:rPr>
          <w:color w:val="0000FF"/>
        </w:rPr>
        <w:t>.</w:t>
      </w:r>
      <w:r>
        <w:rPr>
          <w:rFonts w:ascii="楷体" w:eastAsia="楷体" w:hAnsi="楷体" w:cs="楷体"/>
          <w:color w:val="0000FF"/>
        </w:rPr>
        <w:t>故该部件正常工作的概率为</w:t>
      </w:r>
      <m:oMath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9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64</m:t>
            </m:r>
          </m:den>
        </m:f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f>
          <m:fPr>
            <m:ctrlPr>
              <w:rPr>
                <w:rFonts w:ascii="Cambria Math" w:eastAsia="Cambria Math" w:hAnsi="Cambria Math" w:cs="Cambria Math"/>
                <w:color w:val="0000FF"/>
              </w:rPr>
            </m:ctrlPr>
          </m:fPr>
          <m:num>
            <m:r>
              <w:rPr>
                <w:rFonts w:ascii="Cambria Math" w:eastAsia="Cambria Math" w:hAnsi="Cambria Math" w:cs="Cambria Math"/>
                <w:color w:val="0000FF"/>
              </w:rPr>
              <m:t>57</m:t>
            </m:r>
          </m:num>
          <m:den>
            <m:r>
              <w:rPr>
                <w:rFonts w:ascii="Cambria Math" w:eastAsia="Cambria Math" w:hAnsi="Cambria Math" w:cs="Cambria Math"/>
                <w:color w:val="0000FF"/>
              </w:rPr>
              <m:t>64</m:t>
            </m:r>
          </m:den>
        </m:f>
      </m:oMath>
      <w:r>
        <w:rPr>
          <w:color w:val="0000FF"/>
        </w:rPr>
        <w:t>.</w:t>
      </w:r>
    </w:p>
    <w:p w:rsidR="006836AE" w:rsidRDefault="006836AE" w:rsidP="006836AE">
      <w:pPr>
        <w:pStyle w:val="4"/>
      </w:pPr>
      <w:r>
        <w:t>创新拓展练</w:t>
      </w:r>
    </w:p>
    <w:p w:rsidR="006836AE" w:rsidRDefault="006836AE" w:rsidP="006836AE">
      <w:pPr>
        <w:spacing w:line="240" w:lineRule="auto"/>
      </w:pPr>
      <w:r>
        <w:t xml:space="preserve">14. </w:t>
      </w:r>
      <w:r>
        <w:t>（双空题）田忌赛马的故事出自司马迁的《史记》</w:t>
      </w:r>
      <w:r>
        <w:t>,</w:t>
      </w:r>
      <w:r>
        <w:t>话说齐王、田忌分别有上、中、下等马各一匹</w:t>
      </w:r>
      <w:r>
        <w:t>.</w:t>
      </w:r>
      <w:r>
        <w:t>赛马规则：一场比赛需要比赛三局</w:t>
      </w:r>
      <w:r>
        <w:t>,</w:t>
      </w:r>
      <w:r>
        <w:t>每匹马都要参赛</w:t>
      </w:r>
      <w:r>
        <w:t>,</w:t>
      </w:r>
      <w:r>
        <w:t>且只能参赛一局</w:t>
      </w:r>
      <w:r>
        <w:t>,</w:t>
      </w:r>
      <w:r>
        <w:t>最后以获胜局数多者为胜</w:t>
      </w:r>
      <w:r>
        <w:t>.</w:t>
      </w:r>
      <w:r>
        <w:t>记齐王的马匹分别为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>,</w:t>
      </w:r>
      <w:r>
        <w:t>田忌的马匹分别为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>,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3</m:t>
            </m:r>
          </m:sub>
        </m:sSub>
      </m:oMath>
      <w:r>
        <w:t>,</w:t>
      </w:r>
      <w:r>
        <w:t>每局比赛之间都是相互独立的</w:t>
      </w:r>
      <w:r>
        <w:t>,</w:t>
      </w:r>
      <w:r>
        <w:t>而且不会出现平局</w:t>
      </w:r>
      <w:r>
        <w:t>.</w:t>
      </w:r>
      <w:r>
        <w:t>用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i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j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∈{</m:t>
            </m:r>
            <m:r>
              <w:rPr>
                <w:rFonts w:ascii="Cambria Math" w:eastAsia="Cambria Math" w:hAnsi="Cambria Math" w:cs="Cambria Math"/>
              </w:rPr>
              <m:t>1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2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,</m:t>
            </m:r>
            <m:r>
              <w:rPr>
                <w:rFonts w:ascii="Cambria Math" w:eastAsia="Cambria Math" w:hAnsi="Cambria Math" w:cs="Cambria Math"/>
              </w:rPr>
              <m:t>3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</m:t>
            </m:r>
          </m:e>
        </m:d>
      </m:oMath>
      <w:r>
        <w:t>表示马匹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t>与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j</m:t>
            </m:r>
          </m:sub>
        </m:sSub>
      </m:oMath>
      <w:r>
        <w:t>比赛时齐王获胜的概率</w:t>
      </w:r>
      <w:r>
        <w:t>,</w:t>
      </w:r>
      <w:r>
        <w:t>且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0.8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0.9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0.95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0.1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0.6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0.9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1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0.09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0.1</m:t>
        </m:r>
      </m:oMath>
      <w:r>
        <w:t>，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P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</w:rPr>
          <m:t>0.6</m:t>
        </m:r>
      </m:oMath>
      <w:r>
        <w:t>，则一场比赛共有</w:t>
      </w:r>
      <w:r>
        <w:rPr>
          <w:color w:val="FF0000"/>
          <w:u w:val="single" w:color="000000"/>
        </w:rPr>
        <w:t>6</w:t>
      </w:r>
      <w:r>
        <w:t>种不同的比赛方案</w:t>
      </w:r>
      <w:r>
        <w:t>.</w:t>
      </w:r>
      <w:r>
        <w:t>在上述所有的方案中</w:t>
      </w:r>
      <w:r>
        <w:t>,</w:t>
      </w:r>
      <w:r>
        <w:t>有一种方案田忌获胜的概率最大</w:t>
      </w:r>
      <w:r>
        <w:t>,</w:t>
      </w:r>
      <w:r>
        <w:t>此概率的值为</w:t>
      </w:r>
      <w:r>
        <w:rPr>
          <w:color w:val="FF0000"/>
          <w:u w:val="single" w:color="000000"/>
        </w:rPr>
        <w:t>0.819</w:t>
      </w:r>
      <w:r>
        <w:t>.</w:t>
      </w:r>
    </w:p>
    <w:p w:rsidR="006836AE" w:rsidRDefault="006836AE" w:rsidP="006836AE">
      <w:pPr>
        <w:spacing w:line="240" w:lineRule="auto"/>
      </w:pPr>
      <w:r>
        <w:rPr>
          <w:color w:val="0000FF"/>
        </w:rPr>
        <w:t>[</w:t>
      </w:r>
      <w:r>
        <w:rPr>
          <w:color w:val="0000FF"/>
        </w:rPr>
        <w:t>解析</w:t>
      </w:r>
      <w:r>
        <w:rPr>
          <w:color w:val="0000FF"/>
        </w:rPr>
        <w:t>]</w:t>
      </w:r>
      <w:r>
        <w:rPr>
          <w:rFonts w:ascii="楷体" w:eastAsia="楷体" w:hAnsi="楷体" w:cs="楷体"/>
          <w:color w:val="0000FF"/>
        </w:rPr>
        <w:t>所有的比赛方案有</w:t>
      </w:r>
      <w:r>
        <w:rPr>
          <w:color w:val="0000FF"/>
        </w:rPr>
        <w:t>6</w:t>
      </w:r>
      <w:r>
        <w:rPr>
          <w:rFonts w:ascii="楷体" w:eastAsia="楷体" w:hAnsi="楷体" w:cs="楷体"/>
          <w:color w:val="0000FF"/>
        </w:rPr>
        <w:t>种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即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color w:val="0000FF"/>
        </w:rPr>
        <w:t>,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</m:e>
        </m:d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易知其中采用方案</w:t>
      </w:r>
      <m:oMath>
        <m:d>
          <m:dPr>
            <m:ctrlPr>
              <w:rPr>
                <w:rFonts w:ascii="Cambria Math" w:eastAsia="Cambria Math" w:hAnsi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Cambria Math" w:hAnsi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A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color w:val="0000FF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FF"/>
                  </w:rPr>
                  <m:t>B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FF"/>
                  </w:rPr>
                  <m:t>2</m:t>
                </m:r>
              </m:sub>
            </m:sSub>
          </m:e>
        </m:d>
      </m:oMath>
      <w:r>
        <w:rPr>
          <w:color w:val="0000FF"/>
          <w:sz w:val="2"/>
          <w:szCs w:val="2"/>
        </w:rPr>
        <w:t xml:space="preserve"> </w:t>
      </w:r>
      <w:r>
        <w:rPr>
          <w:rFonts w:ascii="楷体" w:eastAsia="楷体" w:hAnsi="楷体" w:cs="楷体"/>
          <w:color w:val="0000FF"/>
        </w:rPr>
        <w:t>可使田忌获胜的概率最大</w:t>
      </w:r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记田忌三局全胜和恰好胜两局的概率分别为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</m:oMath>
      <w:r>
        <w:rPr>
          <w:color w:val="0000FF"/>
        </w:rPr>
        <w:t>,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</m:oMath>
      <w:r>
        <w:rPr>
          <w:color w:val="0000FF"/>
        </w:rPr>
        <w:t>,</w:t>
      </w:r>
      <w:r>
        <w:rPr>
          <w:rFonts w:ascii="楷体" w:eastAsia="楷体" w:hAnsi="楷体" w:cs="楷体"/>
          <w:color w:val="0000FF"/>
        </w:rPr>
        <w:t>则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0.05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0.0405</m:t>
        </m:r>
      </m:oMath>
      <w:r>
        <w:rPr>
          <w:color w:val="0000FF"/>
        </w:rPr>
        <w:t>,</w:t>
      </w:r>
    </w:p>
    <w:p w:rsidR="006836AE" w:rsidRDefault="006836AE" w:rsidP="006836AE">
      <w:pPr>
        <w:spacing w:line="240" w:lineRule="auto"/>
      </w:pP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0.05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0.1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2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r>
          <w:rPr>
            <w:rFonts w:ascii="Cambria Math" w:eastAsia="Cambria Math" w:hAnsi="Cambria Math" w:cs="Cambria Math"/>
            <w:color w:val="0000FF"/>
          </w:rPr>
          <m:t>0.95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×</m:t>
        </m:r>
        <m:r>
          <w:rPr>
            <w:rFonts w:ascii="Cambria Math" w:eastAsia="Cambria Math" w:hAnsi="Cambria Math" w:cs="Cambria Math"/>
            <w:color w:val="0000FF"/>
          </w:rPr>
          <m:t>0.9</m:t>
        </m:r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0.7785</m:t>
        </m:r>
      </m:oMath>
      <w:r>
        <w:rPr>
          <w:color w:val="0000FF"/>
        </w:rPr>
        <w:t>,</w:t>
      </w:r>
    </w:p>
    <w:p w:rsidR="006836AE" w:rsidRDefault="006836AE" w:rsidP="006836AE">
      <w:pPr>
        <w:spacing w:line="240" w:lineRule="auto"/>
      </w:pPr>
      <w:r>
        <w:rPr>
          <w:rFonts w:ascii="楷体" w:eastAsia="楷体" w:hAnsi="楷体" w:cs="楷体"/>
          <w:color w:val="0000FF"/>
        </w:rPr>
        <w:t>所以所求概率的值为</w:t>
      </w:r>
      <m:oMath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color w:val="0000FF"/>
              </w:rPr>
            </m:ctrlPr>
          </m:sSubPr>
          <m:e>
            <m:r>
              <w:rPr>
                <w:rFonts w:ascii="Cambria Math" w:eastAsia="Cambria Math" w:hAnsi="Cambria Math" w:cs="Cambria Math"/>
                <w:color w:val="0000FF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color w:val="0000FF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  <w:color w:val="0000FF"/>
          </w:rPr>
          <m:t>=</m:t>
        </m:r>
        <m:r>
          <w:rPr>
            <w:rFonts w:ascii="Cambria Math" w:eastAsia="Cambria Math" w:hAnsi="Cambria Math" w:cs="Cambria Math"/>
            <w:color w:val="0000FF"/>
          </w:rPr>
          <m:t>0.819</m:t>
        </m:r>
      </m:oMath>
      <w:r>
        <w:rPr>
          <w:color w:val="0000FF"/>
        </w:rPr>
        <w:t>.</w:t>
      </w:r>
    </w:p>
    <w:p w:rsidR="005D42F0" w:rsidRPr="006836AE" w:rsidRDefault="005D42F0" w:rsidP="006836AE"/>
    <w:sectPr w:rsidR="005D42F0" w:rsidRPr="00683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2B6" w:rsidRDefault="00CC02B6">
      <w:pPr>
        <w:spacing w:line="240" w:lineRule="auto"/>
      </w:pPr>
      <w:r>
        <w:separator/>
      </w:r>
    </w:p>
  </w:endnote>
  <w:endnote w:type="continuationSeparator" w:id="0">
    <w:p w:rsidR="00CC02B6" w:rsidRDefault="00CC02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altName w:val="宋体"/>
    <w:charset w:val="86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2B6" w:rsidRDefault="00CC02B6">
      <w:r>
        <w:separator/>
      </w:r>
    </w:p>
  </w:footnote>
  <w:footnote w:type="continuationSeparator" w:id="0">
    <w:p w:rsidR="00CC02B6" w:rsidRDefault="00CC0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244835"/>
    <w:multiLevelType w:val="hybridMultilevel"/>
    <w:tmpl w:val="DA3A9BDC"/>
    <w:lvl w:ilvl="0" w:tplc="CB809876">
      <w:start w:val="1"/>
      <w:numFmt w:val="bullet"/>
      <w:lvlText w:val="●"/>
      <w:lvlJc w:val="left"/>
      <w:pPr>
        <w:ind w:left="720" w:hanging="360"/>
      </w:pPr>
    </w:lvl>
    <w:lvl w:ilvl="1" w:tplc="8560594E">
      <w:start w:val="1"/>
      <w:numFmt w:val="bullet"/>
      <w:pStyle w:val="a"/>
      <w:lvlText w:val="○"/>
      <w:lvlJc w:val="left"/>
      <w:pPr>
        <w:ind w:left="1440" w:hanging="360"/>
      </w:pPr>
    </w:lvl>
    <w:lvl w:ilvl="2" w:tplc="6DD64DD6">
      <w:start w:val="1"/>
      <w:numFmt w:val="bullet"/>
      <w:lvlText w:val="■"/>
      <w:lvlJc w:val="left"/>
      <w:pPr>
        <w:ind w:left="2160" w:hanging="360"/>
      </w:pPr>
    </w:lvl>
    <w:lvl w:ilvl="3" w:tplc="A1E6863E">
      <w:start w:val="1"/>
      <w:numFmt w:val="bullet"/>
      <w:lvlText w:val="●"/>
      <w:lvlJc w:val="left"/>
      <w:pPr>
        <w:ind w:left="2880" w:hanging="360"/>
      </w:pPr>
    </w:lvl>
    <w:lvl w:ilvl="4" w:tplc="6922D95E">
      <w:start w:val="1"/>
      <w:numFmt w:val="bullet"/>
      <w:lvlText w:val="○"/>
      <w:lvlJc w:val="left"/>
      <w:pPr>
        <w:ind w:left="3600" w:hanging="360"/>
      </w:pPr>
    </w:lvl>
    <w:lvl w:ilvl="5" w:tplc="88246802">
      <w:start w:val="1"/>
      <w:numFmt w:val="bullet"/>
      <w:lvlText w:val="■"/>
      <w:lvlJc w:val="left"/>
      <w:pPr>
        <w:ind w:left="4320" w:hanging="360"/>
      </w:pPr>
    </w:lvl>
    <w:lvl w:ilvl="6" w:tplc="8356F514">
      <w:start w:val="1"/>
      <w:numFmt w:val="bullet"/>
      <w:lvlText w:val="●"/>
      <w:lvlJc w:val="left"/>
      <w:pPr>
        <w:ind w:left="5040" w:hanging="360"/>
      </w:pPr>
    </w:lvl>
    <w:lvl w:ilvl="7" w:tplc="C1CAF236">
      <w:start w:val="1"/>
      <w:numFmt w:val="bullet"/>
      <w:lvlText w:val="●"/>
      <w:lvlJc w:val="left"/>
      <w:pPr>
        <w:ind w:left="5760" w:hanging="360"/>
      </w:pPr>
    </w:lvl>
    <w:lvl w:ilvl="8" w:tplc="8CAE7D2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5D42F0"/>
    <w:rsid w:val="005D42F0"/>
    <w:rsid w:val="006836AE"/>
    <w:rsid w:val="00CC02B6"/>
    <w:rsid w:val="04AA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3EF397"/>
  <w15:docId w15:val="{039D4511-87CD-4966-ADD7-17A6F8344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Default Paragraph Font" w:semiHidden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utoRedefine/>
    <w:qFormat/>
    <w:pPr>
      <w:spacing w:line="360" w:lineRule="auto"/>
    </w:pPr>
    <w:rPr>
      <w:rFonts w:ascii="Times New Roman" w:eastAsia="宋体" w:hAnsi="宋体"/>
      <w:color w:val="000000"/>
      <w:sz w:val="24"/>
      <w:szCs w:val="24"/>
    </w:rPr>
  </w:style>
  <w:style w:type="paragraph" w:styleId="1">
    <w:name w:val="heading 1"/>
    <w:link w:val="10"/>
    <w:uiPriority w:val="9"/>
    <w:qFormat/>
    <w:rsid w:val="006836AE"/>
    <w:pPr>
      <w:jc w:val="center"/>
      <w:outlineLvl w:val="0"/>
    </w:pPr>
    <w:rPr>
      <w:rFonts w:ascii="Times New Roman" w:eastAsia="Songti SC" w:hAnsi="Times New Roman" w:cs="Times New Roman"/>
      <w:b/>
      <w:bCs/>
      <w:sz w:val="40"/>
      <w:szCs w:val="40"/>
    </w:rPr>
  </w:style>
  <w:style w:type="paragraph" w:styleId="2">
    <w:name w:val="heading 2"/>
    <w:uiPriority w:val="9"/>
    <w:unhideWhenUsed/>
    <w:qFormat/>
    <w:pPr>
      <w:jc w:val="center"/>
      <w:outlineLvl w:val="1"/>
    </w:pPr>
    <w:rPr>
      <w:rFonts w:ascii="Times New Roman" w:eastAsia="Songti SC"/>
      <w:b/>
      <w:bCs/>
      <w:sz w:val="36"/>
      <w:szCs w:val="36"/>
    </w:rPr>
  </w:style>
  <w:style w:type="paragraph" w:styleId="3">
    <w:name w:val="heading 3"/>
    <w:uiPriority w:val="9"/>
    <w:semiHidden/>
    <w:unhideWhenUsed/>
    <w:qFormat/>
    <w:pPr>
      <w:jc w:val="center"/>
      <w:outlineLvl w:val="2"/>
    </w:pPr>
    <w:rPr>
      <w:rFonts w:ascii="Times New Roman" w:eastAsia="Songti SC"/>
      <w:b/>
      <w:bCs/>
      <w:sz w:val="32"/>
      <w:szCs w:val="32"/>
    </w:rPr>
  </w:style>
  <w:style w:type="paragraph" w:styleId="4">
    <w:name w:val="heading 4"/>
    <w:uiPriority w:val="9"/>
    <w:semiHidden/>
    <w:unhideWhenUsed/>
    <w:qFormat/>
    <w:pPr>
      <w:jc w:val="center"/>
      <w:outlineLvl w:val="3"/>
    </w:pPr>
    <w:rPr>
      <w:rFonts w:ascii="Times New Roman" w:eastAsia="Songti SC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outlineLvl w:val="4"/>
    </w:pPr>
    <w:rPr>
      <w:rFonts w:ascii="Times New Roman" w:eastAsia="Songti SC"/>
      <w:b/>
      <w:bCs/>
      <w:sz w:val="28"/>
      <w:szCs w:val="28"/>
    </w:rPr>
  </w:style>
  <w:style w:type="paragraph" w:styleId="6">
    <w:name w:val="heading 6"/>
    <w:link w:val="60"/>
    <w:uiPriority w:val="9"/>
    <w:semiHidden/>
    <w:unhideWhenUsed/>
    <w:qFormat/>
    <w:rsid w:val="006836AE"/>
    <w:pPr>
      <w:outlineLvl w:val="5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7">
    <w:name w:val="heading 7"/>
    <w:link w:val="70"/>
    <w:uiPriority w:val="9"/>
    <w:semiHidden/>
    <w:unhideWhenUsed/>
    <w:qFormat/>
    <w:rsid w:val="006836AE"/>
    <w:pPr>
      <w:outlineLvl w:val="6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8">
    <w:name w:val="heading 8"/>
    <w:link w:val="80"/>
    <w:uiPriority w:val="9"/>
    <w:semiHidden/>
    <w:unhideWhenUsed/>
    <w:qFormat/>
    <w:rsid w:val="006836AE"/>
    <w:pPr>
      <w:outlineLvl w:val="7"/>
    </w:pPr>
    <w:rPr>
      <w:rFonts w:ascii="Times New Roman" w:eastAsia="Songti SC" w:hAnsi="Times New Roman" w:cs="Times New Roman"/>
      <w:b/>
      <w:bCs/>
      <w:sz w:val="28"/>
      <w:szCs w:val="28"/>
    </w:rPr>
  </w:style>
  <w:style w:type="paragraph" w:styleId="9">
    <w:name w:val="heading 9"/>
    <w:link w:val="90"/>
    <w:uiPriority w:val="9"/>
    <w:semiHidden/>
    <w:unhideWhenUsed/>
    <w:qFormat/>
    <w:rsid w:val="006836AE"/>
    <w:pPr>
      <w:outlineLvl w:val="8"/>
    </w:pPr>
    <w:rPr>
      <w:rFonts w:ascii="Times New Roman" w:eastAsia="Songti SC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rsid w:val="006836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6836AE"/>
    <w:rPr>
      <w:rFonts w:ascii="Times New Roman" w:eastAsia="宋体" w:hAnsi="宋体"/>
      <w:color w:val="000000"/>
      <w:sz w:val="18"/>
      <w:szCs w:val="18"/>
    </w:rPr>
  </w:style>
  <w:style w:type="paragraph" w:styleId="a6">
    <w:name w:val="footer"/>
    <w:basedOn w:val="a0"/>
    <w:link w:val="a7"/>
    <w:uiPriority w:val="99"/>
    <w:rsid w:val="006836A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6836AE"/>
    <w:rPr>
      <w:rFonts w:ascii="Times New Roman" w:eastAsia="宋体" w:hAnsi="宋体"/>
      <w:color w:val="000000"/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6836AE"/>
    <w:rPr>
      <w:rFonts w:ascii="Times New Roman" w:eastAsia="Songti SC" w:hAnsi="Times New Roman" w:cs="Times New Roman"/>
      <w:b/>
      <w:bCs/>
      <w:sz w:val="40"/>
      <w:szCs w:val="40"/>
    </w:rPr>
  </w:style>
  <w:style w:type="character" w:customStyle="1" w:styleId="60">
    <w:name w:val="标题 6 字符"/>
    <w:basedOn w:val="a1"/>
    <w:link w:val="6"/>
    <w:uiPriority w:val="9"/>
    <w:semiHidden/>
    <w:rsid w:val="006836AE"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70">
    <w:name w:val="标题 7 字符"/>
    <w:basedOn w:val="a1"/>
    <w:link w:val="7"/>
    <w:uiPriority w:val="9"/>
    <w:semiHidden/>
    <w:rsid w:val="006836AE"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6836AE"/>
    <w:rPr>
      <w:rFonts w:ascii="Times New Roman" w:eastAsia="Songti SC" w:hAnsi="Times New Roman" w:cs="Times New Roman"/>
      <w:b/>
      <w:bCs/>
      <w:sz w:val="28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6836AE"/>
    <w:rPr>
      <w:rFonts w:ascii="Times New Roman" w:eastAsia="Songti SC" w:hAnsi="Times New Roman" w:cs="Times New Roman"/>
      <w:b/>
      <w:bCs/>
      <w:sz w:val="28"/>
      <w:szCs w:val="28"/>
    </w:rPr>
  </w:style>
  <w:style w:type="paragraph" w:styleId="a8">
    <w:name w:val="Title"/>
    <w:link w:val="a9"/>
    <w:uiPriority w:val="10"/>
    <w:qFormat/>
    <w:rsid w:val="006836AE"/>
    <w:rPr>
      <w:rFonts w:ascii="Times New Roman" w:eastAsia="Songti SC" w:hAnsi="Times New Roman" w:cs="Times New Roman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6836AE"/>
    <w:rPr>
      <w:rFonts w:ascii="Times New Roman" w:eastAsia="Songti SC" w:hAnsi="Times New Roman" w:cs="Times New Roman"/>
      <w:sz w:val="56"/>
      <w:szCs w:val="56"/>
    </w:rPr>
  </w:style>
  <w:style w:type="paragraph" w:styleId="a">
    <w:name w:val="Subtitle"/>
    <w:basedOn w:val="a0"/>
    <w:next w:val="a0"/>
    <w:link w:val="aa"/>
    <w:uiPriority w:val="11"/>
    <w:qFormat/>
    <w:rsid w:val="006836AE"/>
    <w:pPr>
      <w:numPr>
        <w:ilvl w:val="1"/>
        <w:numId w:val="1"/>
      </w:numPr>
      <w:spacing w:after="160"/>
    </w:pPr>
    <w:rPr>
      <w:rFonts w:cs="Times New Roman"/>
      <w:spacing w:val="15"/>
      <w:sz w:val="22"/>
      <w:szCs w:val="22"/>
    </w:rPr>
  </w:style>
  <w:style w:type="character" w:customStyle="1" w:styleId="aa">
    <w:name w:val="副标题 字符"/>
    <w:basedOn w:val="a1"/>
    <w:link w:val="a"/>
    <w:uiPriority w:val="11"/>
    <w:rsid w:val="006836AE"/>
    <w:rPr>
      <w:rFonts w:ascii="Times New Roman" w:eastAsia="宋体" w:hAnsi="宋体" w:cs="Times New Roman"/>
      <w:color w:val="000000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928</Words>
  <Characters>5290</Characters>
  <Application>Microsoft Office Word</Application>
  <DocSecurity>0</DocSecurity>
  <Lines>44</Lines>
  <Paragraphs>12</Paragraphs>
  <ScaleCrop>false</ScaleCrop>
  <Company>微软中国</Company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易志勇</dc:creator>
  <cp:lastModifiedBy>微软用户</cp:lastModifiedBy>
  <cp:revision>2</cp:revision>
  <dcterms:created xsi:type="dcterms:W3CDTF">2024-01-20T02:36:00Z</dcterms:created>
  <dcterms:modified xsi:type="dcterms:W3CDTF">2024-01-26T02:16:00Z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A4F8D4BAA60F4630B2BB7E6BE629B59E_12</vt:lpwstr>
  </property>
</Properties>
</file>