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832" w:rsidRDefault="00417832" w:rsidP="00417832">
      <w:pPr>
        <w:pStyle w:val="2"/>
      </w:pPr>
      <w:r>
        <w:t>基础课</w:t>
      </w:r>
      <w:r>
        <w:t xml:space="preserve">60 </w:t>
      </w:r>
      <w:r>
        <w:t>二项分布、超几何分布、正态分布</w:t>
      </w:r>
    </w:p>
    <w:p w:rsidR="00417832" w:rsidRDefault="00417832" w:rsidP="00417832">
      <w:pPr>
        <w:pStyle w:val="3"/>
      </w:pPr>
      <w:r>
        <w:t>课时评价</w:t>
      </w:r>
      <w:r>
        <w:t>·</w:t>
      </w:r>
      <w:r>
        <w:t>提能</w:t>
      </w:r>
    </w:p>
    <w:p w:rsidR="00417832" w:rsidRDefault="00417832" w:rsidP="00417832">
      <w:pPr>
        <w:pStyle w:val="4"/>
      </w:pPr>
      <w:r>
        <w:t>基础巩固练</w:t>
      </w:r>
    </w:p>
    <w:p w:rsidR="00417832" w:rsidRDefault="00417832" w:rsidP="00417832">
      <w:pPr>
        <w:spacing w:line="240" w:lineRule="auto"/>
      </w:pPr>
      <w:r>
        <w:t xml:space="preserve">1. </w:t>
      </w:r>
      <w:r>
        <w:t>（改编）已知</w:t>
      </w:r>
      <m:oMath>
        <m:r>
          <w:rPr>
            <w:rFonts w:ascii="Cambria Math" w:eastAsia="Cambria Math" w:hAnsi="Cambria Math" w:cs="Cambria Math"/>
          </w:rPr>
          <m:t>ξ</m:t>
        </m:r>
        <m:r>
          <m:rPr>
            <m:sty m:val="p"/>
          </m:rPr>
          <w:rPr>
            <w:rFonts w:ascii="Cambria Math" w:eastAsia="Cambria Math" w:hAnsi="Cambria Math" w:cs="Cambria Math"/>
          </w:rPr>
          <m:t>～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5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，并且</w:t>
      </w:r>
      <m:oMath>
        <m:r>
          <w:rPr>
            <w:rFonts w:ascii="Cambria Math" w:eastAsia="Cambria Math" w:hAnsi="Cambria Math" w:cs="Cambria Math"/>
          </w:rPr>
          <m:t>η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3ξ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</m:oMath>
      <w:r>
        <w:t>，则方差</w:t>
      </w:r>
      <m:oMath>
        <m:r>
          <w:rPr>
            <w:rFonts w:ascii="Cambria Math" w:eastAsia="Cambria Math" w:hAnsi="Cambria Math" w:cs="Cambria Math"/>
          </w:rPr>
          <m:t>Dη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417832" w:rsidRDefault="00417832" w:rsidP="004178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133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135</m:t>
            </m:r>
          </m:num>
          <m:den>
            <m:r>
              <w:rPr>
                <w:rFonts w:ascii="Cambria Math" w:eastAsia="Cambria Math" w:hAnsi="Cambria Math" w:cs="Cambria Math"/>
              </w:rPr>
              <m:t>16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167</m:t>
            </m:r>
          </m:num>
          <m:den>
            <m:r>
              <w:rPr>
                <w:rFonts w:ascii="Cambria Math" w:eastAsia="Cambria Math" w:hAnsi="Cambria Math" w:cs="Cambria Math"/>
              </w:rPr>
              <m:t>16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141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</w:p>
    <w:p w:rsidR="00417832" w:rsidRDefault="00417832" w:rsidP="004178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Dξ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η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3ξ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417832" w:rsidRDefault="00417832" w:rsidP="00417832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Dη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9Dξ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135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417832" w:rsidRDefault="00417832" w:rsidP="00417832">
      <w:pPr>
        <w:spacing w:line="240" w:lineRule="auto"/>
      </w:pPr>
      <w:r>
        <w:t xml:space="preserve">2. </w:t>
      </w:r>
      <w:r>
        <w:t>某种子每粒发芽的概率都为</w:t>
      </w:r>
      <m:oMath>
        <m:r>
          <w:rPr>
            <w:rFonts w:ascii="Cambria Math" w:eastAsia="Cambria Math" w:hAnsi="Cambria Math" w:cs="Cambria Math"/>
          </w:rPr>
          <m:t>0.9</m:t>
        </m:r>
      </m:oMath>
      <w:r>
        <w:t>，现播种了</w:t>
      </w:r>
      <w:r>
        <w:t>1000</w:t>
      </w:r>
      <w:r>
        <w:t>粒，对于没有发芽的种子，每粒需要再补种</w:t>
      </w:r>
      <w:r>
        <w:t>2</w:t>
      </w:r>
      <w:r>
        <w:t>粒，补种的种子数记为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的数学期望为（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417832" w:rsidRDefault="00417832" w:rsidP="004178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100</w:t>
      </w:r>
      <w:r>
        <w:tab/>
        <w:t>B. 200</w:t>
      </w:r>
      <w:r>
        <w:tab/>
        <w:t>C. 300</w:t>
      </w:r>
      <w:r>
        <w:tab/>
        <w:t>D. 400</w:t>
      </w:r>
    </w:p>
    <w:p w:rsidR="00417832" w:rsidRDefault="00417832" w:rsidP="004178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将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没有发芽的种子数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记为</w:t>
      </w:r>
      <m:oMath>
        <m:r>
          <w:rPr>
            <w:rFonts w:ascii="Cambria Math" w:eastAsia="Cambria Math" w:hAnsi="Cambria Math" w:cs="Cambria Math"/>
            <w:color w:val="0000FF"/>
          </w:rPr>
          <m:t>ξ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ξ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,2,3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⋯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color w:val="0000FF"/>
        </w:rPr>
        <w:t>1000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由题意可知</w:t>
      </w:r>
      <m:oMath>
        <m:r>
          <w:rPr>
            <w:rFonts w:ascii="Cambria Math" w:eastAsia="Cambria Math" w:hAnsi="Cambria Math" w:cs="Cambria Math"/>
            <w:color w:val="0000FF"/>
          </w:rPr>
          <m:t>ξ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～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0.1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Eξ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又因为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2ξ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2Eξ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417832" w:rsidRDefault="00417832" w:rsidP="00417832">
      <w:pPr>
        <w:spacing w:line="240" w:lineRule="auto"/>
      </w:pPr>
      <w:r>
        <w:t xml:space="preserve">3. </w:t>
      </w:r>
      <w:r>
        <w:t>（改编）某群体中的每位成员使用移动支付的概率都为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，各成员的支付方式相互独立，设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为该群体的</w:t>
      </w:r>
      <w:r>
        <w:t>10</w:t>
      </w:r>
      <w:r>
        <w:t>位成员中使用移动支付的人数，</w:t>
      </w:r>
      <m:oMath>
        <m:r>
          <w:rPr>
            <w:rFonts w:ascii="Cambria Math" w:eastAsia="Cambria Math" w:hAnsi="Cambria Math" w:cs="Cambria Math"/>
          </w:rPr>
          <m:t>DX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2.1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7</m:t>
            </m:r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417832" w:rsidRDefault="00417832" w:rsidP="004178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0.7</w:t>
      </w:r>
      <w:r>
        <w:tab/>
        <w:t>B. 0.6</w:t>
      </w:r>
      <w:r>
        <w:tab/>
        <w:t>C. 0.4</w:t>
      </w:r>
      <w:r>
        <w:tab/>
        <w:t>D. 0.3</w:t>
      </w:r>
    </w:p>
    <w:p w:rsidR="00417832" w:rsidRDefault="00417832" w:rsidP="004178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DX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2.1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0.3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0.7</m:t>
        </m:r>
      </m:oMath>
      <w:r>
        <w:rPr>
          <w:color w:val="0000FF"/>
        </w:rPr>
        <w:t>.</w:t>
      </w:r>
    </w:p>
    <w:p w:rsidR="00417832" w:rsidRDefault="00417832" w:rsidP="00417832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color w:val="0000FF"/>
        </w:rPr>
        <w:t>，</w:t>
      </w:r>
    </w:p>
    <w:p w:rsidR="00417832" w:rsidRDefault="00417832" w:rsidP="00417832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0.5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0.7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417832" w:rsidRDefault="00417832" w:rsidP="00417832">
      <w:pPr>
        <w:spacing w:line="240" w:lineRule="auto"/>
      </w:pPr>
      <w:r>
        <w:t xml:space="preserve">4. </w:t>
      </w:r>
      <w:r>
        <w:t>已知盒中有</w:t>
      </w:r>
      <w:r>
        <w:t>10</w:t>
      </w:r>
      <w:r>
        <w:t>个螺丝钉</w:t>
      </w:r>
      <w:r>
        <w:t>,</w:t>
      </w:r>
      <w:r>
        <w:t>其中有</w:t>
      </w:r>
      <w:r>
        <w:t>3</w:t>
      </w:r>
      <w:r>
        <w:t>个是坏的</w:t>
      </w:r>
      <w:r>
        <w:t>,</w:t>
      </w:r>
      <w:r>
        <w:t>现从盒中随机地抽取</w:t>
      </w:r>
      <w:r>
        <w:t>4</w:t>
      </w:r>
      <w:r>
        <w:t>个</w:t>
      </w:r>
      <w:r>
        <w:t>,</w:t>
      </w:r>
      <w:r>
        <w:t>那么概率是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  <w:r>
        <w:t>的事件为（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417832" w:rsidRDefault="00417832" w:rsidP="00417832">
      <w:pPr>
        <w:tabs>
          <w:tab w:val="left" w:pos="4277"/>
        </w:tabs>
        <w:spacing w:line="240" w:lineRule="auto"/>
      </w:pPr>
      <w:r>
        <w:t xml:space="preserve">A. </w:t>
      </w:r>
      <w:r>
        <w:t>恰有</w:t>
      </w:r>
      <w:r>
        <w:t>1</w:t>
      </w:r>
      <w:r>
        <w:t>个是坏的</w:t>
      </w:r>
      <w:r>
        <w:tab/>
        <w:t>B. 4</w:t>
      </w:r>
      <w:r>
        <w:t>个全是好的</w:t>
      </w:r>
    </w:p>
    <w:p w:rsidR="00417832" w:rsidRDefault="00417832" w:rsidP="00417832">
      <w:pPr>
        <w:tabs>
          <w:tab w:val="left" w:pos="4277"/>
        </w:tabs>
        <w:spacing w:line="240" w:lineRule="auto"/>
      </w:pPr>
      <w:r>
        <w:t xml:space="preserve">C. </w:t>
      </w:r>
      <w:r>
        <w:t>恰有</w:t>
      </w:r>
      <w:r>
        <w:t>2</w:t>
      </w:r>
      <w:r>
        <w:t>个是好的</w:t>
      </w:r>
      <w:r>
        <w:tab/>
        <w:t xml:space="preserve">D. </w:t>
      </w:r>
      <w:r>
        <w:t>至多有</w:t>
      </w:r>
      <w:r>
        <w:t>2</w:t>
      </w:r>
      <w:r>
        <w:t>个是坏的</w:t>
      </w:r>
    </w:p>
    <w:p w:rsidR="00417832" w:rsidRDefault="00417832" w:rsidP="004178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易知抽取的结果服从超几何分布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.∵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盒中有</w:t>
      </w:r>
      <w:r>
        <w:rPr>
          <w:color w:val="0000FF"/>
        </w:rPr>
        <w:t>10</w:t>
      </w:r>
      <w:r>
        <w:rPr>
          <w:rFonts w:ascii="楷体" w:eastAsia="楷体" w:hAnsi="楷体" w:cs="楷体"/>
          <w:color w:val="0000FF"/>
        </w:rPr>
        <w:t>个螺丝钉</w:t>
      </w:r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从盒中随机地抽取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个的取法总数为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.∵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其中有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个是坏的</w:t>
      </w:r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恰有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个是坏的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恰有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个是好的</w:t>
      </w:r>
      <w:r>
        <w:rPr>
          <w:color w:val="0000FF"/>
        </w:rPr>
        <w:t>、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个全是好的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至多有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个是坏的的取法数分别为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105</m:t>
        </m:r>
      </m:oMath>
      <w:r>
        <w:rPr>
          <w:color w:val="0000FF"/>
        </w:rPr>
        <w:t>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63</m:t>
        </m:r>
      </m:oMath>
      <w:r>
        <w:rPr>
          <w:color w:val="0000FF"/>
        </w:rPr>
        <w:t>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35</m:t>
        </m:r>
      </m:oMath>
      <w:r>
        <w:rPr>
          <w:color w:val="0000FF"/>
        </w:rPr>
        <w:t>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203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恰有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个是坏的的概率为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恰有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个是好的的概率为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color w:val="0000FF"/>
        </w:rPr>
        <w:t>,4</w:t>
      </w:r>
      <w:r>
        <w:rPr>
          <w:rFonts w:ascii="楷体" w:eastAsia="楷体" w:hAnsi="楷体" w:cs="楷体"/>
          <w:color w:val="0000FF"/>
        </w:rPr>
        <w:t>个全是好的的概率为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至多有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个是坏的的概率为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203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417832" w:rsidRDefault="00417832" w:rsidP="00417832">
      <w:pPr>
        <w:spacing w:line="240" w:lineRule="auto"/>
      </w:pPr>
      <w:r>
        <w:t xml:space="preserve">5. </w:t>
      </w:r>
      <w:r>
        <w:t>一个课外兴趣小组共有</w:t>
      </w:r>
      <w:r>
        <w:t>5</w:t>
      </w:r>
      <w:r>
        <w:t>名成员，其中</w:t>
      </w:r>
      <w:r>
        <w:t>3</w:t>
      </w:r>
      <w:r>
        <w:t>名女性成员，</w:t>
      </w:r>
      <w:r>
        <w:t>2</w:t>
      </w:r>
      <w:r>
        <w:t>名男性成员，现从中随机选取</w:t>
      </w:r>
      <w:r>
        <w:t>2</w:t>
      </w:r>
      <w:r>
        <w:t>名成员进行学习汇报，记选出女性成员的人数为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的均值是（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417832" w:rsidRDefault="00417832" w:rsidP="004178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</w:p>
    <w:p w:rsidR="00417832" w:rsidRDefault="00417832" w:rsidP="004178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的所有可能取值为</w:t>
      </w:r>
      <w:r>
        <w:rPr>
          <w:color w:val="0000FF"/>
        </w:rPr>
        <w:t>0,1,2,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EX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417832" w:rsidRDefault="00417832" w:rsidP="00417832">
      <w:pPr>
        <w:spacing w:line="240" w:lineRule="auto"/>
      </w:pPr>
      <w:r>
        <w:t xml:space="preserve">6. </w:t>
      </w:r>
      <w:r>
        <w:t>（改编）一台仪器每启动一次都随机地出现一个</w:t>
      </w:r>
      <w:r>
        <w:t>5</w:t>
      </w:r>
      <w:r>
        <w:t>位的二进制数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noProof/>
        </w:rPr>
        <w:drawing>
          <wp:inline distT="0" distB="0" distL="0" distR="0" wp14:anchorId="03C6C8FA" wp14:editId="7C18D284">
            <wp:extent cx="1581150" cy="323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，其中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的各位数字中，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5</m:t>
            </m:r>
          </m:e>
        </m:d>
      </m:oMath>
      <w:r>
        <w:t>出现</w:t>
      </w:r>
      <w:r>
        <w:t>0</w:t>
      </w:r>
      <w:r>
        <w:lastRenderedPageBreak/>
        <w:t>的概率为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，出现</w:t>
      </w:r>
      <w:r>
        <w:t>1</w:t>
      </w:r>
      <w:r>
        <w:t>的概率为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，则启动一次出现的数字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中恰有两个</w:t>
      </w:r>
      <w:r>
        <w:t>0</w:t>
      </w:r>
      <w:r>
        <w:t>的概率为（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417832" w:rsidRDefault="00417832" w:rsidP="004178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</w:rPr>
              <m:t>64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</w:rPr>
              <m:t>128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27</m:t>
            </m:r>
          </m:num>
          <m:den>
            <m:r>
              <w:rPr>
                <w:rFonts w:ascii="Cambria Math" w:eastAsia="Cambria Math" w:hAnsi="Cambria Math" w:cs="Cambria Math"/>
              </w:rPr>
              <m:t>128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27</m:t>
            </m:r>
          </m:num>
          <m:den>
            <m:r>
              <w:rPr>
                <w:rFonts w:ascii="Cambria Math" w:eastAsia="Cambria Math" w:hAnsi="Cambria Math" w:cs="Cambria Math"/>
              </w:rPr>
              <m:t>64</m:t>
            </m:r>
          </m:den>
        </m:f>
      </m:oMath>
    </w:p>
    <w:p w:rsidR="00417832" w:rsidRDefault="00417832" w:rsidP="004178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根据题意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中恰有两个</w:t>
      </w:r>
      <w:r>
        <w:rPr>
          <w:color w:val="0000FF"/>
        </w:rPr>
        <w:t>0</w:t>
      </w:r>
      <w:r>
        <w:rPr>
          <w:rFonts w:ascii="楷体" w:eastAsia="楷体" w:hAnsi="楷体" w:cs="楷体"/>
          <w:color w:val="0000FF"/>
        </w:rPr>
        <w:t>的概率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</m:oMath>
      <w:r>
        <w:rPr>
          <w:rFonts w:ascii="楷体" w:eastAsia="楷体" w:hAnsi="楷体" w:cs="楷体"/>
          <w:color w:val="0000FF"/>
        </w:rPr>
        <w:t>四个数中恰好有两个</w:t>
      </w:r>
      <w:r>
        <w:rPr>
          <w:color w:val="0000FF"/>
        </w:rPr>
        <w:t>0,</w:t>
      </w:r>
      <w:r>
        <w:rPr>
          <w:rFonts w:ascii="楷体" w:eastAsia="楷体" w:hAnsi="楷体" w:cs="楷体"/>
          <w:color w:val="0000FF"/>
        </w:rPr>
        <w:t>两个</w:t>
      </w:r>
      <w:r>
        <w:rPr>
          <w:color w:val="0000FF"/>
        </w:rPr>
        <w:t>1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中恰有两个</w:t>
      </w:r>
      <w:r>
        <w:rPr>
          <w:color w:val="0000FF"/>
        </w:rPr>
        <w:t>0</w:t>
      </w:r>
      <w:r>
        <w:rPr>
          <w:rFonts w:ascii="楷体" w:eastAsia="楷体" w:hAnsi="楷体" w:cs="楷体"/>
          <w:color w:val="0000FF"/>
        </w:rPr>
        <w:t>的概率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128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417832" w:rsidRDefault="00417832" w:rsidP="00417832">
      <w:pPr>
        <w:spacing w:line="240" w:lineRule="auto"/>
      </w:pPr>
      <w:r>
        <w:t xml:space="preserve">7. </w:t>
      </w:r>
      <w:r>
        <w:t>若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～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6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，则使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k</m:t>
            </m:r>
          </m:e>
        </m:d>
      </m:oMath>
      <w:r>
        <w:t>最大的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的值是（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417832" w:rsidRDefault="00417832" w:rsidP="004178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</w:t>
      </w:r>
      <w:r>
        <w:tab/>
        <w:t>B. 3</w:t>
      </w:r>
      <w:r>
        <w:tab/>
        <w:t>C. 2</w:t>
      </w:r>
      <w:r>
        <w:t>或</w:t>
      </w:r>
      <w:r>
        <w:t>3</w:t>
      </w:r>
      <w:r>
        <w:tab/>
        <w:t>D. 4</w:t>
      </w:r>
    </w:p>
    <w:p w:rsidR="00417832" w:rsidRDefault="00417832" w:rsidP="004178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</m:d>
      </m:oMath>
      <w:r>
        <w:rPr>
          <w:rFonts w:ascii="楷体" w:eastAsia="楷体" w:hAnsi="楷体" w:cs="楷体"/>
          <w:color w:val="0000FF"/>
        </w:rPr>
        <w:t>取得最大值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417832" w:rsidRDefault="00417832" w:rsidP="00417832">
      <w:pPr>
        <w:spacing w:line="240" w:lineRule="auto"/>
      </w:pPr>
      <w:r>
        <w:t xml:space="preserve">8. </w:t>
      </w:r>
      <w:r>
        <w:t>连续向上抛一枚硬币五次，设事件“没有连续两次正面向上”的概率为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，设事件“没有连续三次正面向上”的概率为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，则下列结论正确的是（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417832" w:rsidRDefault="00417832" w:rsidP="004178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B.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2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ab/>
        <w:t xml:space="preserve">C.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ab/>
        <w:t xml:space="preserve">D.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2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</w:p>
    <w:p w:rsidR="00417832" w:rsidRDefault="00417832" w:rsidP="004178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事件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没有连续两次正面向上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有四种情况</w:t>
      </w:r>
      <w:r>
        <w:rPr>
          <w:color w:val="0000FF"/>
        </w:rPr>
        <w:t>：①</w:t>
      </w:r>
      <w:r>
        <w:rPr>
          <w:rFonts w:ascii="楷体" w:eastAsia="楷体" w:hAnsi="楷体" w:cs="楷体"/>
          <w:color w:val="0000FF"/>
        </w:rPr>
        <w:t>没有正面向上</w:t>
      </w:r>
      <w:r>
        <w:rPr>
          <w:color w:val="0000FF"/>
        </w:rPr>
        <w:t>；②</w:t>
      </w:r>
      <w:r>
        <w:rPr>
          <w:rFonts w:ascii="楷体" w:eastAsia="楷体" w:hAnsi="楷体" w:cs="楷体"/>
          <w:color w:val="0000FF"/>
        </w:rPr>
        <w:t>一次正面向上</w:t>
      </w:r>
      <w:r>
        <w:rPr>
          <w:color w:val="0000FF"/>
        </w:rPr>
        <w:t>；③</w:t>
      </w:r>
      <w:r>
        <w:rPr>
          <w:rFonts w:ascii="楷体" w:eastAsia="楷体" w:hAnsi="楷体" w:cs="楷体"/>
          <w:color w:val="0000FF"/>
        </w:rPr>
        <w:t>两次正面向上</w:t>
      </w:r>
      <w:r>
        <w:rPr>
          <w:color w:val="0000FF"/>
        </w:rPr>
        <w:t>；④</w:t>
      </w:r>
      <w:r>
        <w:rPr>
          <w:rFonts w:ascii="楷体" w:eastAsia="楷体" w:hAnsi="楷体" w:cs="楷体"/>
          <w:color w:val="0000FF"/>
        </w:rPr>
        <w:t>三次正面向上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事件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没有连续三次正面向上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有五种情况</w:t>
      </w:r>
      <w:r>
        <w:rPr>
          <w:color w:val="0000FF"/>
        </w:rPr>
        <w:t>：①</w:t>
      </w:r>
      <w:r>
        <w:rPr>
          <w:rFonts w:ascii="楷体" w:eastAsia="楷体" w:hAnsi="楷体" w:cs="楷体"/>
          <w:color w:val="0000FF"/>
        </w:rPr>
        <w:t>没有正面向上</w:t>
      </w:r>
      <w:r>
        <w:rPr>
          <w:color w:val="0000FF"/>
        </w:rPr>
        <w:t>；②</w:t>
      </w:r>
      <w:r>
        <w:rPr>
          <w:rFonts w:ascii="楷体" w:eastAsia="楷体" w:hAnsi="楷体" w:cs="楷体"/>
          <w:color w:val="0000FF"/>
        </w:rPr>
        <w:t>一次正面向上</w:t>
      </w:r>
      <w:r>
        <w:rPr>
          <w:color w:val="0000FF"/>
        </w:rPr>
        <w:t>；③</w:t>
      </w:r>
      <w:r>
        <w:rPr>
          <w:rFonts w:ascii="楷体" w:eastAsia="楷体" w:hAnsi="楷体" w:cs="楷体"/>
          <w:color w:val="0000FF"/>
        </w:rPr>
        <w:t>两次正面向上</w:t>
      </w:r>
      <w:r>
        <w:rPr>
          <w:color w:val="0000FF"/>
        </w:rPr>
        <w:t>；④</w:t>
      </w:r>
      <w:r>
        <w:rPr>
          <w:rFonts w:ascii="楷体" w:eastAsia="楷体" w:hAnsi="楷体" w:cs="楷体"/>
          <w:color w:val="0000FF"/>
        </w:rPr>
        <w:t>三次正面向上</w:t>
      </w:r>
      <w:r>
        <w:rPr>
          <w:color w:val="0000FF"/>
        </w:rPr>
        <w:t>；⑤</w:t>
      </w:r>
      <w:r>
        <w:rPr>
          <w:rFonts w:ascii="楷体" w:eastAsia="楷体" w:hAnsi="楷体" w:cs="楷体"/>
          <w:color w:val="0000FF"/>
        </w:rPr>
        <w:t>四次正面向上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成立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417832" w:rsidRDefault="00417832" w:rsidP="00417832">
      <w:pPr>
        <w:pStyle w:val="4"/>
      </w:pPr>
      <w:r>
        <w:t>综合提升练</w:t>
      </w:r>
    </w:p>
    <w:p w:rsidR="00417832" w:rsidRDefault="00417832" w:rsidP="00417832">
      <w:pPr>
        <w:spacing w:line="240" w:lineRule="auto"/>
      </w:pPr>
      <w:r>
        <w:t xml:space="preserve">9. </w:t>
      </w:r>
      <w:r>
        <w:t>（多选题）某市多所中小学开展了冬奥会项目科普活动</w:t>
      </w:r>
      <w:r>
        <w:t>,</w:t>
      </w:r>
      <w:r>
        <w:t>为了调查学生对冰壶这个项目的了解情况，在该市中小学中随机抽取了</w:t>
      </w:r>
      <w:r>
        <w:t>10</w:t>
      </w:r>
      <w:r>
        <w:t>所学校，</w:t>
      </w:r>
      <w:r>
        <w:t>10</w:t>
      </w:r>
      <w:r>
        <w:t>所学校中了解这个项目的人数如图所示</w:t>
      </w:r>
      <w:r>
        <w:t>.</w:t>
      </w:r>
    </w:p>
    <w:p w:rsidR="00417832" w:rsidRDefault="00417832" w:rsidP="0041783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F511EE4" wp14:editId="461B044B">
            <wp:extent cx="3080385" cy="138150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3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32" w:rsidRDefault="00417832" w:rsidP="00417832">
      <w:pPr>
        <w:spacing w:line="240" w:lineRule="auto"/>
      </w:pPr>
      <w:r>
        <w:t>若从这</w:t>
      </w:r>
      <w:r>
        <w:t>10</w:t>
      </w:r>
      <w:r>
        <w:t>所学校中随机选取</w:t>
      </w:r>
      <w:r>
        <w:t>2</w:t>
      </w:r>
      <w:r>
        <w:t>所学校进行这个项目的科普活动，记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为被选中的学校中了解冰壶的人数在</w:t>
      </w:r>
      <w:r>
        <w:t>30</w:t>
      </w:r>
      <w:r>
        <w:t>以上的学校所数，则（</w:t>
      </w:r>
      <w:r>
        <w:t xml:space="preserve"> </w:t>
      </w:r>
      <w:r>
        <w:rPr>
          <w:color w:val="FF0000"/>
        </w:rPr>
        <w:t>BD</w:t>
      </w:r>
      <w:r>
        <w:t xml:space="preserve"> </w:t>
      </w:r>
      <w:r>
        <w:t>）</w:t>
      </w:r>
      <w:r>
        <w:t>.</w:t>
      </w:r>
    </w:p>
    <w:p w:rsidR="00417832" w:rsidRDefault="00417832" w:rsidP="00417832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的可能取值为</w:t>
      </w:r>
      <w:r>
        <w:t>0,1,2,3</w:t>
      </w:r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417832" w:rsidRDefault="00417832" w:rsidP="00417832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EX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DX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32</m:t>
            </m:r>
          </m:num>
          <m:den>
            <m:r>
              <w:rPr>
                <w:rFonts w:ascii="Cambria Math" w:eastAsia="Cambria Math" w:hAnsi="Cambria Math" w:cs="Cambria Math"/>
              </w:rPr>
              <m:t>75</m:t>
            </m:r>
          </m:den>
        </m:f>
      </m:oMath>
    </w:p>
    <w:p w:rsidR="00417832" w:rsidRDefault="00417832" w:rsidP="004178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的所有可能取值为</w:t>
      </w:r>
      <w:r>
        <w:rPr>
          <w:color w:val="0000FF"/>
        </w:rPr>
        <w:t>0,1,2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其中了解冰壶的人数在</w:t>
      </w:r>
      <w:r>
        <w:rPr>
          <w:color w:val="0000FF"/>
        </w:rPr>
        <w:t>30</w:t>
      </w:r>
      <w:r>
        <w:rPr>
          <w:rFonts w:ascii="楷体" w:eastAsia="楷体" w:hAnsi="楷体" w:cs="楷体"/>
          <w:color w:val="0000FF"/>
        </w:rPr>
        <w:t>以上的学校有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所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了解冰壶的人数在</w:t>
      </w:r>
      <w:r>
        <w:rPr>
          <w:color w:val="0000FF"/>
        </w:rPr>
        <w:t>30</w:t>
      </w:r>
      <w:r>
        <w:rPr>
          <w:rFonts w:ascii="楷体" w:eastAsia="楷体" w:hAnsi="楷体" w:cs="楷体"/>
          <w:color w:val="0000FF"/>
        </w:rPr>
        <w:t>以下的学校有</w:t>
      </w:r>
      <w:r>
        <w:rPr>
          <w:color w:val="0000FF"/>
        </w:rPr>
        <w:t>6</w:t>
      </w:r>
      <w:r>
        <w:rPr>
          <w:rFonts w:ascii="楷体" w:eastAsia="楷体" w:hAnsi="楷体" w:cs="楷体"/>
          <w:color w:val="0000FF"/>
        </w:rPr>
        <w:t>所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</m:oMath>
      <w:r>
        <w:rPr>
          <w:color w:val="0000FF"/>
        </w:rPr>
        <w:t>，</w:t>
      </w:r>
    </w:p>
    <w:p w:rsidR="00417832" w:rsidRDefault="00417832" w:rsidP="004178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的分布列为</w:t>
      </w:r>
    </w:p>
    <w:tbl>
      <w:tblPr>
        <w:tblW w:w="8294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2"/>
        <w:gridCol w:w="2070"/>
        <w:gridCol w:w="2401"/>
        <w:gridCol w:w="2401"/>
      </w:tblGrid>
      <w:tr w:rsidR="00417832" w:rsidTr="00284C6A">
        <w:trPr>
          <w:jc w:val="center"/>
        </w:trPr>
        <w:tc>
          <w:tcPr>
            <w:tcW w:w="1425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417832" w:rsidP="00284C6A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  <w:color w:val="0000FF"/>
                </w:rPr>
                <w:lastRenderedPageBreak/>
                <m:t>X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07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417832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0</w:t>
            </w:r>
          </w:p>
        </w:tc>
        <w:tc>
          <w:tcPr>
            <w:tcW w:w="2404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417832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1</w:t>
            </w:r>
          </w:p>
        </w:tc>
        <w:tc>
          <w:tcPr>
            <w:tcW w:w="2404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417832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2</w:t>
            </w:r>
          </w:p>
        </w:tc>
      </w:tr>
      <w:tr w:rsidR="00417832" w:rsidTr="00284C6A">
        <w:trPr>
          <w:jc w:val="center"/>
        </w:trPr>
        <w:tc>
          <w:tcPr>
            <w:tcW w:w="1425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417832" w:rsidP="00284C6A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  <w:color w:val="0000FF"/>
                </w:rPr>
                <m:t>P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07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F71AD0" w:rsidP="00284C6A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</m:den>
              </m:f>
            </m:oMath>
            <w:r w:rsidR="00417832"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404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F71AD0" w:rsidP="00284C6A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8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15</m:t>
                  </m:r>
                </m:den>
              </m:f>
            </m:oMath>
            <w:r w:rsidR="00417832"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404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F71AD0" w:rsidP="00284C6A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15</m:t>
                  </m:r>
                </m:den>
              </m:f>
            </m:oMath>
            <w:r w:rsidR="00417832"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</w:tbl>
    <w:p w:rsidR="00417832" w:rsidRDefault="00417832" w:rsidP="004178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75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.</w:t>
      </w:r>
    </w:p>
    <w:p w:rsidR="00417832" w:rsidRDefault="00417832" w:rsidP="00417832">
      <w:pPr>
        <w:spacing w:line="240" w:lineRule="auto"/>
      </w:pPr>
      <w:r>
        <w:t xml:space="preserve">10. </w:t>
      </w:r>
      <w:r>
        <w:t>（多选题）某医用口罩由口罩面体和拉紧带组成，其中口罩面体分为内、中、外三层</w:t>
      </w:r>
      <w:r>
        <w:t>.</w:t>
      </w:r>
      <w:r>
        <w:t>内层为亲肤材质（普通卫生纱布或无纺布），中层为隔离过滤层（超细聚丙烯纤维熔喷材料层），外层为特殊材料抑菌层（无纺布或超薄聚丙烯熔喷材料层）</w:t>
      </w:r>
      <w:r>
        <w:t>.</w:t>
      </w:r>
      <w:r>
        <w:t>根据国家质量监督检验标准，医用口罩的过滤率是重要的指标，根据长期生产经验，某企业在生产线状态正常情况下生产的医用口罩的过滤率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～</m:t>
        </m:r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0.9372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0.0139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</m:oMath>
      <w:r>
        <w:t>，则下列结论正确的是（</w:t>
      </w:r>
      <w:r>
        <w:t xml:space="preserve"> </w:t>
      </w:r>
      <w:r>
        <w:rPr>
          <w:color w:val="FF0000"/>
        </w:rPr>
        <w:t>ABD</w:t>
      </w:r>
      <w:r>
        <w:t xml:space="preserve"> </w:t>
      </w:r>
      <w:r>
        <w:t>）</w:t>
      </w:r>
      <w:r>
        <w:t>.</w:t>
      </w:r>
      <w:r>
        <w:t>（参考数据：若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～</m:t>
        </m:r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σ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σ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2σ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2σ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0.9545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3σ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3σ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0.9973</m:t>
        </m:r>
      </m:oMath>
      <w:r>
        <w:t>,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0.97725</m:t>
            </m:r>
          </m:e>
          <m:sup>
            <m:r>
              <w:rPr>
                <w:rFonts w:ascii="Cambria Math" w:eastAsia="Cambria Math" w:hAnsi="Cambria Math" w:cs="Cambria Math"/>
              </w:rPr>
              <m:t>50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0.3164</m:t>
        </m:r>
      </m:oMath>
      <w:r>
        <w:t>）</w:t>
      </w:r>
    </w:p>
    <w:p w:rsidR="00417832" w:rsidRDefault="00417832" w:rsidP="00417832">
      <w:pPr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0.9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0.5</m:t>
        </m:r>
      </m:oMath>
    </w:p>
    <w:p w:rsidR="00417832" w:rsidRDefault="00417832" w:rsidP="00417832">
      <w:pPr>
        <w:spacing w:line="240" w:lineRule="auto"/>
      </w:pPr>
      <w:r>
        <w:t xml:space="preserve">B.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0.9789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0.00135</m:t>
        </m:r>
      </m:oMath>
    </w:p>
    <w:p w:rsidR="00417832" w:rsidRDefault="00417832" w:rsidP="00417832">
      <w:pPr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0.4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1.5</m:t>
            </m:r>
          </m:e>
        </m:d>
      </m:oMath>
    </w:p>
    <w:p w:rsidR="00417832" w:rsidRDefault="00417832" w:rsidP="00417832">
      <w:pPr>
        <w:spacing w:line="240" w:lineRule="auto"/>
      </w:pPr>
      <w:r>
        <w:t xml:space="preserve">D. </w:t>
      </w:r>
      <w:r>
        <w:t>假设生产状态正常，记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表示一天内抽取的</w:t>
      </w:r>
      <w:r>
        <w:t>50</w:t>
      </w:r>
      <w:r>
        <w:t>只口罩中过滤率大于</w:t>
      </w:r>
      <m:oMath>
        <m:r>
          <w:rPr>
            <w:rFonts w:ascii="Cambria Math" w:eastAsia="Cambria Math" w:hAnsi="Cambria Math" w:cs="Cambria Math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2σ</m:t>
        </m:r>
      </m:oMath>
      <w:r>
        <w:t xml:space="preserve"> </w:t>
      </w:r>
      <w:r>
        <w:t>的数量，则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≥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0.6836</m:t>
        </m:r>
      </m:oMath>
    </w:p>
    <w:p w:rsidR="00417832" w:rsidRDefault="00417832" w:rsidP="004178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正态分布的</w:t>
      </w:r>
      <m:oMath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0.9372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σ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0.0139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0.9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μ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0.9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0.9789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3σ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3σ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3σ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0.9973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0.9789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0.9973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0.00135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1.5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0.4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1.5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0.4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1.5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因为一只口罩过滤率小于或等于</w:t>
      </w:r>
      <m:oMath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2σ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的概率约为</w:t>
      </w:r>
      <m:oMath>
        <m:r>
          <w:rPr>
            <w:rFonts w:ascii="Cambria Math" w:eastAsia="Cambria Math" w:hAnsi="Cambria Math" w:cs="Cambria Math"/>
            <w:color w:val="0000FF"/>
          </w:rPr>
          <m:t>0.9545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0.9545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0.97725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0.97725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0.6836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color w:val="0000FF"/>
        </w:rPr>
        <w:t>.</w:t>
      </w:r>
    </w:p>
    <w:p w:rsidR="00417832" w:rsidRDefault="00417832" w:rsidP="00417832">
      <w:pPr>
        <w:spacing w:line="240" w:lineRule="auto"/>
      </w:pPr>
      <w:r>
        <w:t xml:space="preserve">11. </w:t>
      </w:r>
      <w:r>
        <w:t>对一个物理量做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次测量，并以测量结果的平均值作为该物理量的最后结果</w:t>
      </w:r>
      <w:r>
        <w:t>.</w:t>
      </w:r>
      <w:r>
        <w:t>已知最后结果的误差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ε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～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n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，为使误差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ε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0.5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0.5</m:t>
            </m:r>
          </m:e>
        </m:d>
      </m:oMath>
      <w:r>
        <w:t>内的概率不小于</w:t>
      </w:r>
      <m:oMath>
        <m:r>
          <w:rPr>
            <w:rFonts w:ascii="Cambria Math" w:eastAsia="Cambria Math" w:hAnsi="Cambria Math" w:cs="Cambria Math"/>
          </w:rPr>
          <m:t>0.9545</m:t>
        </m:r>
      </m:oMath>
      <w:r>
        <w:t>，则至少要测量</w:t>
      </w:r>
      <w:r>
        <w:rPr>
          <w:color w:val="FF0000"/>
          <w:u w:val="single" w:color="000000"/>
        </w:rPr>
        <w:t>32</w:t>
      </w:r>
      <w:r>
        <w:t>次</w:t>
      </w:r>
      <w:r>
        <w:t>.</w:t>
      </w:r>
      <w:r>
        <w:t>（若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～</m:t>
        </m:r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σ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μ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2σ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0.9545</m:t>
        </m:r>
      </m:oMath>
      <w:r>
        <w:t>）</w:t>
      </w:r>
    </w:p>
    <w:p w:rsidR="00417832" w:rsidRDefault="00417832" w:rsidP="004178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根据正态曲线的对称性知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要使误差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ε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0.5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内的概率不小于</w:t>
      </w:r>
      <m:oMath>
        <m:r>
          <w:rPr>
            <w:rFonts w:ascii="Cambria Math" w:eastAsia="Cambria Math" w:hAnsi="Cambria Math" w:cs="Cambria Math"/>
            <w:color w:val="0000FF"/>
          </w:rPr>
          <m:t>0.9545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2σ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2σ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0.5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σ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den>
            </m:f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0.5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den>
            </m:f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32</m:t>
        </m:r>
      </m:oMath>
      <w:r>
        <w:rPr>
          <w:color w:val="0000FF"/>
        </w:rPr>
        <w:t>.</w:t>
      </w:r>
    </w:p>
    <w:p w:rsidR="00417832" w:rsidRDefault="00417832" w:rsidP="00417832">
      <w:pPr>
        <w:spacing w:line="240" w:lineRule="auto"/>
      </w:pPr>
      <w:r>
        <w:t xml:space="preserve">12. </w:t>
      </w:r>
      <w:r>
        <w:t>（双空题）为了了解高三复习备考情况，某校组织了一次阶段考试</w:t>
      </w:r>
      <w:r>
        <w:t>.</w:t>
      </w:r>
      <w:r>
        <w:t>若高三全体考生的数学成绩近似服从正态分布</w:t>
      </w:r>
      <m:oMath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17.5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</m:oMath>
      <w:r>
        <w:t>.</w:t>
      </w:r>
      <w:r>
        <w:t>已知成绩在</w:t>
      </w:r>
      <w:r>
        <w:t>117.5</w:t>
      </w:r>
      <w:r>
        <w:t>分以上的学生有</w:t>
      </w:r>
      <w:r>
        <w:t>80</w:t>
      </w:r>
      <w:r>
        <w:t>人，则此次参加考试的学生成绩低于</w:t>
      </w:r>
      <w:r>
        <w:t>82.5</w:t>
      </w:r>
      <w:r>
        <w:t>分的概率约为</w:t>
      </w:r>
      <w:r>
        <w:rPr>
          <w:color w:val="FF0000"/>
          <w:u w:val="single" w:color="000000"/>
        </w:rPr>
        <w:t>0.16</w:t>
      </w:r>
      <w:r>
        <w:t>（精确到</w:t>
      </w:r>
      <m:oMath>
        <m:r>
          <w:rPr>
            <w:rFonts w:ascii="Cambria Math" w:eastAsia="Cambria Math" w:hAnsi="Cambria Math" w:cs="Cambria Math"/>
          </w:rPr>
          <m:t>0.01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；如果成绩大于</w:t>
      </w:r>
      <w:r>
        <w:t>135</w:t>
      </w:r>
      <w:r>
        <w:t>分的为特别优秀，那么本次数学考试成绩特别优秀的大约有</w:t>
      </w:r>
      <w:r>
        <w:rPr>
          <w:color w:val="FF0000"/>
          <w:u w:val="single" w:color="000000"/>
        </w:rPr>
        <w:t>11</w:t>
      </w:r>
      <w:r>
        <w:t>人</w:t>
      </w:r>
      <w:r>
        <w:t>.</w:t>
      </w:r>
      <w:r>
        <w:t>（若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～</m:t>
        </m:r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σ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σ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σ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0.6827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2σ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2σ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0.9545</m:t>
        </m:r>
      </m:oMath>
      <w:r>
        <w:t>）</w:t>
      </w:r>
    </w:p>
    <w:p w:rsidR="00417832" w:rsidRDefault="00417832" w:rsidP="004178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17.5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17.5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82.5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117.5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0.6827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故成绩低于</w:t>
      </w:r>
      <w:r>
        <w:rPr>
          <w:color w:val="0000FF"/>
        </w:rPr>
        <w:t>82.5</w:t>
      </w:r>
      <w:r>
        <w:rPr>
          <w:rFonts w:ascii="楷体" w:eastAsia="楷体" w:hAnsi="楷体" w:cs="楷体"/>
          <w:color w:val="0000FF"/>
        </w:rPr>
        <w:t>分的概率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82.5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82.5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117.5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0.6827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0.15865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0.16</m:t>
        </m:r>
      </m:oMath>
      <w:r>
        <w:rPr>
          <w:color w:val="0000FF"/>
        </w:rPr>
        <w:t>.</w:t>
      </w:r>
    </w:p>
    <w:p w:rsidR="00417832" w:rsidRDefault="00417832" w:rsidP="004178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17.5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17.5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135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0.9545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所以数学成绩特别优秀的概率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135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65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135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0.9545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0.02275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lastRenderedPageBreak/>
        <w:t>又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82.5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117.5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0.15865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则本次考试数学成绩特别优秀的人数大约是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0.15865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0.02275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11</m:t>
        </m:r>
      </m:oMath>
      <w:r>
        <w:rPr>
          <w:color w:val="0000FF"/>
        </w:rPr>
        <w:t>.</w:t>
      </w:r>
    </w:p>
    <w:p w:rsidR="00417832" w:rsidRDefault="00417832" w:rsidP="00417832">
      <w:pPr>
        <w:pStyle w:val="4"/>
      </w:pPr>
      <w:r>
        <w:t>应用情境练</w:t>
      </w:r>
    </w:p>
    <w:p w:rsidR="00417832" w:rsidRDefault="00417832" w:rsidP="00417832">
      <w:pPr>
        <w:spacing w:line="240" w:lineRule="auto"/>
      </w:pPr>
      <w:r>
        <w:t xml:space="preserve">13. </w:t>
      </w:r>
      <w:r>
        <w:t>拥有“千古第一才女”之称的宋代女词人李清照发明了古代非常流行的游戏“打马”，在她的《打马赋》中写道：“实博弈之上流，乃闺房之雅戏</w:t>
      </w:r>
      <w:r>
        <w:t>.</w:t>
      </w:r>
      <w:r>
        <w:t>”“打马”游戏用每轮抛掷三枚完全相同的骰子决定“马”的行走规则，每一个抛掷结果都有对应走法的名称，如结果由两个</w:t>
      </w:r>
      <w:r>
        <w:t>2</w:t>
      </w:r>
      <w:r>
        <w:t>点和一个</w:t>
      </w:r>
      <w:r>
        <w:t>3</w:t>
      </w:r>
      <w:r>
        <w:t>点组成，叫作“夹七”；结果由两个</w:t>
      </w:r>
      <w:r>
        <w:t>2</w:t>
      </w:r>
      <w:r>
        <w:t>点和一个</w:t>
      </w:r>
      <w:r>
        <w:t>4</w:t>
      </w:r>
      <w:r>
        <w:t>点组成，叫作“夹八”</w:t>
      </w:r>
      <w:r>
        <w:t>.</w:t>
      </w:r>
      <w:r>
        <w:t>在某一轮中，能够抛出“夹七”或“夹八”走法的概率是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36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417832" w:rsidRDefault="00417832" w:rsidP="004178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记在某一轮中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抛出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夹七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的走法为事件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抛出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夹八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的走法为事件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与事件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是互斥事件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</m:den>
        </m:f>
      </m:oMath>
      <w:r>
        <w:rPr>
          <w:color w:val="0000FF"/>
        </w:rPr>
        <w:t>.</w:t>
      </w:r>
    </w:p>
    <w:p w:rsidR="00417832" w:rsidRDefault="00417832" w:rsidP="00417832">
      <w:pPr>
        <w:spacing w:line="240" w:lineRule="auto"/>
      </w:pPr>
      <w:r>
        <w:t xml:space="preserve">14. </w:t>
      </w:r>
      <w:r>
        <w:t>从某企业的某种产品中抽取</w:t>
      </w:r>
      <w:r>
        <w:t>500</w:t>
      </w:r>
      <w:r>
        <w:t>件，测量这些产品的一项质量指标值，由测量结果得频率分布直方图如图所示：</w:t>
      </w:r>
    </w:p>
    <w:p w:rsidR="00417832" w:rsidRDefault="00417832" w:rsidP="0041783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5808791" wp14:editId="7EDD82BD">
            <wp:extent cx="3700463" cy="22383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463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32" w:rsidRDefault="00417832" w:rsidP="00417832">
      <w:pPr>
        <w:spacing w:line="240" w:lineRule="auto"/>
      </w:pPr>
      <w:r>
        <w:t>（</w:t>
      </w:r>
      <w:r>
        <w:t>1</w:t>
      </w:r>
      <w:r>
        <w:t>）求这</w:t>
      </w:r>
      <w:r>
        <w:t>500</w:t>
      </w:r>
      <w:r>
        <w:t>件产品质量指标值的样本平均数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sz w:val="12"/>
              </w:rPr>
              <m:t>x</m:t>
            </m:r>
          </m:e>
        </m:bar>
      </m:oMath>
      <w:r>
        <w:t>和样本方差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.</w:t>
      </w:r>
      <w:r>
        <w:t>（同一组数据用该区间的中点值作代表，记作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t>，</w:t>
      </w:r>
      <m:oMath>
        <m:r>
          <w:rPr>
            <w:rFonts w:ascii="Cambria Math" w:eastAsia="Cambria Math" w:hAnsi="Cambria Math" w:cs="Cambria Math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,2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</w:t>
      </w:r>
      <w:r>
        <w:t>，</w:t>
      </w:r>
      <w:r>
        <w:t>7</w:t>
      </w:r>
      <w:r>
        <w:t>）</w:t>
      </w:r>
    </w:p>
    <w:p w:rsidR="00417832" w:rsidRDefault="00417832" w:rsidP="00417832">
      <w:pPr>
        <w:spacing w:line="240" w:lineRule="auto"/>
      </w:pPr>
      <w:r>
        <w:t>（</w:t>
      </w:r>
      <w:r>
        <w:t>2</w:t>
      </w:r>
      <w:r>
        <w:t>）由频率分布直方图可以认为，这种产品的质量指标值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服从正态分布</w:t>
      </w:r>
      <m:oMath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σ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</m:oMath>
      <w:r>
        <w:t>，其中</w:t>
      </w:r>
      <m:oMath>
        <m:r>
          <w:rPr>
            <w:rFonts w:ascii="Cambria Math" w:eastAsia="Cambria Math" w:hAnsi="Cambria Math" w:cs="Cambria Math"/>
          </w:rPr>
          <m:t>μ</m:t>
        </m:r>
      </m:oMath>
      <w:r>
        <w:t xml:space="preserve"> </w:t>
      </w:r>
      <w:r>
        <w:t>近似为样本平均数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sz w:val="12"/>
              </w:rPr>
              <m:t>x</m:t>
            </m:r>
          </m:e>
        </m:bar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近似为样本方差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.</w:t>
      </w:r>
    </w:p>
    <w:p w:rsidR="00417832" w:rsidRDefault="00417832" w:rsidP="00417832">
      <w:pPr>
        <w:spacing w:line="240" w:lineRule="auto"/>
      </w:pPr>
      <w:r>
        <w:t>①若使</w:t>
      </w:r>
      <m:oMath>
        <m:r>
          <w:rPr>
            <w:rFonts w:ascii="Cambria Math" w:eastAsia="Cambria Math" w:hAnsi="Cambria Math" w:cs="Cambria Math"/>
          </w:rPr>
          <m:t>84.135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的产品的质量指标值高于企业制定的合格标准，则合格标准的质量指标值大约为多少？</w:t>
      </w:r>
    </w:p>
    <w:p w:rsidR="00417832" w:rsidRDefault="00417832" w:rsidP="00417832">
      <w:pPr>
        <w:spacing w:line="240" w:lineRule="auto"/>
      </w:pPr>
      <w:r>
        <w:t>②若该企业又生产了这种产品</w:t>
      </w:r>
      <w:r>
        <w:t>1000</w:t>
      </w:r>
      <w:r>
        <w:t>件，且每件产品相互独立，则这</w:t>
      </w:r>
      <w:r>
        <w:t>1000</w:t>
      </w:r>
      <w:r>
        <w:t>件产品质量指标值不低于</w:t>
      </w:r>
      <w:r>
        <w:t>12.14</w:t>
      </w:r>
      <w:r>
        <w:t>的件数最有可能是多少？</w:t>
      </w:r>
    </w:p>
    <w:p w:rsidR="00417832" w:rsidRDefault="00417832" w:rsidP="00417832">
      <w:pPr>
        <w:spacing w:line="240" w:lineRule="auto"/>
        <w:ind w:firstLine="440"/>
      </w:pPr>
      <w:r>
        <w:t>参考数据与公式：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</w:rPr>
                  <m:t>∑</m:t>
                </m:r>
              </m:e>
              <m:lim>
                <m:r>
                  <w:rPr>
                    <w:rFonts w:ascii="Cambria Math" w:eastAsia="Cambria Math" w:hAnsi="Cambria Math" w:cs="Cambria Math"/>
                    <w:sz w:val="12"/>
                  </w:rPr>
                  <m:t>7</m:t>
                </m:r>
              </m:lim>
            </m:limUpp>
          </m:e>
          <m:lim>
            <m:r>
              <w:rPr>
                <w:rFonts w:ascii="Cambria Math" w:eastAsia="Cambria Math" w:hAnsi="Cambria Math" w:cs="Cambria Math"/>
                <w:sz w:val="12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12"/>
              </w:rPr>
              <m:t>=</m:t>
            </m:r>
            <m:r>
              <w:rPr>
                <w:rFonts w:ascii="Cambria Math" w:eastAsia="Cambria Math" w:hAnsi="Cambria Math" w:cs="Cambria Math"/>
                <w:sz w:val="12"/>
              </w:rPr>
              <m:t>1</m:t>
            </m:r>
          </m:lim>
        </m:limLow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12"/>
                      </w:rPr>
                      <m:t>x</m:t>
                    </m:r>
                  </m:e>
                </m:ba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3.46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3.46</m:t>
        </m:r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×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2.63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；若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～</m:t>
        </m:r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σ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σ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σ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0.6827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2σ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2σ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0.9545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3σ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3σ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0.9973</m:t>
        </m:r>
      </m:oMath>
      <w:r>
        <w:t>.</w:t>
      </w:r>
    </w:p>
    <w:p w:rsidR="00417832" w:rsidRDefault="00417832" w:rsidP="004178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0.28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0.36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17.4</m:t>
        </m:r>
      </m:oMath>
      <w:r>
        <w:rPr>
          <w:color w:val="0000FF"/>
        </w:rPr>
        <w:t>，</w:t>
      </w:r>
    </w:p>
    <w:p w:rsidR="00417832" w:rsidRDefault="00F71AD0" w:rsidP="00417832">
      <w:pPr>
        <w:spacing w:line="240" w:lineRule="auto"/>
      </w:pP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∑</m:t>
                </m:r>
              </m:e>
              <m:lim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lim>
            </m:limUpp>
          </m:e>
          <m:lim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lim>
        </m:limLow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ba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3.46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6.92</m:t>
        </m:r>
      </m:oMath>
      <w:r w:rsidR="00417832">
        <w:rPr>
          <w:color w:val="0000FF"/>
        </w:rPr>
        <w:t>.</w:t>
      </w:r>
    </w:p>
    <w:p w:rsidR="00417832" w:rsidRDefault="00417832" w:rsidP="00417832">
      <w:pPr>
        <w:spacing w:line="240" w:lineRule="auto"/>
        <w:ind w:firstLine="440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）①</w:t>
      </w:r>
      <w:r>
        <w:rPr>
          <w:rFonts w:ascii="楷体" w:eastAsia="楷体" w:hAnsi="楷体" w:cs="楷体"/>
          <w:color w:val="0000FF"/>
        </w:rPr>
        <w:t>由题意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～</m:t>
        </m:r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17.4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6.92</m:t>
            </m:r>
          </m:e>
        </m:d>
      </m:oMath>
      <w:r>
        <w:rPr>
          <w:color w:val="0000FF"/>
        </w:rPr>
        <w:t>，</w:t>
      </w:r>
    </w:p>
    <w:p w:rsidR="00417832" w:rsidRDefault="00417832" w:rsidP="004178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则</w:t>
      </w:r>
      <m:oMath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17.4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σ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2.63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σ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0.6827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0.84135</m:t>
        </m:r>
      </m:oMath>
      <w:r>
        <w:rPr>
          <w:color w:val="0000FF"/>
        </w:rPr>
        <w:t>，</w:t>
      </w:r>
    </w:p>
    <w:p w:rsidR="00417832" w:rsidRDefault="00417832" w:rsidP="00417832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σ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17.4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2.63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14.77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满足题意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即合格标准的质量指标值约为</w:t>
      </w:r>
      <w:r>
        <w:rPr>
          <w:color w:val="0000FF"/>
        </w:rPr>
        <w:t>14.77.</w:t>
      </w:r>
    </w:p>
    <w:p w:rsidR="00417832" w:rsidRDefault="00417832" w:rsidP="00417832">
      <w:pPr>
        <w:spacing w:line="240" w:lineRule="auto"/>
        <w:ind w:firstLine="440"/>
      </w:pP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12.14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2σ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0.9545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0.97725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可知每件产品的质量指标值不低于</w:t>
      </w:r>
      <w:r>
        <w:rPr>
          <w:color w:val="0000FF"/>
        </w:rPr>
        <w:t>12.14</w:t>
      </w:r>
      <w:r>
        <w:rPr>
          <w:rFonts w:ascii="楷体" w:eastAsia="楷体" w:hAnsi="楷体" w:cs="楷体"/>
          <w:color w:val="0000FF"/>
        </w:rPr>
        <w:t>的事件的概率约为</w:t>
      </w:r>
      <m:oMath>
        <m:r>
          <w:rPr>
            <w:rFonts w:ascii="Cambria Math" w:eastAsia="Cambria Math" w:hAnsi="Cambria Math" w:cs="Cambria Math"/>
            <w:color w:val="0000FF"/>
          </w:rPr>
          <m:t>0.97725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记这</w:t>
      </w:r>
      <w:r>
        <w:rPr>
          <w:color w:val="0000FF"/>
        </w:rPr>
        <w:t>1000</w:t>
      </w:r>
      <w:r>
        <w:rPr>
          <w:rFonts w:ascii="楷体" w:eastAsia="楷体" w:hAnsi="楷体" w:cs="楷体"/>
          <w:color w:val="0000FF"/>
        </w:rPr>
        <w:t>件产品的质量指标值不低于</w:t>
      </w:r>
      <w:r>
        <w:rPr>
          <w:color w:val="0000FF"/>
        </w:rPr>
        <w:t>12.14</w:t>
      </w:r>
      <w:r>
        <w:rPr>
          <w:rFonts w:ascii="楷体" w:eastAsia="楷体" w:hAnsi="楷体" w:cs="楷体"/>
          <w:color w:val="0000FF"/>
        </w:rPr>
        <w:t>的件数为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～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其中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0.97725</m:t>
        </m:r>
      </m:oMath>
      <w:r>
        <w:rPr>
          <w:color w:val="0000FF"/>
        </w:rPr>
        <w:t>，</w:t>
      </w:r>
    </w:p>
    <w:p w:rsidR="00417832" w:rsidRDefault="00417832" w:rsidP="00417832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恰有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件产品的质量指标值不低于</w:t>
      </w:r>
      <w:r>
        <w:rPr>
          <w:color w:val="0000FF"/>
        </w:rPr>
        <w:t>12.14</w:t>
      </w:r>
      <w:r>
        <w:rPr>
          <w:rFonts w:ascii="楷体" w:eastAsia="楷体" w:hAnsi="楷体" w:cs="楷体"/>
          <w:color w:val="0000FF"/>
        </w:rPr>
        <w:t>的事件的概率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1000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1000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1001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</m:d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1001p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978.22725</m:t>
        </m:r>
      </m:oMath>
      <w:r>
        <w:rPr>
          <w:color w:val="0000FF"/>
        </w:rPr>
        <w:t>，</w:t>
      </w:r>
    </w:p>
    <w:p w:rsidR="00417832" w:rsidRDefault="00417832" w:rsidP="00417832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978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</m:d>
      </m:oMath>
      <w:r>
        <w:rPr>
          <w:color w:val="0000FF"/>
        </w:rPr>
        <w:t>，</w:t>
      </w:r>
    </w:p>
    <w:p w:rsidR="00417832" w:rsidRDefault="00417832" w:rsidP="004178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979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1000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</m:d>
      </m:oMath>
      <w:r>
        <w:rPr>
          <w:color w:val="0000FF"/>
        </w:rPr>
        <w:t>，</w:t>
      </w:r>
    </w:p>
    <w:p w:rsidR="00417832" w:rsidRDefault="00417832" w:rsidP="004178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由此可知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在这</w:t>
      </w:r>
      <w:r>
        <w:rPr>
          <w:color w:val="0000FF"/>
        </w:rPr>
        <w:t>1000</w:t>
      </w:r>
      <w:r>
        <w:rPr>
          <w:rFonts w:ascii="楷体" w:eastAsia="楷体" w:hAnsi="楷体" w:cs="楷体"/>
          <w:color w:val="0000FF"/>
        </w:rPr>
        <w:t>件产品中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质量指标值不低于</w:t>
      </w:r>
      <w:r>
        <w:rPr>
          <w:color w:val="0000FF"/>
        </w:rPr>
        <w:t>12.14</w:t>
      </w:r>
      <w:r>
        <w:rPr>
          <w:rFonts w:ascii="楷体" w:eastAsia="楷体" w:hAnsi="楷体" w:cs="楷体"/>
          <w:color w:val="0000FF"/>
        </w:rPr>
        <w:t>的件数最有可能是</w:t>
      </w:r>
      <w:r>
        <w:rPr>
          <w:color w:val="0000FF"/>
        </w:rPr>
        <w:t>978.</w:t>
      </w:r>
    </w:p>
    <w:p w:rsidR="00417832" w:rsidRDefault="00417832" w:rsidP="00417832">
      <w:pPr>
        <w:pStyle w:val="4"/>
      </w:pPr>
      <w:r>
        <w:t>创新拓展练</w:t>
      </w:r>
    </w:p>
    <w:p w:rsidR="00E63A40" w:rsidRPr="00A82C64" w:rsidRDefault="00E63A40" w:rsidP="00E63A40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15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(2024·</w:t>
      </w:r>
      <w:r w:rsidRPr="00A82C64">
        <w:rPr>
          <w:rFonts w:hAnsi="Times New Roman" w:cs="Times New Roman"/>
        </w:rPr>
        <w:t>九省适应性测试</w:t>
      </w:r>
      <w:r w:rsidRPr="00A82C64">
        <w:rPr>
          <w:rFonts w:hAnsi="Times New Roman" w:cs="Times New Roman"/>
        </w:rPr>
        <w:t>)</w:t>
      </w:r>
      <w:r w:rsidRPr="00A82C64">
        <w:rPr>
          <w:rFonts w:hAnsi="Times New Roman" w:cs="Times New Roman"/>
        </w:rPr>
        <w:t>盒中有标记了数字</w:t>
      </w:r>
      <w:r w:rsidRPr="00A82C64">
        <w:rPr>
          <w:rFonts w:hAnsi="Times New Roman" w:cs="Times New Roman"/>
        </w:rPr>
        <w:t>1,2,3,4</w:t>
      </w:r>
      <w:r w:rsidRPr="00A82C64">
        <w:rPr>
          <w:rFonts w:hAnsi="Times New Roman" w:cs="Times New Roman"/>
        </w:rPr>
        <w:t>的小球各</w:t>
      </w:r>
      <w:r w:rsidRPr="00A82C64">
        <w:rPr>
          <w:rFonts w:hAnsi="Times New Roman" w:cs="Times New Roman"/>
        </w:rPr>
        <w:t>2</w:t>
      </w:r>
      <w:r w:rsidRPr="00A82C64">
        <w:rPr>
          <w:rFonts w:hAnsi="Times New Roman" w:cs="Times New Roman"/>
        </w:rPr>
        <w:t>个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</w:rPr>
        <w:t>随机取出</w:t>
      </w:r>
      <w:r w:rsidRPr="00A82C64">
        <w:rPr>
          <w:rFonts w:hAnsi="Times New Roman" w:cs="Times New Roman"/>
        </w:rPr>
        <w:t>3</w:t>
      </w:r>
      <w:r w:rsidRPr="00A82C64">
        <w:rPr>
          <w:rFonts w:hAnsi="Times New Roman" w:cs="Times New Roman"/>
        </w:rPr>
        <w:t>个小球</w:t>
      </w:r>
      <w:r w:rsidRPr="00A82C64">
        <w:rPr>
          <w:rFonts w:hAnsi="Times New Roman" w:cs="Times New Roman"/>
          <w:i/>
        </w:rPr>
        <w:t>.</w:t>
      </w:r>
    </w:p>
    <w:p w:rsidR="00E63A40" w:rsidRPr="00A82C64" w:rsidRDefault="00E63A40" w:rsidP="00E63A40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(1)</w:t>
      </w:r>
      <w:r w:rsidRPr="00A82C64">
        <w:rPr>
          <w:rFonts w:hAnsi="Times New Roman" w:cs="Times New Roman"/>
        </w:rPr>
        <w:t>求取出的</w:t>
      </w:r>
      <w:r w:rsidRPr="00A82C64">
        <w:rPr>
          <w:rFonts w:hAnsi="Times New Roman" w:cs="Times New Roman"/>
        </w:rPr>
        <w:t>3</w:t>
      </w:r>
      <w:r w:rsidRPr="00A82C64">
        <w:rPr>
          <w:rFonts w:hAnsi="Times New Roman" w:cs="Times New Roman"/>
        </w:rPr>
        <w:t>个小球上的数字两两不同的概率</w:t>
      </w:r>
      <w:r w:rsidRPr="00A82C64">
        <w:rPr>
          <w:rFonts w:hAnsi="Times New Roman" w:cs="Times New Roman"/>
        </w:rPr>
        <w:t>;</w:t>
      </w:r>
    </w:p>
    <w:p w:rsidR="00E63A40" w:rsidRPr="00A82C64" w:rsidRDefault="00E63A40" w:rsidP="00E63A40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(2)</w:t>
      </w:r>
      <w:r w:rsidRPr="00A82C64">
        <w:rPr>
          <w:rFonts w:hAnsi="Times New Roman" w:cs="Times New Roman"/>
        </w:rPr>
        <w:t>记取出的</w:t>
      </w:r>
      <w:r w:rsidRPr="00A82C64">
        <w:rPr>
          <w:rFonts w:hAnsi="Times New Roman" w:cs="Times New Roman"/>
        </w:rPr>
        <w:t>3</w:t>
      </w:r>
      <w:r w:rsidRPr="00A82C64">
        <w:rPr>
          <w:rFonts w:hAnsi="Times New Roman" w:cs="Times New Roman"/>
        </w:rPr>
        <w:t>个小球上的最小数字为</w:t>
      </w:r>
      <w:r w:rsidRPr="00A82C64">
        <w:rPr>
          <w:rFonts w:hAnsi="Times New Roman" w:cs="Times New Roman"/>
          <w:i/>
        </w:rPr>
        <w:t>X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</w:rPr>
        <w:t>求</w:t>
      </w:r>
      <w:r w:rsidRPr="00A82C64">
        <w:rPr>
          <w:rFonts w:hAnsi="Times New Roman" w:cs="Times New Roman"/>
          <w:i/>
        </w:rPr>
        <w:t>X</w:t>
      </w:r>
      <w:r w:rsidRPr="00A82C64">
        <w:rPr>
          <w:rFonts w:hAnsi="Times New Roman" w:cs="Times New Roman"/>
        </w:rPr>
        <w:t>的分布列及数学期望</w:t>
      </w:r>
      <w:r w:rsidRPr="00A82C64">
        <w:rPr>
          <w:rFonts w:hAnsi="Times New Roman" w:cs="Times New Roman"/>
          <w:i/>
        </w:rPr>
        <w:t>E</w:t>
      </w:r>
      <w:r w:rsidRPr="00A82C64">
        <w:rPr>
          <w:rFonts w:hAnsi="Times New Roman" w:cs="Times New Roman"/>
        </w:rPr>
        <w:t>(</w:t>
      </w:r>
      <w:r w:rsidRPr="00A82C64">
        <w:rPr>
          <w:rFonts w:hAnsi="Times New Roman" w:cs="Times New Roman"/>
          <w:i/>
        </w:rPr>
        <w:t>X</w:t>
      </w:r>
      <w:r w:rsidRPr="00A82C64">
        <w:rPr>
          <w:rFonts w:hAnsi="Times New Roman" w:cs="Times New Roman"/>
        </w:rPr>
        <w:t>)</w:t>
      </w:r>
      <w:r w:rsidRPr="00A82C64">
        <w:rPr>
          <w:rFonts w:hAnsi="Times New Roman" w:cs="Times New Roman"/>
          <w:i/>
        </w:rPr>
        <w:t>.</w:t>
      </w:r>
    </w:p>
    <w:p w:rsidR="00E63A40" w:rsidRPr="00A82C64" w:rsidRDefault="00E63A40" w:rsidP="00E63A40">
      <w:pPr>
        <w:rPr>
          <w:rFonts w:hAnsi="Times New Roman" w:cs="Times New Roman"/>
          <w:color w:val="0000FF"/>
        </w:rPr>
      </w:pPr>
      <w:bookmarkStart w:id="0" w:name="_GoBack"/>
      <w:bookmarkEnd w:id="0"/>
      <w:r w:rsidRPr="00A82C64">
        <w:rPr>
          <w:rFonts w:hAnsi="Times New Roman" w:cs="Times New Roman"/>
          <w:color w:val="0000FF"/>
        </w:rPr>
        <w:t>[</w:t>
      </w:r>
      <w:r w:rsidRPr="00A82C64">
        <w:rPr>
          <w:rFonts w:hAnsi="Times New Roman" w:cs="Times New Roman"/>
          <w:color w:val="0000FF"/>
        </w:rPr>
        <w:t>解析</w:t>
      </w:r>
      <w:r w:rsidRPr="00A82C64">
        <w:rPr>
          <w:rFonts w:hAnsi="Times New Roman" w:cs="Times New Roman"/>
          <w:color w:val="0000FF"/>
        </w:rPr>
        <w:t>]</w:t>
      </w:r>
      <w:r w:rsidRPr="00A82C64">
        <w:rPr>
          <w:rFonts w:hAnsi="Times New Roman" w:cs="Times New Roman"/>
          <w:i/>
          <w:color w:val="0000FF"/>
        </w:rPr>
        <w:t xml:space="preserve">　</w:t>
      </w:r>
      <w:r w:rsidRPr="00A82C64">
        <w:rPr>
          <w:rFonts w:hAnsi="Times New Roman" w:cs="Times New Roman"/>
          <w:color w:val="0000FF"/>
        </w:rPr>
        <w:t>(1)</w:t>
      </w:r>
      <w:r w:rsidRPr="00A82C64">
        <w:rPr>
          <w:rFonts w:hAnsi="Times New Roman" w:cs="Times New Roman"/>
          <w:color w:val="0000FF"/>
        </w:rPr>
        <w:t>记</w:t>
      </w:r>
      <w:r w:rsidRPr="00A82C64">
        <w:rPr>
          <w:rFonts w:hAnsi="Times New Roman" w:cs="Times New Roman"/>
          <w:color w:val="0000FF"/>
        </w:rPr>
        <w:t>“</w:t>
      </w:r>
      <w:r w:rsidRPr="00A82C64">
        <w:rPr>
          <w:rFonts w:hAnsi="Times New Roman" w:cs="Times New Roman"/>
          <w:color w:val="0000FF"/>
        </w:rPr>
        <w:t>取出的</w:t>
      </w:r>
      <w:r w:rsidRPr="00A82C64">
        <w:rPr>
          <w:rFonts w:hAnsi="Times New Roman" w:cs="Times New Roman"/>
          <w:color w:val="0000FF"/>
        </w:rPr>
        <w:t>3</w:t>
      </w:r>
      <w:r w:rsidRPr="00A82C64">
        <w:rPr>
          <w:rFonts w:hAnsi="Times New Roman" w:cs="Times New Roman"/>
          <w:color w:val="0000FF"/>
        </w:rPr>
        <w:t>个小球上的数字两两不同</w:t>
      </w:r>
      <w:r w:rsidRPr="00A82C64">
        <w:rPr>
          <w:rFonts w:hAnsi="Times New Roman" w:cs="Times New Roman"/>
          <w:color w:val="0000FF"/>
        </w:rPr>
        <w:t>”</w:t>
      </w:r>
      <w:r w:rsidRPr="00A82C64">
        <w:rPr>
          <w:rFonts w:hAnsi="Times New Roman" w:cs="Times New Roman"/>
          <w:color w:val="0000FF"/>
        </w:rPr>
        <w:t>为事件</w:t>
      </w:r>
      <w:r w:rsidRPr="00A82C64">
        <w:rPr>
          <w:rFonts w:hAnsi="Times New Roman" w:cs="Times New Roman"/>
          <w:i/>
          <w:color w:val="0000FF"/>
        </w:rPr>
        <w:t>M</w:t>
      </w:r>
      <w:r w:rsidRPr="00A82C64">
        <w:rPr>
          <w:rFonts w:hAnsi="Times New Roman" w:cs="Times New Roman"/>
          <w:color w:val="0000FF"/>
        </w:rPr>
        <w:t>,</w:t>
      </w:r>
    </w:p>
    <w:p w:rsidR="00E63A40" w:rsidRPr="00A82C64" w:rsidRDefault="00E63A40" w:rsidP="00E63A40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先确定</w:t>
      </w:r>
      <w:r w:rsidRPr="00A82C64">
        <w:rPr>
          <w:rFonts w:hAnsi="Times New Roman" w:cs="Times New Roman"/>
          <w:color w:val="0000FF"/>
        </w:rPr>
        <w:t>3</w:t>
      </w:r>
      <w:r w:rsidRPr="00A82C64">
        <w:rPr>
          <w:rFonts w:hAnsi="Times New Roman" w:cs="Times New Roman"/>
          <w:color w:val="0000FF"/>
        </w:rPr>
        <w:t>个不同数字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有</w:t>
      </w:r>
      <m:oMath>
        <m:sSubSup>
          <m:sSubSupPr>
            <m:ctrlPr>
              <w:rPr>
                <w:rFonts w:ascii="Cambria Math" w:hAnsi="Cambria Math" w:cs="Times New Roman"/>
                <w:color w:val="0000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3</m:t>
            </m:r>
          </m:sup>
        </m:sSubSup>
      </m:oMath>
      <w:r w:rsidRPr="00A82C64">
        <w:rPr>
          <w:rFonts w:hAnsi="Times New Roman" w:cs="Times New Roman"/>
          <w:color w:val="0000FF"/>
        </w:rPr>
        <w:t>种情况</w:t>
      </w:r>
      <w:r w:rsidRPr="00A82C64">
        <w:rPr>
          <w:rFonts w:hAnsi="Times New Roman" w:cs="Times New Roman"/>
          <w:color w:val="0000FF"/>
        </w:rPr>
        <w:t>,</w:t>
      </w:r>
    </w:p>
    <w:p w:rsidR="00E63A40" w:rsidRPr="00A82C64" w:rsidRDefault="00E63A40" w:rsidP="00E63A40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然后每种小球各取</w:t>
      </w:r>
      <w:r w:rsidRPr="00A82C64">
        <w:rPr>
          <w:rFonts w:hAnsi="Times New Roman" w:cs="Times New Roman"/>
          <w:color w:val="0000FF"/>
        </w:rPr>
        <w:t>1</w:t>
      </w:r>
      <w:r w:rsidRPr="00A82C64">
        <w:rPr>
          <w:rFonts w:hAnsi="Times New Roman" w:cs="Times New Roman"/>
          <w:color w:val="0000FF"/>
        </w:rPr>
        <w:t>个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有</w:t>
      </w:r>
      <m:oMath>
        <m:sSubSup>
          <m:sSubSupPr>
            <m:ctrlPr>
              <w:rPr>
                <w:rFonts w:ascii="Cambria Math" w:hAnsi="Cambria Math" w:cs="Times New Roman"/>
                <w:color w:val="0000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 w:cs="Times New Roman"/>
                <w:color w:val="0000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 w:cs="Times New Roman"/>
                <w:color w:val="0000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</m:t>
            </m:r>
          </m:sup>
        </m:sSubSup>
      </m:oMath>
      <w:r w:rsidRPr="00A82C64">
        <w:rPr>
          <w:rFonts w:hAnsi="Times New Roman" w:cs="Times New Roman"/>
          <w:color w:val="0000FF"/>
        </w:rPr>
        <w:t>种取法</w:t>
      </w:r>
      <w:r w:rsidRPr="00A82C64">
        <w:rPr>
          <w:rFonts w:hAnsi="Times New Roman" w:cs="Times New Roman"/>
          <w:color w:val="0000FF"/>
        </w:rPr>
        <w:t>,</w:t>
      </w:r>
    </w:p>
    <w:p w:rsidR="00E63A40" w:rsidRPr="00A82C64" w:rsidRDefault="00E63A40" w:rsidP="00E63A40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所以</w:t>
      </w:r>
      <w:r w:rsidRPr="00A82C64">
        <w:rPr>
          <w:rFonts w:hAnsi="Times New Roman" w:cs="Times New Roman"/>
          <w:i/>
          <w:color w:val="0000FF"/>
        </w:rPr>
        <w:t>P</w:t>
      </w:r>
      <w:r w:rsidRPr="00A82C64">
        <w:rPr>
          <w:rFonts w:hAnsi="Times New Roman" w:cs="Times New Roman"/>
          <w:color w:val="0000FF"/>
        </w:rPr>
        <w:t>(</w:t>
      </w:r>
      <w:r w:rsidRPr="00A82C64">
        <w:rPr>
          <w:rFonts w:hAnsi="Times New Roman" w:cs="Times New Roman"/>
          <w:i/>
          <w:color w:val="0000FF"/>
        </w:rPr>
        <w:t>M</w:t>
      </w:r>
      <w:r w:rsidRPr="00A82C64">
        <w:rPr>
          <w:rFonts w:hAnsi="Times New Roman" w:cs="Times New Roman"/>
          <w:color w:val="0000FF"/>
        </w:rPr>
        <w:t>)</w:t>
      </w:r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4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8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3</m:t>
                </m:r>
              </m:sup>
            </m:sSubSup>
          </m:den>
        </m:f>
      </m:oMath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7</m:t>
            </m:r>
          </m:den>
        </m:f>
      </m:oMath>
      <w:r w:rsidRPr="00A82C64">
        <w:rPr>
          <w:rFonts w:hAnsi="Times New Roman" w:cs="Times New Roman"/>
          <w:i/>
          <w:color w:val="0000FF"/>
        </w:rPr>
        <w:t>.</w:t>
      </w:r>
    </w:p>
    <w:p w:rsidR="00E63A40" w:rsidRPr="00A82C64" w:rsidRDefault="00E63A40" w:rsidP="00E63A40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(2)</w:t>
      </w:r>
      <w:r w:rsidRPr="00A82C64">
        <w:rPr>
          <w:rFonts w:hAnsi="Times New Roman" w:cs="Times New Roman"/>
          <w:color w:val="0000FF"/>
        </w:rPr>
        <w:t>由题意可知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i/>
          <w:color w:val="0000FF"/>
        </w:rPr>
        <w:t>X</w:t>
      </w:r>
      <w:r w:rsidRPr="00A82C64">
        <w:rPr>
          <w:rFonts w:hAnsi="Times New Roman" w:cs="Times New Roman"/>
          <w:color w:val="0000FF"/>
        </w:rPr>
        <w:t>的所有可能取值为</w:t>
      </w:r>
      <w:r w:rsidRPr="00A82C64">
        <w:rPr>
          <w:rFonts w:hAnsi="Times New Roman" w:cs="Times New Roman"/>
          <w:color w:val="0000FF"/>
        </w:rPr>
        <w:t>1,2,3,</w:t>
      </w:r>
    </w:p>
    <w:p w:rsidR="00E63A40" w:rsidRPr="00A82C64" w:rsidRDefault="00E63A40" w:rsidP="00E63A40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当</w:t>
      </w:r>
      <w:r w:rsidRPr="00A82C64">
        <w:rPr>
          <w:rFonts w:hAnsi="Times New Roman" w:cs="Times New Roman"/>
          <w:i/>
          <w:color w:val="0000FF"/>
        </w:rPr>
        <w:t>X=</w:t>
      </w:r>
      <w:r w:rsidRPr="00A82C64">
        <w:rPr>
          <w:rFonts w:hAnsi="Times New Roman" w:cs="Times New Roman"/>
          <w:color w:val="0000FF"/>
        </w:rPr>
        <w:t>1</w:t>
      </w:r>
      <w:r w:rsidRPr="00A82C64">
        <w:rPr>
          <w:rFonts w:hAnsi="Times New Roman" w:cs="Times New Roman"/>
          <w:color w:val="0000FF"/>
        </w:rPr>
        <w:t>时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分为只有一个数字为</w:t>
      </w:r>
      <w:r w:rsidRPr="00A82C64">
        <w:rPr>
          <w:rFonts w:hAnsi="Times New Roman" w:cs="Times New Roman"/>
          <w:color w:val="0000FF"/>
        </w:rPr>
        <w:t>1</w:t>
      </w:r>
      <w:r w:rsidRPr="00A82C64">
        <w:rPr>
          <w:rFonts w:hAnsi="Times New Roman" w:cs="Times New Roman"/>
          <w:color w:val="0000FF"/>
        </w:rPr>
        <w:t>的小球、有两个数字为</w:t>
      </w:r>
      <w:r w:rsidRPr="00A82C64">
        <w:rPr>
          <w:rFonts w:hAnsi="Times New Roman" w:cs="Times New Roman"/>
          <w:color w:val="0000FF"/>
        </w:rPr>
        <w:t>1</w:t>
      </w:r>
      <w:r w:rsidRPr="00A82C64">
        <w:rPr>
          <w:rFonts w:hAnsi="Times New Roman" w:cs="Times New Roman"/>
          <w:color w:val="0000FF"/>
        </w:rPr>
        <w:t>的小球两种情况</w:t>
      </w:r>
      <w:r w:rsidRPr="00A82C64">
        <w:rPr>
          <w:rFonts w:hAnsi="Times New Roman" w:cs="Times New Roman"/>
          <w:color w:val="0000FF"/>
        </w:rPr>
        <w:t>,</w:t>
      </w:r>
    </w:p>
    <w:p w:rsidR="00E63A40" w:rsidRPr="00A82C64" w:rsidRDefault="00E63A40" w:rsidP="00E63A40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所以</w:t>
      </w:r>
      <w:r w:rsidRPr="00A82C64">
        <w:rPr>
          <w:rFonts w:hAnsi="Times New Roman" w:cs="Times New Roman"/>
          <w:i/>
          <w:color w:val="0000FF"/>
        </w:rPr>
        <w:t>P</w:t>
      </w:r>
      <w:r w:rsidRPr="00A82C64">
        <w:rPr>
          <w:rFonts w:hAnsi="Times New Roman" w:cs="Times New Roman"/>
          <w:color w:val="0000FF"/>
        </w:rPr>
        <w:t>(</w:t>
      </w:r>
      <w:r w:rsidRPr="00A82C64">
        <w:rPr>
          <w:rFonts w:hAnsi="Times New Roman" w:cs="Times New Roman"/>
          <w:i/>
          <w:color w:val="0000FF"/>
        </w:rPr>
        <w:t>X=</w:t>
      </w:r>
      <w:r w:rsidRPr="00A82C64">
        <w:rPr>
          <w:rFonts w:hAnsi="Times New Roman" w:cs="Times New Roman"/>
          <w:color w:val="0000FF"/>
        </w:rPr>
        <w:t>1)</w:t>
      </w:r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6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6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8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3</m:t>
                </m:r>
              </m:sup>
            </m:sSubSup>
          </m:den>
        </m:f>
      </m:oMath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14</m:t>
            </m:r>
          </m:den>
        </m:f>
      </m:oMath>
      <w:r w:rsidRPr="00A82C64">
        <w:rPr>
          <w:rFonts w:hAnsi="Times New Roman" w:cs="Times New Roman"/>
          <w:color w:val="0000FF"/>
        </w:rPr>
        <w:t>;</w:t>
      </w:r>
    </w:p>
    <w:p w:rsidR="00E63A40" w:rsidRPr="00A82C64" w:rsidRDefault="00E63A40" w:rsidP="00E63A40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当</w:t>
      </w:r>
      <w:r w:rsidRPr="00A82C64">
        <w:rPr>
          <w:rFonts w:hAnsi="Times New Roman" w:cs="Times New Roman"/>
          <w:i/>
          <w:color w:val="0000FF"/>
        </w:rPr>
        <w:t>X=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color w:val="0000FF"/>
        </w:rPr>
        <w:t>时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分为只有一个数字为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color w:val="0000FF"/>
        </w:rPr>
        <w:t>的小球、有两个数字为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color w:val="0000FF"/>
        </w:rPr>
        <w:t>的小球两种情况</w:t>
      </w:r>
      <w:r w:rsidRPr="00A82C64">
        <w:rPr>
          <w:rFonts w:hAnsi="Times New Roman" w:cs="Times New Roman"/>
          <w:color w:val="0000FF"/>
        </w:rPr>
        <w:t>,</w:t>
      </w:r>
    </w:p>
    <w:p w:rsidR="00E63A40" w:rsidRPr="00A82C64" w:rsidRDefault="00E63A40" w:rsidP="00E63A40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所以</w:t>
      </w:r>
      <w:r w:rsidRPr="00A82C64">
        <w:rPr>
          <w:rFonts w:hAnsi="Times New Roman" w:cs="Times New Roman"/>
          <w:i/>
          <w:color w:val="0000FF"/>
        </w:rPr>
        <w:t>P</w:t>
      </w:r>
      <w:r w:rsidRPr="00A82C64">
        <w:rPr>
          <w:rFonts w:hAnsi="Times New Roman" w:cs="Times New Roman"/>
          <w:color w:val="0000FF"/>
        </w:rPr>
        <w:t>(</w:t>
      </w:r>
      <w:r w:rsidRPr="00A82C64">
        <w:rPr>
          <w:rFonts w:hAnsi="Times New Roman" w:cs="Times New Roman"/>
          <w:i/>
          <w:color w:val="0000FF"/>
        </w:rPr>
        <w:t>X=</w:t>
      </w:r>
      <w:r w:rsidRPr="00A82C64">
        <w:rPr>
          <w:rFonts w:hAnsi="Times New Roman" w:cs="Times New Roman"/>
          <w:color w:val="0000FF"/>
        </w:rPr>
        <w:t>2)</w:t>
      </w:r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4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4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8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3</m:t>
                </m:r>
              </m:sup>
            </m:sSubSup>
          </m:den>
        </m:f>
      </m:oMath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7</m:t>
            </m:r>
          </m:den>
        </m:f>
      </m:oMath>
      <w:r w:rsidRPr="00A82C64">
        <w:rPr>
          <w:rFonts w:hAnsi="Times New Roman" w:cs="Times New Roman"/>
          <w:color w:val="0000FF"/>
        </w:rPr>
        <w:t>;</w:t>
      </w:r>
    </w:p>
    <w:p w:rsidR="00E63A40" w:rsidRPr="00A82C64" w:rsidRDefault="00E63A40" w:rsidP="00E63A40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当</w:t>
      </w:r>
      <w:r w:rsidRPr="00A82C64">
        <w:rPr>
          <w:rFonts w:hAnsi="Times New Roman" w:cs="Times New Roman"/>
          <w:i/>
          <w:color w:val="0000FF"/>
        </w:rPr>
        <w:t>X=</w:t>
      </w:r>
      <w:r w:rsidRPr="00A82C64">
        <w:rPr>
          <w:rFonts w:hAnsi="Times New Roman" w:cs="Times New Roman"/>
          <w:color w:val="0000FF"/>
        </w:rPr>
        <w:t>3</w:t>
      </w:r>
      <w:r w:rsidRPr="00A82C64">
        <w:rPr>
          <w:rFonts w:hAnsi="Times New Roman" w:cs="Times New Roman"/>
          <w:color w:val="0000FF"/>
        </w:rPr>
        <w:t>时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分为只有一个数字为</w:t>
      </w:r>
      <w:r w:rsidRPr="00A82C64">
        <w:rPr>
          <w:rFonts w:hAnsi="Times New Roman" w:cs="Times New Roman"/>
          <w:color w:val="0000FF"/>
        </w:rPr>
        <w:t>3</w:t>
      </w:r>
      <w:r w:rsidRPr="00A82C64">
        <w:rPr>
          <w:rFonts w:hAnsi="Times New Roman" w:cs="Times New Roman"/>
          <w:color w:val="0000FF"/>
        </w:rPr>
        <w:t>的小球、有两个数字为</w:t>
      </w:r>
      <w:r w:rsidRPr="00A82C64">
        <w:rPr>
          <w:rFonts w:hAnsi="Times New Roman" w:cs="Times New Roman"/>
          <w:color w:val="0000FF"/>
        </w:rPr>
        <w:t>3</w:t>
      </w:r>
      <w:r w:rsidRPr="00A82C64">
        <w:rPr>
          <w:rFonts w:hAnsi="Times New Roman" w:cs="Times New Roman"/>
          <w:color w:val="0000FF"/>
        </w:rPr>
        <w:t>的小球两种情况</w:t>
      </w:r>
      <w:r w:rsidRPr="00A82C64">
        <w:rPr>
          <w:rFonts w:hAnsi="Times New Roman" w:cs="Times New Roman"/>
          <w:color w:val="0000FF"/>
        </w:rPr>
        <w:t>,</w:t>
      </w:r>
    </w:p>
    <w:p w:rsidR="00E63A40" w:rsidRPr="00A82C64" w:rsidRDefault="00E63A40" w:rsidP="00E63A40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所以</w:t>
      </w:r>
      <w:r w:rsidRPr="00A82C64">
        <w:rPr>
          <w:rFonts w:hAnsi="Times New Roman" w:cs="Times New Roman"/>
          <w:i/>
          <w:color w:val="0000FF"/>
        </w:rPr>
        <w:t>P</w:t>
      </w:r>
      <w:r w:rsidRPr="00A82C64">
        <w:rPr>
          <w:rFonts w:hAnsi="Times New Roman" w:cs="Times New Roman"/>
          <w:color w:val="0000FF"/>
        </w:rPr>
        <w:t>(</w:t>
      </w:r>
      <w:r w:rsidRPr="00A82C64">
        <w:rPr>
          <w:rFonts w:hAnsi="Times New Roman" w:cs="Times New Roman"/>
          <w:i/>
          <w:color w:val="0000FF"/>
        </w:rPr>
        <w:t>X=</w:t>
      </w:r>
      <w:r w:rsidRPr="00A82C64">
        <w:rPr>
          <w:rFonts w:hAnsi="Times New Roman" w:cs="Times New Roman"/>
          <w:color w:val="0000FF"/>
        </w:rPr>
        <w:t>3)</w:t>
      </w:r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8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3</m:t>
                </m:r>
              </m:sup>
            </m:sSubSup>
          </m:den>
        </m:f>
      </m:oMath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14</m:t>
            </m:r>
          </m:den>
        </m:f>
      </m:oMath>
      <w:r w:rsidRPr="00A82C64">
        <w:rPr>
          <w:rFonts w:hAnsi="Times New Roman" w:cs="Times New Roman"/>
          <w:i/>
          <w:color w:val="0000FF"/>
        </w:rPr>
        <w:t>.</w:t>
      </w:r>
    </w:p>
    <w:p w:rsidR="00E63A40" w:rsidRPr="00A82C64" w:rsidRDefault="00E63A40" w:rsidP="00E63A40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故</w:t>
      </w:r>
      <w:r w:rsidRPr="00A82C64">
        <w:rPr>
          <w:rFonts w:hAnsi="Times New Roman" w:cs="Times New Roman"/>
          <w:i/>
          <w:color w:val="0000FF"/>
        </w:rPr>
        <w:t>X</w:t>
      </w:r>
      <w:r w:rsidRPr="00A82C64">
        <w:rPr>
          <w:rFonts w:hAnsi="Times New Roman" w:cs="Times New Roman"/>
          <w:color w:val="0000FF"/>
        </w:rPr>
        <w:t>的分布列为</w:t>
      </w:r>
    </w:p>
    <w:tbl>
      <w:tblPr>
        <w:tblW w:w="5000" w:type="pct"/>
        <w:jc w:val="center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939"/>
        <w:gridCol w:w="939"/>
        <w:gridCol w:w="5485"/>
      </w:tblGrid>
      <w:tr w:rsidR="00E63A40" w:rsidRPr="00A82C64" w:rsidTr="00263B9F">
        <w:trPr>
          <w:jc w:val="center"/>
        </w:trPr>
        <w:tc>
          <w:tcPr>
            <w:tcW w:w="1120" w:type="dxa"/>
            <w:tcMar>
              <w:left w:w="0" w:type="dxa"/>
              <w:right w:w="0" w:type="dxa"/>
            </w:tcMar>
            <w:vAlign w:val="center"/>
          </w:tcPr>
          <w:p w:rsidR="00E63A40" w:rsidRPr="00A82C64" w:rsidRDefault="00E63A40" w:rsidP="00263B9F">
            <w:pPr>
              <w:jc w:val="center"/>
              <w:rPr>
                <w:rFonts w:hAnsi="Times New Roman" w:cs="Times New Roman"/>
                <w:color w:val="0000FF"/>
              </w:rPr>
            </w:pPr>
            <w:r w:rsidRPr="00A82C64">
              <w:rPr>
                <w:rFonts w:hAnsi="Times New Roman" w:cs="Times New Roman"/>
                <w:color w:val="0000FF"/>
              </w:rPr>
              <w:t>X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  <w:vAlign w:val="center"/>
          </w:tcPr>
          <w:p w:rsidR="00E63A40" w:rsidRPr="00A82C64" w:rsidRDefault="00E63A40" w:rsidP="00263B9F">
            <w:pPr>
              <w:jc w:val="center"/>
              <w:rPr>
                <w:rFonts w:hAnsi="Times New Roman" w:cs="Times New Roman"/>
                <w:color w:val="0000FF"/>
              </w:rPr>
            </w:pPr>
            <w:r w:rsidRPr="00A82C64">
              <w:rPr>
                <w:rFonts w:hAnsi="Times New Roman" w:cs="Times New Roman"/>
                <w:color w:val="0000FF"/>
              </w:rPr>
              <w:t>1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  <w:vAlign w:val="center"/>
          </w:tcPr>
          <w:p w:rsidR="00E63A40" w:rsidRPr="00A82C64" w:rsidRDefault="00E63A40" w:rsidP="00263B9F">
            <w:pPr>
              <w:jc w:val="center"/>
              <w:rPr>
                <w:rFonts w:hAnsi="Times New Roman" w:cs="Times New Roman"/>
                <w:color w:val="0000FF"/>
              </w:rPr>
            </w:pPr>
            <w:r w:rsidRPr="00A82C64">
              <w:rPr>
                <w:rFonts w:hAnsi="Times New Roman" w:cs="Times New Roman"/>
                <w:color w:val="0000FF"/>
              </w:rPr>
              <w:t>2</w:t>
            </w:r>
          </w:p>
        </w:tc>
        <w:tc>
          <w:tcPr>
            <w:tcW w:w="6564" w:type="dxa"/>
            <w:tcMar>
              <w:left w:w="0" w:type="dxa"/>
              <w:right w:w="0" w:type="dxa"/>
            </w:tcMar>
            <w:vAlign w:val="center"/>
          </w:tcPr>
          <w:p w:rsidR="00E63A40" w:rsidRPr="00A82C64" w:rsidRDefault="00E63A40" w:rsidP="00263B9F">
            <w:pPr>
              <w:jc w:val="center"/>
              <w:rPr>
                <w:rFonts w:hAnsi="Times New Roman" w:cs="Times New Roman"/>
                <w:color w:val="0000FF"/>
              </w:rPr>
            </w:pPr>
            <w:r w:rsidRPr="00A82C64">
              <w:rPr>
                <w:rFonts w:hAnsi="Times New Roman" w:cs="Times New Roman"/>
                <w:color w:val="0000FF"/>
              </w:rPr>
              <w:t>3</w:t>
            </w:r>
          </w:p>
        </w:tc>
      </w:tr>
      <w:tr w:rsidR="00E63A40" w:rsidRPr="00A82C64" w:rsidTr="00263B9F">
        <w:trPr>
          <w:jc w:val="center"/>
        </w:trPr>
        <w:tc>
          <w:tcPr>
            <w:tcW w:w="1120" w:type="dxa"/>
            <w:tcMar>
              <w:left w:w="0" w:type="dxa"/>
              <w:right w:w="0" w:type="dxa"/>
            </w:tcMar>
            <w:vAlign w:val="center"/>
          </w:tcPr>
          <w:p w:rsidR="00E63A40" w:rsidRPr="00A82C64" w:rsidRDefault="00E63A40" w:rsidP="00263B9F">
            <w:pPr>
              <w:jc w:val="center"/>
              <w:rPr>
                <w:rFonts w:hAnsi="Times New Roman" w:cs="Times New Roman"/>
                <w:color w:val="0000FF"/>
              </w:rPr>
            </w:pPr>
            <w:r w:rsidRPr="00A82C64">
              <w:rPr>
                <w:rFonts w:hAnsi="Times New Roman" w:cs="Times New Roman"/>
                <w:color w:val="0000FF"/>
              </w:rPr>
              <w:t>P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  <w:vAlign w:val="center"/>
          </w:tcPr>
          <w:p w:rsidR="00E63A40" w:rsidRPr="00A82C64" w:rsidRDefault="00F71AD0" w:rsidP="00263B9F">
            <w:pPr>
              <w:jc w:val="center"/>
              <w:rPr>
                <w:rFonts w:hAnsi="Times New Roman" w:cs="Times New Roman"/>
                <w:color w:val="0000FF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FF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FF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1120" w:type="dxa"/>
            <w:tcMar>
              <w:left w:w="0" w:type="dxa"/>
              <w:right w:w="0" w:type="dxa"/>
            </w:tcMar>
            <w:vAlign w:val="center"/>
          </w:tcPr>
          <w:p w:rsidR="00E63A40" w:rsidRPr="00A82C64" w:rsidRDefault="00F71AD0" w:rsidP="00263B9F">
            <w:pPr>
              <w:jc w:val="center"/>
              <w:rPr>
                <w:rFonts w:hAnsi="Times New Roman" w:cs="Times New Roman"/>
                <w:color w:val="0000FF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FF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FF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564" w:type="dxa"/>
            <w:tcMar>
              <w:left w:w="0" w:type="dxa"/>
              <w:right w:w="0" w:type="dxa"/>
            </w:tcMar>
            <w:vAlign w:val="center"/>
          </w:tcPr>
          <w:p w:rsidR="00E63A40" w:rsidRPr="00A82C64" w:rsidRDefault="00F71AD0" w:rsidP="00263B9F">
            <w:pPr>
              <w:jc w:val="center"/>
              <w:rPr>
                <w:rFonts w:hAnsi="Times New Roman" w:cs="Times New Roman"/>
                <w:color w:val="0000FF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FF"/>
                      </w:rPr>
                      <m:t>14</m:t>
                    </m:r>
                  </m:den>
                </m:f>
              </m:oMath>
            </m:oMathPara>
          </w:p>
        </w:tc>
      </w:tr>
    </w:tbl>
    <w:p w:rsidR="00E63A40" w:rsidRPr="00A82C64" w:rsidRDefault="00E63A40" w:rsidP="00E63A40">
      <w:pPr>
        <w:rPr>
          <w:rFonts w:hAnsi="Times New Roman" w:cs="Times New Roman"/>
          <w:color w:val="0000FF"/>
        </w:rPr>
      </w:pPr>
    </w:p>
    <w:p w:rsidR="00E63A40" w:rsidRPr="00A82C64" w:rsidRDefault="00E63A40" w:rsidP="00E63A40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所以</w:t>
      </w:r>
      <w:r w:rsidRPr="00A82C64">
        <w:rPr>
          <w:rFonts w:hAnsi="Times New Roman" w:cs="Times New Roman"/>
          <w:i/>
          <w:color w:val="0000FF"/>
        </w:rPr>
        <w:t>E</w:t>
      </w:r>
      <w:r w:rsidRPr="00A82C64">
        <w:rPr>
          <w:rFonts w:hAnsi="Times New Roman" w:cs="Times New Roman"/>
          <w:color w:val="0000FF"/>
        </w:rPr>
        <w:t>(</w:t>
      </w:r>
      <w:r w:rsidRPr="00A82C64">
        <w:rPr>
          <w:rFonts w:hAnsi="Times New Roman" w:cs="Times New Roman"/>
          <w:i/>
          <w:color w:val="0000FF"/>
        </w:rPr>
        <w:t>X</w:t>
      </w:r>
      <w:r w:rsidRPr="00A82C64">
        <w:rPr>
          <w:rFonts w:hAnsi="Times New Roman" w:cs="Times New Roman"/>
          <w:color w:val="0000FF"/>
        </w:rPr>
        <w:t>)</w:t>
      </w:r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1</w:t>
      </w:r>
      <w:r w:rsidRPr="00A82C64">
        <w:rPr>
          <w:rFonts w:hAnsi="Times New Roman" w:cs="Times New Roman"/>
          <w:i/>
          <w:color w:val="0000FF"/>
        </w:rPr>
        <w:t>×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14</m:t>
            </m:r>
          </m:den>
        </m:f>
      </m:oMath>
      <w:r w:rsidRPr="00A82C64">
        <w:rPr>
          <w:rFonts w:hAnsi="Times New Roman" w:cs="Times New Roman"/>
          <w:i/>
          <w:color w:val="0000FF"/>
        </w:rPr>
        <w:t>+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i/>
          <w:color w:val="0000FF"/>
        </w:rPr>
        <w:t>×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7</m:t>
            </m:r>
          </m:den>
        </m:f>
      </m:oMath>
      <w:r w:rsidRPr="00A82C64">
        <w:rPr>
          <w:rFonts w:hAnsi="Times New Roman" w:cs="Times New Roman"/>
          <w:i/>
          <w:color w:val="0000FF"/>
        </w:rPr>
        <w:t>+</w:t>
      </w:r>
      <w:r w:rsidRPr="00A82C64">
        <w:rPr>
          <w:rFonts w:hAnsi="Times New Roman" w:cs="Times New Roman"/>
          <w:color w:val="0000FF"/>
        </w:rPr>
        <w:t>3</w:t>
      </w:r>
      <w:r w:rsidRPr="00A82C64">
        <w:rPr>
          <w:rFonts w:hAnsi="Times New Roman" w:cs="Times New Roman"/>
          <w:i/>
          <w:color w:val="0000FF"/>
        </w:rPr>
        <w:t>×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14</m:t>
            </m:r>
          </m:den>
        </m:f>
      </m:oMath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7</m:t>
            </m:r>
          </m:den>
        </m:f>
      </m:oMath>
      <w:r w:rsidRPr="00A82C64">
        <w:rPr>
          <w:rFonts w:hAnsi="Times New Roman" w:cs="Times New Roman"/>
          <w:i/>
          <w:color w:val="0000FF"/>
        </w:rPr>
        <w:t>.</w:t>
      </w:r>
    </w:p>
    <w:p w:rsidR="00417832" w:rsidRDefault="00417832" w:rsidP="00417832">
      <w:pPr>
        <w:spacing w:line="240" w:lineRule="auto"/>
      </w:pPr>
      <w:r>
        <w:t xml:space="preserve">16. </w:t>
      </w:r>
      <w:r>
        <w:t>某食品厂为了检查一条自动包装流水线的生产情况，随机抽取该流水线上的</w:t>
      </w:r>
      <w:r>
        <w:t>40</w:t>
      </w:r>
      <w:r>
        <w:t>件产品作为样本称出它们的质量（单位：克），质量的分组区间为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490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495</m:t>
        </m:r>
        <m:r>
          <m:rPr>
            <m:sty m:val="p"/>
          </m:rPr>
          <w:rPr>
            <w:rFonts w:ascii="Cambria Math" w:eastAsia="Cambria Math" w:hAnsi="Cambria Math" w:cs="Cambria Math"/>
          </w:rPr>
          <m:t>],(</m:t>
        </m:r>
        <m:r>
          <w:rPr>
            <w:rFonts w:ascii="Cambria Math" w:eastAsia="Cambria Math" w:hAnsi="Cambria Math" w:cs="Cambria Math"/>
          </w:rPr>
          <m:t>495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500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510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515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.</w:t>
      </w:r>
      <w:r>
        <w:t>由此得到样本的频率分布直方图（如图）</w:t>
      </w:r>
      <w:r>
        <w:t>.</w:t>
      </w:r>
    </w:p>
    <w:p w:rsidR="00417832" w:rsidRDefault="00417832" w:rsidP="0041783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C79EB0F" wp14:editId="5C3B6B8D">
            <wp:extent cx="3543300" cy="265271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5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32" w:rsidRDefault="00417832" w:rsidP="00417832">
      <w:pPr>
        <w:spacing w:line="240" w:lineRule="auto"/>
      </w:pPr>
      <w:r>
        <w:t>（</w:t>
      </w:r>
      <w:r>
        <w:t>1</w:t>
      </w:r>
      <w:r>
        <w:t>）根据频率分布直方图，求质量超过</w:t>
      </w:r>
      <w:r>
        <w:t>505</w:t>
      </w:r>
      <w:r>
        <w:t>克的产品件数；</w:t>
      </w:r>
    </w:p>
    <w:p w:rsidR="00417832" w:rsidRDefault="00417832" w:rsidP="00417832">
      <w:pPr>
        <w:spacing w:line="240" w:lineRule="auto"/>
      </w:pPr>
      <w:r>
        <w:t>（</w:t>
      </w:r>
      <w:r>
        <w:t>2</w:t>
      </w:r>
      <w:r>
        <w:t>）在上述抽取的</w:t>
      </w:r>
      <w:r>
        <w:t>40</w:t>
      </w:r>
      <w:r>
        <w:t>件产品中任取</w:t>
      </w:r>
      <w:r>
        <w:t>2</w:t>
      </w:r>
      <w:r>
        <w:t>件，设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为质量超过</w:t>
      </w:r>
      <w:r>
        <w:t>505</w:t>
      </w:r>
      <w:r>
        <w:t>克的产品件数，求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的分布列，并求其均值；</w:t>
      </w:r>
    </w:p>
    <w:p w:rsidR="00417832" w:rsidRDefault="00417832" w:rsidP="00417832">
      <w:pPr>
        <w:spacing w:line="240" w:lineRule="auto"/>
      </w:pPr>
      <w:r>
        <w:t>（</w:t>
      </w:r>
      <w:r>
        <w:t>3</w:t>
      </w:r>
      <w:r>
        <w:t>）从该流水线上任取</w:t>
      </w:r>
      <w:r>
        <w:t>2</w:t>
      </w:r>
      <w:r>
        <w:t>件产品，设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为质量超过</w:t>
      </w:r>
      <w:r>
        <w:t>505</w:t>
      </w:r>
      <w:r>
        <w:t>克的产品件数，求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的分布列</w:t>
      </w:r>
      <w:r>
        <w:t>.</w:t>
      </w:r>
    </w:p>
    <w:p w:rsidR="00417832" w:rsidRDefault="00417832" w:rsidP="004178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因为质量超过</w:t>
      </w:r>
      <w:r>
        <w:rPr>
          <w:color w:val="0000FF"/>
        </w:rPr>
        <w:t>505</w:t>
      </w:r>
      <w:r>
        <w:rPr>
          <w:rFonts w:ascii="楷体" w:eastAsia="楷体" w:hAnsi="楷体" w:cs="楷体"/>
          <w:color w:val="0000FF"/>
        </w:rPr>
        <w:t>克的产品的频率为</w:t>
      </w:r>
      <m:oMath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0.3</m:t>
        </m:r>
      </m:oMath>
      <w:r>
        <w:rPr>
          <w:color w:val="0000FF"/>
        </w:rPr>
        <w:t>，</w:t>
      </w:r>
    </w:p>
    <w:p w:rsidR="00417832" w:rsidRDefault="00417832" w:rsidP="004178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所以质量超过</w:t>
      </w:r>
      <w:r>
        <w:rPr>
          <w:color w:val="0000FF"/>
        </w:rPr>
        <w:t>505</w:t>
      </w:r>
      <w:r>
        <w:rPr>
          <w:rFonts w:ascii="楷体" w:eastAsia="楷体" w:hAnsi="楷体" w:cs="楷体"/>
          <w:color w:val="0000FF"/>
        </w:rPr>
        <w:t>克的产品件数为</w:t>
      </w:r>
      <m:oMath>
        <m:r>
          <w:rPr>
            <w:rFonts w:ascii="Cambria Math" w:eastAsia="Cambria Math" w:hAnsi="Cambria Math" w:cs="Cambria Math"/>
            <w:color w:val="0000FF"/>
          </w:rPr>
          <m:t>40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color w:val="0000FF"/>
        </w:rPr>
        <w:t>.</w:t>
      </w:r>
    </w:p>
    <w:p w:rsidR="00417832" w:rsidRDefault="00417832" w:rsidP="00417832">
      <w:pPr>
        <w:spacing w:line="240" w:lineRule="auto"/>
        <w:ind w:firstLine="440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质量超过</w:t>
      </w:r>
      <w:r>
        <w:rPr>
          <w:color w:val="0000FF"/>
        </w:rPr>
        <w:t>505</w:t>
      </w:r>
      <w:r>
        <w:rPr>
          <w:rFonts w:ascii="楷体" w:eastAsia="楷体" w:hAnsi="楷体" w:cs="楷体"/>
          <w:color w:val="0000FF"/>
        </w:rPr>
        <w:t>克的产品件数为</w:t>
      </w:r>
      <w:r>
        <w:rPr>
          <w:color w:val="0000FF"/>
        </w:rPr>
        <w:t>12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则质量未超过</w:t>
      </w:r>
      <w:r>
        <w:rPr>
          <w:color w:val="0000FF"/>
        </w:rPr>
        <w:t>505</w:t>
      </w:r>
      <w:r>
        <w:rPr>
          <w:rFonts w:ascii="楷体" w:eastAsia="楷体" w:hAnsi="楷体" w:cs="楷体"/>
          <w:color w:val="0000FF"/>
        </w:rPr>
        <w:t>克的产品件数为</w:t>
      </w:r>
      <w:r>
        <w:rPr>
          <w:color w:val="0000FF"/>
        </w:rPr>
        <w:t>28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的所有可能取值为</w:t>
      </w:r>
      <w:r>
        <w:rPr>
          <w:color w:val="0000FF"/>
        </w:rPr>
        <w:t>0,1,2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服从超几何分布</w:t>
      </w:r>
      <w:r>
        <w:rPr>
          <w:color w:val="0000FF"/>
        </w:rPr>
        <w:t>，</w:t>
      </w:r>
    </w:p>
    <w:p w:rsidR="00417832" w:rsidRDefault="00417832" w:rsidP="004178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28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130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28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65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130</m:t>
            </m:r>
          </m:den>
        </m:f>
      </m:oMath>
      <w:r>
        <w:rPr>
          <w:color w:val="0000FF"/>
        </w:rPr>
        <w:t>，</w:t>
      </w:r>
    </w:p>
    <w:p w:rsidR="00417832" w:rsidRDefault="00417832" w:rsidP="004178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的分布列为</w:t>
      </w:r>
    </w:p>
    <w:tbl>
      <w:tblPr>
        <w:tblW w:w="8294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9"/>
        <w:gridCol w:w="2462"/>
        <w:gridCol w:w="2131"/>
        <w:gridCol w:w="2462"/>
      </w:tblGrid>
      <w:tr w:rsidR="00417832" w:rsidTr="00284C6A">
        <w:trPr>
          <w:jc w:val="center"/>
        </w:trPr>
        <w:tc>
          <w:tcPr>
            <w:tcW w:w="1238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417832" w:rsidP="00284C6A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  <w:color w:val="0000FF"/>
                </w:rPr>
                <m:t>X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462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417832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0</w:t>
            </w:r>
          </w:p>
        </w:tc>
        <w:tc>
          <w:tcPr>
            <w:tcW w:w="2131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417832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1</w:t>
            </w:r>
          </w:p>
        </w:tc>
        <w:tc>
          <w:tcPr>
            <w:tcW w:w="2462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417832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2</w:t>
            </w:r>
          </w:p>
        </w:tc>
      </w:tr>
      <w:tr w:rsidR="00417832" w:rsidTr="00284C6A">
        <w:trPr>
          <w:jc w:val="center"/>
        </w:trPr>
        <w:tc>
          <w:tcPr>
            <w:tcW w:w="1238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417832" w:rsidP="00284C6A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  <w:color w:val="0000FF"/>
                </w:rPr>
                <m:t>P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462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F71AD0" w:rsidP="00284C6A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130</m:t>
                  </m:r>
                </m:den>
              </m:f>
            </m:oMath>
            <w:r w:rsidR="00417832"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131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F71AD0" w:rsidP="00284C6A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28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65</m:t>
                  </m:r>
                </m:den>
              </m:f>
            </m:oMath>
            <w:r w:rsidR="00417832"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462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F71AD0" w:rsidP="00284C6A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130</m:t>
                  </m:r>
                </m:den>
              </m:f>
            </m:oMath>
            <w:r w:rsidR="00417832"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</w:tbl>
    <w:p w:rsidR="00417832" w:rsidRDefault="00417832" w:rsidP="004178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130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130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</w:p>
    <w:p w:rsidR="00417832" w:rsidRDefault="00417832" w:rsidP="00417832">
      <w:pPr>
        <w:spacing w:line="240" w:lineRule="auto"/>
        <w:ind w:firstLine="440"/>
      </w:pP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根据样本估计总体的思想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取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件产品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该产品的质量超过</w:t>
      </w:r>
      <w:r>
        <w:rPr>
          <w:color w:val="0000FF"/>
        </w:rPr>
        <w:t>505</w:t>
      </w:r>
      <w:r>
        <w:rPr>
          <w:rFonts w:ascii="楷体" w:eastAsia="楷体" w:hAnsi="楷体" w:cs="楷体"/>
          <w:color w:val="0000FF"/>
        </w:rPr>
        <w:t>克的概率为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color w:val="0000FF"/>
        </w:rPr>
        <w:t>.</w:t>
      </w:r>
    </w:p>
    <w:p w:rsidR="00417832" w:rsidRDefault="00417832" w:rsidP="004178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从流水线上任取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件产品互不影响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该问题可看成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重伯努利试验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质量超过</w:t>
      </w:r>
      <w:r>
        <w:rPr>
          <w:color w:val="0000FF"/>
        </w:rPr>
        <w:t>505</w:t>
      </w:r>
      <w:r>
        <w:rPr>
          <w:rFonts w:ascii="楷体" w:eastAsia="楷体" w:hAnsi="楷体" w:cs="楷体"/>
          <w:color w:val="0000FF"/>
        </w:rPr>
        <w:t>克的产品件数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的所有可能取值为</w:t>
      </w:r>
      <w:r>
        <w:rPr>
          <w:color w:val="0000FF"/>
        </w:rPr>
        <w:t>0,1,2</w:t>
      </w:r>
      <w:r>
        <w:rPr>
          <w:color w:val="0000FF"/>
        </w:rPr>
        <w:t>，</w:t>
      </w:r>
    </w:p>
    <w:p w:rsidR="00417832" w:rsidRDefault="00417832" w:rsidP="004178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～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</m:oMath>
      <w:r>
        <w:rPr>
          <w:color w:val="0000FF"/>
        </w:rPr>
        <w:t>，</w:t>
      </w:r>
    </w:p>
    <w:p w:rsidR="00417832" w:rsidRDefault="00417832" w:rsidP="004178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</m:den>
        </m:f>
      </m:oMath>
      <w:r>
        <w:rPr>
          <w:color w:val="0000FF"/>
        </w:rPr>
        <w:t>，</w:t>
      </w:r>
    </w:p>
    <w:p w:rsidR="00417832" w:rsidRDefault="00417832" w:rsidP="00417832">
      <w:pPr>
        <w:spacing w:line="240" w:lineRule="auto"/>
        <w:ind w:firstLine="440"/>
      </w:pP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den>
        </m:f>
      </m:oMath>
      <w:r>
        <w:rPr>
          <w:color w:val="0000FF"/>
        </w:rPr>
        <w:t>，</w:t>
      </w:r>
    </w:p>
    <w:p w:rsidR="00417832" w:rsidRDefault="00417832" w:rsidP="00417832">
      <w:pPr>
        <w:spacing w:line="240" w:lineRule="auto"/>
        <w:ind w:firstLine="440"/>
      </w:pPr>
      <m:oMath>
        <m:r>
          <w:rPr>
            <w:rFonts w:ascii="Cambria Math" w:eastAsia="Cambria Math" w:hAnsi="Cambria Math" w:cs="Cambria Math"/>
            <w:color w:val="0000FF"/>
          </w:rPr>
          <w:lastRenderedPageBreak/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</m:den>
        </m:f>
      </m:oMath>
      <w:r>
        <w:rPr>
          <w:color w:val="0000FF"/>
        </w:rPr>
        <w:t>.</w:t>
      </w:r>
    </w:p>
    <w:p w:rsidR="00417832" w:rsidRDefault="00417832" w:rsidP="004178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的分布列为</w:t>
      </w:r>
    </w:p>
    <w:tbl>
      <w:tblPr>
        <w:tblW w:w="8294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7"/>
        <w:gridCol w:w="2563"/>
        <w:gridCol w:w="2232"/>
        <w:gridCol w:w="2232"/>
      </w:tblGrid>
      <w:tr w:rsidR="00417832" w:rsidTr="00284C6A">
        <w:trPr>
          <w:jc w:val="center"/>
        </w:trPr>
        <w:tc>
          <w:tcPr>
            <w:tcW w:w="1267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417832" w:rsidP="00284C6A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  <w:color w:val="0000FF"/>
                </w:rPr>
                <m:t>X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56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417832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0</w:t>
            </w:r>
          </w:p>
        </w:tc>
        <w:tc>
          <w:tcPr>
            <w:tcW w:w="2232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417832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1</w:t>
            </w:r>
          </w:p>
        </w:tc>
        <w:tc>
          <w:tcPr>
            <w:tcW w:w="2232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417832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2</w:t>
            </w:r>
          </w:p>
        </w:tc>
      </w:tr>
      <w:tr w:rsidR="00417832" w:rsidTr="00284C6A">
        <w:trPr>
          <w:jc w:val="center"/>
        </w:trPr>
        <w:tc>
          <w:tcPr>
            <w:tcW w:w="1267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417832" w:rsidP="00284C6A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  <w:color w:val="0000FF"/>
                </w:rPr>
                <m:t>P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56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F71AD0" w:rsidP="00284C6A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49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100</m:t>
                  </m:r>
                </m:den>
              </m:f>
            </m:oMath>
            <w:r w:rsidR="00417832"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232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F71AD0" w:rsidP="00284C6A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50</m:t>
                  </m:r>
                </m:den>
              </m:f>
            </m:oMath>
            <w:r w:rsidR="00417832"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232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417832" w:rsidRDefault="00F71AD0" w:rsidP="00284C6A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9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100</m:t>
                  </m:r>
                </m:den>
              </m:f>
            </m:oMath>
            <w:r w:rsidR="00417832"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</w:tbl>
    <w:p w:rsidR="00417832" w:rsidRDefault="00417832" w:rsidP="00417832"/>
    <w:p w:rsidR="00497514" w:rsidRPr="00417832" w:rsidRDefault="00497514" w:rsidP="00417832"/>
    <w:sectPr w:rsidR="00497514" w:rsidRPr="00417832" w:rsidSect="00417832">
      <w:footerReference w:type="default" r:id="rId11"/>
      <w:pgSz w:w="11907" w:h="16839"/>
      <w:pgMar w:top="1440" w:right="1803" w:bottom="1440" w:left="1803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AD0" w:rsidRDefault="00F71AD0">
      <w:pPr>
        <w:spacing w:line="240" w:lineRule="auto"/>
      </w:pPr>
      <w:r>
        <w:separator/>
      </w:r>
    </w:p>
  </w:endnote>
  <w:endnote w:type="continuationSeparator" w:id="0">
    <w:p w:rsidR="00F71AD0" w:rsidRDefault="00F71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等线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61B" w:rsidRDefault="00D44373">
    <w:pPr>
      <w:jc w:val="center"/>
    </w:pPr>
    <w:r>
      <w:t>第</w:t>
    </w:r>
    <w:r>
      <w:t xml:space="preserve"> </w:t>
    </w:r>
    <w:r>
      <w:fldChar w:fldCharType="begin"/>
    </w:r>
    <w:r>
      <w:instrText>PAGE</w:instrText>
    </w:r>
    <w:r>
      <w:fldChar w:fldCharType="separate"/>
    </w:r>
    <w:r w:rsidR="00270C15">
      <w:rPr>
        <w:noProof/>
      </w:rPr>
      <w:t>5</w:t>
    </w:r>
    <w:r>
      <w:fldChar w:fldCharType="end"/>
    </w:r>
    <w:r>
      <w:t xml:space="preserve"> </w:t>
    </w:r>
    <w: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AD0" w:rsidRDefault="00F71AD0">
      <w:r>
        <w:separator/>
      </w:r>
    </w:p>
  </w:footnote>
  <w:footnote w:type="continuationSeparator" w:id="0">
    <w:p w:rsidR="00F71AD0" w:rsidRDefault="00F71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44835"/>
    <w:multiLevelType w:val="hybridMultilevel"/>
    <w:tmpl w:val="DA3A9BDC"/>
    <w:lvl w:ilvl="0" w:tplc="CB809876">
      <w:start w:val="1"/>
      <w:numFmt w:val="bullet"/>
      <w:lvlText w:val="●"/>
      <w:lvlJc w:val="left"/>
      <w:pPr>
        <w:ind w:left="720" w:hanging="360"/>
      </w:pPr>
    </w:lvl>
    <w:lvl w:ilvl="1" w:tplc="8560594E">
      <w:start w:val="1"/>
      <w:numFmt w:val="bullet"/>
      <w:pStyle w:val="a"/>
      <w:lvlText w:val="○"/>
      <w:lvlJc w:val="left"/>
      <w:pPr>
        <w:ind w:left="1440" w:hanging="360"/>
      </w:pPr>
    </w:lvl>
    <w:lvl w:ilvl="2" w:tplc="6DD64DD6">
      <w:start w:val="1"/>
      <w:numFmt w:val="bullet"/>
      <w:lvlText w:val="■"/>
      <w:lvlJc w:val="left"/>
      <w:pPr>
        <w:ind w:left="2160" w:hanging="360"/>
      </w:pPr>
    </w:lvl>
    <w:lvl w:ilvl="3" w:tplc="A1E6863E">
      <w:start w:val="1"/>
      <w:numFmt w:val="bullet"/>
      <w:lvlText w:val="●"/>
      <w:lvlJc w:val="left"/>
      <w:pPr>
        <w:ind w:left="2880" w:hanging="360"/>
      </w:pPr>
    </w:lvl>
    <w:lvl w:ilvl="4" w:tplc="6922D95E">
      <w:start w:val="1"/>
      <w:numFmt w:val="bullet"/>
      <w:lvlText w:val="○"/>
      <w:lvlJc w:val="left"/>
      <w:pPr>
        <w:ind w:left="3600" w:hanging="360"/>
      </w:pPr>
    </w:lvl>
    <w:lvl w:ilvl="5" w:tplc="88246802">
      <w:start w:val="1"/>
      <w:numFmt w:val="bullet"/>
      <w:lvlText w:val="■"/>
      <w:lvlJc w:val="left"/>
      <w:pPr>
        <w:ind w:left="4320" w:hanging="360"/>
      </w:pPr>
    </w:lvl>
    <w:lvl w:ilvl="6" w:tplc="8356F514">
      <w:start w:val="1"/>
      <w:numFmt w:val="bullet"/>
      <w:lvlText w:val="●"/>
      <w:lvlJc w:val="left"/>
      <w:pPr>
        <w:ind w:left="5040" w:hanging="360"/>
      </w:pPr>
    </w:lvl>
    <w:lvl w:ilvl="7" w:tplc="C1CAF236">
      <w:start w:val="1"/>
      <w:numFmt w:val="bullet"/>
      <w:lvlText w:val="●"/>
      <w:lvlJc w:val="left"/>
      <w:pPr>
        <w:ind w:left="5760" w:hanging="360"/>
      </w:pPr>
    </w:lvl>
    <w:lvl w:ilvl="8" w:tplc="8CAE7D2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497514"/>
    <w:rsid w:val="000427E2"/>
    <w:rsid w:val="00074790"/>
    <w:rsid w:val="00270C15"/>
    <w:rsid w:val="00417832"/>
    <w:rsid w:val="00497514"/>
    <w:rsid w:val="006D54EB"/>
    <w:rsid w:val="00D44373"/>
    <w:rsid w:val="00E63A40"/>
    <w:rsid w:val="00F71AD0"/>
    <w:rsid w:val="6C78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10E26"/>
  <w15:docId w15:val="{08455945-B8AE-488B-A33D-F2D0347D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link w:val="10"/>
    <w:uiPriority w:val="9"/>
    <w:qFormat/>
    <w:rsid w:val="00417832"/>
    <w:pPr>
      <w:jc w:val="center"/>
      <w:outlineLvl w:val="0"/>
    </w:pPr>
    <w:rPr>
      <w:rFonts w:ascii="Times New Roman" w:eastAsia="Songti SC" w:hAnsi="Times New Roman" w:cs="Times New Roman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uiPriority w:val="9"/>
    <w:semiHidden/>
    <w:unhideWhenUsed/>
    <w:qFormat/>
    <w:pPr>
      <w:outlineLvl w:val="5"/>
    </w:pPr>
    <w:rPr>
      <w:rFonts w:ascii="Times New Roman" w:eastAsia="Songti SC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417832"/>
    <w:pPr>
      <w:outlineLvl w:val="6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417832"/>
    <w:pPr>
      <w:outlineLvl w:val="7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417832"/>
    <w:pPr>
      <w:outlineLvl w:val="8"/>
    </w:pPr>
    <w:rPr>
      <w:rFonts w:ascii="Times New Roman" w:eastAsia="Songti SC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417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17832"/>
    <w:rPr>
      <w:rFonts w:ascii="Times New Roman" w:eastAsia="宋体" w:hAnsi="宋体"/>
      <w:color w:val="000000"/>
      <w:sz w:val="18"/>
      <w:szCs w:val="18"/>
    </w:rPr>
  </w:style>
  <w:style w:type="paragraph" w:styleId="a6">
    <w:name w:val="footer"/>
    <w:basedOn w:val="a0"/>
    <w:link w:val="a7"/>
    <w:uiPriority w:val="99"/>
    <w:rsid w:val="0041783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17832"/>
    <w:rPr>
      <w:rFonts w:ascii="Times New Roman" w:eastAsia="宋体" w:hAnsi="宋体"/>
      <w:color w:val="000000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417832"/>
    <w:rPr>
      <w:rFonts w:ascii="Times New Roman" w:eastAsia="Songti SC" w:hAnsi="Times New Roman" w:cs="Times New Roman"/>
      <w:b/>
      <w:bCs/>
      <w:sz w:val="40"/>
      <w:szCs w:val="40"/>
    </w:rPr>
  </w:style>
  <w:style w:type="character" w:customStyle="1" w:styleId="70">
    <w:name w:val="标题 7 字符"/>
    <w:basedOn w:val="a1"/>
    <w:link w:val="7"/>
    <w:uiPriority w:val="9"/>
    <w:semiHidden/>
    <w:rsid w:val="00417832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417832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417832"/>
    <w:rPr>
      <w:rFonts w:ascii="Times New Roman" w:eastAsia="Songti SC" w:hAnsi="Times New Roman" w:cs="Times New Roman"/>
      <w:b/>
      <w:bCs/>
      <w:sz w:val="28"/>
      <w:szCs w:val="28"/>
    </w:rPr>
  </w:style>
  <w:style w:type="paragraph" w:styleId="a8">
    <w:name w:val="Title"/>
    <w:link w:val="a9"/>
    <w:uiPriority w:val="10"/>
    <w:qFormat/>
    <w:rsid w:val="00417832"/>
    <w:rPr>
      <w:rFonts w:ascii="Times New Roman" w:eastAsia="Songti SC" w:hAnsi="Times New Roman" w:cs="Times New Roman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417832"/>
    <w:rPr>
      <w:rFonts w:ascii="Times New Roman" w:eastAsia="Songti SC" w:hAnsi="Times New Roman" w:cs="Times New Roman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417832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417832"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1183</Words>
  <Characters>6748</Characters>
  <Application>Microsoft Office Word</Application>
  <DocSecurity>0</DocSecurity>
  <Lines>56</Lines>
  <Paragraphs>15</Paragraphs>
  <ScaleCrop>false</ScaleCrop>
  <Company>微软中国</Company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5</cp:revision>
  <dcterms:created xsi:type="dcterms:W3CDTF">2024-01-20T02:38:00Z</dcterms:created>
  <dcterms:modified xsi:type="dcterms:W3CDTF">2024-02-02T08:59:00Z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1A8702C8EC1347A4AE300C4534974627_12</vt:lpwstr>
  </property>
</Properties>
</file>