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4CE9A" w14:textId="66DF3EAB" w:rsidR="00773A6B" w:rsidRDefault="00773A6B" w:rsidP="009755F8">
      <w:pPr>
        <w:jc w:val="center"/>
        <w:rPr>
          <w:rFonts w:ascii="Garamond" w:hAnsi="Garamond"/>
          <w:b/>
        </w:rPr>
      </w:pPr>
      <w:r>
        <w:rPr>
          <w:rFonts w:ascii="Garamond" w:hAnsi="Garamond"/>
          <w:b/>
        </w:rPr>
        <w:t>Vishal Maru</w:t>
      </w:r>
    </w:p>
    <w:p w14:paraId="47D498E2" w14:textId="1131F305" w:rsidR="009755F8" w:rsidRPr="00D0361B" w:rsidRDefault="009755F8" w:rsidP="009755F8">
      <w:pPr>
        <w:jc w:val="center"/>
        <w:rPr>
          <w:rFonts w:ascii="Garamond" w:hAnsi="Garamond"/>
          <w:b/>
        </w:rPr>
      </w:pPr>
      <w:r w:rsidRPr="00D0361B">
        <w:rPr>
          <w:rFonts w:ascii="Garamond" w:hAnsi="Garamond"/>
          <w:b/>
        </w:rPr>
        <w:t>Assignment 1</w:t>
      </w:r>
    </w:p>
    <w:p w14:paraId="2BE148F3" w14:textId="5312FDCF" w:rsidR="009755F8" w:rsidRPr="00D0361B" w:rsidRDefault="009755F8" w:rsidP="009755F8">
      <w:pPr>
        <w:jc w:val="center"/>
        <w:rPr>
          <w:rFonts w:ascii="Garamond" w:hAnsi="Garamond"/>
          <w:b/>
        </w:rPr>
      </w:pPr>
      <w:r w:rsidRPr="00D0361B">
        <w:rPr>
          <w:rFonts w:ascii="Garamond" w:hAnsi="Garamond"/>
          <w:b/>
        </w:rPr>
        <w:t>IT 340</w:t>
      </w:r>
    </w:p>
    <w:p w14:paraId="7CB85BC7" w14:textId="0BE2CB2C" w:rsidR="008057B1" w:rsidRPr="00D0361B" w:rsidRDefault="008057B1" w:rsidP="009755F8">
      <w:pPr>
        <w:jc w:val="center"/>
        <w:rPr>
          <w:rFonts w:ascii="Garamond" w:hAnsi="Garamond"/>
          <w:b/>
        </w:rPr>
      </w:pPr>
      <w:r w:rsidRPr="00D0361B">
        <w:rPr>
          <w:rFonts w:ascii="Garamond" w:hAnsi="Garamond"/>
          <w:b/>
        </w:rPr>
        <w:t xml:space="preserve">Due Date: </w:t>
      </w:r>
      <w:r w:rsidR="00D0361B">
        <w:rPr>
          <w:rFonts w:ascii="Garamond" w:hAnsi="Garamond"/>
          <w:b/>
        </w:rPr>
        <w:t>Feb. 15</w:t>
      </w:r>
      <w:r w:rsidR="00773A6B">
        <w:rPr>
          <w:rFonts w:ascii="Garamond" w:hAnsi="Garamond"/>
          <w:b/>
        </w:rPr>
        <w:t>, 2018</w:t>
      </w:r>
    </w:p>
    <w:p w14:paraId="47A5E8C3" w14:textId="77777777" w:rsidR="009755F8" w:rsidRPr="00D0361B" w:rsidRDefault="009755F8" w:rsidP="009755F8">
      <w:pPr>
        <w:jc w:val="center"/>
        <w:rPr>
          <w:rFonts w:ascii="Garamond" w:hAnsi="Garamond"/>
        </w:rPr>
      </w:pPr>
    </w:p>
    <w:p w14:paraId="42DF6A44" w14:textId="08423996" w:rsidR="00CF59D0" w:rsidRPr="00D0361B" w:rsidRDefault="00CF59D0" w:rsidP="009755F8">
      <w:pPr>
        <w:pStyle w:val="ListParagraph"/>
        <w:numPr>
          <w:ilvl w:val="0"/>
          <w:numId w:val="1"/>
        </w:numPr>
        <w:rPr>
          <w:rFonts w:ascii="Garamond" w:hAnsi="Garamond"/>
        </w:rPr>
      </w:pPr>
      <w:r w:rsidRPr="00D0361B">
        <w:rPr>
          <w:rFonts w:ascii="Garamond" w:hAnsi="Garamond"/>
        </w:rPr>
        <w:t>What role does the ER diagram (ERD) play in the database design process?</w:t>
      </w:r>
      <w:r w:rsidR="009755F8" w:rsidRPr="00D0361B">
        <w:rPr>
          <w:rFonts w:ascii="Garamond" w:hAnsi="Garamond"/>
        </w:rPr>
        <w:t xml:space="preserve"> Why is it important? (10 points)</w:t>
      </w:r>
    </w:p>
    <w:p w14:paraId="6FA7DE05" w14:textId="01B5254C" w:rsidR="00D0361B" w:rsidRDefault="00D0361B" w:rsidP="00D0361B">
      <w:pPr>
        <w:pStyle w:val="ListParagraph"/>
        <w:rPr>
          <w:rFonts w:ascii="Garamond" w:hAnsi="Garamond"/>
        </w:rPr>
      </w:pPr>
    </w:p>
    <w:p w14:paraId="1D647C06" w14:textId="17510B17" w:rsidR="001824CF" w:rsidRDefault="001824CF" w:rsidP="001824CF">
      <w:pPr>
        <w:pStyle w:val="ListParagraph"/>
        <w:numPr>
          <w:ilvl w:val="0"/>
          <w:numId w:val="3"/>
        </w:numPr>
        <w:rPr>
          <w:rFonts w:ascii="Garamond" w:hAnsi="Garamond"/>
        </w:rPr>
      </w:pPr>
      <w:r>
        <w:rPr>
          <w:rFonts w:ascii="Garamond" w:hAnsi="Garamond"/>
        </w:rPr>
        <w:t>ERD represents the conceptual database as viewed by the end user.</w:t>
      </w:r>
    </w:p>
    <w:p w14:paraId="1B23388A" w14:textId="1E6DEC09" w:rsidR="001824CF" w:rsidRDefault="001824CF" w:rsidP="001824CF">
      <w:pPr>
        <w:pStyle w:val="ListParagraph"/>
        <w:numPr>
          <w:ilvl w:val="0"/>
          <w:numId w:val="3"/>
        </w:numPr>
        <w:rPr>
          <w:rFonts w:ascii="Garamond" w:hAnsi="Garamond"/>
        </w:rPr>
      </w:pPr>
      <w:r>
        <w:rPr>
          <w:rFonts w:ascii="Garamond" w:hAnsi="Garamond"/>
        </w:rPr>
        <w:t>ERD’s depict the database’s main components: entities, attributes, and relationships.</w:t>
      </w:r>
    </w:p>
    <w:p w14:paraId="7A04E3F1" w14:textId="3079A2B8" w:rsidR="001824CF" w:rsidRDefault="001824CF" w:rsidP="001824CF">
      <w:pPr>
        <w:pStyle w:val="ListParagraph"/>
        <w:numPr>
          <w:ilvl w:val="0"/>
          <w:numId w:val="3"/>
        </w:numPr>
        <w:rPr>
          <w:rFonts w:ascii="Garamond" w:hAnsi="Garamond"/>
        </w:rPr>
      </w:pPr>
      <w:r>
        <w:rPr>
          <w:rFonts w:ascii="Garamond" w:hAnsi="Garamond"/>
        </w:rPr>
        <w:t>It is necessary to provide easier understanding of the database and the business rules.</w:t>
      </w:r>
    </w:p>
    <w:p w14:paraId="3E5D22C1" w14:textId="77777777" w:rsidR="001824CF" w:rsidRPr="00D0361B" w:rsidRDefault="001824CF" w:rsidP="00D0361B">
      <w:pPr>
        <w:pStyle w:val="ListParagraph"/>
        <w:rPr>
          <w:rFonts w:ascii="Garamond" w:hAnsi="Garamond"/>
        </w:rPr>
      </w:pPr>
    </w:p>
    <w:p w14:paraId="0117855A" w14:textId="7E6391A7" w:rsidR="00D0361B" w:rsidRPr="00D0361B" w:rsidRDefault="00D0361B" w:rsidP="00D0361B">
      <w:pPr>
        <w:pStyle w:val="ListParagraph"/>
        <w:numPr>
          <w:ilvl w:val="0"/>
          <w:numId w:val="1"/>
        </w:numPr>
        <w:autoSpaceDE w:val="0"/>
        <w:autoSpaceDN w:val="0"/>
        <w:adjustRightInd w:val="0"/>
        <w:rPr>
          <w:rFonts w:ascii="Garamond" w:hAnsi="Garamond" w:cs="CIDFont+F2"/>
          <w:szCs w:val="24"/>
        </w:rPr>
      </w:pPr>
      <w:r w:rsidRPr="00D0361B">
        <w:rPr>
          <w:rFonts w:ascii="Garamond" w:hAnsi="Garamond" w:cs="CIDFont+F2"/>
          <w:szCs w:val="24"/>
        </w:rPr>
        <w:t>The following report provides information about patients, appointments, and dentists in a dental clinic. Provide examples of insert, update, and delete anomalies in the following report. (10 points)</w:t>
      </w:r>
    </w:p>
    <w:p w14:paraId="6F774D64" w14:textId="2ACDFE29" w:rsidR="00D0361B" w:rsidRPr="00D0361B" w:rsidRDefault="00D0361B" w:rsidP="00D0361B">
      <w:pPr>
        <w:autoSpaceDE w:val="0"/>
        <w:autoSpaceDN w:val="0"/>
        <w:adjustRightInd w:val="0"/>
        <w:ind w:left="360"/>
        <w:rPr>
          <w:rFonts w:ascii="Garamond" w:hAnsi="Garamond" w:cs="CIDFont+F2"/>
          <w:szCs w:val="24"/>
        </w:rPr>
      </w:pPr>
    </w:p>
    <w:p w14:paraId="0FFC7BFC" w14:textId="1B439D5E" w:rsidR="00CF59D0" w:rsidRDefault="00D0361B" w:rsidP="00BF5C87">
      <w:pPr>
        <w:pStyle w:val="ListParagraph"/>
        <w:autoSpaceDE w:val="0"/>
        <w:autoSpaceDN w:val="0"/>
        <w:adjustRightInd w:val="0"/>
        <w:rPr>
          <w:rFonts w:ascii="Garamond" w:hAnsi="Garamond" w:cs="CIDFont+F2"/>
          <w:szCs w:val="24"/>
        </w:rPr>
      </w:pPr>
      <w:r w:rsidRPr="00D0361B">
        <w:rPr>
          <w:rFonts w:ascii="Garamond" w:hAnsi="Garamond"/>
          <w:noProof/>
        </w:rPr>
        <w:drawing>
          <wp:inline distT="0" distB="0" distL="0" distR="0" wp14:anchorId="6D68AA86" wp14:editId="6362C6D8">
            <wp:extent cx="59436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52650"/>
                    </a:xfrm>
                    <a:prstGeom prst="rect">
                      <a:avLst/>
                    </a:prstGeom>
                  </pic:spPr>
                </pic:pic>
              </a:graphicData>
            </a:graphic>
          </wp:inline>
        </w:drawing>
      </w:r>
    </w:p>
    <w:p w14:paraId="0BF8EBF4" w14:textId="6780AA15" w:rsidR="00BF5C87" w:rsidRDefault="00BF5C87" w:rsidP="00BF5C87">
      <w:pPr>
        <w:pStyle w:val="ListParagraph"/>
        <w:autoSpaceDE w:val="0"/>
        <w:autoSpaceDN w:val="0"/>
        <w:adjustRightInd w:val="0"/>
        <w:rPr>
          <w:rFonts w:ascii="Garamond" w:hAnsi="Garamond" w:cs="CIDFont+F2"/>
          <w:szCs w:val="24"/>
        </w:rPr>
      </w:pPr>
    </w:p>
    <w:p w14:paraId="4E09DB8B" w14:textId="2392131E" w:rsidR="00BF5C87" w:rsidRDefault="00BF5C87" w:rsidP="00BF5C87">
      <w:pPr>
        <w:pStyle w:val="ListParagraph"/>
        <w:numPr>
          <w:ilvl w:val="0"/>
          <w:numId w:val="3"/>
        </w:numPr>
        <w:autoSpaceDE w:val="0"/>
        <w:autoSpaceDN w:val="0"/>
        <w:adjustRightInd w:val="0"/>
        <w:rPr>
          <w:rFonts w:ascii="Garamond" w:hAnsi="Garamond" w:cs="CIDFont+F2"/>
          <w:szCs w:val="24"/>
        </w:rPr>
      </w:pPr>
      <w:r>
        <w:rPr>
          <w:rFonts w:ascii="Garamond" w:hAnsi="Garamond" w:cs="CIDFont+F2"/>
          <w:szCs w:val="24"/>
        </w:rPr>
        <w:t xml:space="preserve">Insert anomaly: Patient Name cannot be entered without </w:t>
      </w:r>
      <w:r w:rsidR="000B20C8">
        <w:rPr>
          <w:rFonts w:ascii="Garamond" w:hAnsi="Garamond" w:cs="CIDFont+F2"/>
          <w:szCs w:val="24"/>
        </w:rPr>
        <w:t>appointment date and time</w:t>
      </w:r>
      <w:r>
        <w:rPr>
          <w:rFonts w:ascii="Garamond" w:hAnsi="Garamond" w:cs="CIDFont+F2"/>
          <w:szCs w:val="24"/>
        </w:rPr>
        <w:t>.</w:t>
      </w:r>
    </w:p>
    <w:p w14:paraId="7A58B5F5" w14:textId="45779D45" w:rsidR="00BF5C87" w:rsidRDefault="00BF5C87" w:rsidP="00BF5C87">
      <w:pPr>
        <w:pStyle w:val="ListParagraph"/>
        <w:numPr>
          <w:ilvl w:val="0"/>
          <w:numId w:val="3"/>
        </w:numPr>
        <w:autoSpaceDE w:val="0"/>
        <w:autoSpaceDN w:val="0"/>
        <w:adjustRightInd w:val="0"/>
        <w:rPr>
          <w:rFonts w:ascii="Garamond" w:hAnsi="Garamond" w:cs="CIDFont+F2"/>
          <w:szCs w:val="24"/>
        </w:rPr>
      </w:pPr>
      <w:r>
        <w:rPr>
          <w:rFonts w:ascii="Garamond" w:hAnsi="Garamond" w:cs="CIDFont+F2"/>
          <w:szCs w:val="24"/>
        </w:rPr>
        <w:t xml:space="preserve">Update anomaly: (Jill Bell) Surgery number is same (15) even though it is the second time and with different </w:t>
      </w:r>
      <w:r w:rsidR="000B20C8">
        <w:rPr>
          <w:rFonts w:ascii="Garamond" w:hAnsi="Garamond" w:cs="CIDFont+F2"/>
          <w:szCs w:val="24"/>
        </w:rPr>
        <w:t>dentists</w:t>
      </w:r>
      <w:r>
        <w:rPr>
          <w:rFonts w:ascii="Garamond" w:hAnsi="Garamond" w:cs="CIDFont+F2"/>
          <w:szCs w:val="24"/>
        </w:rPr>
        <w:t>.</w:t>
      </w:r>
    </w:p>
    <w:p w14:paraId="654B4351" w14:textId="3F40D6ED" w:rsidR="00BF5C87" w:rsidRPr="00BF5C87" w:rsidRDefault="00BF5C87" w:rsidP="00BF5C87">
      <w:pPr>
        <w:pStyle w:val="ListParagraph"/>
        <w:numPr>
          <w:ilvl w:val="0"/>
          <w:numId w:val="3"/>
        </w:numPr>
        <w:autoSpaceDE w:val="0"/>
        <w:autoSpaceDN w:val="0"/>
        <w:adjustRightInd w:val="0"/>
        <w:rPr>
          <w:rFonts w:ascii="Garamond" w:hAnsi="Garamond" w:cs="CIDFont+F2"/>
          <w:szCs w:val="24"/>
        </w:rPr>
      </w:pPr>
      <w:r>
        <w:rPr>
          <w:rFonts w:ascii="Garamond" w:hAnsi="Garamond" w:cs="CIDFont+F2"/>
          <w:szCs w:val="24"/>
        </w:rPr>
        <w:t xml:space="preserve">Delete Anomaly: </w:t>
      </w:r>
      <w:r w:rsidR="000B20C8">
        <w:rPr>
          <w:rFonts w:ascii="Garamond" w:hAnsi="Garamond" w:cs="CIDFont+F2"/>
          <w:szCs w:val="24"/>
        </w:rPr>
        <w:t>Deleting any of the information about any dentists, if they leave, can delete the information about the patients and the surgeries.</w:t>
      </w:r>
    </w:p>
    <w:p w14:paraId="78663566" w14:textId="77777777" w:rsidR="00BF5C87" w:rsidRPr="00D0361B" w:rsidRDefault="00BF5C87" w:rsidP="009755F8">
      <w:pPr>
        <w:rPr>
          <w:rFonts w:ascii="Garamond" w:hAnsi="Garamond"/>
        </w:rPr>
      </w:pPr>
    </w:p>
    <w:p w14:paraId="642D3EBF" w14:textId="508464CE" w:rsidR="008057B1" w:rsidRPr="00D0361B" w:rsidRDefault="008057B1" w:rsidP="009755F8">
      <w:pPr>
        <w:pStyle w:val="ListParagraph"/>
        <w:numPr>
          <w:ilvl w:val="0"/>
          <w:numId w:val="1"/>
        </w:numPr>
        <w:rPr>
          <w:rFonts w:ascii="Garamond" w:hAnsi="Garamond"/>
        </w:rPr>
      </w:pPr>
      <w:r w:rsidRPr="00D0361B">
        <w:rPr>
          <w:rFonts w:ascii="Garamond" w:hAnsi="Garamond"/>
        </w:rPr>
        <w:t xml:space="preserve">A company wants to track education and professional certifications for their employees in a relational database. </w:t>
      </w:r>
      <w:r w:rsidR="009755F8" w:rsidRPr="00D0361B">
        <w:rPr>
          <w:rFonts w:ascii="Garamond" w:hAnsi="Garamond"/>
        </w:rPr>
        <w:t>Create an ERD</w:t>
      </w:r>
      <w:r w:rsidRPr="00D0361B">
        <w:rPr>
          <w:rFonts w:ascii="Garamond" w:hAnsi="Garamond"/>
        </w:rPr>
        <w:t xml:space="preserve"> (Crows Foot notation) that can help track this information. The following image can provide you information about the tables and the data stored in them. Write the business rules for this database as necessary</w:t>
      </w:r>
      <w:r w:rsidR="00D0361B" w:rsidRPr="00D0361B">
        <w:rPr>
          <w:rFonts w:ascii="Garamond" w:hAnsi="Garamond"/>
        </w:rPr>
        <w:t>. (4</w:t>
      </w:r>
      <w:r w:rsidRPr="00D0361B">
        <w:rPr>
          <w:rFonts w:ascii="Garamond" w:hAnsi="Garamond"/>
        </w:rPr>
        <w:t>0 points)</w:t>
      </w:r>
    </w:p>
    <w:p w14:paraId="36CD1B2D" w14:textId="77777777" w:rsidR="008057B1" w:rsidRPr="00D0361B" w:rsidRDefault="008057B1" w:rsidP="008057B1">
      <w:pPr>
        <w:pStyle w:val="ListParagraph"/>
        <w:rPr>
          <w:rFonts w:ascii="Garamond" w:hAnsi="Garamond"/>
        </w:rPr>
      </w:pPr>
    </w:p>
    <w:p w14:paraId="72926383" w14:textId="77777777" w:rsidR="009755F8" w:rsidRPr="00D0361B" w:rsidRDefault="009755F8" w:rsidP="009755F8">
      <w:pPr>
        <w:pStyle w:val="ListParagraph"/>
        <w:jc w:val="both"/>
        <w:rPr>
          <w:rFonts w:ascii="Garamond" w:hAnsi="Garamond"/>
          <w:b/>
        </w:rPr>
      </w:pPr>
    </w:p>
    <w:p w14:paraId="75008F80" w14:textId="39BED684" w:rsidR="00DD7050" w:rsidRDefault="009755F8" w:rsidP="008057B1">
      <w:pPr>
        <w:jc w:val="center"/>
        <w:rPr>
          <w:rFonts w:ascii="Garamond" w:hAnsi="Garamond"/>
        </w:rPr>
      </w:pPr>
      <w:r w:rsidRPr="00D0361B">
        <w:rPr>
          <w:rFonts w:ascii="Garamond" w:hAnsi="Garamond"/>
          <w:noProof/>
          <w:snapToGrid/>
        </w:rPr>
        <w:lastRenderedPageBreak/>
        <w:drawing>
          <wp:inline distT="0" distB="0" distL="0" distR="0" wp14:anchorId="5F32402F" wp14:editId="7B8EE54F">
            <wp:extent cx="3328956" cy="2514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8083" cy="2551709"/>
                    </a:xfrm>
                    <a:prstGeom prst="rect">
                      <a:avLst/>
                    </a:prstGeom>
                  </pic:spPr>
                </pic:pic>
              </a:graphicData>
            </a:graphic>
          </wp:inline>
        </w:drawing>
      </w:r>
    </w:p>
    <w:p w14:paraId="69384664" w14:textId="2EF14C43" w:rsidR="00BA1AD6" w:rsidRDefault="00BA1AD6" w:rsidP="008057B1">
      <w:pPr>
        <w:jc w:val="center"/>
        <w:rPr>
          <w:rFonts w:ascii="Garamond" w:hAnsi="Garamond"/>
        </w:rPr>
      </w:pPr>
    </w:p>
    <w:p w14:paraId="6DCF6D4E" w14:textId="708B2085" w:rsidR="00384F9B" w:rsidRDefault="00384F9B" w:rsidP="00773A6B">
      <w:pPr>
        <w:pStyle w:val="ListParagraph"/>
        <w:numPr>
          <w:ilvl w:val="0"/>
          <w:numId w:val="3"/>
        </w:numPr>
        <w:rPr>
          <w:rFonts w:ascii="Garamond" w:hAnsi="Garamond"/>
        </w:rPr>
      </w:pPr>
      <w:r>
        <w:rPr>
          <w:rFonts w:ascii="Garamond" w:hAnsi="Garamond"/>
        </w:rPr>
        <w:t>Relationships</w:t>
      </w:r>
    </w:p>
    <w:p w14:paraId="246B83E2" w14:textId="36376EAD" w:rsidR="00384F9B" w:rsidRDefault="00384F9B" w:rsidP="00384F9B">
      <w:pPr>
        <w:pStyle w:val="ListParagraph"/>
        <w:numPr>
          <w:ilvl w:val="0"/>
          <w:numId w:val="5"/>
        </w:numPr>
        <w:rPr>
          <w:rFonts w:ascii="Garamond" w:hAnsi="Garamond"/>
        </w:rPr>
      </w:pPr>
      <w:r>
        <w:rPr>
          <w:rFonts w:ascii="Garamond" w:hAnsi="Garamond"/>
        </w:rPr>
        <w:t>Employee</w:t>
      </w:r>
      <w:r w:rsidR="00AE560B">
        <w:rPr>
          <w:rFonts w:ascii="Garamond" w:hAnsi="Garamond"/>
        </w:rPr>
        <w:t xml:space="preserve"> (EMPLOYEE)</w:t>
      </w:r>
      <w:r>
        <w:rPr>
          <w:rFonts w:ascii="Garamond" w:hAnsi="Garamond"/>
        </w:rPr>
        <w:t xml:space="preserve"> is related to (EMP_EDUC) Education data.</w:t>
      </w:r>
    </w:p>
    <w:p w14:paraId="61CB3899" w14:textId="0ED677D9" w:rsidR="00384F9B" w:rsidRDefault="00384F9B" w:rsidP="00384F9B">
      <w:pPr>
        <w:pStyle w:val="ListParagraph"/>
        <w:numPr>
          <w:ilvl w:val="0"/>
          <w:numId w:val="5"/>
        </w:numPr>
        <w:rPr>
          <w:rFonts w:ascii="Garamond" w:hAnsi="Garamond"/>
        </w:rPr>
      </w:pPr>
      <w:r>
        <w:rPr>
          <w:rFonts w:ascii="Garamond" w:hAnsi="Garamond"/>
        </w:rPr>
        <w:t>Education data (EMP_EDUC) is related to Education Degrees &amp; Courses (EDUCATION).</w:t>
      </w:r>
    </w:p>
    <w:p w14:paraId="7A076953" w14:textId="31E65ECB" w:rsidR="00BA1AD6" w:rsidRDefault="00773A6B" w:rsidP="00773A6B">
      <w:pPr>
        <w:pStyle w:val="ListParagraph"/>
        <w:numPr>
          <w:ilvl w:val="0"/>
          <w:numId w:val="3"/>
        </w:numPr>
        <w:rPr>
          <w:rFonts w:ascii="Garamond" w:hAnsi="Garamond"/>
        </w:rPr>
      </w:pPr>
      <w:r>
        <w:rPr>
          <w:rFonts w:ascii="Garamond" w:hAnsi="Garamond"/>
        </w:rPr>
        <w:t>Business Rules</w:t>
      </w:r>
    </w:p>
    <w:p w14:paraId="2B16188E" w14:textId="44F4B762" w:rsidR="00773A6B" w:rsidRDefault="00773A6B" w:rsidP="00773A6B">
      <w:pPr>
        <w:pStyle w:val="ListParagraph"/>
        <w:numPr>
          <w:ilvl w:val="0"/>
          <w:numId w:val="4"/>
        </w:numPr>
        <w:rPr>
          <w:rFonts w:ascii="Garamond" w:hAnsi="Garamond"/>
        </w:rPr>
      </w:pPr>
      <w:r>
        <w:rPr>
          <w:rFonts w:ascii="Garamond" w:hAnsi="Garamond"/>
        </w:rPr>
        <w:t>An Employee must have an Education Degree/Professional Certificate.</w:t>
      </w:r>
    </w:p>
    <w:p w14:paraId="54AA9B39" w14:textId="2A84D539" w:rsidR="00773A6B" w:rsidRPr="00773A6B" w:rsidRDefault="00773A6B" w:rsidP="00773A6B">
      <w:pPr>
        <w:pStyle w:val="ListParagraph"/>
        <w:numPr>
          <w:ilvl w:val="0"/>
          <w:numId w:val="4"/>
        </w:numPr>
        <w:rPr>
          <w:rFonts w:ascii="Garamond" w:hAnsi="Garamond"/>
        </w:rPr>
      </w:pPr>
      <w:r>
        <w:rPr>
          <w:rFonts w:ascii="Garamond" w:hAnsi="Garamond"/>
        </w:rPr>
        <w:t>An Education Degree/Professional Certificate may or may not be assigned to an employee.</w:t>
      </w:r>
    </w:p>
    <w:p w14:paraId="318E0588" w14:textId="77777777" w:rsidR="009755F8" w:rsidRPr="00D0361B" w:rsidRDefault="009755F8">
      <w:pPr>
        <w:rPr>
          <w:rFonts w:ascii="Garamond" w:hAnsi="Garamond"/>
        </w:rPr>
      </w:pPr>
    </w:p>
    <w:p w14:paraId="33FFF5D8" w14:textId="23DB772D" w:rsidR="00D0361B" w:rsidRPr="00D0361B" w:rsidRDefault="00D0361B" w:rsidP="00D0361B">
      <w:pPr>
        <w:pStyle w:val="ListParagraph"/>
        <w:numPr>
          <w:ilvl w:val="0"/>
          <w:numId w:val="1"/>
        </w:numPr>
        <w:rPr>
          <w:rFonts w:ascii="Garamond" w:hAnsi="Garamond"/>
        </w:rPr>
      </w:pPr>
      <w:r w:rsidRPr="00D0361B">
        <w:rPr>
          <w:rFonts w:ascii="Garamond" w:hAnsi="Garamond"/>
        </w:rPr>
        <w:t xml:space="preserve">Create an Access database that reflects your ERD. The Access database should have the tables and attributes as shown </w:t>
      </w:r>
      <w:r w:rsidR="005844D3">
        <w:rPr>
          <w:rFonts w:ascii="Garamond" w:hAnsi="Garamond"/>
        </w:rPr>
        <w:t>above</w:t>
      </w:r>
      <w:r w:rsidRPr="00D0361B">
        <w:rPr>
          <w:rFonts w:ascii="Garamond" w:hAnsi="Garamond"/>
        </w:rPr>
        <w:t>. You should create appropriate relationships between the tables. It is not required to add the actual data to the tables. (40 points)</w:t>
      </w:r>
    </w:p>
    <w:p w14:paraId="36C31C91" w14:textId="77777777" w:rsidR="00D0361B" w:rsidRPr="00D0361B" w:rsidRDefault="00D0361B">
      <w:pPr>
        <w:rPr>
          <w:rFonts w:ascii="Garamond" w:hAnsi="Garamond"/>
        </w:rPr>
      </w:pPr>
      <w:bookmarkStart w:id="0" w:name="_GoBack"/>
      <w:bookmarkEnd w:id="0"/>
    </w:p>
    <w:sectPr w:rsidR="00D0361B" w:rsidRPr="00D0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C3339"/>
    <w:multiLevelType w:val="hybridMultilevel"/>
    <w:tmpl w:val="AD229B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BAE19AE"/>
    <w:multiLevelType w:val="hybridMultilevel"/>
    <w:tmpl w:val="C25E07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F6250B8"/>
    <w:multiLevelType w:val="hybridMultilevel"/>
    <w:tmpl w:val="CF80DBF2"/>
    <w:lvl w:ilvl="0" w:tplc="05FE3B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73791B"/>
    <w:multiLevelType w:val="hybridMultilevel"/>
    <w:tmpl w:val="CF80DBF2"/>
    <w:lvl w:ilvl="0" w:tplc="05FE3B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877F3"/>
    <w:multiLevelType w:val="hybridMultilevel"/>
    <w:tmpl w:val="73D053F0"/>
    <w:lvl w:ilvl="0" w:tplc="978EBC0A">
      <w:numFmt w:val="bullet"/>
      <w:lvlText w:val="-"/>
      <w:lvlJc w:val="left"/>
      <w:pPr>
        <w:ind w:left="1080" w:hanging="360"/>
      </w:pPr>
      <w:rPr>
        <w:rFonts w:ascii="Garamond" w:eastAsia="Times New Roman" w:hAnsi="Garamon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9D0"/>
    <w:rsid w:val="000B20C8"/>
    <w:rsid w:val="001824CF"/>
    <w:rsid w:val="0038497E"/>
    <w:rsid w:val="00384F9B"/>
    <w:rsid w:val="004909F4"/>
    <w:rsid w:val="004B6AF5"/>
    <w:rsid w:val="005844D3"/>
    <w:rsid w:val="00741B4A"/>
    <w:rsid w:val="00773A6B"/>
    <w:rsid w:val="008057B1"/>
    <w:rsid w:val="009755F8"/>
    <w:rsid w:val="00A570C9"/>
    <w:rsid w:val="00AE560B"/>
    <w:rsid w:val="00BA1AD6"/>
    <w:rsid w:val="00BF5C87"/>
    <w:rsid w:val="00CF59D0"/>
    <w:rsid w:val="00D03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3AD8"/>
  <w15:chartTrackingRefBased/>
  <w15:docId w15:val="{1C51B86D-D6C9-4053-86B4-8C967875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59D0"/>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Bukralia, Rajeev</dc:creator>
  <cp:keywords/>
  <dc:description/>
  <cp:lastModifiedBy>Vishal Maru</cp:lastModifiedBy>
  <cp:revision>6</cp:revision>
  <dcterms:created xsi:type="dcterms:W3CDTF">2018-01-31T01:27:00Z</dcterms:created>
  <dcterms:modified xsi:type="dcterms:W3CDTF">2018-02-16T04:54:00Z</dcterms:modified>
</cp:coreProperties>
</file>