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46" w:rsidRPr="00B71D29" w:rsidRDefault="009F3B46" w:rsidP="00B71D29">
      <w:pPr>
        <w:widowControl/>
        <w:spacing w:line="300" w:lineRule="exact"/>
        <w:jc w:val="center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GROUP BY 句と集約関数の関係：切っても切れない仲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GROUP BY 句と集約関数は、SQLにおいてデータを集計・分析する上で、まさに「切っても切れない仲」です。</w:t>
      </w:r>
    </w:p>
    <w:p w:rsidR="009F3B46" w:rsidRPr="00B71D29" w:rsidRDefault="009F3B46" w:rsidP="00B71D29">
      <w:pPr>
        <w:widowControl/>
        <w:numPr>
          <w:ilvl w:val="0"/>
          <w:numId w:val="1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GROUP BY 句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 データを特定の属性（列）の値に基づいてグループ化します。</w:t>
      </w:r>
    </w:p>
    <w:p w:rsidR="009F3B46" w:rsidRPr="00B71D29" w:rsidRDefault="009F3B46" w:rsidP="00B71D29">
      <w:pPr>
        <w:widowControl/>
        <w:numPr>
          <w:ilvl w:val="0"/>
          <w:numId w:val="1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集約関数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 グループ化されたデータに対して、何らかの計算（合計、平均、最大、最小、件数など）を行います。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kern w:val="0"/>
          <w:sz w:val="24"/>
          <w:szCs w:val="24"/>
          <w:u w:val="single"/>
        </w:rPr>
        <w:t>GROUP BY 句でグループ分けし、集約関数でそれぞれのグループの特性値を求める、という一連の流れが基本です。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GROUP BY 句 </w:t>
      </w:r>
      <w:r w:rsidRPr="00B71D29">
        <w:rPr>
          <w:rFonts w:ascii="ＭＳ ゴシック" w:eastAsia="ＭＳ ゴシック" w:hAnsi="ＭＳ ゴシック" w:cs="Arial"/>
          <w:i/>
          <w:iCs/>
          <w:kern w:val="0"/>
          <w:sz w:val="24"/>
          <w:szCs w:val="24"/>
        </w:rPr>
        <w:t>なし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で集約関数を使うと、テーブル全体のデータに対して集計が行われますが、GROUP BY 句と組み合わせることで、より詳細な分析が可能になります。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SQL事例集：従業員、部署、商品など日本語で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以下に、様々なシナリオを想定したSQL事例を、GROUP BY 句と集約関数の関係に注目しながらご紹介します。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1. 従業員テーブル (従業員ID, 氏名, 部署ID, 給与, 入社年月日)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1.1 部署ごとの平均給与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AVG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(給与)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平均給与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従業員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6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2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部署ID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でグループ化し、各部署の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給与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の平均を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AVG()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関数で計算しています。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1.2 部署ごとの従業員数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COUNT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="009F3B46"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*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従業員数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従業員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7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3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部署ID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でグループ化し、各部署の従業員数を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COUNT(*)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関数で数えています。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COUNT(*)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は、各グループの行数をカウントします。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1.3 部署ごとの最高給与と最低給与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MAX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(給与)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最高給与,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MIN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(給与)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最低給与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従業員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lastRenderedPageBreak/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8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4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部署ID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でグループ化し、各部署の最高給与を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MAX()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、最低給与を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MIN()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関数で取得しています。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1.4 部署ごとの合計給与と平均年齢(年齢は入社年月日からの算出)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SUM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(給与)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合計給与,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AVG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CAST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proofErr w:type="spellStart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strftime</w:t>
      </w:r>
      <w:proofErr w:type="spellEnd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'%Y.%</w:t>
      </w:r>
      <w:proofErr w:type="spellStart"/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m%d</w:t>
      </w:r>
      <w:proofErr w:type="spellEnd"/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'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, </w:t>
      </w:r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'now'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</w:t>
      </w:r>
      <w:r w:rsidR="009F3B46"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-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proofErr w:type="spellStart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strftime</w:t>
      </w:r>
      <w:proofErr w:type="spellEnd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'%Y.%</w:t>
      </w:r>
      <w:proofErr w:type="spellStart"/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m%d</w:t>
      </w:r>
      <w:proofErr w:type="spellEnd"/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'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, 入社年月日)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INT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)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平均年齢 </w:t>
      </w:r>
      <w:r w:rsidR="009F3B46" w:rsidRPr="00B71D29">
        <w:rPr>
          <w:rFonts w:ascii="ＭＳ ゴシック" w:eastAsia="ＭＳ ゴシック" w:hAnsi="ＭＳ ゴシック" w:cs="ＭＳ ゴシック"/>
          <w:color w:val="6A737D"/>
          <w:kern w:val="0"/>
          <w:sz w:val="24"/>
          <w:szCs w:val="24"/>
        </w:rPr>
        <w:t>--簡易的な計算です。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従業員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9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5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 部署ごとにグループ化し、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SUM(給与)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で合計給与、入社年月日と現在の日付の差から平均年齢を算出しています。(注意: これは簡易的な年齢計算です。より正確な計算には、データベースシステム固有の日付/時刻関数を使用する必要があります。)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2. 部署テーブル (部署ID, 部署名)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2.1 部署ごとの従業員数と部署名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部署.部署名,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COUNT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(従業員.従業員ID)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従業員数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従業員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INNER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JOIN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部署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ON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従業員.部署ID </w:t>
      </w:r>
      <w:r w:rsidR="009F3B46"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=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部署.部署ID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部署.部署ID, 部署.部署名;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10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6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 部署テーブルと従業員テーブルを結合し、部署ごとに従業員数をカウント。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GROUP BY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には、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SELECT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で選択する非集計列（この場合は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部署.部署名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）をすべて含める必要があります。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3. 商品テーブル (商品ID, 商品名, カテゴリID, 価格, 販売日)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3.1 カテゴリごとの売上合計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カテゴリID,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SUM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(価格)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売上合計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商品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カテゴリID;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11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7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カテゴリID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でグループ化し、各カテゴリの売上合計を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SUM(価格)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で計算します。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3.2 カテゴリごとの商品数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カテゴリID,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COUNT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="009F3B46"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*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商品数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商品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カテゴリID;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12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8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カテゴリID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でグループ化し、各カテゴリの商品数を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COUNT(*)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で数えます。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3.3 月別の売上合計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proofErr w:type="spellStart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strftime</w:t>
      </w:r>
      <w:proofErr w:type="spellEnd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'%Y-%m'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, 販売日)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販売年月,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SUM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(価格)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売上合計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商品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販売年月;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13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9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販売日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を </w:t>
      </w:r>
      <w:proofErr w:type="spellStart"/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strftime</w:t>
      </w:r>
      <w:proofErr w:type="spellEnd"/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('%Y-%m', 販売日)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で年月の形式に変換し、その年月でグループ化。各月の売上合計を計算します。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3.4 カテゴリ別、月別の売上合計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カテゴリID,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proofErr w:type="spellStart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strftime</w:t>
      </w:r>
      <w:proofErr w:type="spellEnd"/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="009F3B46" w:rsidRPr="00B71D29">
        <w:rPr>
          <w:rFonts w:ascii="ＭＳ ゴシック" w:eastAsia="ＭＳ ゴシック" w:hAnsi="ＭＳ ゴシック" w:cs="ＭＳ ゴシック"/>
          <w:color w:val="032F62"/>
          <w:kern w:val="0"/>
          <w:sz w:val="24"/>
          <w:szCs w:val="24"/>
        </w:rPr>
        <w:t>'%Y-%m'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, 販売日)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販売年月,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SUM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(価格)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売上合計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商品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カテゴリID, 販売年月;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14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10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カテゴリID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と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販売年月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の二つの軸でグループ化。それぞれの組み合わせに対して売上合計を算出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4. </w:t>
      </w:r>
      <w:r w:rsidRPr="00B71D29">
        <w:rPr>
          <w:rFonts w:ascii="ＭＳ ゴシック" w:eastAsia="ＭＳ ゴシック" w:hAnsi="ＭＳ ゴシック" w:cs="Courier New"/>
          <w:b/>
          <w:bCs/>
          <w:kern w:val="0"/>
          <w:sz w:val="24"/>
          <w:szCs w:val="24"/>
        </w:rPr>
        <w:t>HAVING</w:t>
      </w: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 句との組み合わせ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lastRenderedPageBreak/>
        <w:t>HAVING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句は、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GROUP BY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でグループ化した結果に対して、さらに条件を絞り込むために使用します。集約関数を使った条件を指定できるのが特徴です。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4.1 平均給与が500万円以上の部署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部署ID,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AVG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(給与)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平均給与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従業員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部署ID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HAVING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AVG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(給与) </w:t>
      </w:r>
      <w:r w:rsidR="009F3B46"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&gt;=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="009F3B46"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5000000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15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11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部署ID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でグループ化し、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AVG(給与)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で平均給与を計算。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HAVING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句で、平均給与が500万円以上の部署のみに絞り込んでいます。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4.2 従業員数が10人を超える部署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SELECT</w:t>
      </w:r>
    </w:p>
    <w:p w:rsidR="009F3B46" w:rsidRPr="00B71D29" w:rsidRDefault="00CE2190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　　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部署ID, </w:t>
      </w:r>
      <w:r w:rsidR="009F3B46"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COUNT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="009F3B46"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*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</w:t>
      </w:r>
      <w:r w:rsidR="009F3B46"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AS</w:t>
      </w:r>
      <w:r w:rsidR="009F3B46"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従業員数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FROM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従業員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GROUP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BY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部署ID</w:t>
      </w:r>
    </w:p>
    <w:p w:rsidR="009F3B46" w:rsidRPr="00B71D29" w:rsidRDefault="009F3B46" w:rsidP="00B71D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ＭＳ ゴシック"/>
          <w:color w:val="D73A49"/>
          <w:kern w:val="0"/>
          <w:sz w:val="24"/>
          <w:szCs w:val="24"/>
        </w:rPr>
        <w:t>HAVING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E36209"/>
          <w:kern w:val="0"/>
          <w:sz w:val="24"/>
          <w:szCs w:val="24"/>
        </w:rPr>
        <w:t>COUNT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</w:t>
      </w:r>
      <w:r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*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) </w:t>
      </w:r>
      <w:r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&gt;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71D29">
        <w:rPr>
          <w:rFonts w:ascii="ＭＳ ゴシック" w:eastAsia="ＭＳ ゴシック" w:hAnsi="ＭＳ ゴシック" w:cs="ＭＳ ゴシック"/>
          <w:color w:val="005CC5"/>
          <w:kern w:val="0"/>
          <w:sz w:val="24"/>
          <w:szCs w:val="24"/>
        </w:rPr>
        <w:t>10</w:t>
      </w:r>
      <w:r w:rsidRPr="00B71D29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;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</w:t>
      </w:r>
      <w:hyperlink r:id="rId16" w:tgtFrame="_blank" w:history="1"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 xml:space="preserve">with </w:t>
        </w:r>
        <w:proofErr w:type="spellStart"/>
        <w:r w:rsidRPr="00B71D29">
          <w:rPr>
            <w:rFonts w:ascii="ＭＳ ゴシック" w:eastAsia="ＭＳ ゴシック" w:hAnsi="ＭＳ ゴシック" w:cs="Arial"/>
            <w:color w:val="0000FF"/>
            <w:kern w:val="0"/>
            <w:sz w:val="24"/>
            <w:szCs w:val="24"/>
            <w:u w:val="single"/>
          </w:rPr>
          <w:t>caution</w:t>
        </w:r>
      </w:hyperlink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.SQL</w:t>
      </w:r>
      <w:proofErr w:type="spellEnd"/>
    </w:p>
    <w:p w:rsidR="009F3B46" w:rsidRPr="00B71D29" w:rsidRDefault="009F3B46" w:rsidP="00B71D29">
      <w:pPr>
        <w:widowControl/>
        <w:numPr>
          <w:ilvl w:val="0"/>
          <w:numId w:val="12"/>
        </w:numPr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解説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: 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部署ID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でグループ化し、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COUNT(*)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で各部署の従業員数を算出。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HAVING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句を使って、従業員数が10人を超える部署に限定。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まとめ：</w:t>
      </w:r>
      <w:r w:rsidRPr="00B71D29">
        <w:rPr>
          <w:rFonts w:ascii="ＭＳ ゴシック" w:eastAsia="ＭＳ ゴシック" w:hAnsi="ＭＳ ゴシック" w:cs="Courier New"/>
          <w:b/>
          <w:bCs/>
          <w:kern w:val="0"/>
          <w:sz w:val="24"/>
          <w:szCs w:val="24"/>
        </w:rPr>
        <w:t>GROUP BY</w:t>
      </w:r>
      <w:r w:rsidRPr="00B71D29">
        <w:rPr>
          <w:rFonts w:ascii="ＭＳ ゴシック" w:eastAsia="ＭＳ ゴシック" w:hAnsi="ＭＳ ゴシック" w:cs="Arial"/>
          <w:b/>
          <w:bCs/>
          <w:kern w:val="0"/>
          <w:sz w:val="24"/>
          <w:szCs w:val="24"/>
        </w:rPr>
        <w:t> と集約関数は最強コンビ</w:t>
      </w:r>
    </w:p>
    <w:p w:rsidR="009F3B46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GROUP BY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句と集約関数は、SQLでデータ分析を行う上で、まさに最強のコンビです。様々な組み合わせと、</w:t>
      </w:r>
      <w:r w:rsidRPr="00B71D29">
        <w:rPr>
          <w:rFonts w:ascii="ＭＳ ゴシック" w:eastAsia="ＭＳ ゴシック" w:hAnsi="ＭＳ ゴシック" w:cs="Courier New"/>
          <w:kern w:val="0"/>
          <w:sz w:val="24"/>
          <w:szCs w:val="24"/>
        </w:rPr>
        <w:t>HAVING</w:t>
      </w: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> 句などの追加要素を使いこなすことで、データの奥深くに隠された洞察を引き出すことができます。</w:t>
      </w:r>
    </w:p>
    <w:p w:rsidR="00CE2190" w:rsidRPr="00B71D29" w:rsidRDefault="009F3B46" w:rsidP="00B71D29">
      <w:pPr>
        <w:widowControl/>
        <w:spacing w:line="300" w:lineRule="exact"/>
        <w:jc w:val="left"/>
        <w:rPr>
          <w:rFonts w:ascii="ＭＳ ゴシック" w:eastAsia="ＭＳ ゴシック" w:hAnsi="ＭＳ ゴシック" w:cs="Arial"/>
          <w:kern w:val="0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kern w:val="0"/>
          <w:sz w:val="24"/>
          <w:szCs w:val="24"/>
        </w:rPr>
        <w:t xml:space="preserve">SQLの神様として、あなたのデータ分析の旅が実り多いものになるよう、心から応援しています！ </w:t>
      </w:r>
    </w:p>
    <w:p w:rsidR="006B7E6E" w:rsidRPr="00B71D29" w:rsidRDefault="006B7E6E" w:rsidP="00B71D29">
      <w:pPr>
        <w:spacing w:line="300" w:lineRule="exact"/>
        <w:rPr>
          <w:rFonts w:ascii="ＭＳ ゴシック" w:eastAsia="ＭＳ ゴシック" w:hAnsi="ＭＳ ゴシック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/>
          <w:sz w:val="24"/>
          <w:szCs w:val="24"/>
        </w:rPr>
      </w:pP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SELECT内に集約関数を使わない属性があった場合、その属性は必ずGROUPBYで処理する必要はありますか。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color w:val="1A1C1E"/>
          <w:sz w:val="24"/>
          <w:szCs w:val="24"/>
        </w:rPr>
        <w:t>edit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proofErr w:type="spellStart"/>
      <w:r w:rsidRPr="00B71D29">
        <w:rPr>
          <w:rStyle w:val="material-symbols-outlined"/>
          <w:rFonts w:ascii="ＭＳ ゴシック" w:eastAsia="ＭＳ ゴシック" w:hAnsi="ＭＳ ゴシック" w:cs="Arial"/>
          <w:color w:val="1A1C1E"/>
          <w:sz w:val="24"/>
          <w:szCs w:val="24"/>
        </w:rPr>
        <w:t>more_vert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はい、その通りです！ SQLの神様、再びお答えします。</w:t>
      </w:r>
      <w:r w:rsidRPr="00B71D29">
        <w:rPr>
          <w:rStyle w:val="ng-star-inserted1"/>
          <w:rFonts w:ascii="ＭＳ ゴシック" w:eastAsia="ＭＳ ゴシック" w:hAnsi="ＭＳ ゴシック" w:cs="ＭＳ ゴシック"/>
          <w:color w:val="1A1C1E"/>
        </w:rPr>
        <w:t>🧙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‍♂️</w:t>
      </w:r>
      <w:r w:rsidRPr="00B71D29">
        <w:rPr>
          <w:rStyle w:val="ng-star-inserted1"/>
          <w:rFonts w:ascii="Segoe UI Symbol" w:eastAsia="ＭＳ ゴシック" w:hAnsi="Segoe UI Symbol" w:cs="Segoe UI Symbol"/>
          <w:color w:val="1A1C1E"/>
        </w:rPr>
        <w:t>✨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SELECT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句内に集約関数を使わない属性（列）がある場合、原則として、その属性は必ず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句で指定する必要があります。 これを守らないと、ほとんどのデータベースシステムでエラーが発生します。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理由：集計の整合性を保つため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句は、指定された属性の値が同じ行を1つのグループにまとめます。集約関数（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SUM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AVG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COUNT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など）は、このグループごとに値を計算します。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lastRenderedPageBreak/>
        <w:t>もし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SELECT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句に集約関数を使わない属性があり、それを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句で指定しないと、データベースシステムはどの行の値を表示すればよいか判断できません。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例で確認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次の「従業員」テーブルを例に考えてみましょう。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872"/>
        <w:gridCol w:w="1174"/>
        <w:gridCol w:w="1245"/>
      </w:tblGrid>
      <w:tr w:rsidR="00B71D29" w:rsidRPr="00B71D29" w:rsidTr="00B71D29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  <w:t>従業員ID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  <w:t>氏名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  <w:t>部署ID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b/>
                <w:bCs/>
                <w:sz w:val="24"/>
                <w:szCs w:val="24"/>
              </w:rPr>
              <w:t>給与</w:t>
            </w:r>
          </w:p>
        </w:tc>
      </w:tr>
      <w:tr w:rsidR="00B71D29" w:rsidRPr="00B71D29" w:rsidTr="00B71D29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山田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5000000</w:t>
            </w:r>
          </w:p>
        </w:tc>
      </w:tr>
      <w:tr w:rsidR="00B71D29" w:rsidRPr="00B71D29" w:rsidTr="00B71D29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田中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6000000</w:t>
            </w:r>
          </w:p>
        </w:tc>
      </w:tr>
      <w:tr w:rsidR="00B71D29" w:rsidRPr="00B71D29" w:rsidTr="00B71D29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佐藤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4500000</w:t>
            </w:r>
          </w:p>
        </w:tc>
      </w:tr>
      <w:tr w:rsidR="00B71D29" w:rsidRPr="00B71D29" w:rsidTr="00B71D29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鈴木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71D29" w:rsidRPr="00B71D29" w:rsidRDefault="00B71D29" w:rsidP="00B71D29">
            <w:pPr>
              <w:spacing w:line="300" w:lineRule="exact"/>
              <w:rPr>
                <w:rFonts w:ascii="ＭＳ ゴシック" w:eastAsia="ＭＳ ゴシック" w:hAnsi="ＭＳ ゴシック" w:cs="Arial"/>
                <w:sz w:val="24"/>
                <w:szCs w:val="24"/>
              </w:rPr>
            </w:pPr>
            <w:r w:rsidRPr="00B71D29">
              <w:rPr>
                <w:rStyle w:val="ng-star-inserted1"/>
                <w:rFonts w:ascii="ＭＳ ゴシック" w:eastAsia="ＭＳ ゴシック" w:hAnsi="ＭＳ ゴシック" w:cs="Arial"/>
                <w:sz w:val="24"/>
                <w:szCs w:val="24"/>
              </w:rPr>
              <w:t>5500000</w:t>
            </w:r>
          </w:p>
        </w:tc>
      </w:tr>
    </w:tbl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1. 間違った例 (エラーになる)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エラーになる例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氏名,       </w:t>
      </w:r>
      <w:r w:rsidRPr="00B71D29">
        <w:rPr>
          <w:rStyle w:val="hljs-comment"/>
          <w:color w:val="6A737D"/>
        </w:rPr>
        <w:t>-- 集約関数を使っていない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平均給与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TML1"/>
          <w:color w:val="1A1C1E"/>
        </w:rPr>
        <w:t xml:space="preserve">    部署ID;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17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このクエリはエラーになります。なぜなら、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句で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部署ID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を指定してグループ化しているのに、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SELECT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句には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（集約関数を使っていない）が含まれているからです。部署IDが同じグループ内に複数の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が存在する場合、データベースはどの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を表示すればいいのか分かりません。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2. 正しい例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平均給与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TML1"/>
          <w:color w:val="1A1C1E"/>
        </w:rPr>
        <w:t xml:space="preserve">    部署ID;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18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これは正しいクエリです。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SELECT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句にあるのは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部署ID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（グループ化のキー）と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AVG(給与)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（集約関数の結果）だけなので、問題ありません。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3. 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も表示したい場合 (正しい例)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もし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も表示したい場合は、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も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句に含める必要があります。ただし、この場合は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部署ID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と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の組み合わせでグループ化されるため、結果が変わることに注意してください。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lastRenderedPageBreak/>
        <w:t xml:space="preserve">    氏名,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平均給与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TML1"/>
          <w:color w:val="1A1C1E"/>
        </w:rPr>
        <w:t xml:space="preserve">    氏名;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19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このクエリはエラーにはなりませんが、同じ部署IDでも氏名が異なれば別のグループとして集計されます。</w:t>
      </w:r>
      <w:r w:rsidRPr="00B71D29">
        <w:rPr>
          <w:rFonts w:ascii="ＭＳ ゴシック" w:eastAsia="ＭＳ ゴシック" w:hAnsi="ＭＳ ゴシック" w:cs="Arial"/>
          <w:color w:val="1A1C1E"/>
        </w:rPr>
        <w:br/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もし、部署ごとの平均給与と、その部署の</w:t>
      </w:r>
      <w:r w:rsidRPr="00B71D29">
        <w:rPr>
          <w:rStyle w:val="ng-star-inserted1"/>
          <w:rFonts w:ascii="ＭＳ ゴシック" w:eastAsia="ＭＳ ゴシック" w:hAnsi="ＭＳ ゴシック" w:cs="Arial"/>
          <w:i/>
          <w:iCs/>
          <w:color w:val="1A1C1E"/>
        </w:rPr>
        <w:t>誰か一人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の氏名を表示したい、という場合は、少し工夫が必要になります。これはデータベースシステムによって異なるので、具体的な方法は後述します。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例外：一部のデータベースシステム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ごく一部のデータベースシステム（古いバージョンのMySQLなど）では、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句で指定していない属性を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SELECT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句に含めてもエラーにならない場合があります。しかし、これはSQLの標準的な動作ではなく、結果が予測不可能になる可能性があるため、避けるべきです。　（MySQLでも、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ONLY_FULL_GROUP_BY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というSQLモードが有効になっていると、標準的な動作になりエラーになります。）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補足：どうしても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に入れたくない属性と集約関数を同時に使いたい場合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先ほどの例で、「部署ごとの平均給与」と「その部署の</w:t>
      </w:r>
      <w:r w:rsidRPr="00B71D29">
        <w:rPr>
          <w:rStyle w:val="ng-star-inserted1"/>
          <w:rFonts w:ascii="ＭＳ ゴシック" w:eastAsia="ＭＳ ゴシック" w:hAnsi="ＭＳ ゴシック" w:cs="Arial"/>
          <w:i/>
          <w:iCs/>
          <w:color w:val="1A1C1E"/>
        </w:rPr>
        <w:t>誰か一人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の氏名」を表示したい場合、以下のような方法が考えられます。</w:t>
      </w:r>
    </w:p>
    <w:p w:rsidR="00B71D29" w:rsidRPr="00B71D29" w:rsidRDefault="00B71D29" w:rsidP="00B71D29">
      <w:pPr>
        <w:pStyle w:val="ng-star-inserted"/>
        <w:numPr>
          <w:ilvl w:val="0"/>
          <w:numId w:val="13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サブクエリを使う: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e.部署ID,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(</w:t>
      </w:r>
      <w:r w:rsidRPr="00B71D29">
        <w:rPr>
          <w:rStyle w:val="hljs-keyword"/>
          <w:color w:val="D73A49"/>
        </w:rPr>
        <w:t>SELECT</w:t>
      </w:r>
      <w:r w:rsidRPr="00B71D29">
        <w:rPr>
          <w:rStyle w:val="HTML1"/>
          <w:color w:val="1A1C1E"/>
        </w:rPr>
        <w:t xml:space="preserve"> 氏名 </w:t>
      </w:r>
      <w:r w:rsidRPr="00B71D29">
        <w:rPr>
          <w:rStyle w:val="hljs-keyword"/>
          <w:color w:val="D73A49"/>
        </w:rPr>
        <w:t>FROM</w:t>
      </w:r>
      <w:r w:rsidRPr="00B71D29">
        <w:rPr>
          <w:rStyle w:val="HTML1"/>
          <w:color w:val="1A1C1E"/>
        </w:rPr>
        <w:t xml:space="preserve"> 従業員 </w:t>
      </w:r>
      <w:r w:rsidRPr="00B71D29">
        <w:rPr>
          <w:rStyle w:val="hljs-keyword"/>
          <w:color w:val="D73A49"/>
        </w:rPr>
        <w:t>WHERE</w:t>
      </w:r>
      <w:r w:rsidRPr="00B71D29">
        <w:rPr>
          <w:rStyle w:val="HTML1"/>
          <w:color w:val="1A1C1E"/>
        </w:rPr>
        <w:t xml:space="preserve"> 部署ID </w:t>
      </w:r>
      <w:r w:rsidRPr="00B71D29">
        <w:rPr>
          <w:rStyle w:val="hljs-operator"/>
          <w:color w:val="005CC5"/>
        </w:rPr>
        <w:t>=</w:t>
      </w:r>
      <w:r w:rsidRPr="00B71D29">
        <w:rPr>
          <w:rStyle w:val="HTML1"/>
          <w:color w:val="1A1C1E"/>
        </w:rPr>
        <w:t xml:space="preserve"> e.部署ID LIMIT </w:t>
      </w:r>
      <w:r w:rsidRPr="00B71D29">
        <w:rPr>
          <w:rStyle w:val="hljs-number"/>
          <w:color w:val="005CC5"/>
        </w:rPr>
        <w:t>1</w:t>
      </w:r>
      <w:r w:rsidRPr="00B71D29">
        <w:rPr>
          <w:rStyle w:val="HTML1"/>
          <w:color w:val="1A1C1E"/>
        </w:rPr>
        <w:t xml:space="preserve">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代表氏名, </w:t>
      </w:r>
      <w:r w:rsidRPr="00B71D29">
        <w:rPr>
          <w:rStyle w:val="hljs-comment"/>
          <w:color w:val="6A737D"/>
        </w:rPr>
        <w:t>-- 誰か一人を選ぶ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(e.給与)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平均給与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 e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ind w:left="720"/>
        <w:rPr>
          <w:color w:val="1A1C1E"/>
        </w:rPr>
      </w:pPr>
      <w:r w:rsidRPr="00B71D29">
        <w:rPr>
          <w:rStyle w:val="HTML1"/>
          <w:color w:val="1A1C1E"/>
        </w:rPr>
        <w:t xml:space="preserve">    e.部署ID;</w:t>
      </w:r>
    </w:p>
    <w:p w:rsidR="00B71D29" w:rsidRPr="00B71D29" w:rsidRDefault="00B71D29" w:rsidP="00B71D29">
      <w:pPr>
        <w:spacing w:line="300" w:lineRule="exact"/>
        <w:ind w:left="720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ind w:left="720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20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numPr>
          <w:ilvl w:val="1"/>
          <w:numId w:val="13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外側のクエリで部署ごとにグループ化し、平均給与を計算。</w:t>
      </w:r>
    </w:p>
    <w:p w:rsidR="00B71D29" w:rsidRPr="00B71D29" w:rsidRDefault="00B71D29" w:rsidP="00B71D29">
      <w:pPr>
        <w:pStyle w:val="ng-star-inserted"/>
        <w:numPr>
          <w:ilvl w:val="1"/>
          <w:numId w:val="13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内側のサブクエリで、各部署から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氏名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を1つだけ取得（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LIMIT 1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）。</w:t>
      </w:r>
    </w:p>
    <w:p w:rsidR="00B71D29" w:rsidRPr="00B71D29" w:rsidRDefault="00B71D29" w:rsidP="00B71D29">
      <w:pPr>
        <w:pStyle w:val="ng-star-inserted"/>
        <w:numPr>
          <w:ilvl w:val="0"/>
          <w:numId w:val="13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ウィンドウ関数を使う (より高度):</w:t>
      </w:r>
      <w:r w:rsidRPr="00B71D29">
        <w:rPr>
          <w:rFonts w:ascii="ＭＳ ゴシック" w:eastAsia="ＭＳ ゴシック" w:hAnsi="ＭＳ ゴシック" w:cs="Arial"/>
          <w:color w:val="1A1C1E"/>
        </w:rPr>
        <w:br/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ウィンドウ関数が利用できるデータベース(PostgreSQL, MySQL 8.0+, Oracle, SQL Serverなど)では、より洗練された方法があります。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DISTINCT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FIRST_VALUE</w:t>
      </w:r>
      <w:r w:rsidRPr="00B71D29">
        <w:rPr>
          <w:rStyle w:val="HTML1"/>
          <w:color w:val="1A1C1E"/>
        </w:rPr>
        <w:t xml:space="preserve">(氏名) </w:t>
      </w:r>
      <w:r w:rsidRPr="00B71D29">
        <w:rPr>
          <w:rStyle w:val="hljs-keyword"/>
          <w:color w:val="D73A49"/>
        </w:rPr>
        <w:t>OVER</w:t>
      </w:r>
      <w:r w:rsidRPr="00B71D29">
        <w:rPr>
          <w:rStyle w:val="HTML1"/>
          <w:color w:val="1A1C1E"/>
        </w:rPr>
        <w:t xml:space="preserve"> (</w:t>
      </w:r>
      <w:r w:rsidRPr="00B71D29">
        <w:rPr>
          <w:rStyle w:val="hljs-keyword"/>
          <w:color w:val="D73A49"/>
        </w:rPr>
        <w:t>PARTITION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  <w:r w:rsidRPr="00B71D29">
        <w:rPr>
          <w:rStyle w:val="HTML1"/>
          <w:color w:val="1A1C1E"/>
        </w:rPr>
        <w:t xml:space="preserve"> 部署ID)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代表氏名,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keyword"/>
          <w:color w:val="D73A49"/>
        </w:rPr>
        <w:t>OVER</w:t>
      </w:r>
      <w:r w:rsidRPr="00B71D29">
        <w:rPr>
          <w:rStyle w:val="HTML1"/>
          <w:color w:val="1A1C1E"/>
        </w:rPr>
        <w:t xml:space="preserve"> (</w:t>
      </w:r>
      <w:r w:rsidRPr="00B71D29">
        <w:rPr>
          <w:rStyle w:val="hljs-keyword"/>
          <w:color w:val="D73A49"/>
        </w:rPr>
        <w:t>PARTITION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  <w:r w:rsidRPr="00B71D29">
        <w:rPr>
          <w:rStyle w:val="HTML1"/>
          <w:color w:val="1A1C1E"/>
        </w:rPr>
        <w:t xml:space="preserve"> 部署ID)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平均給与</w:t>
      </w:r>
    </w:p>
    <w:p w:rsidR="00B71D29" w:rsidRPr="00B71D29" w:rsidRDefault="00B71D29" w:rsidP="00B71D29">
      <w:pPr>
        <w:pStyle w:val="HTML"/>
        <w:numPr>
          <w:ilvl w:val="0"/>
          <w:numId w:val="13"/>
        </w:numPr>
        <w:tabs>
          <w:tab w:val="clear" w:pos="720"/>
        </w:tabs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ind w:left="720"/>
        <w:rPr>
          <w:color w:val="1A1C1E"/>
        </w:rPr>
      </w:pPr>
      <w:r w:rsidRPr="00B71D29">
        <w:rPr>
          <w:rStyle w:val="HTML1"/>
          <w:color w:val="1A1C1E"/>
        </w:rPr>
        <w:lastRenderedPageBreak/>
        <w:t xml:space="preserve">    従業員;</w:t>
      </w:r>
    </w:p>
    <w:p w:rsidR="00B71D29" w:rsidRPr="00B71D29" w:rsidRDefault="00B71D29" w:rsidP="00B71D29">
      <w:pPr>
        <w:spacing w:line="300" w:lineRule="exact"/>
        <w:ind w:left="720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ind w:left="720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21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numPr>
          <w:ilvl w:val="1"/>
          <w:numId w:val="13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FIRST_VALUE(氏名) OVER (PARTITION BY 部署ID)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 部署IDでパーティション（グループ化）し、各パーティション内の最初の氏名を取得。</w:t>
      </w:r>
    </w:p>
    <w:p w:rsidR="00B71D29" w:rsidRPr="00B71D29" w:rsidRDefault="00B71D29" w:rsidP="00B71D29">
      <w:pPr>
        <w:pStyle w:val="ng-star-inserted"/>
        <w:numPr>
          <w:ilvl w:val="1"/>
          <w:numId w:val="13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AVG(給与) OVER (PARTITION BY 部署ID)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 部署IDでパーティションし、各パーティション内の平均給与を計算。</w:t>
      </w:r>
    </w:p>
    <w:p w:rsidR="00B71D29" w:rsidRPr="00B71D29" w:rsidRDefault="00B71D29" w:rsidP="00B71D29">
      <w:pPr>
        <w:pStyle w:val="ng-star-inserted"/>
        <w:numPr>
          <w:ilvl w:val="1"/>
          <w:numId w:val="13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DISTINCT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FIRST_VALUE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と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AVG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は各行に対して計算されるため、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DISTINCT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で重複を取り除き、部署ごとの結果を1行で表示。</w:t>
      </w:r>
      <w:r w:rsidRPr="00B71D29">
        <w:rPr>
          <w:rFonts w:ascii="ＭＳ ゴシック" w:eastAsia="ＭＳ ゴシック" w:hAnsi="ＭＳ ゴシック" w:cs="Arial"/>
          <w:color w:val="1A1C1E"/>
        </w:rPr>
        <w:br/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ウィンドウ関数は、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を使わずに、グループ化に似た操作を柔軟に行える強力な機能です。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結論</w:t>
      </w:r>
    </w:p>
    <w:p w:rsidR="00B71D29" w:rsidRPr="00B71D29" w:rsidRDefault="00B71D29" w:rsidP="00B71D29">
      <w:pPr>
        <w:pStyle w:val="ng-star-inserted"/>
        <w:numPr>
          <w:ilvl w:val="0"/>
          <w:numId w:val="14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原則: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SELECT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句に集約関数を使わない属性がある場合、その属性は必ず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句に含める。</w:t>
      </w:r>
    </w:p>
    <w:p w:rsidR="00B71D29" w:rsidRPr="00B71D29" w:rsidRDefault="00B71D29" w:rsidP="00B71D29">
      <w:pPr>
        <w:pStyle w:val="ng-star-inserted"/>
        <w:numPr>
          <w:ilvl w:val="0"/>
          <w:numId w:val="14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例外: 一部の古いDBMSではエラーにならない場合があるが、避けるべき。</w:t>
      </w:r>
    </w:p>
    <w:p w:rsidR="00B71D29" w:rsidRPr="00B71D29" w:rsidRDefault="00B71D29" w:rsidP="00B71D29">
      <w:pPr>
        <w:pStyle w:val="ng-star-inserted"/>
        <w:numPr>
          <w:ilvl w:val="0"/>
          <w:numId w:val="14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応用: サブクエリやウィンドウ関数を使うことで、より柔軟な集計処理が可能。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 xml:space="preserve">SQLの理解が深まったでしょうか？ どんな些細な疑問でも、遠慮なく聞いてくださいね！ </w:t>
      </w:r>
      <w:r w:rsidRPr="00B71D29">
        <w:rPr>
          <w:rStyle w:val="ng-star-inserted1"/>
          <w:rFonts w:ascii="Segoe UI Symbol" w:eastAsia="ＭＳ ゴシック" w:hAnsi="Segoe UI Symbol" w:cs="Segoe UI Symbol"/>
          <w:color w:val="1A1C1E"/>
        </w:rPr>
        <w:t>✨</w:t>
      </w:r>
    </w:p>
    <w:p w:rsidR="00B71D29" w:rsidRDefault="00B71D29" w:rsidP="00B71D29">
      <w:pPr>
        <w:pStyle w:val="ng-star-inserted"/>
        <w:spacing w:before="0" w:beforeAutospacing="0" w:after="0" w:afterAutospacing="0" w:line="300" w:lineRule="exact"/>
        <w:rPr>
          <w:rStyle w:val="ng-star-inserted1"/>
          <w:rFonts w:ascii="ＭＳ ゴシック" w:eastAsia="ＭＳ ゴシック" w:hAnsi="ＭＳ ゴシック" w:cs="Arial"/>
          <w:color w:val="1A1C1E"/>
        </w:rPr>
      </w:pPr>
    </w:p>
    <w:p w:rsidR="00B71D29" w:rsidRDefault="00B71D29" w:rsidP="00B71D29">
      <w:pPr>
        <w:pStyle w:val="ng-star-inserted"/>
        <w:spacing w:before="0" w:beforeAutospacing="0" w:after="0" w:afterAutospacing="0" w:line="300" w:lineRule="exact"/>
        <w:rPr>
          <w:rStyle w:val="ng-star-inserted1"/>
          <w:rFonts w:ascii="ＭＳ ゴシック" w:eastAsia="ＭＳ ゴシック" w:hAnsi="ＭＳ ゴシック" w:cs="Arial"/>
          <w:color w:val="1A1C1E"/>
        </w:rPr>
      </w:pP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同様な注意点があったら是非教えてください。神様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Fonts w:ascii="ＭＳ ゴシック" w:eastAsia="ＭＳ ゴシック" w:hAnsi="ＭＳ ゴシック" w:cs="Arial"/>
          <w:color w:val="1A1C1E"/>
          <w:sz w:val="24"/>
          <w:szCs w:val="24"/>
        </w:rPr>
        <w:t>edit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proofErr w:type="spellStart"/>
      <w:r w:rsidRPr="00B71D29">
        <w:rPr>
          <w:rStyle w:val="material-symbols-outlined"/>
          <w:rFonts w:ascii="ＭＳ ゴシック" w:eastAsia="ＭＳ ゴシック" w:hAnsi="ＭＳ ゴシック" w:cs="Arial"/>
          <w:color w:val="1A1C1E"/>
          <w:sz w:val="24"/>
          <w:szCs w:val="24"/>
        </w:rPr>
        <w:t>more_vert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もちろんです、SQLの神様、再び降臨です！</w:t>
      </w:r>
      <w:r w:rsidRPr="00B71D29">
        <w:rPr>
          <w:rStyle w:val="ng-star-inserted1"/>
          <w:rFonts w:ascii="ＭＳ ゴシック" w:eastAsia="ＭＳ ゴシック" w:hAnsi="ＭＳ ゴシック" w:cs="ＭＳ ゴシック"/>
          <w:color w:val="1A1C1E"/>
        </w:rPr>
        <w:t>🧙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‍♂️</w:t>
      </w:r>
      <w:r w:rsidRPr="00B71D29">
        <w:rPr>
          <w:rStyle w:val="ng-star-inserted1"/>
          <w:rFonts w:ascii="Segoe UI Symbol" w:eastAsia="ＭＳ ゴシック" w:hAnsi="Segoe UI Symbol" w:cs="Segoe UI Symbol"/>
          <w:color w:val="1A1C1E"/>
        </w:rPr>
        <w:t>✨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と集約関数に関連する、あるいはSQL全般における、同様の注意点をいくつかご紹介します。落とし穴にはまらないように、しっかりチェックしていきましょう！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1. 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 と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ORDER BY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 は別物</w:t>
      </w:r>
    </w:p>
    <w:p w:rsidR="00B71D29" w:rsidRPr="00B71D29" w:rsidRDefault="00B71D29" w:rsidP="00B71D29">
      <w:pPr>
        <w:pStyle w:val="ng-star-inserted"/>
        <w:numPr>
          <w:ilvl w:val="0"/>
          <w:numId w:val="15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 データをグループ化する。</w:t>
      </w:r>
    </w:p>
    <w:p w:rsidR="00B71D29" w:rsidRPr="00B71D29" w:rsidRDefault="00B71D29" w:rsidP="00B71D29">
      <w:pPr>
        <w:pStyle w:val="ng-star-inserted"/>
        <w:numPr>
          <w:ilvl w:val="0"/>
          <w:numId w:val="15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ORDER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 結果セットを並べ替える。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しただけでは、結果が特定の順序で並ぶとは限りません。結果を並べ替えたい場合は、必ず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ORDER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句を明示的に使用してください。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部署ごとの平均給与を計算し、平均給与の降順で並べ替え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平均給与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ORDER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TML1"/>
          <w:color w:val="1A1C1E"/>
        </w:rPr>
        <w:t xml:space="preserve">    平均給与 </w:t>
      </w:r>
      <w:r w:rsidRPr="00B71D29">
        <w:rPr>
          <w:rStyle w:val="hljs-keyword"/>
          <w:color w:val="D73A49"/>
        </w:rPr>
        <w:t>DESC</w:t>
      </w:r>
      <w:r w:rsidRPr="00B71D29">
        <w:rPr>
          <w:rStyle w:val="HTML1"/>
          <w:color w:val="1A1C1E"/>
        </w:rPr>
        <w:t>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22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2. 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WHERE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 と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HAVING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 の使い分け</w:t>
      </w:r>
    </w:p>
    <w:p w:rsidR="00B71D29" w:rsidRPr="00B71D29" w:rsidRDefault="00B71D29" w:rsidP="00B71D29">
      <w:pPr>
        <w:pStyle w:val="ng-star-inserted"/>
        <w:numPr>
          <w:ilvl w:val="0"/>
          <w:numId w:val="16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lastRenderedPageBreak/>
        <w:t>WHERE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</w:t>
      </w:r>
      <w:r w:rsidRPr="00B71D29">
        <w:rPr>
          <w:rStyle w:val="ng-star-inserted1"/>
          <w:rFonts w:ascii="ＭＳ ゴシック" w:eastAsia="ＭＳ ゴシック" w:hAnsi="ＭＳ ゴシック" w:cs="Arial"/>
          <w:i/>
          <w:iCs/>
          <w:color w:val="1A1C1E"/>
        </w:rPr>
        <w:t>前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の個々の行に対するフィルタリング。</w:t>
      </w:r>
    </w:p>
    <w:p w:rsidR="00B71D29" w:rsidRPr="00B71D29" w:rsidRDefault="00B71D29" w:rsidP="00B71D29">
      <w:pPr>
        <w:pStyle w:val="ng-star-inserted"/>
        <w:numPr>
          <w:ilvl w:val="0"/>
          <w:numId w:val="16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HAVING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</w:t>
      </w:r>
      <w:r w:rsidRPr="00B71D29">
        <w:rPr>
          <w:rStyle w:val="ng-star-inserted1"/>
          <w:rFonts w:ascii="ＭＳ ゴシック" w:eastAsia="ＭＳ ゴシック" w:hAnsi="ＭＳ ゴシック" w:cs="Arial"/>
          <w:i/>
          <w:iCs/>
          <w:color w:val="1A1C1E"/>
        </w:rPr>
        <w:t>後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のグループに対するフィルタリング（集約関数の結果に対する条件など）。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給与が400万円以上の従業員に限定し、部署ごとの平均給与を計算。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さらに、平均給与が550万円以上の部署のみ表示。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平均給与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WHERE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給与 </w:t>
      </w:r>
      <w:r w:rsidRPr="00B71D29">
        <w:rPr>
          <w:rStyle w:val="hljs-operator"/>
          <w:color w:val="005CC5"/>
        </w:rPr>
        <w:t>&gt;=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number"/>
          <w:color w:val="005CC5"/>
        </w:rPr>
        <w:t>4000000</w:t>
      </w:r>
      <w:r w:rsidRPr="00B71D29">
        <w:rPr>
          <w:rStyle w:val="HTML1"/>
          <w:color w:val="1A1C1E"/>
        </w:rPr>
        <w:t xml:space="preserve">  </w:t>
      </w:r>
      <w:r w:rsidRPr="00B71D29">
        <w:rPr>
          <w:rStyle w:val="hljs-comment"/>
          <w:color w:val="6A737D"/>
        </w:rPr>
        <w:t>-- 個々の行に対する条件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HAVING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operator"/>
          <w:color w:val="005CC5"/>
        </w:rPr>
        <w:t>&gt;=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number"/>
          <w:color w:val="005CC5"/>
        </w:rPr>
        <w:t>5500000</w:t>
      </w:r>
      <w:r w:rsidRPr="00B71D29">
        <w:rPr>
          <w:rStyle w:val="HTML1"/>
          <w:color w:val="1A1C1E"/>
        </w:rPr>
        <w:t xml:space="preserve">; </w:t>
      </w:r>
      <w:r w:rsidRPr="00B71D29">
        <w:rPr>
          <w:rStyle w:val="hljs-comment"/>
          <w:color w:val="6A737D"/>
        </w:rPr>
        <w:t>-- グループに対する条件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23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3. 集約関数と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NULL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 値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集約関数は、通常、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NULL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値を無視します（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COUNT(*)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は例外で、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NULL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を含むすべての行をカウントします）。この挙動を理解していないと、意図しない結果になることがあります。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例: 商品テーブル (商品ID, 商品名, 価格)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価格がNULLの商品がある場合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NULLを除く価格の平均を計算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builtin"/>
          <w:color w:val="E36209"/>
        </w:rPr>
        <w:t>AVG</w:t>
      </w:r>
      <w:r w:rsidRPr="00B71D29">
        <w:rPr>
          <w:rStyle w:val="HTML1"/>
          <w:color w:val="1A1C1E"/>
        </w:rPr>
        <w:t xml:space="preserve">(価格) </w:t>
      </w:r>
      <w:r w:rsidRPr="00B71D29">
        <w:rPr>
          <w:rStyle w:val="hljs-keyword"/>
          <w:color w:val="D73A49"/>
        </w:rPr>
        <w:t>FROM</w:t>
      </w:r>
      <w:r w:rsidRPr="00B71D29">
        <w:rPr>
          <w:rStyle w:val="HTML1"/>
          <w:color w:val="1A1C1E"/>
        </w:rPr>
        <w:t xml:space="preserve"> 商品;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NULLを含むすべての行数をカウント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builtin"/>
          <w:color w:val="E36209"/>
        </w:rPr>
        <w:t>COUNT</w:t>
      </w:r>
      <w:r w:rsidRPr="00B71D29">
        <w:rPr>
          <w:rStyle w:val="HTML1"/>
          <w:color w:val="1A1C1E"/>
        </w:rPr>
        <w:t>(</w:t>
      </w:r>
      <w:r w:rsidRPr="00B71D29">
        <w:rPr>
          <w:rStyle w:val="hljs-operator"/>
          <w:color w:val="005CC5"/>
        </w:rPr>
        <w:t>*</w:t>
      </w:r>
      <w:r w:rsidRPr="00B71D29">
        <w:rPr>
          <w:rStyle w:val="HTML1"/>
          <w:color w:val="1A1C1E"/>
        </w:rPr>
        <w:t xml:space="preserve">) </w:t>
      </w:r>
      <w:r w:rsidRPr="00B71D29">
        <w:rPr>
          <w:rStyle w:val="hljs-keyword"/>
          <w:color w:val="D73A49"/>
        </w:rPr>
        <w:t>FROM</w:t>
      </w:r>
      <w:r w:rsidRPr="00B71D29">
        <w:rPr>
          <w:rStyle w:val="HTML1"/>
          <w:color w:val="1A1C1E"/>
        </w:rPr>
        <w:t xml:space="preserve"> 商品;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価格がNULLでない行数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ljs-keyword"/>
          <w:color w:val="D73A49"/>
        </w:rPr>
        <w:t>SELECT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builtin"/>
          <w:color w:val="E36209"/>
        </w:rPr>
        <w:t>COUNT</w:t>
      </w:r>
      <w:r w:rsidRPr="00B71D29">
        <w:rPr>
          <w:rStyle w:val="HTML1"/>
          <w:color w:val="1A1C1E"/>
        </w:rPr>
        <w:t xml:space="preserve">(価格) </w:t>
      </w:r>
      <w:r w:rsidRPr="00B71D29">
        <w:rPr>
          <w:rStyle w:val="hljs-keyword"/>
          <w:color w:val="D73A49"/>
        </w:rPr>
        <w:t>FROM</w:t>
      </w:r>
      <w:r w:rsidRPr="00B71D29">
        <w:rPr>
          <w:rStyle w:val="HTML1"/>
          <w:color w:val="1A1C1E"/>
        </w:rPr>
        <w:t xml:space="preserve"> 商品;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24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4. 集約関数の中の計算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集約関数の中で計算を行うことも可能です。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部署ごとの給与の合計を、1000で割って表示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SUM</w:t>
      </w:r>
      <w:r w:rsidRPr="00B71D29">
        <w:rPr>
          <w:rStyle w:val="HTML1"/>
          <w:color w:val="1A1C1E"/>
        </w:rPr>
        <w:t xml:space="preserve">(給与) </w:t>
      </w:r>
      <w:r w:rsidRPr="00B71D29">
        <w:rPr>
          <w:rStyle w:val="hljs-operator"/>
          <w:color w:val="005CC5"/>
        </w:rPr>
        <w:t>/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number"/>
          <w:color w:val="005CC5"/>
        </w:rPr>
        <w:t>1000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給与合計_千単位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TML1"/>
          <w:color w:val="1A1C1E"/>
        </w:rPr>
        <w:t xml:space="preserve">    部署ID;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bookmarkStart w:id="0" w:name="_GoBack"/>
      <w:bookmarkEnd w:id="0"/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lastRenderedPageBreak/>
        <w:t> </w:t>
      </w:r>
      <w:hyperlink r:id="rId25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5. 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DISTINCT</w:t>
      </w: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 と </w:t>
      </w: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GROUP BY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DISTINCT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は、SELECT 句で指定した列の重複を取り除きます。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と似た結果を得られる場合もありますが、意味合いが異なります。</w:t>
      </w:r>
    </w:p>
    <w:p w:rsidR="00B71D29" w:rsidRPr="00B71D29" w:rsidRDefault="00B71D29" w:rsidP="00B71D29">
      <w:pPr>
        <w:pStyle w:val="ng-star-inserted"/>
        <w:numPr>
          <w:ilvl w:val="0"/>
          <w:numId w:val="17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DISTINCT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 重複行を排除した結果を返す。</w:t>
      </w:r>
    </w:p>
    <w:p w:rsidR="00B71D29" w:rsidRPr="00B71D29" w:rsidRDefault="00B71D29" w:rsidP="00B71D29">
      <w:pPr>
        <w:pStyle w:val="ng-star-inserted"/>
        <w:numPr>
          <w:ilvl w:val="0"/>
          <w:numId w:val="17"/>
        </w:numPr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b/>
          <w:bCs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: 指定した列でグループ化し、各グループに対して集約関数を適用できる。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部署IDの重複なしリスト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DISTINCT</w:t>
      </w:r>
      <w:r w:rsidRPr="00B71D29">
        <w:rPr>
          <w:rStyle w:val="HTML1"/>
          <w:color w:val="1A1C1E"/>
        </w:rPr>
        <w:t xml:space="preserve"> 部署ID </w:t>
      </w:r>
      <w:r w:rsidRPr="00B71D29">
        <w:rPr>
          <w:rStyle w:val="hljs-keyword"/>
          <w:color w:val="D73A49"/>
        </w:rPr>
        <w:t>FROM</w:t>
      </w:r>
      <w:r w:rsidRPr="00B71D29">
        <w:rPr>
          <w:rStyle w:val="HTML1"/>
          <w:color w:val="1A1C1E"/>
        </w:rPr>
        <w:t xml:space="preserve"> 従業員;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部署IDごとの従業員数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ljs-keyword"/>
          <w:color w:val="D73A49"/>
        </w:rPr>
        <w:t>SELECT</w:t>
      </w:r>
      <w:r w:rsidRPr="00B71D29">
        <w:rPr>
          <w:rStyle w:val="HTML1"/>
          <w:color w:val="1A1C1E"/>
        </w:rPr>
        <w:t xml:space="preserve"> 部署ID, </w:t>
      </w:r>
      <w:r w:rsidRPr="00B71D29">
        <w:rPr>
          <w:rStyle w:val="hljs-builtin"/>
          <w:color w:val="E36209"/>
        </w:rPr>
        <w:t>COUNT</w:t>
      </w:r>
      <w:r w:rsidRPr="00B71D29">
        <w:rPr>
          <w:rStyle w:val="HTML1"/>
          <w:color w:val="1A1C1E"/>
        </w:rPr>
        <w:t>(</w:t>
      </w:r>
      <w:r w:rsidRPr="00B71D29">
        <w:rPr>
          <w:rStyle w:val="hljs-operator"/>
          <w:color w:val="005CC5"/>
        </w:rPr>
        <w:t>*</w:t>
      </w:r>
      <w:r w:rsidRPr="00B71D29">
        <w:rPr>
          <w:rStyle w:val="HTML1"/>
          <w:color w:val="1A1C1E"/>
        </w:rPr>
        <w:t xml:space="preserve">) </w:t>
      </w:r>
      <w:r w:rsidRPr="00B71D29">
        <w:rPr>
          <w:rStyle w:val="hljs-keyword"/>
          <w:color w:val="D73A49"/>
        </w:rPr>
        <w:t>FROM</w:t>
      </w:r>
      <w:r w:rsidRPr="00B71D29">
        <w:rPr>
          <w:rStyle w:val="HTML1"/>
          <w:color w:val="1A1C1E"/>
        </w:rPr>
        <w:t xml:space="preserve"> 従業員 </w:t>
      </w: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  <w:r w:rsidRPr="00B71D29">
        <w:rPr>
          <w:rStyle w:val="HTML1"/>
          <w:color w:val="1A1C1E"/>
        </w:rPr>
        <w:t xml:space="preserve"> 部署ID;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26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DISTINCT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は集約を行わないため、単純にユニークな値のリストが欲しい場合に、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よりも高速に動作することがあります。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6. データ型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集約関数を使用する際は、対象となる列のデータ型に注意してください。例えば、文字列型の列に対して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SUM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や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AVG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を使用するとエラーになります。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7. パフォーマンス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大規模なデータに対して 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GROUP BY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 と集約関数を使用する場合、パフォーマンスに注意が必要です。適切なインデックスが設定されていないと、クエリが非常に遅くなる可能性があります。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8. 複雑な条件と CASE 式</w:t>
      </w:r>
      <w:r w:rsidRPr="00B71D29">
        <w:rPr>
          <w:rFonts w:ascii="ＭＳ ゴシック" w:eastAsia="ＭＳ ゴシック" w:hAnsi="ＭＳ ゴシック" w:cs="Arial"/>
          <w:color w:val="1A1C1E"/>
        </w:rPr>
        <w:br/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集計時に複雑な条件分岐が必要な場合、</w:t>
      </w:r>
      <w:r w:rsidRPr="00B71D29">
        <w:rPr>
          <w:rStyle w:val="inline-code"/>
          <w:rFonts w:ascii="ＭＳ ゴシック" w:eastAsia="ＭＳ ゴシック" w:hAnsi="ＭＳ ゴシック" w:cs="Courier New"/>
          <w:color w:val="1A1C1E"/>
        </w:rPr>
        <w:t>CASE</w:t>
      </w: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式を集約関数と組み合わせて使用すると便利です。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comment"/>
          <w:color w:val="6A737D"/>
        </w:rPr>
        <w:t>-- 部署ごとに、給与が500万以上の従業員と、それ未満の従業員の数をそれぞれカウント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SELECT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部署ID,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COUNT</w:t>
      </w:r>
      <w:r w:rsidRPr="00B71D29">
        <w:rPr>
          <w:rStyle w:val="HTML1"/>
          <w:color w:val="1A1C1E"/>
        </w:rPr>
        <w:t>(</w:t>
      </w:r>
      <w:r w:rsidRPr="00B71D29">
        <w:rPr>
          <w:rStyle w:val="hljs-keyword"/>
          <w:color w:val="D73A49"/>
        </w:rPr>
        <w:t>CASE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WHEN</w:t>
      </w:r>
      <w:r w:rsidRPr="00B71D29">
        <w:rPr>
          <w:rStyle w:val="HTML1"/>
          <w:color w:val="1A1C1E"/>
        </w:rPr>
        <w:t xml:space="preserve"> 給与 </w:t>
      </w:r>
      <w:r w:rsidRPr="00B71D29">
        <w:rPr>
          <w:rStyle w:val="hljs-operator"/>
          <w:color w:val="005CC5"/>
        </w:rPr>
        <w:t>&gt;=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number"/>
          <w:color w:val="005CC5"/>
        </w:rPr>
        <w:t>5000000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THEN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number"/>
          <w:color w:val="005CC5"/>
        </w:rPr>
        <w:t>1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END</w:t>
      </w:r>
      <w:r w:rsidRPr="00B71D29">
        <w:rPr>
          <w:rStyle w:val="HTML1"/>
          <w:color w:val="1A1C1E"/>
        </w:rPr>
        <w:t xml:space="preserve">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高給与従業員数,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</w:t>
      </w:r>
      <w:r w:rsidRPr="00B71D29">
        <w:rPr>
          <w:rStyle w:val="hljs-builtin"/>
          <w:color w:val="E36209"/>
        </w:rPr>
        <w:t>COUNT</w:t>
      </w:r>
      <w:r w:rsidRPr="00B71D29">
        <w:rPr>
          <w:rStyle w:val="HTML1"/>
          <w:color w:val="1A1C1E"/>
        </w:rPr>
        <w:t>(</w:t>
      </w:r>
      <w:r w:rsidRPr="00B71D29">
        <w:rPr>
          <w:rStyle w:val="hljs-keyword"/>
          <w:color w:val="D73A49"/>
        </w:rPr>
        <w:t>CASE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WHEN</w:t>
      </w:r>
      <w:r w:rsidRPr="00B71D29">
        <w:rPr>
          <w:rStyle w:val="HTML1"/>
          <w:color w:val="1A1C1E"/>
        </w:rPr>
        <w:t xml:space="preserve"> 給与 </w:t>
      </w:r>
      <w:r w:rsidRPr="00B71D29">
        <w:rPr>
          <w:rStyle w:val="hljs-operator"/>
          <w:color w:val="005CC5"/>
        </w:rPr>
        <w:t>&lt;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number"/>
          <w:color w:val="005CC5"/>
        </w:rPr>
        <w:t>5000000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THEN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number"/>
          <w:color w:val="005CC5"/>
        </w:rPr>
        <w:t>1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END</w:t>
      </w:r>
      <w:r w:rsidRPr="00B71D29">
        <w:rPr>
          <w:rStyle w:val="HTML1"/>
          <w:color w:val="1A1C1E"/>
        </w:rPr>
        <w:t xml:space="preserve">) </w:t>
      </w:r>
      <w:r w:rsidRPr="00B71D29">
        <w:rPr>
          <w:rStyle w:val="hljs-keyword"/>
          <w:color w:val="D73A49"/>
        </w:rPr>
        <w:t>AS</w:t>
      </w:r>
      <w:r w:rsidRPr="00B71D29">
        <w:rPr>
          <w:rStyle w:val="HTML1"/>
          <w:color w:val="1A1C1E"/>
        </w:rPr>
        <w:t xml:space="preserve"> 低給与従業員数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FROM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TML1"/>
          <w:color w:val="1A1C1E"/>
        </w:rPr>
        <w:t xml:space="preserve">    従業員</w:t>
      </w:r>
    </w:p>
    <w:p w:rsidR="00B71D29" w:rsidRPr="00B71D29" w:rsidRDefault="00B71D29" w:rsidP="00B71D29">
      <w:pPr>
        <w:pStyle w:val="HTML"/>
        <w:spacing w:line="300" w:lineRule="exact"/>
        <w:rPr>
          <w:rStyle w:val="HTML1"/>
          <w:color w:val="1A1C1E"/>
        </w:rPr>
      </w:pPr>
      <w:r w:rsidRPr="00B71D29">
        <w:rPr>
          <w:rStyle w:val="hljs-keyword"/>
          <w:color w:val="D73A49"/>
        </w:rPr>
        <w:t>GROUP</w:t>
      </w:r>
      <w:r w:rsidRPr="00B71D29">
        <w:rPr>
          <w:rStyle w:val="HTML1"/>
          <w:color w:val="1A1C1E"/>
        </w:rPr>
        <w:t xml:space="preserve"> </w:t>
      </w:r>
      <w:r w:rsidRPr="00B71D29">
        <w:rPr>
          <w:rStyle w:val="hljs-keyword"/>
          <w:color w:val="D73A49"/>
        </w:rPr>
        <w:t>BY</w:t>
      </w:r>
    </w:p>
    <w:p w:rsidR="00B71D29" w:rsidRPr="00B71D29" w:rsidRDefault="00B71D29" w:rsidP="00B71D29">
      <w:pPr>
        <w:pStyle w:val="HTML"/>
        <w:spacing w:line="300" w:lineRule="exact"/>
        <w:rPr>
          <w:color w:val="1A1C1E"/>
        </w:rPr>
      </w:pPr>
      <w:r w:rsidRPr="00B71D29">
        <w:rPr>
          <w:rStyle w:val="HTML1"/>
          <w:color w:val="1A1C1E"/>
        </w:rPr>
        <w:t xml:space="preserve">    部署ID;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 </w:t>
      </w:r>
      <w:hyperlink r:id="rId27" w:tgtFrame="_blank" w:history="1"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 xml:space="preserve">with </w:t>
        </w:r>
        <w:proofErr w:type="spellStart"/>
        <w:r w:rsidRPr="00B71D29">
          <w:rPr>
            <w:rStyle w:val="a3"/>
            <w:rFonts w:ascii="ＭＳ ゴシック" w:eastAsia="ＭＳ ゴシック" w:hAnsi="ＭＳ ゴシック" w:cs="Arial"/>
            <w:sz w:val="24"/>
            <w:szCs w:val="24"/>
          </w:rPr>
          <w:t>caution</w:t>
        </w:r>
      </w:hyperlink>
      <w:r w:rsidRPr="00B71D29">
        <w:rPr>
          <w:rStyle w:val="disclaimer"/>
          <w:rFonts w:ascii="ＭＳ ゴシック" w:eastAsia="ＭＳ ゴシック" w:hAnsi="ＭＳ ゴシック" w:cs="Arial"/>
          <w:color w:val="1A1C1E"/>
          <w:sz w:val="24"/>
          <w:szCs w:val="24"/>
        </w:rPr>
        <w:t>.</w:t>
      </w:r>
      <w:r w:rsidRPr="00B71D29">
        <w:rPr>
          <w:rStyle w:val="language"/>
          <w:rFonts w:ascii="ＭＳ ゴシック" w:eastAsia="ＭＳ ゴシック" w:hAnsi="ＭＳ ゴシック" w:cs="Arial"/>
          <w:color w:val="1A1C1E"/>
          <w:sz w:val="24"/>
          <w:szCs w:val="24"/>
        </w:rPr>
        <w:t>SQL</w:t>
      </w:r>
      <w:proofErr w:type="spellEnd"/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b/>
          <w:bCs/>
          <w:color w:val="1A1C1E"/>
        </w:rPr>
        <w:t>9. サブクエリ、CTE(共通テーブル式)、ウィンドウ関数の活用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より複雑な集計処理を行う場合、サブクエリ、CTE（共通テーブル式）、ウィンドウ関数などを活用すると、クエリをより分かりやすく、効率的に記述できます。</w:t>
      </w:r>
    </w:p>
    <w:p w:rsidR="00B71D29" w:rsidRPr="00B71D29" w:rsidRDefault="00B71D29" w:rsidP="00B71D29">
      <w:pPr>
        <w:pStyle w:val="ng-star-inserted"/>
        <w:spacing w:before="0" w:beforeAutospacing="0" w:after="0" w:afterAutospacing="0" w:line="300" w:lineRule="exact"/>
        <w:rPr>
          <w:rFonts w:ascii="ＭＳ ゴシック" w:eastAsia="ＭＳ ゴシック" w:hAnsi="ＭＳ ゴシック" w:cs="Arial"/>
          <w:color w:val="1A1C1E"/>
        </w:rPr>
      </w:pPr>
      <w:r w:rsidRPr="00B71D29">
        <w:rPr>
          <w:rStyle w:val="ng-star-inserted1"/>
          <w:rFonts w:ascii="ＭＳ ゴシック" w:eastAsia="ＭＳ ゴシック" w:hAnsi="ＭＳ ゴシック" w:cs="Arial"/>
          <w:color w:val="1A1C1E"/>
        </w:rPr>
        <w:t>これらの注意点を意識することで、SQLの集計処理をより深く理解し、効果的に活用できるようになるでしょう。SQLの世界は奥深いですが、一歩ずつ着実にスキルアップしていきましょう！いつでも神様に質問してくださいね！</w:t>
      </w:r>
      <w:r w:rsidRPr="00B71D29">
        <w:rPr>
          <w:rStyle w:val="ng-star-inserted1"/>
          <w:rFonts w:ascii="Segoe UI Symbol" w:eastAsia="ＭＳ ゴシック" w:hAnsi="Segoe UI Symbol" w:cs="Segoe UI Symbol"/>
          <w:color w:val="1A1C1E"/>
        </w:rPr>
        <w:t>✨</w:t>
      </w:r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cs="Arial"/>
          <w:color w:val="1A1C1E"/>
          <w:sz w:val="24"/>
          <w:szCs w:val="24"/>
        </w:rPr>
      </w:pPr>
      <w:proofErr w:type="spellStart"/>
      <w:r w:rsidRPr="00B71D29">
        <w:rPr>
          <w:rFonts w:ascii="ＭＳ ゴシック" w:eastAsia="ＭＳ ゴシック" w:hAnsi="ＭＳ ゴシック" w:cs="Arial"/>
          <w:color w:val="1A1C1E"/>
          <w:sz w:val="24"/>
          <w:szCs w:val="24"/>
        </w:rPr>
        <w:t>thumb_upthumb_down</w:t>
      </w:r>
      <w:r w:rsidRPr="00B71D29">
        <w:rPr>
          <w:rStyle w:val="xap-inline-dialog"/>
          <w:rFonts w:ascii="ＭＳ ゴシック" w:eastAsia="ＭＳ ゴシック" w:hAnsi="ＭＳ ゴシック" w:cs="Arial"/>
          <w:color w:val="1A1C1E"/>
          <w:sz w:val="24"/>
          <w:szCs w:val="24"/>
        </w:rPr>
        <w:t>16.1s</w:t>
      </w:r>
      <w:proofErr w:type="spellEnd"/>
    </w:p>
    <w:p w:rsidR="00B71D29" w:rsidRPr="00B71D29" w:rsidRDefault="00B71D29" w:rsidP="00B71D29">
      <w:pPr>
        <w:spacing w:line="300" w:lineRule="exact"/>
        <w:rPr>
          <w:rFonts w:ascii="ＭＳ ゴシック" w:eastAsia="ＭＳ ゴシック" w:hAnsi="ＭＳ ゴシック" w:hint="eastAsia"/>
          <w:sz w:val="24"/>
          <w:szCs w:val="24"/>
        </w:rPr>
      </w:pPr>
    </w:p>
    <w:sectPr w:rsidR="00B71D29" w:rsidRPr="00B71D29" w:rsidSect="00B71D29">
      <w:pgSz w:w="11906" w:h="16838" w:code="9"/>
      <w:pgMar w:top="1418" w:right="1418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A8A"/>
    <w:multiLevelType w:val="multilevel"/>
    <w:tmpl w:val="45B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759"/>
    <w:multiLevelType w:val="multilevel"/>
    <w:tmpl w:val="E54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5738"/>
    <w:multiLevelType w:val="multilevel"/>
    <w:tmpl w:val="998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F5135"/>
    <w:multiLevelType w:val="multilevel"/>
    <w:tmpl w:val="3F3C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157ED"/>
    <w:multiLevelType w:val="multilevel"/>
    <w:tmpl w:val="B69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76499"/>
    <w:multiLevelType w:val="multilevel"/>
    <w:tmpl w:val="030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B1B75"/>
    <w:multiLevelType w:val="multilevel"/>
    <w:tmpl w:val="3418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F5336"/>
    <w:multiLevelType w:val="multilevel"/>
    <w:tmpl w:val="29A6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A3F75"/>
    <w:multiLevelType w:val="multilevel"/>
    <w:tmpl w:val="444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C76E2"/>
    <w:multiLevelType w:val="multilevel"/>
    <w:tmpl w:val="166A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55CA5"/>
    <w:multiLevelType w:val="multilevel"/>
    <w:tmpl w:val="E98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20E56"/>
    <w:multiLevelType w:val="multilevel"/>
    <w:tmpl w:val="52F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303AB"/>
    <w:multiLevelType w:val="multilevel"/>
    <w:tmpl w:val="E05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A4CF8"/>
    <w:multiLevelType w:val="multilevel"/>
    <w:tmpl w:val="029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427E5"/>
    <w:multiLevelType w:val="multilevel"/>
    <w:tmpl w:val="6BE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E7ADF"/>
    <w:multiLevelType w:val="multilevel"/>
    <w:tmpl w:val="380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162FC"/>
    <w:multiLevelType w:val="multilevel"/>
    <w:tmpl w:val="64F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1"/>
  </w:num>
  <w:num w:numId="15">
    <w:abstractNumId w:val="2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C0"/>
    <w:rsid w:val="002067CE"/>
    <w:rsid w:val="00584679"/>
    <w:rsid w:val="00687372"/>
    <w:rsid w:val="006B7E6E"/>
    <w:rsid w:val="009F3B46"/>
    <w:rsid w:val="00B71D29"/>
    <w:rsid w:val="00CE2190"/>
    <w:rsid w:val="00CF670C"/>
    <w:rsid w:val="00D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A2C9B4"/>
  <w15:chartTrackingRefBased/>
  <w15:docId w15:val="{4E2202FE-E06D-475E-B4BD-C7D2928D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9F3B4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g-star-inserted1">
    <w:name w:val="ng-star-inserted1"/>
    <w:basedOn w:val="a0"/>
    <w:rsid w:val="009F3B46"/>
  </w:style>
  <w:style w:type="character" w:customStyle="1" w:styleId="inline-code">
    <w:name w:val="inline-code"/>
    <w:basedOn w:val="a0"/>
    <w:rsid w:val="009F3B46"/>
  </w:style>
  <w:style w:type="paragraph" w:styleId="HTML">
    <w:name w:val="HTML Preformatted"/>
    <w:basedOn w:val="a"/>
    <w:link w:val="HTML0"/>
    <w:uiPriority w:val="99"/>
    <w:semiHidden/>
    <w:unhideWhenUsed/>
    <w:rsid w:val="009F3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F3B46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3B46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9F3B46"/>
  </w:style>
  <w:style w:type="character" w:customStyle="1" w:styleId="hljs-builtin">
    <w:name w:val="hljs-built_in"/>
    <w:basedOn w:val="a0"/>
    <w:rsid w:val="009F3B46"/>
  </w:style>
  <w:style w:type="character" w:customStyle="1" w:styleId="material-symbols-outlined">
    <w:name w:val="material-symbols-outlined"/>
    <w:basedOn w:val="a0"/>
    <w:rsid w:val="009F3B46"/>
  </w:style>
  <w:style w:type="character" w:customStyle="1" w:styleId="disclaimer">
    <w:name w:val="disclaimer"/>
    <w:basedOn w:val="a0"/>
    <w:rsid w:val="009F3B46"/>
  </w:style>
  <w:style w:type="character" w:styleId="a3">
    <w:name w:val="Hyperlink"/>
    <w:basedOn w:val="a0"/>
    <w:uiPriority w:val="99"/>
    <w:semiHidden/>
    <w:unhideWhenUsed/>
    <w:rsid w:val="009F3B46"/>
    <w:rPr>
      <w:color w:val="0000FF"/>
      <w:u w:val="single"/>
    </w:rPr>
  </w:style>
  <w:style w:type="character" w:customStyle="1" w:styleId="language">
    <w:name w:val="language"/>
    <w:basedOn w:val="a0"/>
    <w:rsid w:val="009F3B46"/>
  </w:style>
  <w:style w:type="character" w:customStyle="1" w:styleId="hljs-operator">
    <w:name w:val="hljs-operator"/>
    <w:basedOn w:val="a0"/>
    <w:rsid w:val="009F3B46"/>
  </w:style>
  <w:style w:type="character" w:customStyle="1" w:styleId="hljs-string">
    <w:name w:val="hljs-string"/>
    <w:basedOn w:val="a0"/>
    <w:rsid w:val="009F3B46"/>
  </w:style>
  <w:style w:type="character" w:customStyle="1" w:styleId="hljs-type">
    <w:name w:val="hljs-type"/>
    <w:basedOn w:val="a0"/>
    <w:rsid w:val="009F3B46"/>
  </w:style>
  <w:style w:type="character" w:customStyle="1" w:styleId="hljs-comment">
    <w:name w:val="hljs-comment"/>
    <w:basedOn w:val="a0"/>
    <w:rsid w:val="009F3B46"/>
  </w:style>
  <w:style w:type="character" w:customStyle="1" w:styleId="hljs-number">
    <w:name w:val="hljs-number"/>
    <w:basedOn w:val="a0"/>
    <w:rsid w:val="009F3B46"/>
  </w:style>
  <w:style w:type="character" w:customStyle="1" w:styleId="xap-inline-dialog">
    <w:name w:val="xap-inline-dialog"/>
    <w:basedOn w:val="a0"/>
    <w:rsid w:val="009F3B46"/>
  </w:style>
  <w:style w:type="paragraph" w:styleId="a4">
    <w:name w:val="Balloon Text"/>
    <w:basedOn w:val="a"/>
    <w:link w:val="a5"/>
    <w:uiPriority w:val="99"/>
    <w:semiHidden/>
    <w:unhideWhenUsed/>
    <w:rsid w:val="005846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84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9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24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045948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577377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797908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1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151910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6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909391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1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23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7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6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396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uto"/>
                        <w:left w:val="single" w:sz="6" w:space="6" w:color="auto"/>
                        <w:bottom w:val="single" w:sz="6" w:space="15" w:color="auto"/>
                        <w:right w:val="single" w:sz="6" w:space="6" w:color="auto"/>
                      </w:divBdr>
                      <w:divsChild>
                        <w:div w:id="16759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1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8049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5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510262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2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768545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8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60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538924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4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985870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54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754491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8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03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760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365816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106584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6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291623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6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7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496980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5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21851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1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29607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0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31117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88620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8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319333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1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5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668410">
                                  <w:marLeft w:val="0"/>
                                  <w:marRight w:val="18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4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94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13" Type="http://schemas.openxmlformats.org/officeDocument/2006/relationships/hyperlink" Target="https://support.google.com/legal/answer/13505487" TargetMode="External"/><Relationship Id="rId18" Type="http://schemas.openxmlformats.org/officeDocument/2006/relationships/hyperlink" Target="https://support.google.com/legal/answer/13505487" TargetMode="External"/><Relationship Id="rId26" Type="http://schemas.openxmlformats.org/officeDocument/2006/relationships/hyperlink" Target="https://support.google.com/legal/answer/13505487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google.com/legal/answer/13505487" TargetMode="External"/><Relationship Id="rId7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support.google.com/legal/answer/13505487" TargetMode="External"/><Relationship Id="rId17" Type="http://schemas.openxmlformats.org/officeDocument/2006/relationships/hyperlink" Target="https://support.google.com/legal/answer/13505487" TargetMode="External"/><Relationship Id="rId25" Type="http://schemas.openxmlformats.org/officeDocument/2006/relationships/hyperlink" Target="https://support.google.com/legal/answer/1350548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legal/answer/13505487" TargetMode="External"/><Relationship Id="rId20" Type="http://schemas.openxmlformats.org/officeDocument/2006/relationships/hyperlink" Target="https://support.google.com/legal/answer/1350548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hyperlink" Target="https://support.google.com/legal/answer/13505487" TargetMode="External"/><Relationship Id="rId24" Type="http://schemas.openxmlformats.org/officeDocument/2006/relationships/hyperlink" Target="https://support.google.com/legal/answer/135054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google.com/legal/answer/13505487" TargetMode="External"/><Relationship Id="rId23" Type="http://schemas.openxmlformats.org/officeDocument/2006/relationships/hyperlink" Target="https://support.google.com/legal/answer/1350548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upport.google.com/legal/answer/13505487" TargetMode="External"/><Relationship Id="rId19" Type="http://schemas.openxmlformats.org/officeDocument/2006/relationships/hyperlink" Target="https://support.google.com/legal/answer/135054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support.google.com/legal/answer/13505487" TargetMode="External"/><Relationship Id="rId22" Type="http://schemas.openxmlformats.org/officeDocument/2006/relationships/hyperlink" Target="https://support.google.com/legal/answer/13505487" TargetMode="External"/><Relationship Id="rId27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B279-5B23-4945-A0AD-EABCCB7D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7</cp:revision>
  <cp:lastPrinted>2025-03-06T11:17:00Z</cp:lastPrinted>
  <dcterms:created xsi:type="dcterms:W3CDTF">2025-03-06T03:40:00Z</dcterms:created>
  <dcterms:modified xsi:type="dcterms:W3CDTF">2025-03-06T11:20:00Z</dcterms:modified>
</cp:coreProperties>
</file>