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A290" w14:textId="100C4BDE" w:rsidR="00454CE1" w:rsidRDefault="00454CE1" w:rsidP="00454CE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DOCTOR DATA COLLECTION</w:t>
      </w:r>
    </w:p>
    <w:p w14:paraId="42C7339A" w14:textId="59E40423" w:rsidR="003E431B" w:rsidRPr="003E431B" w:rsidRDefault="003E431B" w:rsidP="003E43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Labaid Hospital</w:t>
      </w:r>
    </w:p>
    <w:p w14:paraId="4169304A" w14:textId="77777777" w:rsidR="00267C0A" w:rsidRDefault="00267C0A" w:rsidP="00267C0A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7B6E65F7" w14:textId="77777777" w:rsidR="00267C0A" w:rsidRDefault="00267C0A" w:rsidP="00267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Emergency:</w:t>
      </w:r>
    </w:p>
    <w:p w14:paraId="554AA1D3" w14:textId="77777777" w:rsidR="00267C0A" w:rsidRPr="008D0A8E" w:rsidRDefault="00267C0A" w:rsidP="00267C0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8D0A8E">
        <w:rPr>
          <w:rFonts w:ascii="Calibri" w:hAnsi="Calibri" w:cs="Calibri"/>
          <w:bCs/>
          <w:sz w:val="28"/>
          <w:szCs w:val="28"/>
        </w:rPr>
        <w:t>Dr Anharur Rahman</w:t>
      </w:r>
      <w:r w:rsidRPr="008D0A8E">
        <w:rPr>
          <w:rFonts w:ascii="Calibri" w:hAnsi="Calibri" w:cs="Calibri"/>
          <w:sz w:val="28"/>
          <w:szCs w:val="28"/>
        </w:rPr>
        <w:br/>
        <w:t>MBBS(D.U) Asst. Registrar</w:t>
      </w:r>
    </w:p>
    <w:p w14:paraId="2B2F077A" w14:textId="77777777" w:rsidR="00267C0A" w:rsidRPr="00421025" w:rsidRDefault="00267C0A" w:rsidP="00267C0A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102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Medicine Specialist:</w:t>
      </w:r>
    </w:p>
    <w:p w14:paraId="463E9568" w14:textId="77777777" w:rsidR="00267C0A" w:rsidRDefault="00267C0A" w:rsidP="00267C0A">
      <w:pPr>
        <w:rPr>
          <w:rFonts w:cstheme="minorHAnsi"/>
          <w:color w:val="000000"/>
          <w:sz w:val="28"/>
          <w:szCs w:val="28"/>
        </w:rPr>
      </w:pPr>
      <w:r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1</w:t>
      </w:r>
      <w:r w:rsidRPr="00421025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. </w:t>
      </w:r>
      <w:r w:rsidRPr="00421025">
        <w:rPr>
          <w:rFonts w:cstheme="minorHAnsi"/>
          <w:bCs/>
          <w:sz w:val="28"/>
          <w:szCs w:val="28"/>
        </w:rPr>
        <w:t>Dr. Asmat Ahmed</w:t>
      </w:r>
      <w:r w:rsidRPr="00421025">
        <w:rPr>
          <w:rFonts w:cstheme="minorHAnsi"/>
          <w:color w:val="000000"/>
          <w:sz w:val="28"/>
          <w:szCs w:val="28"/>
        </w:rPr>
        <w:br/>
        <w:t>MBBS, MD (USA)</w:t>
      </w:r>
    </w:p>
    <w:p w14:paraId="69F6988F" w14:textId="77777777" w:rsidR="00267C0A" w:rsidRPr="00421025" w:rsidRDefault="00267C0A" w:rsidP="00267C0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21025">
        <w:rPr>
          <w:sz w:val="28"/>
          <w:szCs w:val="28"/>
        </w:rPr>
        <w:t xml:space="preserve">. </w:t>
      </w:r>
      <w:r w:rsidRPr="00421025">
        <w:rPr>
          <w:rFonts w:ascii="Calibri" w:hAnsi="Calibri" w:cs="Calibri"/>
          <w:bCs/>
          <w:sz w:val="28"/>
          <w:szCs w:val="28"/>
        </w:rPr>
        <w:t>Dr Zubayer Ahmed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MBBS, MD (Internal Medicine)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Fellow-Rheumatology &amp; Immunology, Singapore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Fellow-Paediatri &amp; Adolescent Rheumatology</w:t>
      </w:r>
    </w:p>
    <w:p w14:paraId="3447A7BA" w14:textId="77777777" w:rsidR="00267C0A" w:rsidRDefault="00267C0A" w:rsidP="00267C0A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21025">
        <w:rPr>
          <w:rFonts w:ascii="Calibri" w:hAnsi="Calibri" w:cs="Calibri"/>
          <w:bCs/>
          <w:sz w:val="28"/>
          <w:szCs w:val="28"/>
        </w:rPr>
        <w:t>Dr. A.K.M. Shaheen Ahmed</w:t>
      </w:r>
      <w:r w:rsidRPr="00421025">
        <w:rPr>
          <w:rFonts w:ascii="Calibri" w:hAnsi="Calibri" w:cs="Calibri"/>
          <w:sz w:val="28"/>
          <w:szCs w:val="28"/>
        </w:rPr>
        <w:br/>
        <w:t>FCPS (Medicine), MCPS (Medicine), MBBS Associate Prof., Medicine BIRDEM &amp; Ibrahim Medical College</w:t>
      </w:r>
    </w:p>
    <w:p w14:paraId="3BFA5520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210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Cardiologist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14:paraId="0DA07C34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1. </w:t>
      </w:r>
      <w:r w:rsidRPr="00CE56E0">
        <w:rPr>
          <w:rFonts w:ascii="Calibri" w:hAnsi="Calibri" w:cs="Calibri"/>
          <w:bCs/>
          <w:sz w:val="28"/>
          <w:szCs w:val="28"/>
        </w:rPr>
        <w:t>Prof S M MUSTAFA ZAMAN</w:t>
      </w:r>
      <w:r w:rsidRPr="00CE56E0">
        <w:rPr>
          <w:rFonts w:ascii="Calibri" w:hAnsi="Calibri" w:cs="Calibri"/>
          <w:sz w:val="28"/>
          <w:szCs w:val="28"/>
        </w:rPr>
        <w:br/>
        <w:t>MBBS, DTCD, MD (Card), Fellow-interventional cardiology (India, Singapore, Bangladesh)</w:t>
      </w:r>
    </w:p>
    <w:p w14:paraId="60C9869E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CE56E0">
        <w:rPr>
          <w:rFonts w:ascii="Calibri" w:hAnsi="Calibri" w:cs="Calibri"/>
          <w:bCs/>
          <w:sz w:val="28"/>
          <w:szCs w:val="28"/>
        </w:rPr>
        <w:t>DR ABU SALIM</w:t>
      </w:r>
      <w:r w:rsidRPr="00CE56E0">
        <w:rPr>
          <w:rFonts w:ascii="Calibri" w:hAnsi="Calibri" w:cs="Calibri"/>
          <w:sz w:val="28"/>
          <w:szCs w:val="28"/>
        </w:rPr>
        <w:br/>
        <w:t>MBBS,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CARD,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MD(CARDIOLOGY),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FESC</w:t>
      </w:r>
    </w:p>
    <w:p w14:paraId="2E3E504A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3. </w:t>
      </w:r>
      <w:r w:rsidRPr="00CE56E0">
        <w:rPr>
          <w:rFonts w:ascii="Calibri" w:hAnsi="Calibri" w:cs="Calibri"/>
          <w:bCs/>
          <w:sz w:val="28"/>
          <w:szCs w:val="28"/>
        </w:rPr>
        <w:t>Dr</w:t>
      </w:r>
      <w:r>
        <w:rPr>
          <w:rFonts w:ascii="Calibri" w:hAnsi="Calibri" w:cs="Calibri"/>
          <w:bCs/>
          <w:sz w:val="28"/>
          <w:szCs w:val="28"/>
        </w:rPr>
        <w:t>.</w:t>
      </w:r>
      <w:r w:rsidRPr="00CE56E0">
        <w:rPr>
          <w:rFonts w:ascii="Calibri" w:hAnsi="Calibri" w:cs="Calibri"/>
          <w:bCs/>
          <w:sz w:val="28"/>
          <w:szCs w:val="28"/>
        </w:rPr>
        <w:t xml:space="preserve"> Lutfor Rahman</w:t>
      </w:r>
      <w:r w:rsidRPr="00CE56E0">
        <w:rPr>
          <w:rFonts w:ascii="Calibri" w:hAnsi="Calibri" w:cs="Calibri"/>
          <w:sz w:val="28"/>
          <w:szCs w:val="28"/>
        </w:rPr>
        <w:br/>
        <w:t>MBBS, MS (CTS)</w:t>
      </w:r>
    </w:p>
    <w:p w14:paraId="279AE826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sz w:val="28"/>
          <w:szCs w:val="28"/>
        </w:rPr>
      </w:pPr>
      <w:r w:rsidRPr="00CE56E0">
        <w:rPr>
          <w:sz w:val="28"/>
          <w:szCs w:val="28"/>
        </w:rPr>
        <w:t>SPECIALITY:</w:t>
      </w:r>
      <w:r>
        <w:rPr>
          <w:sz w:val="28"/>
          <w:szCs w:val="28"/>
        </w:rPr>
        <w:t xml:space="preserve"> Cardiac Surgery </w:t>
      </w:r>
    </w:p>
    <w:p w14:paraId="7CC8B54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CE56E0">
        <w:rPr>
          <w:rFonts w:ascii="Calibri" w:hAnsi="Calibri" w:cs="Calibri"/>
          <w:color w:val="000000"/>
          <w:sz w:val="32"/>
          <w:szCs w:val="32"/>
        </w:rPr>
        <w:lastRenderedPageBreak/>
        <w:t>Child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3AE006FE" w14:textId="77777777" w:rsidR="00267C0A" w:rsidRPr="001C0B9D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</w:rPr>
        <w:t xml:space="preserve">1. </w:t>
      </w:r>
      <w:r w:rsidRPr="00B24208">
        <w:rPr>
          <w:rFonts w:ascii="Calibri" w:hAnsi="Calibri" w:cs="Calibri"/>
          <w:b w:val="0"/>
          <w:sz w:val="28"/>
          <w:szCs w:val="28"/>
        </w:rPr>
        <w:t>Dr. Md. Abdul Quayum</w:t>
      </w:r>
      <w:r w:rsidRPr="00B24208">
        <w:rPr>
          <w:rFonts w:ascii="Calibri" w:hAnsi="Calibri" w:cs="Calibri"/>
          <w:b w:val="0"/>
          <w:sz w:val="28"/>
          <w:szCs w:val="28"/>
        </w:rPr>
        <w:br/>
        <w:t>MBBS, BCS(HEALTH) DCH (DU) Holy family red crescent Medical college and Hospital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F7904C8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B24208">
        <w:rPr>
          <w:rFonts w:ascii="Calibri" w:hAnsi="Calibri" w:cs="Calibri"/>
          <w:b w:val="0"/>
          <w:sz w:val="28"/>
          <w:szCs w:val="28"/>
        </w:rPr>
        <w:t xml:space="preserve">2. </w:t>
      </w:r>
      <w:r w:rsidRPr="00B24208">
        <w:rPr>
          <w:rFonts w:ascii="Calibri" w:hAnsi="Calibri" w:cs="Calibri"/>
          <w:b w:val="0"/>
          <w:bCs w:val="0"/>
          <w:sz w:val="28"/>
          <w:szCs w:val="28"/>
        </w:rPr>
        <w:t>Dr. Azmeri Sultana</w:t>
      </w:r>
      <w:r w:rsidRPr="00B24208">
        <w:rPr>
          <w:rFonts w:ascii="Calibri" w:hAnsi="Calibri" w:cs="Calibri"/>
          <w:b w:val="0"/>
          <w:sz w:val="28"/>
          <w:szCs w:val="28"/>
        </w:rPr>
        <w:br/>
        <w:t>MBBS, DCH ,MCPS,FCPS Associate Professor Child Hospital , Mirpur -2, Dhaka</w:t>
      </w:r>
    </w:p>
    <w:p w14:paraId="20B9439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Gastroenterology:</w:t>
      </w:r>
    </w:p>
    <w:p w14:paraId="7E622CD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 (Prof. ) Maj Gen Muhammad Rabiul Hossain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MBBS,MCPS,FCPS,FRCP(Edin)</w:t>
      </w:r>
    </w:p>
    <w:p w14:paraId="175F87D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Dr. A.K.M Shamsul Kabir</w:t>
      </w:r>
      <w:r w:rsidRPr="001C0B9D">
        <w:rPr>
          <w:rFonts w:ascii="Calibri" w:hAnsi="Calibri" w:cs="Calibri"/>
          <w:b w:val="0"/>
          <w:sz w:val="28"/>
          <w:szCs w:val="28"/>
        </w:rPr>
        <w:br/>
        <w:t>MBBS (DMC), FCPS (Medicine), MD (Hepatology)</w:t>
      </w:r>
    </w:p>
    <w:p w14:paraId="46EB9C5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Dr. ABM Shafiullah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MBBS,MD(GASTRO)</w:t>
      </w:r>
    </w:p>
    <w:p w14:paraId="57D8E5B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  <w:r w:rsidRPr="001C0B9D"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Nephrology</w:t>
      </w:r>
      <w:r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:</w:t>
      </w:r>
    </w:p>
    <w:p w14:paraId="36F21F0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1</w:t>
      </w:r>
      <w:r w:rsidRPr="008D0A8E">
        <w:rPr>
          <w:rFonts w:ascii="Calibri" w:hAnsi="Calibri" w:cs="Calibri"/>
          <w:b w:val="0"/>
          <w:bCs w:val="0"/>
          <w:sz w:val="28"/>
          <w:szCs w:val="28"/>
          <w:shd w:val="clear" w:color="auto" w:fill="FFFFFF"/>
        </w:rPr>
        <w:t xml:space="preserve">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 Prof. (Dr.) Asia Khanam</w:t>
      </w:r>
      <w:r w:rsidRPr="008D0A8E">
        <w:rPr>
          <w:rFonts w:ascii="Calibri" w:hAnsi="Calibri" w:cs="Calibri"/>
          <w:b w:val="0"/>
          <w:sz w:val="28"/>
          <w:szCs w:val="28"/>
        </w:rPr>
        <w:br/>
        <w:t>MBBS, MD(Nephrology)</w:t>
      </w:r>
    </w:p>
    <w:p w14:paraId="019C750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Md Anwarul Hoque Faraji</w:t>
      </w:r>
      <w:r w:rsidRPr="008D0A8E">
        <w:rPr>
          <w:rFonts w:ascii="Calibri" w:hAnsi="Calibri" w:cs="Calibri"/>
          <w:b w:val="0"/>
          <w:sz w:val="28"/>
          <w:szCs w:val="28"/>
        </w:rPr>
        <w:br/>
        <w:t>MBBS, BCS, MD (Nephrology)</w:t>
      </w:r>
    </w:p>
    <w:p w14:paraId="6A427D8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Diabetology:</w:t>
      </w:r>
    </w:p>
    <w:p w14:paraId="13D7C5F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Asso. Prof. Dr. Indrajit Prashad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FCPS(Med), MD(Endocrinology), MACE(USA)</w:t>
      </w:r>
    </w:p>
    <w:p w14:paraId="57D38DE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>2</w:t>
      </w:r>
      <w:r w:rsidRPr="00F243BF">
        <w:rPr>
          <w:rFonts w:ascii="Calibri" w:hAnsi="Calibri" w:cs="Calibri"/>
          <w:b w:val="0"/>
          <w:sz w:val="28"/>
          <w:szCs w:val="28"/>
        </w:rPr>
        <w:t xml:space="preserve">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A.K.M. Shaheen Ahmed</w:t>
      </w:r>
      <w:r w:rsidRPr="00F243BF">
        <w:rPr>
          <w:rFonts w:ascii="Calibri" w:hAnsi="Calibri" w:cs="Calibri"/>
          <w:b w:val="0"/>
          <w:sz w:val="28"/>
          <w:szCs w:val="28"/>
        </w:rPr>
        <w:br/>
        <w:t>FCPS (Medicine), MCPS (Medicine), MBBS Associate Prof., Medicine BIRDEM &amp; Ibrahim Medical College</w:t>
      </w:r>
    </w:p>
    <w:p w14:paraId="69F858BE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ANISUR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DIH, DEM, MACE</w:t>
      </w:r>
    </w:p>
    <w:p w14:paraId="7771723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F243BF">
        <w:rPr>
          <w:rFonts w:ascii="Calibri" w:hAnsi="Calibri" w:cs="Calibri"/>
          <w:color w:val="000000"/>
          <w:sz w:val="32"/>
          <w:szCs w:val="32"/>
        </w:rPr>
        <w:t>Thyroid and Hormone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5636EE0F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Md. Hafizur Rahman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DEM, MD (EM), MACE (USA)</w:t>
      </w:r>
    </w:p>
    <w:p w14:paraId="1457A61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ENT (Ear, Nose &amp; Throat): </w:t>
      </w:r>
    </w:p>
    <w:p w14:paraId="018AB43E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lastRenderedPageBreak/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K. M. Mamun Murshed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PGDND, DLO</w:t>
      </w:r>
    </w:p>
    <w:p w14:paraId="41316EBD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2. Dr. KA Faisal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MBBS,DLO</w:t>
      </w:r>
    </w:p>
    <w:p w14:paraId="207215B1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M Muinul Hafiz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DAND, DLO, MS (ENT), FACS(USA), FICS</w:t>
      </w:r>
    </w:p>
    <w:p w14:paraId="53B6DBC0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Specialty: Head &amp; Neck Surgeon </w:t>
      </w:r>
    </w:p>
    <w:p w14:paraId="2919344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shd w:val="clear" w:color="auto" w:fill="F5F5F5"/>
        </w:rPr>
      </w:pPr>
      <w:r w:rsidRPr="00F243BF"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Burn Plastic &amp; Cosmetic Surgery</w:t>
      </w:r>
      <w:r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:</w:t>
      </w:r>
    </w:p>
    <w:p w14:paraId="46F79EB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  <w:shd w:val="clear" w:color="auto" w:fill="F5F5F5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Foara Tasnim Palmy</w:t>
      </w:r>
      <w:r w:rsidRPr="00F243BF">
        <w:rPr>
          <w:rFonts w:ascii="Calibri" w:hAnsi="Calibri" w:cs="Calibri"/>
          <w:b w:val="0"/>
          <w:sz w:val="28"/>
          <w:szCs w:val="28"/>
        </w:rPr>
        <w:br/>
        <w:t>Plastic, Reconstructive &amp; Cosmetic Surgeon MBBS (DMC), MS (Plastic Surgery)</w:t>
      </w:r>
    </w:p>
    <w:p w14:paraId="24900C20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Skin &amp; VD:</w:t>
      </w:r>
    </w:p>
    <w:p w14:paraId="452DEBF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1. DR. MD. ABUL KASHEM CHOWDHURY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DDV (DU), FCPS (SKIN &amp; VD)</w:t>
      </w:r>
    </w:p>
    <w:p w14:paraId="0DC20906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Ismail Hossain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FCGP,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DDV</w:t>
      </w:r>
    </w:p>
    <w:p w14:paraId="67E0D7A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Nutrition &amp; Dietetics: </w:t>
      </w:r>
    </w:p>
    <w:p w14:paraId="37BF50BB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1.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Dilara Makhbul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4188EEF3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bCs w:val="0"/>
          <w:sz w:val="28"/>
          <w:szCs w:val="28"/>
        </w:rPr>
        <w:t>2. Dr kamrunnaher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3D43B20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3.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Salma Pervin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6911708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32"/>
          <w:szCs w:val="32"/>
        </w:rPr>
      </w:pPr>
      <w:r w:rsidRPr="008D0A8E">
        <w:rPr>
          <w:rFonts w:ascii="Calibri" w:hAnsi="Calibri" w:cs="Calibri"/>
          <w:sz w:val="32"/>
          <w:szCs w:val="32"/>
        </w:rPr>
        <w:t xml:space="preserve">Family Physician: </w:t>
      </w:r>
    </w:p>
    <w:p w14:paraId="5D17283C" w14:textId="77777777" w:rsidR="00267C0A" w:rsidRPr="00F243BF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 Shahidur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</w:t>
      </w:r>
    </w:p>
    <w:p w14:paraId="5C6F7849" w14:textId="0E90FA24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5C35553" w14:textId="77777777" w:rsidR="00395261" w:rsidRDefault="004456B6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</w:t>
      </w:r>
    </w:p>
    <w:p w14:paraId="111CB025" w14:textId="7A83E634" w:rsidR="004456B6" w:rsidRDefault="00395261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</w:t>
      </w:r>
      <w:bookmarkStart w:id="0" w:name="_GoBack"/>
      <w:bookmarkEnd w:id="0"/>
      <w:r w:rsidR="004456B6">
        <w:rPr>
          <w:b/>
          <w:sz w:val="56"/>
          <w:szCs w:val="56"/>
        </w:rPr>
        <w:t>Popular Diagnostic Centre</w:t>
      </w:r>
    </w:p>
    <w:p w14:paraId="149E2FAB" w14:textId="77777777" w:rsidR="004456B6" w:rsidRDefault="004456B6" w:rsidP="004456B6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13977DC1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Medicine Specialist:</w:t>
      </w:r>
    </w:p>
    <w:p w14:paraId="35C005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 ABUL KALAM AZAD</w:t>
      </w:r>
    </w:p>
    <w:p w14:paraId="2297E0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MBBS(DMC), FCPS(MED.), MD(INTERNAM MED.), FACP(USA)</w:t>
      </w:r>
    </w:p>
    <w:p w14:paraId="3781933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MEDICINE</w:t>
      </w:r>
    </w:p>
    <w:p w14:paraId="00FA95A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 - 9 PM, Closed : THURSDAY &amp; FRIDAY</w:t>
      </w:r>
    </w:p>
    <w:p w14:paraId="284B0E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814CE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QUAZI TARIKUL ISLAM</w:t>
      </w:r>
    </w:p>
    <w:p w14:paraId="157093B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FCPS(MEDICINE), FACP(USA), FRCP(GLASG, UK), FRCP(EDIN)</w:t>
      </w:r>
    </w:p>
    <w:p w14:paraId="1ADEFE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MEDICINE</w:t>
      </w:r>
    </w:p>
    <w:p w14:paraId="77D1026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 - 9 PM, Closed : FRIDAY</w:t>
      </w:r>
    </w:p>
    <w:p w14:paraId="2857558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7A24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H A M NAZMUL AHSAN</w:t>
      </w:r>
    </w:p>
    <w:p w14:paraId="1DE625C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FRCP(GLASSGOW), FRCP(EDIN), FACP(USA)</w:t>
      </w:r>
    </w:p>
    <w:p w14:paraId="21443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MEDICINE</w:t>
      </w:r>
    </w:p>
    <w:p w14:paraId="506B8D0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 - 8 PM, Closed: FRIDAY</w:t>
      </w:r>
    </w:p>
    <w:p w14:paraId="490D226D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7EE78E1" w14:textId="77777777" w:rsidR="004456B6" w:rsidRDefault="004456B6" w:rsidP="004456B6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Cardiologist:</w:t>
      </w:r>
    </w:p>
    <w:p w14:paraId="32A01BF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ABU SIDDIQUE</w:t>
      </w:r>
    </w:p>
    <w:p w14:paraId="435CBB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MBBS(DMC), PH.D(CARDIOLOGY), FPGCS(MEDICINE)</w:t>
      </w:r>
    </w:p>
    <w:p w14:paraId="57A42D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CARDIOLOGIST</w:t>
      </w:r>
    </w:p>
    <w:p w14:paraId="5084A6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PM-9 PM, Closed: THURSDAY, FRIDAY &amp; GOVT. HOLIDAY</w:t>
      </w:r>
    </w:p>
    <w:p w14:paraId="0BF7AF5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0F92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M. ABDULLAH-AL-SAFI MAJUMDER</w:t>
      </w:r>
    </w:p>
    <w:p w14:paraId="4862BB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D.CARD, MD(CARD), FACC, FSGC, FRCP</w:t>
      </w:r>
    </w:p>
    <w:p w14:paraId="0EC3528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Director &amp; Professor of Cardiology,National Institute of Cardiovascular Diseases,Dhaka</w:t>
      </w:r>
    </w:p>
    <w:p w14:paraId="76426B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CARDIOLOGIST</w:t>
      </w:r>
    </w:p>
    <w:p w14:paraId="6D1B236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 &amp; 5PM-7PM, Closed: FRIDAY</w:t>
      </w:r>
    </w:p>
    <w:p w14:paraId="452A8D6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C80421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KHANDAKER QAMRUL ISLAM</w:t>
      </w:r>
    </w:p>
    <w:p w14:paraId="2F73A49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D.CARD(DU), MD(CARDIOLOGY), FACC(USA)</w:t>
      </w:r>
    </w:p>
    <w:p w14:paraId="027D74C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Professor of Cardiologist,,National Institue of Cardiovascular Diseases,Dhaka</w:t>
      </w:r>
    </w:p>
    <w:p w14:paraId="21F65DF9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CARDIOLOGIST</w:t>
      </w:r>
    </w:p>
    <w:p w14:paraId="037FE53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7 PM-10 PM, Closed: TUESDAY,THURSDAY &amp; FRIDAY</w:t>
      </w:r>
    </w:p>
    <w:p w14:paraId="5C892B99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155A6467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Gastroenterology:</w:t>
      </w:r>
    </w:p>
    <w:p w14:paraId="47CA726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PROF. DR. ANISUR RAHMAN</w:t>
      </w:r>
    </w:p>
    <w:p w14:paraId="3C9388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THERAPEUTIC ENDOSCOPY (JAPAN)</w:t>
      </w:r>
    </w:p>
    <w:p w14:paraId="02ED263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Professor &amp; Senior Consultant(retd),Department of Gastrointestinal Liver and Pancreatic Disorder, BIRDEM(Diabetes) Hospital &amp; Ibrahim Medical College</w:t>
      </w:r>
    </w:p>
    <w:p w14:paraId="5EE0A9E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6BE3088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11 AM-1 PM &amp; 6 PM-10 PM, Closed : FRIDAY</w:t>
      </w:r>
    </w:p>
    <w:p w14:paraId="7FCA9B9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C123B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T RAHMAN</w:t>
      </w:r>
    </w:p>
    <w:p w14:paraId="7E83EE2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FRANCE &amp; JAPAN</w:t>
      </w:r>
    </w:p>
    <w:p w14:paraId="26555E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341A6E5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 AM-12:30 PM &amp; 5 PM-9 PM, Closed : FRIDAY</w:t>
      </w:r>
    </w:p>
    <w:p w14:paraId="7507F53D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4D582C1B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  <w:t>Neurology:</w:t>
      </w:r>
    </w:p>
    <w:p w14:paraId="4AA0E6E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RUMANA HABIB</w:t>
      </w:r>
    </w:p>
    <w:p w14:paraId="19C6A5E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FCPS(MEDICINE)</w:t>
      </w:r>
    </w:p>
    <w:p w14:paraId="74D83A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 : NEUROLOGY</w:t>
      </w:r>
    </w:p>
    <w:p w14:paraId="264B420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 Hour : 5 PM-7 PM, Closed : FRIDAY</w:t>
      </w:r>
    </w:p>
    <w:p w14:paraId="3031353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D2CE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SYED WAHIDUR RAHMAN</w:t>
      </w:r>
    </w:p>
    <w:p w14:paraId="345750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MBBS(DHAKA), FCPS(MEDICINE), TRAINED IN NEUROLOGY (AUSTRALIA)</w:t>
      </w:r>
    </w:p>
    <w:p w14:paraId="14A6D32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Professor &amp; Head(Trd.), Neuromedicine Department, Shaheed Suhrawardy Medical College &amp; Hospital, Dhaka</w:t>
      </w:r>
    </w:p>
    <w:p w14:paraId="5EFE224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 : NEUROLOGY</w:t>
      </w:r>
    </w:p>
    <w:p w14:paraId="5675EBB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 PM-9 PM, Closed : THURSDAY &amp; FRIDAY</w:t>
      </w:r>
    </w:p>
    <w:p w14:paraId="04E090D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SAUMITRA SARKER</w:t>
      </w:r>
    </w:p>
    <w:p w14:paraId="36224F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 (NEUROSURGERY), FELLOW IN NEUROENDOSCOPY (INDIA), ADVANCED NEUROSURGUCAL TRAINING (JAPAN)</w:t>
      </w:r>
    </w:p>
    <w:p w14:paraId="5D5AF81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 : NEURO SURGEON</w:t>
      </w:r>
    </w:p>
    <w:p w14:paraId="05ECFED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 PM-8 PM, Closed : THURSDAY,FRIDAY &amp; SATURDAY</w:t>
      </w:r>
    </w:p>
    <w:p w14:paraId="6FF998E8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</w:p>
    <w:p w14:paraId="556BE076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Diabetology:</w:t>
      </w:r>
    </w:p>
    <w:p w14:paraId="268EE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FARID UDDIN</w:t>
      </w:r>
    </w:p>
    <w:p w14:paraId="52AD82F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DEM, MD</w:t>
      </w:r>
    </w:p>
    <w:p w14:paraId="6587481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DIABETOLOGIST AND ENDOCRINOLOGY</w:t>
      </w:r>
    </w:p>
    <w:p w14:paraId="11E500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5:30PM-8:30PM, Closed : FRIDAY</w:t>
      </w:r>
    </w:p>
    <w:p w14:paraId="1942DC2A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3504F97F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Orthopedic:</w:t>
      </w:r>
    </w:p>
    <w:p w14:paraId="1AE4467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MUHAMMAD SHAHIDUZZAMAN</w:t>
      </w:r>
    </w:p>
    <w:p w14:paraId="427122F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MS(ORTHO), RCO(USA)</w:t>
      </w:r>
    </w:p>
    <w:p w14:paraId="095669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Professor and Head,Departmnet of Orthopaedic Surgery(Rtd),Dhaka Medical College &amp; Hospital </w:t>
      </w:r>
    </w:p>
    <w:p w14:paraId="530F51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ORTHOPAEDICS SPECIALIST</w:t>
      </w:r>
    </w:p>
    <w:p w14:paraId="0DC4D1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11AM-1PM, Closed: FRIDAY</w:t>
      </w:r>
    </w:p>
    <w:p w14:paraId="52AA930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MOINUDDIN AHMED CHOWDHURY</w:t>
      </w:r>
    </w:p>
    <w:p w14:paraId="74D784A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MS(ORTHO), RCO(USA)</w:t>
      </w:r>
    </w:p>
    <w:p w14:paraId="0B09DAD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ORTHOPAEDICS SPECIALIST</w:t>
      </w:r>
    </w:p>
    <w:p w14:paraId="141CEC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 PM-9 PM, Closed: THURSDAY &amp; FRIDAY</w:t>
      </w:r>
    </w:p>
    <w:p w14:paraId="349B842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D29C8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MD. ANOWARUL ISLAM</w:t>
      </w:r>
    </w:p>
    <w:p w14:paraId="56EB71A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MBBS(DHAKA), MS(ORTHO), FICS(AMERICA)</w:t>
      </w:r>
    </w:p>
    <w:p w14:paraId="217528C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ORTHOPAEDICS SPECIALIST</w:t>
      </w:r>
    </w:p>
    <w:p w14:paraId="26AB45B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5:30 PM - 9:00 PM</w:t>
      </w:r>
    </w:p>
    <w:p w14:paraId="139D95D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Closed : FRIDAY</w:t>
      </w:r>
    </w:p>
    <w:p w14:paraId="1F8AC46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99CA49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</w:pPr>
      <w:r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  <w:t>GYNAECOLOGY:</w:t>
      </w:r>
    </w:p>
    <w:p w14:paraId="796214A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SAYEBA AKHTER</w:t>
      </w:r>
    </w:p>
    <w:p w14:paraId="42BF63E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FCPS(BD), FCPS(PAK), FICMCH(IN), DRH(UK)</w:t>
      </w:r>
    </w:p>
    <w:p w14:paraId="4368339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Ex. Professor of Obstretrics &amp; Gynaecology,Bangabandhu Sheikh Mujib Medical University,Dhaka</w:t>
      </w:r>
    </w:p>
    <w:p w14:paraId="0F8F005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7C0BF79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6:30PM-7:30PM, Closed: THURSDAY &amp; FRIDAY</w:t>
      </w:r>
    </w:p>
    <w:p w14:paraId="7225753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0E2BB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MRS. FARHAT HOSSAIN</w:t>
      </w:r>
    </w:p>
    <w:p w14:paraId="14B03E5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MBBS(DHAKA), FCPS(GYNAE)</w:t>
      </w:r>
    </w:p>
    <w:p w14:paraId="485432D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612E8A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6:30PM-8:30PM, Closed: FRIDAY, SATURDAY &amp; GOVT. HOLIDAYS</w:t>
      </w:r>
    </w:p>
    <w:p w14:paraId="517EF71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S. F. NARGIS</w:t>
      </w:r>
    </w:p>
    <w:p w14:paraId="0ED9F7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MS</w:t>
      </w:r>
    </w:p>
    <w:p w14:paraId="5AE5F6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OBSTETRICS AND GYNAECOLOGY</w:t>
      </w:r>
    </w:p>
    <w:p w14:paraId="4338C4C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PM-7 PM</w:t>
      </w:r>
    </w:p>
    <w:p w14:paraId="73E0C3C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Closed : THURSDAY, FRIDAY &amp; GOVT. HOLIDAYS</w:t>
      </w:r>
    </w:p>
    <w:p w14:paraId="10C394D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3A30E294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32"/>
          <w:szCs w:val="32"/>
          <w:u w:val="single"/>
        </w:rPr>
        <w:t xml:space="preserve">ENT (Ear, Nose &amp; Throat): </w:t>
      </w:r>
    </w:p>
    <w:p w14:paraId="00711A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MAJ (RTD) MD. ASHRAFUL ISLAM</w:t>
      </w:r>
    </w:p>
    <w:p w14:paraId="0E17B5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FICS(USA)</w:t>
      </w:r>
    </w:p>
    <w:p w14:paraId="3E87E6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7EABE44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 PM-9 PM, Closed : FRIDAY</w:t>
      </w:r>
    </w:p>
    <w:p w14:paraId="23611A1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33858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MOHAMMAD ABDULLAH</w:t>
      </w:r>
    </w:p>
    <w:p w14:paraId="56957DD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FCPS, FICS</w:t>
      </w:r>
    </w:p>
    <w:p w14:paraId="4009114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36E95DF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6PM- 9PM, Closed: FRIDAY</w:t>
      </w:r>
    </w:p>
    <w:p w14:paraId="31C5850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8DF46E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u w:val="single"/>
          <w:shd w:val="clear" w:color="auto" w:fill="F0F0F0"/>
        </w:rPr>
      </w:pPr>
      <w:r>
        <w:rPr>
          <w:rFonts w:ascii="Arial" w:hAnsi="Arial" w:cs="Arial"/>
          <w:color w:val="000000"/>
          <w:u w:val="single"/>
          <w:shd w:val="clear" w:color="auto" w:fill="F0F0F0"/>
        </w:rPr>
        <w:t>SKIN AND SEX DISEASE SPECIALIST:</w:t>
      </w:r>
    </w:p>
    <w:p w14:paraId="3DE6D5F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MUJIBUL HOQUE</w:t>
      </w:r>
    </w:p>
    <w:p w14:paraId="5BABFC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FCPS, FRCP, DDV(DU), DDV(AUSTRIA)</w:t>
      </w:r>
    </w:p>
    <w:p w14:paraId="70145B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Ex. Head of Department,Skin &amp; VD,Dhaka Medical college &amp; Hospital,Dhaka</w:t>
      </w:r>
    </w:p>
    <w:p w14:paraId="58094F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SKIN AND SEX DISEASE SPECIALIST</w:t>
      </w:r>
    </w:p>
    <w:p w14:paraId="784AE1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5PM-9PM, Closed: FRIDAY</w:t>
      </w:r>
    </w:p>
    <w:p w14:paraId="6BA7A56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98154E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KAZI A. KARIM</w:t>
      </w:r>
    </w:p>
    <w:p w14:paraId="11A419B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MBBS(DHK), DDV(VIEN), MSSVD(LOND)</w:t>
      </w:r>
    </w:p>
    <w:p w14:paraId="5F7A25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SKIN AND SEX DISEASE SPECIALIST</w:t>
      </w:r>
    </w:p>
    <w:p w14:paraId="6C02E0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PM- 9 PM</w:t>
      </w:r>
    </w:p>
    <w:p w14:paraId="457D3C2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Closed : FRIDAY &amp; GOVT. HOLIDAYS</w:t>
      </w:r>
    </w:p>
    <w:p w14:paraId="6AD8ECE0" w14:textId="77777777" w:rsidR="004456B6" w:rsidRPr="008D0A8E" w:rsidRDefault="004456B6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6565D7F" w14:textId="77777777" w:rsidR="007F1563" w:rsidRDefault="007F1563"/>
    <w:sectPr w:rsidR="007F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E1"/>
    <w:rsid w:val="00267C0A"/>
    <w:rsid w:val="00395261"/>
    <w:rsid w:val="003E431B"/>
    <w:rsid w:val="004456B6"/>
    <w:rsid w:val="00454CE1"/>
    <w:rsid w:val="007C794F"/>
    <w:rsid w:val="007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11AD"/>
  <w15:chartTrackingRefBased/>
  <w15:docId w15:val="{EDBA15FD-77F2-4D87-B9A4-C3C49E91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CE1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267C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7C0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Manija Tanwi</dc:creator>
  <cp:keywords/>
  <dc:description/>
  <cp:lastModifiedBy>Manija Tanwi</cp:lastModifiedBy>
  <cp:revision>4</cp:revision>
  <dcterms:created xsi:type="dcterms:W3CDTF">2019-08-06T13:15:00Z</dcterms:created>
  <dcterms:modified xsi:type="dcterms:W3CDTF">2019-08-06T14:50:00Z</dcterms:modified>
</cp:coreProperties>
</file>