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FRAUDRE &amp; SplitGNN — Setup Findings Log</w:t>
      </w:r>
    </w:p>
    <w:p>
      <w:pPr>
        <w:spacing w:after="300"/>
      </w:pPr>
      <w:r>
        <w:rPr>
          <w:i/>
          <w:iCs/>
          <w:sz w:val="22"/>
          <w:szCs w:val="22"/>
        </w:rPr>
        <w:t xml:space="preserve">COMP8851 Major Project — Ishraq Ahmed — Local (Mac/CPU) and Kaggle (T4 GPU) Setup, Smoke Testing, and Bug Fixes</w:t>
      </w:r>
    </w:p>
    <w:p>
      <w:pPr>
        <w:pStyle w:val="Heading1"/>
        <w:spacing w:after="120" w:before="240"/>
      </w:pPr>
      <w:r>
        <w:t xml:space="preserve">1. Overview</w:t>
      </w:r>
    </w:p>
    <w:p>
      <w:pPr>
        <w:spacing w:after="120"/>
      </w:pPr>
      <w:r>
        <w:t xml:space="preserve">This document logs environment setup, provenance, smoke-test results, and code-level findings for the two models owned by Ishraq: FRAUDRE and SplitGNN. Both models have now completed smoke testing on every assigned dataset, on both local (Mac, CPU-only) and Kaggle (Tesla T4 GPU) environments. All discovered bugs, config discrepancies, and dependency deviations are documented below.</w:t>
      </w:r>
    </w:p>
    <w:p>
      <w:pPr>
        <w:pStyle w:val="Heading1"/>
        <w:spacing w:after="120" w:before="240"/>
      </w:pPr>
      <w:r>
        <w:t xml:space="preserve">2. Repository Provenance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tblGrid>
      <w:tr>
        <w:tc>
          <w:tcPr>
            <w:tcW w:type="dxa" w:w="2400"/>
            <w:shd w:fill="D9E2F3" w:val="clear"/>
          </w:tcPr>
          <w:p>
            <w:r>
              <w:rPr>
                <w:b/>
                <w:bCs/>
              </w:rPr>
              <w:t xml:space="preserve">Model</w:t>
            </w:r>
          </w:p>
        </w:tc>
        <w:tc>
          <w:tcPr>
            <w:tcW w:type="dxa" w:w="4800"/>
            <w:shd w:fill="D9E2F3" w:val="clear"/>
          </w:tcPr>
          <w:p>
            <w:r>
              <w:rPr>
                <w:b/>
                <w:bCs/>
              </w:rPr>
              <w:t xml:space="preserve">Repository</w:t>
            </w:r>
          </w:p>
        </w:tc>
        <w:tc>
          <w:tcPr>
            <w:tcW w:type="dxa" w:w="2400"/>
            <w:shd w:fill="D9E2F3" w:val="clear"/>
          </w:tcPr>
          <w:p>
            <w:r>
              <w:rPr>
                <w:b/>
                <w:bCs/>
              </w:rPr>
              <w:t xml:space="preserve">Commit Hash</w:t>
            </w:r>
          </w:p>
        </w:tc>
      </w:tr>
      <w:tr>
        <w:tc>
          <w:tcPr>
            <w:tcW w:type="dxa" w:w="2400"/>
          </w:tcPr>
          <w:p>
            <w:r>
              <w:t xml:space="preserve">FRAUDRE</w:t>
            </w:r>
          </w:p>
        </w:tc>
        <w:tc>
          <w:tcPr>
            <w:tcW w:type="dxa" w:w="4800"/>
          </w:tcPr>
          <w:p>
            <w:r>
              <w:t xml:space="preserve">github.com/FraudDetection/FRAUDRE</w:t>
            </w:r>
          </w:p>
        </w:tc>
        <w:tc>
          <w:tcPr>
            <w:tcW w:type="dxa" w:w="2400"/>
          </w:tcPr>
          <w:p>
            <w:r>
              <w:t xml:space="preserve">8adc1635b0bb123c9f2d8b337b5dcb2e2e07d0da</w:t>
            </w:r>
          </w:p>
        </w:tc>
      </w:tr>
      <w:tr>
        <w:tc>
          <w:tcPr>
            <w:tcW w:type="dxa" w:w="2400"/>
          </w:tcPr>
          <w:p>
            <w:r>
              <w:t xml:space="preserve">SplitGNN</w:t>
            </w:r>
          </w:p>
        </w:tc>
        <w:tc>
          <w:tcPr>
            <w:tcW w:type="dxa" w:w="4800"/>
          </w:tcPr>
          <w:p>
            <w:r>
              <w:t xml:space="preserve">github.com/split-gnn/splitgnn</w:t>
            </w:r>
          </w:p>
        </w:tc>
        <w:tc>
          <w:tcPr>
            <w:tcW w:type="dxa" w:w="2400"/>
          </w:tcPr>
          <w:p>
            <w:r>
              <w:t xml:space="preserve">32fbdb836781d5c02523844a7079425f89be8831</w:t>
            </w:r>
          </w:p>
        </w:tc>
      </w:tr>
    </w:tbl>
    <w:p>
      <w:pPr>
        <w:spacing w:after="120"/>
      </w:pPr>
      <w:r>
        <w:t xml:space="preserve"/>
      </w:r>
    </w:p>
    <w:p>
      <w:pPr>
        <w:pStyle w:val="Heading1"/>
        <w:spacing w:after="120" w:before="240"/>
      </w:pPr>
      <w:r>
        <w:t xml:space="preserve">3. FRAUDRE</w:t>
      </w:r>
    </w:p>
    <w:p>
      <w:pPr>
        <w:pStyle w:val="Heading2"/>
        <w:spacing w:after="120" w:before="240"/>
      </w:pPr>
      <w:r>
        <w:t xml:space="preserve">3.1 Local (Mac CPU) Environment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shd w:fill="D9E2F3" w:val="clear"/>
          </w:tcPr>
          <w:p>
            <w:r>
              <w:rPr>
                <w:b/>
                <w:bCs/>
              </w:rPr>
              <w:t xml:space="preserve">Package</w:t>
            </w:r>
          </w:p>
        </w:tc>
        <w:tc>
          <w:tcPr>
            <w:tcW w:type="dxa" w:w="3200"/>
            <w:shd w:fill="D9E2F3" w:val="clear"/>
          </w:tcPr>
          <w:p>
            <w:r>
              <w:rPr>
                <w:b/>
                <w:bCs/>
              </w:rPr>
              <w:t xml:space="preserve">Author Requested</w:t>
            </w:r>
          </w:p>
        </w:tc>
        <w:tc>
          <w:tcPr>
            <w:tcW w:type="dxa" w:w="3200"/>
            <w:shd w:fill="D9E2F3" w:val="clear"/>
          </w:tcPr>
          <w:p>
            <w:r>
              <w:rPr>
                <w:b/>
                <w:bCs/>
              </w:rPr>
              <w:t xml:space="preserve">Actually Installed (local)</w:t>
            </w:r>
          </w:p>
        </w:tc>
      </w:tr>
      <w:tr>
        <w:tc>
          <w:tcPr>
            <w:tcW w:type="dxa" w:w="2400"/>
          </w:tcPr>
          <w:p>
            <w:r>
              <w:t xml:space="preserve">Python</w:t>
            </w:r>
          </w:p>
        </w:tc>
        <w:tc>
          <w:tcPr>
            <w:tcW w:type="dxa" w:w="3200"/>
          </w:tcPr>
          <w:p>
            <w:r>
              <w:t xml:space="preserve">(not specified)</w:t>
            </w:r>
          </w:p>
        </w:tc>
        <w:tc>
          <w:tcPr>
            <w:tcW w:type="dxa" w:w="3200"/>
          </w:tcPr>
          <w:p>
            <w:r>
              <w:t xml:space="preserve">3.8.20</w:t>
            </w:r>
          </w:p>
        </w:tc>
      </w:tr>
      <w:tr>
        <w:tc>
          <w:tcPr>
            <w:tcW w:type="dxa" w:w="2400"/>
          </w:tcPr>
          <w:p>
            <w:r>
              <w:t xml:space="preserve">numpy</w:t>
            </w:r>
          </w:p>
        </w:tc>
        <w:tc>
          <w:tcPr>
            <w:tcW w:type="dxa" w:w="3200"/>
          </w:tcPr>
          <w:p>
            <w:r>
              <w:t xml:space="preserve">1.19.5</w:t>
            </w:r>
          </w:p>
        </w:tc>
        <w:tc>
          <w:tcPr>
            <w:tcW w:type="dxa" w:w="3200"/>
          </w:tcPr>
          <w:p>
            <w:r>
              <w:t xml:space="preserve">1.24.4</w:t>
            </w:r>
          </w:p>
        </w:tc>
      </w:tr>
      <w:tr>
        <w:tc>
          <w:tcPr>
            <w:tcW w:type="dxa" w:w="2400"/>
          </w:tcPr>
          <w:p>
            <w:r>
              <w:t xml:space="preserve">scipy</w:t>
            </w:r>
          </w:p>
        </w:tc>
        <w:tc>
          <w:tcPr>
            <w:tcW w:type="dxa" w:w="3200"/>
          </w:tcPr>
          <w:p>
            <w:r>
              <w:t xml:space="preserve">1.4.1</w:t>
            </w:r>
          </w:p>
        </w:tc>
        <w:tc>
          <w:tcPr>
            <w:tcW w:type="dxa" w:w="3200"/>
          </w:tcPr>
          <w:p>
            <w:r>
              <w:t xml:space="preserve">1.10.1</w:t>
            </w:r>
          </w:p>
        </w:tc>
      </w:tr>
      <w:tr>
        <w:tc>
          <w:tcPr>
            <w:tcW w:type="dxa" w:w="2400"/>
          </w:tcPr>
          <w:p>
            <w:r>
              <w:t xml:space="preserve">scikit-learn</w:t>
            </w:r>
          </w:p>
        </w:tc>
        <w:tc>
          <w:tcPr>
            <w:tcW w:type="dxa" w:w="3200"/>
          </w:tcPr>
          <w:p>
            <w:r>
              <w:t xml:space="preserve">0.23.2</w:t>
            </w:r>
          </w:p>
        </w:tc>
        <w:tc>
          <w:tcPr>
            <w:tcW w:type="dxa" w:w="3200"/>
          </w:tcPr>
          <w:p>
            <w:r>
              <w:t xml:space="preserve">1.3.2</w:t>
            </w:r>
          </w:p>
        </w:tc>
      </w:tr>
      <w:tr>
        <w:tc>
          <w:tcPr>
            <w:tcW w:type="dxa" w:w="2400"/>
          </w:tcPr>
          <w:p>
            <w:r>
              <w:t xml:space="preserve">torch</w:t>
            </w:r>
          </w:p>
        </w:tc>
        <w:tc>
          <w:tcPr>
            <w:tcW w:type="dxa" w:w="3200"/>
          </w:tcPr>
          <w:p>
            <w:r>
              <w:t xml:space="preserve">1.7.0</w:t>
            </w:r>
          </w:p>
        </w:tc>
        <w:tc>
          <w:tcPr>
            <w:tcW w:type="dxa" w:w="3200"/>
          </w:tcPr>
          <w:p>
            <w:r>
              <w:t xml:space="preserve">2.4.1</w:t>
            </w:r>
          </w:p>
        </w:tc>
      </w:tr>
    </w:tbl>
    <w:p>
      <w:pPr>
        <w:pStyle w:val="Heading2"/>
        <w:spacing w:after="120" w:before="240"/>
      </w:pPr>
      <w:r>
        <w:t xml:space="preserve">3.2 Local Smoke Test Results — PASS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400"/>
      </w:tblGrid>
      <w:tr>
        <w:tc>
          <w:tcPr>
            <w:tcW w:type="dxa" w:w="1800"/>
            <w:shd w:fill="D9E2F3" w:val="clear"/>
          </w:tcPr>
          <w:p>
            <w:r>
              <w:rPr>
                <w:b/>
                <w:bCs/>
              </w:rPr>
              <w:t xml:space="preserve">Dataset</w:t>
            </w:r>
          </w:p>
        </w:tc>
        <w:tc>
          <w:tcPr>
            <w:tcW w:type="dxa" w:w="1200"/>
            <w:shd w:fill="D9E2F3" w:val="clear"/>
          </w:tcPr>
          <w:p>
            <w:r>
              <w:rPr>
                <w:b/>
                <w:bCs/>
              </w:rPr>
              <w:t xml:space="preserve">Epochs</w:t>
            </w:r>
          </w:p>
        </w:tc>
        <w:tc>
          <w:tcPr>
            <w:tcW w:type="dxa" w:w="2200"/>
            <w:shd w:fill="D9E2F3" w:val="clear"/>
          </w:tcPr>
          <w:p>
            <w:r>
              <w:rPr>
                <w:b/>
                <w:bCs/>
              </w:rPr>
              <w:t xml:space="preserve">Time/Epoch</w:t>
            </w:r>
          </w:p>
        </w:tc>
        <w:tc>
          <w:tcPr>
            <w:tcW w:type="dxa" w:w="1400"/>
            <w:shd w:fill="D9E2F3" w:val="clear"/>
          </w:tcPr>
          <w:p>
            <w:r>
              <w:rPr>
                <w:b/>
                <w:bCs/>
              </w:rPr>
              <w:t xml:space="preserve">Status</w:t>
            </w:r>
          </w:p>
        </w:tc>
      </w:tr>
      <w:tr>
        <w:tc>
          <w:tcPr>
            <w:tcW w:type="dxa" w:w="1800"/>
          </w:tcPr>
          <w:p>
            <w:r>
              <w:t xml:space="preserve">Amazon</w:t>
            </w:r>
          </w:p>
        </w:tc>
        <w:tc>
          <w:tcPr>
            <w:tcW w:type="dxa" w:w="1200"/>
          </w:tcPr>
          <w:p>
            <w:r>
              <w:t xml:space="preserve">2</w:t>
            </w:r>
          </w:p>
        </w:tc>
        <w:tc>
          <w:tcPr>
            <w:tcW w:type="dxa" w:w="2200"/>
          </w:tcPr>
          <w:p>
            <w:r>
              <w:t xml:space="preserve">~0.58s</w:t>
            </w:r>
          </w:p>
        </w:tc>
        <w:tc>
          <w:tcPr>
            <w:tcW w:type="dxa" w:w="1400"/>
          </w:tcPr>
          <w:p>
            <w:r>
              <w:t xml:space="preserve">PASS</w:t>
            </w:r>
          </w:p>
        </w:tc>
      </w:tr>
      <w:tr>
        <w:tc>
          <w:tcPr>
            <w:tcW w:type="dxa" w:w="1800"/>
          </w:tcPr>
          <w:p>
            <w:r>
              <w:t xml:space="preserve">Yelp</w:t>
            </w:r>
          </w:p>
        </w:tc>
        <w:tc>
          <w:tcPr>
            <w:tcW w:type="dxa" w:w="1200"/>
          </w:tcPr>
          <w:p>
            <w:r>
              <w:t xml:space="preserve">2</w:t>
            </w:r>
          </w:p>
        </w:tc>
        <w:tc>
          <w:tcPr>
            <w:tcW w:type="dxa" w:w="2200"/>
          </w:tcPr>
          <w:p>
            <w:r>
              <w:t xml:space="preserve">~6.4s</w:t>
            </w:r>
          </w:p>
        </w:tc>
        <w:tc>
          <w:tcPr>
            <w:tcW w:type="dxa" w:w="1400"/>
          </w:tcPr>
          <w:p>
            <w:r>
              <w:t xml:space="preserve">PASS</w:t>
            </w:r>
          </w:p>
        </w:tc>
      </w:tr>
    </w:tbl>
    <w:p>
      <w:pPr>
        <w:pStyle w:val="Heading2"/>
        <w:spacing w:after="120" w:before="240"/>
      </w:pPr>
      <w:r>
        <w:t xml:space="preserve">3.3 Kaggle (Tesla T4 GPU) Environment</w:t>
      </w:r>
    </w:p>
    <w:p>
      <w:pPr>
        <w:spacing w:after="120"/>
      </w:pPr>
      <w:r>
        <w:t xml:space="preserve">Kaggle’s default environment already had numpy 2.0.2, scipy 1.16.3, scikit-learn 1.6.1, and torch 2.10.0+cu128 pre-installed. No manual package installation was required for FRAUDRE. Python version on Kaggle: 3.12.</w:t>
      </w:r>
    </w:p>
    <w:p>
      <w:pPr>
        <w:spacing w:after="120"/>
      </w:pPr>
      <w:r>
        <w:t xml:space="preserve">Repository access: GitHub token cloning repeatedly failed with a 403 error. Root cause: the token was created with "All repositories" scope (which only covers repos owned by the token creator, not repos where the user is a collaborator) and was missing the Contents permission entirely. Worked around by zipping the local FRAUDRE and SplitGNN folders (code plus already-unzipped data) and uploading them directly to Kaggle as private Datasets. This workaround does not replace git — work must still be manually retrieved and pushed to GitHub separately.</w:t>
      </w:r>
    </w:p>
    <w:p>
      <w:pPr>
        <w:pStyle w:val="Heading2"/>
        <w:spacing w:after="120" w:before="240"/>
      </w:pPr>
      <w:r>
        <w:t xml:space="preserve">3.4 Code Bug — Python 3.12 Incompatibility in utlis.py</w:t>
      </w:r>
    </w:p>
    <w:p>
      <w:pPr>
        <w:spacing w:after="120"/>
      </w:pPr>
      <w:r>
        <w:t xml:space="preserve">First GPU smoke test failed with: TypeError: Population must be a sequence. For dicts or sets, use sorted(d). Root cause: utlis.py’s sparse_to_adjlist function calls random.sample() directly on a Python set. Python 3.11+ raises a hard error for this (3.10 and earlier tolerated it with a deprecation warning). Never surfaced locally, since the local Mac environment used Python 3.8.</w:t>
      </w:r>
    </w:p>
    <w:p>
      <w:pPr>
        <w:spacing w:after="120"/>
      </w:pPr>
      <w:r>
        <w:t xml:space="preserve">Fix (utlis.py): random.sample(adj_lists[keya],10) changed to random.sample(list(adj_lists[keya]),10). Permanent fix, safe for any Python version.</w:t>
      </w:r>
    </w:p>
    <w:p>
      <w:pPr>
        <w:pStyle w:val="Heading2"/>
        <w:spacing w:after="120" w:before="240"/>
      </w:pPr>
      <w:r>
        <w:t xml:space="preserve">3.5 Code Limitation — Out-of-Memory on Yelp Test Evaluation</w:t>
      </w:r>
    </w:p>
    <w:p>
      <w:pPr>
        <w:spacing w:after="120"/>
      </w:pPr>
      <w:r>
        <w:t xml:space="preserve">Yelp GPU smoke test crashed the entire Kaggle session with an out-of-memory error during test evaluation (training itself completed all batches successfully). Root cause: utlis.py’s test_model function pushes the entire test set through the GPU in one unbatched forward pass. For Yelp, the author’s own split uses test_size=0.80, so roughly 36,000+ of ~45,954 nodes are evaluated at once — a genuine scalability limitation in the author’s original code, not an environment artefact.</w:t>
      </w:r>
    </w:p>
    <w:p>
      <w:pPr>
        <w:spacing w:after="120"/>
      </w:pPr>
      <w:r>
        <w:t xml:space="preserve">Temporary smoke-test-only workaround (train.py, after the yelp split): if the test set exceeds 2000 nodes, randomly subsample it to 2000 before evaluation. This must be reverted, or replaced with a proper batched-evaluation fix, before any real author-mode or unified-mode run — flagged as an open item.</w:t>
      </w:r>
    </w:p>
    <w:p>
      <w:pPr>
        <w:pStyle w:val="Heading2"/>
        <w:spacing w:after="120" w:before="240"/>
      </w:pPr>
      <w:r>
        <w:t xml:space="preserve">3.6 Kaggle GPU Smoke Test Results — PASS (both datasets, after fixes)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2200"/>
      </w:tblGrid>
      <w:tr>
        <w:tc>
          <w:tcPr>
            <w:tcW w:type="dxa" w:w="1600"/>
            <w:shd w:fill="D9E2F3" w:val="clear"/>
          </w:tcPr>
          <w:p>
            <w:r>
              <w:rPr>
                <w:b/>
                <w:bCs/>
              </w:rPr>
              <w:t xml:space="preserve">Dataset</w:t>
            </w:r>
          </w:p>
        </w:tc>
        <w:tc>
          <w:tcPr>
            <w:tcW w:type="dxa" w:w="2200"/>
            <w:shd w:fill="D9E2F3" w:val="clear"/>
          </w:tcPr>
          <w:p>
            <w:r>
              <w:rPr>
                <w:b/>
                <w:bCs/>
              </w:rPr>
              <w:t xml:space="preserve">Time/Epoch (GPU)</w:t>
            </w:r>
          </w:p>
        </w:tc>
        <w:tc>
          <w:tcPr>
            <w:tcW w:type="dxa" w:w="2400"/>
            <w:shd w:fill="D9E2F3" w:val="clear"/>
          </w:tcPr>
          <w:p>
            <w:r>
              <w:rPr>
                <w:b/>
                <w:bCs/>
              </w:rPr>
              <w:t xml:space="preserve">Time/Epoch (local CPU)</w:t>
            </w:r>
          </w:p>
        </w:tc>
        <w:tc>
          <w:tcPr>
            <w:tcW w:type="dxa" w:w="2200"/>
            <w:shd w:fill="D9E2F3" w:val="clear"/>
          </w:tcPr>
          <w:p>
            <w:r>
              <w:rPr>
                <w:b/>
                <w:bCs/>
              </w:rPr>
              <w:t xml:space="preserve">Status</w:t>
            </w:r>
          </w:p>
        </w:tc>
      </w:tr>
      <w:tr>
        <w:tc>
          <w:tcPr>
            <w:tcW w:type="dxa" w:w="1600"/>
          </w:tcPr>
          <w:p>
            <w:r>
              <w:t xml:space="preserve">Amazon</w:t>
            </w:r>
          </w:p>
        </w:tc>
        <w:tc>
          <w:tcPr>
            <w:tcW w:type="dxa" w:w="2200"/>
          </w:tcPr>
          <w:p>
            <w:r>
              <w:t xml:space="preserve">~3.0s</w:t>
            </w:r>
          </w:p>
        </w:tc>
        <w:tc>
          <w:tcPr>
            <w:tcW w:type="dxa" w:w="2400"/>
          </w:tcPr>
          <w:p>
            <w:r>
              <w:t xml:space="preserve">~0.58s</w:t>
            </w:r>
          </w:p>
        </w:tc>
        <w:tc>
          <w:tcPr>
            <w:tcW w:type="dxa" w:w="2200"/>
          </w:tcPr>
          <w:p>
            <w:r>
              <w:t xml:space="preserve">PASS</w:t>
            </w:r>
          </w:p>
        </w:tc>
      </w:tr>
      <w:tr>
        <w:tc>
          <w:tcPr>
            <w:tcW w:type="dxa" w:w="1600"/>
          </w:tcPr>
          <w:p>
            <w:r>
              <w:t xml:space="preserve">Yelp</w:t>
            </w:r>
          </w:p>
        </w:tc>
        <w:tc>
          <w:tcPr>
            <w:tcW w:type="dxa" w:w="2200"/>
          </w:tcPr>
          <w:p>
            <w:r>
              <w:t xml:space="preserve">~59s</w:t>
            </w:r>
          </w:p>
        </w:tc>
        <w:tc>
          <w:tcPr>
            <w:tcW w:type="dxa" w:w="2400"/>
          </w:tcPr>
          <w:p>
            <w:r>
              <w:t xml:space="preserve">~6.4s</w:t>
            </w:r>
          </w:p>
        </w:tc>
        <w:tc>
          <w:tcPr>
            <w:tcW w:type="dxa" w:w="2200"/>
          </w:tcPr>
          <w:p>
            <w:r>
              <w:t xml:space="preserve">PASS (with 3.4, 3.5 fixes)</w:t>
            </w:r>
          </w:p>
        </w:tc>
      </w:tr>
    </w:tbl>
    <w:p>
      <w:pPr>
        <w:spacing w:after="120"/>
      </w:pPr>
      <w:r>
        <w:t xml:space="preserve"/>
      </w:r>
    </w:p>
    <w:p>
      <w:pPr>
        <w:spacing w:after="120"/>
      </w:pPr>
      <w:r>
        <w:t xml:space="preserve">Notable finding: GPU training was consistently slower than local CPU training for FRAUDRE, at smoke-test scale, on both datasets — assessed as a property of the architecture (many small, per-batch, Python-loop-driven operations) rather than a setup error. Relevant evidence for RQ3 (efficiency/scalability).</w:t>
      </w:r>
    </w:p>
    <w:p>
      <w:pPr>
        <w:pStyle w:val="Heading1"/>
        <w:spacing w:after="120" w:before="240"/>
      </w:pPr>
      <w:r>
        <w:t xml:space="preserve">4. SplitGNN</w:t>
      </w:r>
    </w:p>
    <w:p>
      <w:pPr>
        <w:pStyle w:val="Heading2"/>
        <w:spacing w:after="120" w:before="240"/>
      </w:pPr>
      <w:r>
        <w:t xml:space="preserve">4.1 Local (Mac CPU) Environment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200"/>
      </w:tblGrid>
      <w:tr>
        <w:tc>
          <w:tcPr>
            <w:tcW w:type="dxa" w:w="2000"/>
            <w:shd w:fill="D9E2F3" w:val="clear"/>
          </w:tcPr>
          <w:p>
            <w:r>
              <w:rPr>
                <w:b/>
                <w:bCs/>
              </w:rPr>
              <w:t xml:space="preserve">Package</w:t>
            </w:r>
          </w:p>
        </w:tc>
        <w:tc>
          <w:tcPr>
            <w:tcW w:type="dxa" w:w="3600"/>
            <w:shd w:fill="D9E2F3" w:val="clear"/>
          </w:tcPr>
          <w:p>
            <w:r>
              <w:rPr>
                <w:b/>
                <w:bCs/>
              </w:rPr>
              <w:t xml:space="preserve">Author Requested</w:t>
            </w:r>
          </w:p>
        </w:tc>
        <w:tc>
          <w:tcPr>
            <w:tcW w:type="dxa" w:w="3200"/>
            <w:shd w:fill="D9E2F3" w:val="clear"/>
          </w:tcPr>
          <w:p>
            <w:r>
              <w:rPr>
                <w:b/>
                <w:bCs/>
              </w:rPr>
              <w:t xml:space="preserve">Actually Installed (local)</w:t>
            </w:r>
          </w:p>
        </w:tc>
      </w:tr>
      <w:tr>
        <w:tc>
          <w:tcPr>
            <w:tcW w:type="dxa" w:w="2000"/>
          </w:tcPr>
          <w:p>
            <w:r>
              <w:t xml:space="preserve">Python</w:t>
            </w:r>
          </w:p>
        </w:tc>
        <w:tc>
          <w:tcPr>
            <w:tcW w:type="dxa" w:w="3600"/>
          </w:tcPr>
          <w:p>
            <w:r>
              <w:t xml:space="preserve">&gt;= 3.8</w:t>
            </w:r>
          </w:p>
        </w:tc>
        <w:tc>
          <w:tcPr>
            <w:tcW w:type="dxa" w:w="3200"/>
          </w:tcPr>
          <w:p>
            <w:r>
              <w:t xml:space="preserve">3.8.20</w:t>
            </w:r>
          </w:p>
        </w:tc>
      </w:tr>
      <w:tr>
        <w:tc>
          <w:tcPr>
            <w:tcW w:type="dxa" w:w="2000"/>
          </w:tcPr>
          <w:p>
            <w:r>
              <w:t xml:space="preserve">numpy</w:t>
            </w:r>
          </w:p>
        </w:tc>
        <w:tc>
          <w:tcPr>
            <w:tcW w:type="dxa" w:w="3600"/>
          </w:tcPr>
          <w:p>
            <w:r>
              <w:t xml:space="preserve">&gt;= 1.22.4</w:t>
            </w:r>
          </w:p>
        </w:tc>
        <w:tc>
          <w:tcPr>
            <w:tcW w:type="dxa" w:w="3200"/>
          </w:tcPr>
          <w:p>
            <w:r>
              <w:t xml:space="preserve">1.24.4</w:t>
            </w:r>
          </w:p>
        </w:tc>
      </w:tr>
      <w:tr>
        <w:tc>
          <w:tcPr>
            <w:tcW w:type="dxa" w:w="2000"/>
          </w:tcPr>
          <w:p>
            <w:r>
              <w:t xml:space="preserve">scipy</w:t>
            </w:r>
          </w:p>
        </w:tc>
        <w:tc>
          <w:tcPr>
            <w:tcW w:type="dxa" w:w="3600"/>
          </w:tcPr>
          <w:p>
            <w:r>
              <w:t xml:space="preserve">&gt;= 1.4.1</w:t>
            </w:r>
          </w:p>
        </w:tc>
        <w:tc>
          <w:tcPr>
            <w:tcW w:type="dxa" w:w="3200"/>
          </w:tcPr>
          <w:p>
            <w:r>
              <w:t xml:space="preserve">1.10.1</w:t>
            </w:r>
          </w:p>
        </w:tc>
      </w:tr>
      <w:tr>
        <w:tc>
          <w:tcPr>
            <w:tcW w:type="dxa" w:w="2000"/>
          </w:tcPr>
          <w:p>
            <w:r>
              <w:t xml:space="preserve">scikit-learn</w:t>
            </w:r>
          </w:p>
        </w:tc>
        <w:tc>
          <w:tcPr>
            <w:tcW w:type="dxa" w:w="3600"/>
          </w:tcPr>
          <w:p>
            <w:r>
              <w:t xml:space="preserve">&gt;= 1.1.2</w:t>
            </w:r>
          </w:p>
        </w:tc>
        <w:tc>
          <w:tcPr>
            <w:tcW w:type="dxa" w:w="3200"/>
          </w:tcPr>
          <w:p>
            <w:r>
              <w:t xml:space="preserve">1.3.2</w:t>
            </w:r>
          </w:p>
        </w:tc>
      </w:tr>
      <w:tr>
        <w:tc>
          <w:tcPr>
            <w:tcW w:type="dxa" w:w="2000"/>
          </w:tcPr>
          <w:p>
            <w:r>
              <w:t xml:space="preserve">torch</w:t>
            </w:r>
          </w:p>
        </w:tc>
        <w:tc>
          <w:tcPr>
            <w:tcW w:type="dxa" w:w="3600"/>
          </w:tcPr>
          <w:p>
            <w:r>
              <w:t xml:space="preserve">&gt;= 1.11.0</w:t>
            </w:r>
          </w:p>
        </w:tc>
        <w:tc>
          <w:tcPr>
            <w:tcW w:type="dxa" w:w="3200"/>
          </w:tcPr>
          <w:p>
            <w:r>
              <w:t xml:space="preserve">2.3.0 (downgraded from 2.4.1)</w:t>
            </w:r>
          </w:p>
        </w:tc>
      </w:tr>
      <w:tr>
        <w:tc>
          <w:tcPr>
            <w:tcW w:type="dxa" w:w="2000"/>
          </w:tcPr>
          <w:p>
            <w:r>
              <w:t xml:space="preserve">dgl</w:t>
            </w:r>
          </w:p>
        </w:tc>
        <w:tc>
          <w:tcPr>
            <w:tcW w:type="dxa" w:w="3600"/>
          </w:tcPr>
          <w:p>
            <w:r>
              <w:t xml:space="preserve">&gt;= 0.9.1</w:t>
            </w:r>
          </w:p>
        </w:tc>
        <w:tc>
          <w:tcPr>
            <w:tcW w:type="dxa" w:w="3200"/>
          </w:tcPr>
          <w:p>
            <w:r>
              <w:t xml:space="preserve">2.2.0</w:t>
            </w:r>
          </w:p>
        </w:tc>
      </w:tr>
    </w:tbl>
    <w:p>
      <w:pPr>
        <w:spacing w:after="120"/>
      </w:pPr>
      <w:r>
        <w:t xml:space="preserve">Additional undeclared dependencies required: packaging, pyyaml, pydantic.</w:t>
      </w:r>
    </w:p>
    <w:p>
      <w:pPr>
        <w:pStyle w:val="Heading2"/>
        <w:spacing w:after="120" w:before="240"/>
      </w:pPr>
      <w:r>
        <w:t xml:space="preserve">4.2 Config Discrepancy — README Table vs. Shipped YAML Files</w:t>
      </w:r>
    </w:p>
    <w:p>
      <w:pPr>
        <w:spacing w:after="120"/>
      </w:pPr>
      <w:r>
        <w:t xml:space="preserve">The README’s hyperparameter table states different gamma/C/K values per dataset, but the actual shipped config files all set gamma=1, C=1, K=0 regardless of dataset. Confirmed as a genuine documentation/code mismatch across all three files. Decision: author-mode reproduction uses the shipped YAML defaults as the literal baseline; deviation documented rather than silently corrected.</w:t>
      </w:r>
    </w:p>
    <w:p>
      <w:pPr>
        <w:pStyle w:val="Heading2"/>
        <w:spacing w:after="120" w:before="240"/>
      </w:pPr>
      <w:r>
        <w:t xml:space="preserve">4.3 Code Bug Found and Patched — FDCompCN Node Type</w:t>
      </w:r>
    </w:p>
    <w:p>
      <w:pPr>
        <w:spacing w:after="120"/>
      </w:pPr>
      <w:r>
        <w:t xml:space="preserve">FDCompCN failed with: DGLError: Node type "r" does not exist. Root cause: model.py hardcoded node type 'r' (the YelpChi/Amazon convention) with an inline author comment reading "# nodes['company'] for FDCompCN" — the correct fix was known to the author but never implemented. Confirmed via dgl.load_graphs that FDCompCN’s actual node type is 'company'.</w:t>
      </w:r>
    </w:p>
    <w:p>
      <w:pPr>
        <w:spacing w:after="120"/>
      </w:pPr>
      <w:r>
        <w:t xml:space="preserve">Fix (model.py, SplitGNN.__init__): hardcoded self.input_dim = g.nodes['r'].data['feature'].shape[1] replaced with ntype = 'company' if args.dataset == 'comp' else 'r', then self.input_dim = g.nodes[ntype].data['feature'].shape[1]. Confirmed the only line in model.py referencing the hardcoded node type. Scope: affects only which node type’s feature dimension is read at initialization; does not alter architecture, layers, loss, or relation-handling logic.</w:t>
      </w:r>
    </w:p>
    <w:p>
      <w:pPr>
        <w:pStyle w:val="Heading2"/>
        <w:spacing w:after="120" w:before="240"/>
      </w:pPr>
      <w:r>
        <w:t xml:space="preserve">4.4 Local Smoke Test Results — PASS (all three datasets)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600"/>
      </w:tblGrid>
      <w:tr>
        <w:tc>
          <w:tcPr>
            <w:tcW w:type="dxa" w:w="1800"/>
            <w:shd w:fill="D9E2F3" w:val="clear"/>
          </w:tcPr>
          <w:p>
            <w:r>
              <w:rPr>
                <w:b/>
                <w:bCs/>
              </w:rPr>
              <w:t xml:space="preserve">Dataset</w:t>
            </w:r>
          </w:p>
        </w:tc>
        <w:tc>
          <w:tcPr>
            <w:tcW w:type="dxa" w:w="1400"/>
            <w:shd w:fill="D9E2F3" w:val="clear"/>
          </w:tcPr>
          <w:p>
            <w:r>
              <w:rPr>
                <w:b/>
                <w:bCs/>
              </w:rPr>
              <w:t xml:space="preserve">Status</w:t>
            </w:r>
          </w:p>
        </w:tc>
        <w:tc>
          <w:tcPr>
            <w:tcW w:type="dxa" w:w="5600"/>
            <w:shd w:fill="D9E2F3" w:val="clear"/>
          </w:tcPr>
          <w:p>
            <w:r>
              <w:rPr>
                <w:b/>
                <w:bCs/>
              </w:rPr>
              <w:t xml:space="preserve">Notes</w:t>
            </w:r>
          </w:p>
        </w:tc>
      </w:tr>
      <w:tr>
        <w:tc>
          <w:tcPr>
            <w:tcW w:type="dxa" w:w="1800"/>
          </w:tcPr>
          <w:p>
            <w:r>
              <w:t xml:space="preserve">YelpChi</w:t>
            </w:r>
          </w:p>
        </w:tc>
        <w:tc>
          <w:tcPr>
            <w:tcW w:type="dxa" w:w="1400"/>
          </w:tcPr>
          <w:p>
            <w:r>
              <w:t xml:space="preserve">PASS*</w:t>
            </w:r>
          </w:p>
        </w:tc>
        <w:tc>
          <w:tcPr>
            <w:tcW w:type="dxa" w:w="5600"/>
          </w:tcPr>
          <w:p>
            <w:r>
              <w:t xml:space="preserve">gmodel FileNotFoundError artifact (see 4.6)</w:t>
            </w:r>
          </w:p>
        </w:tc>
      </w:tr>
      <w:tr>
        <w:tc>
          <w:tcPr>
            <w:tcW w:type="dxa" w:w="1800"/>
          </w:tcPr>
          <w:p>
            <w:r>
              <w:t xml:space="preserve">Amazon</w:t>
            </w:r>
          </w:p>
        </w:tc>
        <w:tc>
          <w:tcPr>
            <w:tcW w:type="dxa" w:w="1400"/>
          </w:tcPr>
          <w:p>
            <w:r>
              <w:t xml:space="preserve">PASS*</w:t>
            </w:r>
          </w:p>
        </w:tc>
        <w:tc>
          <w:tcPr>
            <w:tcW w:type="dxa" w:w="5600"/>
          </w:tcPr>
          <w:p>
            <w:r>
              <w:t xml:space="preserve">Same artifact</w:t>
            </w:r>
          </w:p>
        </w:tc>
      </w:tr>
      <w:tr>
        <w:tc>
          <w:tcPr>
            <w:tcW w:type="dxa" w:w="1800"/>
          </w:tcPr>
          <w:p>
            <w:r>
              <w:t xml:space="preserve">FDCompCN</w:t>
            </w:r>
          </w:p>
        </w:tc>
        <w:tc>
          <w:tcPr>
            <w:tcW w:type="dxa" w:w="1400"/>
          </w:tcPr>
          <w:p>
            <w:r>
              <w:t xml:space="preserve">PASS*</w:t>
            </w:r>
          </w:p>
        </w:tc>
        <w:tc>
          <w:tcPr>
            <w:tcW w:type="dxa" w:w="5600"/>
          </w:tcPr>
          <w:p>
            <w:r>
              <w:t xml:space="preserve">Same artifact; required code patch (4.3)</w:t>
            </w:r>
          </w:p>
        </w:tc>
      </w:tr>
    </w:tbl>
    <w:p>
      <w:pPr>
        <w:pStyle w:val="Heading2"/>
        <w:spacing w:after="120" w:before="240"/>
      </w:pPr>
      <w:r>
        <w:t xml:space="preserve">4.5 Kaggle GPU Environment — Full Dependency Resolution Chain</w:t>
      </w:r>
    </w:p>
    <w:p>
      <w:pPr>
        <w:spacing w:after="120"/>
      </w:pPr>
      <w:r>
        <w:t xml:space="preserve">Setting up a CUDA-enabled DGL on Kaggle required resolving a chain of interlocking version constraints, documented here in full since each step’s cause was only discovered by trial and error:</w:t>
      </w:r>
    </w:p>
    <w:p>
      <w:pPr>
        <w:pStyle w:val="ListParagraph"/>
        <w:numPr>
          <w:ilvl w:val="0"/>
          <w:numId w:val="1"/>
        </w:numPr>
        <w:spacing w:after="80"/>
      </w:pPr>
      <w:r>
        <w:t xml:space="preserve">Kaggle default torch (2.10.0+cu128) has no matching DGL 2.2.0 graphbolt binary — DGL 2.2.0 only ships precompiled graphbolt libraries for torch 2.0.0, 2.0.1, 2.1.0, 2.1.1, 2.1.2, 2.2.0, and 2.2.1 (confirmed by listing the installed package’s graphbolt directory).</w:t>
      </w:r>
    </w:p>
    <w:p>
      <w:pPr>
        <w:pStyle w:val="ListParagraph"/>
        <w:numPr>
          <w:ilvl w:val="0"/>
          <w:numId w:val="1"/>
        </w:numPr>
        <w:spacing w:after="80"/>
      </w:pPr>
      <w:r>
        <w:t xml:space="preserve">torch downgraded to 2.2.1 to match an available graphbolt binary.</w:t>
      </w:r>
    </w:p>
    <w:p>
      <w:pPr>
        <w:pStyle w:val="ListParagraph"/>
        <w:numPr>
          <w:ilvl w:val="0"/>
          <w:numId w:val="1"/>
        </w:numPr>
        <w:spacing w:after="80"/>
      </w:pPr>
      <w:r>
        <w:t xml:space="preserve">At torch 2.2.1, dgl import then failed on torchdata: the pre-installed torchdata 0.11.0 no longer contains the deprecated 'datapipes' submodule DGL 2.2.0 depends on. torchdata downgraded to 0.8.0 (still has datapipes), which in turn was incompatible with torch 2.2.1 (missing torch.utils._import_utils) — resolved by downgrading torchdata further to 0.7.1, which matches torch 2.2.1.</w:t>
      </w:r>
    </w:p>
    <w:p>
      <w:pPr>
        <w:pStyle w:val="ListParagraph"/>
        <w:numPr>
          <w:ilvl w:val="0"/>
          <w:numId w:val="1"/>
        </w:numPr>
        <w:spacing w:after="80"/>
      </w:pPr>
      <w:r>
        <w:t xml:space="preserve">Once dgl imported successfully, actually running training failed with RuntimeError: Numpy is not available — torch 2.2.1 was compiled against NumPy 1.x’s C API, but Kaggle’s default numpy is 2.0.2. Resolved by downgrading numpy to 1.26.4.</w:t>
      </w:r>
    </w:p>
    <w:p>
      <w:pPr>
        <w:pStyle w:val="ListParagraph"/>
        <w:numPr>
          <w:ilvl w:val="0"/>
          <w:numId w:val="1"/>
        </w:numPr>
        <w:spacing w:after="80"/>
      </w:pPr>
      <w:r>
        <w:t xml:space="preserve">With all imports working, the first real training run failed with DGLError: Device API cuda is not enabled. Please install the cuda version of dgl — plain 'pip install dgl' installs a CPU-only build by default. Resolved by uninstalling and reinstalling from DGL’s own CUDA wheel index: pip install dgl -f https://data.dgl.ai/wheels/torch-2.2/cu121/repo.html, matching torch 2.2.1+cu121.</w:t>
      </w:r>
    </w:p>
    <w:p>
      <w:pPr>
        <w:spacing w:after="120"/>
      </w:pPr>
      <w:r>
        <w:t xml:space="preserve"/>
      </w:r>
    </w:p>
    <w:p>
      <w:pPr>
        <w:spacing w:after="120"/>
      </w:pPr>
      <w:r>
        <w:t xml:space="preserve">Final confirmed working Kaggle stack for SplitGNN: numpy 1.26.4, torch 2.2.1+cu121, dgl 2.4.0+cu121 (CUDA-enabled build), CUDA available: True.</w:t>
      </w:r>
    </w:p>
    <w:p>
      <w:pPr>
        <w:pStyle w:val="Heading2"/>
        <w:spacing w:after="120" w:before="240"/>
      </w:pPr>
      <w:r>
        <w:t xml:space="preserve">4.6 Kaggle GPU Smoke Test Results — PASS (all three datasets)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400"/>
      </w:tblGrid>
      <w:tr>
        <w:tc>
          <w:tcPr>
            <w:tcW w:type="dxa" w:w="1600"/>
            <w:shd w:fill="D9E2F3" w:val="clear"/>
          </w:tcPr>
          <w:p>
            <w:r>
              <w:rPr>
                <w:b/>
                <w:bCs/>
              </w:rPr>
              <w:t xml:space="preserve">Dataset</w:t>
            </w:r>
          </w:p>
        </w:tc>
        <w:tc>
          <w:tcPr>
            <w:tcW w:type="dxa" w:w="1000"/>
            <w:shd w:fill="D9E2F3" w:val="clear"/>
          </w:tcPr>
          <w:p>
            <w:r>
              <w:rPr>
                <w:b/>
                <w:bCs/>
              </w:rPr>
              <w:t xml:space="preserve">Status</w:t>
            </w:r>
          </w:p>
        </w:tc>
        <w:tc>
          <w:tcPr>
            <w:tcW w:type="dxa" w:w="6400"/>
            <w:shd w:fill="D9E2F3" w:val="clear"/>
          </w:tcPr>
          <w:p>
            <w:r>
              <w:rPr>
                <w:b/>
                <w:bCs/>
              </w:rPr>
              <w:t xml:space="preserve">Notes</w:t>
            </w:r>
          </w:p>
        </w:tc>
      </w:tr>
      <w:tr>
        <w:tc>
          <w:tcPr>
            <w:tcW w:type="dxa" w:w="1600"/>
          </w:tcPr>
          <w:p>
            <w:r>
              <w:t xml:space="preserve">YelpChi</w:t>
            </w:r>
          </w:p>
        </w:tc>
        <w:tc>
          <w:tcPr>
            <w:tcW w:type="dxa" w:w="1000"/>
          </w:tcPr>
          <w:p>
            <w:r>
              <w:t xml:space="preserve">PASS</w:t>
            </w:r>
          </w:p>
        </w:tc>
        <w:tc>
          <w:tcPr>
            <w:tcW w:type="dxa" w:w="6400"/>
          </w:tcPr>
          <w:p>
            <w:r>
              <w:t xml:space="preserve">Both checkpoints (best-AUC and best-G-Mean) saved successfully — G-Mean was nonzero (0.0178) this run, so no artifact occurred</w:t>
            </w:r>
          </w:p>
        </w:tc>
      </w:tr>
      <w:tr>
        <w:tc>
          <w:tcPr>
            <w:tcW w:type="dxa" w:w="1600"/>
          </w:tcPr>
          <w:p>
            <w:r>
              <w:t xml:space="preserve">Amazon</w:t>
            </w:r>
          </w:p>
        </w:tc>
        <w:tc>
          <w:tcPr>
            <w:tcW w:type="dxa" w:w="1000"/>
          </w:tcPr>
          <w:p>
            <w:r>
              <w:t xml:space="preserve">PASS*</w:t>
            </w:r>
          </w:p>
        </w:tc>
        <w:tc>
          <w:tcPr>
            <w:tcW w:type="dxa" w:w="6400"/>
          </w:tcPr>
          <w:p>
            <w:r>
              <w:t xml:space="preserve">gmodel FileNotFoundError artifact — G-Mean stayed at 0.0, same pattern as local runs</w:t>
            </w:r>
          </w:p>
        </w:tc>
      </w:tr>
      <w:tr>
        <w:tc>
          <w:tcPr>
            <w:tcW w:type="dxa" w:w="1600"/>
          </w:tcPr>
          <w:p>
            <w:r>
              <w:t xml:space="preserve">FDCompCN</w:t>
            </w:r>
          </w:p>
        </w:tc>
        <w:tc>
          <w:tcPr>
            <w:tcW w:type="dxa" w:w="1000"/>
          </w:tcPr>
          <w:p>
            <w:r>
              <w:t xml:space="preserve">PASS*</w:t>
            </w:r>
          </w:p>
        </w:tc>
        <w:tc>
          <w:tcPr>
            <w:tcW w:type="dxa" w:w="6400"/>
          </w:tcPr>
          <w:p>
            <w:r>
              <w:t xml:space="preserve">Same artifact; confirms the node-type fix (4.3) works correctly on GPU</w:t>
            </w:r>
          </w:p>
        </w:tc>
      </w:tr>
    </w:tbl>
    <w:p>
      <w:pPr>
        <w:spacing w:after="120"/>
      </w:pPr>
      <w:r>
        <w:t xml:space="preserve"/>
      </w:r>
    </w:p>
    <w:p>
      <w:pPr>
        <w:spacing w:after="120"/>
      </w:pPr>
      <w:r>
        <w:t xml:space="preserve">*PASS with the known artifact: all runs where G-Mean remained exactly 0.0 crash with a FileNotFoundError trying to load the "gmodel" (best-G-Mean) checkpoint at script end, since the save condition never triggered during the artificially short 2-epoch run. Core training, validation, and primary-model testing complete successfully in every case before this point. Confirmed as a smoke-test-scale artifact, not a code defect, by the YelpChi GPU run succeeding fully once G-Mean happened to be nonzero.</w:t>
      </w:r>
    </w:p>
    <w:p>
      <w:pPr>
        <w:pStyle w:val="Heading1"/>
        <w:spacing w:after="120" w:before="240"/>
      </w:pPr>
      <w:r>
        <w:t xml:space="preserve">5. Summary of All Documented Deviations and Fixes</w:t>
      </w:r>
    </w:p>
    <w:p>
      <w:pPr>
        <w:pStyle w:val="ListParagraph"/>
        <w:numPr>
          <w:ilvl w:val="0"/>
          <w:numId w:val="1"/>
        </w:numPr>
        <w:spacing w:after="80"/>
      </w:pPr>
      <w:r>
        <w:t xml:space="preserve">FRAUDRE (local): all four author-pinned package versions replaced with modern equivalents (no Apple Silicon builds available for 2019–2020-era versions).</w:t>
      </w:r>
    </w:p>
    <w:p>
      <w:pPr>
        <w:pStyle w:val="ListParagraph"/>
        <w:numPr>
          <w:ilvl w:val="0"/>
          <w:numId w:val="1"/>
        </w:numPr>
        <w:spacing w:after="80"/>
      </w:pPr>
      <w:r>
        <w:t xml:space="preserve">FRAUDRE (Kaggle): utlis.py patched — random.sample() wrapped with list() to fix a Python 3.11+ incompatibility. Permanent fix.</w:t>
      </w:r>
    </w:p>
    <w:p>
      <w:pPr>
        <w:pStyle w:val="ListParagraph"/>
        <w:numPr>
          <w:ilvl w:val="0"/>
          <w:numId w:val="1"/>
        </w:numPr>
        <w:spacing w:after="80"/>
      </w:pPr>
      <w:r>
        <w:t xml:space="preserve">FRAUDRE (Kaggle): train.py temporarily patched to cap Yelp’s test set at 2000 nodes to avoid an out-of-memory crash during unbatched test evaluation. Smoke-test-only; must be reverted or replaced with a proper batched-evaluation fix before any real run.</w:t>
      </w:r>
    </w:p>
    <w:p>
      <w:pPr>
        <w:pStyle w:val="ListParagraph"/>
        <w:numPr>
          <w:ilvl w:val="0"/>
          <w:numId w:val="1"/>
        </w:numPr>
        <w:spacing w:after="80"/>
      </w:pPr>
      <w:r>
        <w:t xml:space="preserve">Both models: GitHub token cloning failed (wrong repository-access scope and missing Contents permission); worked around via direct dataset upload to Kaggle. Does not replace git.</w:t>
      </w:r>
    </w:p>
    <w:p>
      <w:pPr>
        <w:pStyle w:val="ListParagraph"/>
        <w:numPr>
          <w:ilvl w:val="0"/>
          <w:numId w:val="1"/>
        </w:numPr>
        <w:spacing w:after="80"/>
      </w:pPr>
      <w:r>
        <w:t xml:space="preserve">SplitGNN (local): torch pinned to 2.3.0; three undeclared dependencies (packaging, pyyaml, pydantic) manually installed.</w:t>
      </w:r>
    </w:p>
    <w:p>
      <w:pPr>
        <w:pStyle w:val="ListParagraph"/>
        <w:numPr>
          <w:ilvl w:val="0"/>
          <w:numId w:val="1"/>
        </w:numPr>
        <w:spacing w:after="80"/>
      </w:pPr>
      <w:r>
        <w:t xml:space="preserve">SplitGNN (Kaggle): five-package version-matching chain resolved (torch 2.2.1, torchdata 0.7.1, numpy 1.26.4, CUDA-specific dgl 2.4.0+cu121 build) — full chain documented in 4.5.</w:t>
      </w:r>
    </w:p>
    <w:p>
      <w:pPr>
        <w:pStyle w:val="ListParagraph"/>
        <w:numPr>
          <w:ilvl w:val="0"/>
          <w:numId w:val="1"/>
        </w:numPr>
        <w:spacing w:after="80"/>
      </w:pPr>
      <w:r>
        <w:t xml:space="preserve">SplitGNN: README’s stated per-dataset hyperparameters (gamma/C/K) do not match the shipped config YAML files — shipped defaults used as the author-mode baseline.</w:t>
      </w:r>
    </w:p>
    <w:p>
      <w:pPr>
        <w:pStyle w:val="ListParagraph"/>
        <w:numPr>
          <w:ilvl w:val="0"/>
          <w:numId w:val="1"/>
        </w:numPr>
        <w:spacing w:after="80"/>
      </w:pPr>
      <w:r>
        <w:t xml:space="preserve">SplitGNN: one-line code bug fixed in model.py — hardcoded node type 'r' replaced with a dataset-conditional lookup so FDCompCN resolves to node type 'company'. Verified working on both local CPU and Kaggle GPU.</w:t>
      </w:r>
    </w:p>
    <w:p>
      <w:pPr>
        <w:pStyle w:val="ListParagraph"/>
        <w:numPr>
          <w:ilvl w:val="0"/>
          <w:numId w:val="1"/>
        </w:numPr>
        <w:spacing w:after="80"/>
      </w:pPr>
      <w:r>
        <w:t xml:space="preserve">FRAUDRE: train.py evaluates on the test set periodically during training with no separate validation split — must be excluded from the unified benchmark protocol to avoid test leakage.</w:t>
      </w:r>
    </w:p>
    <w:p>
      <w:pPr>
        <w:pStyle w:val="Heading1"/>
        <w:spacing w:after="120" w:before="240"/>
      </w:pPr>
      <w:r>
        <w:t xml:space="preserve">6. Next Steps</w:t>
      </w:r>
    </w:p>
    <w:p>
      <w:pPr>
        <w:pStyle w:val="ListParagraph"/>
        <w:numPr>
          <w:ilvl w:val="0"/>
          <w:numId w:val="1"/>
        </w:numPr>
        <w:spacing w:after="80"/>
      </w:pPr>
      <w:r>
        <w:t xml:space="preserve">FRAUDRE: design and implement a proper batched test-evaluation fix for Yelp (replacing the temporary 2000-node cap) before running any real author-mode training.</w:t>
      </w:r>
    </w:p>
    <w:p>
      <w:pPr>
        <w:pStyle w:val="ListParagraph"/>
        <w:numPr>
          <w:ilvl w:val="0"/>
          <w:numId w:val="1"/>
        </w:numPr>
        <w:spacing w:after="80"/>
      </w:pPr>
      <w:r>
        <w:t xml:space="preserve">Both models: run full author-mode training (real epoch counts, full test sets) on Kaggle GPU using the confirmed working dependency stacks documented above.</w:t>
      </w:r>
    </w:p>
    <w:p>
      <w:pPr>
        <w:pStyle w:val="ListParagraph"/>
        <w:numPr>
          <w:ilvl w:val="0"/>
          <w:numId w:val="1"/>
        </w:numPr>
        <w:spacing w:after="80"/>
      </w:pPr>
      <w:r>
        <w:t xml:space="preserve">Populate required repository artefact files (README.md, environment/, configs/author/, run_manifest.json, epoch_times.csv, metrics.json, status.md, changes.patch) for both models.</w:t>
      </w:r>
    </w:p>
    <w:p>
      <w:pPr>
        <w:pStyle w:val="ListParagraph"/>
        <w:numPr>
          <w:ilvl w:val="0"/>
          <w:numId w:val="1"/>
        </w:numPr>
        <w:spacing w:after="80"/>
      </w:pPr>
      <w:r>
        <w:t xml:space="preserve">Resolve the GitHub token permissions issue properly (correct repository scope + Contents: Read and write) so future work can be cloned/pushed directly from Kaggle without the manual zip-upload workaround.</w:t>
      </w:r>
    </w:p>
    <w:p>
      <w:pPr>
        <w:pStyle w:val="ListParagraph"/>
        <w:numPr>
          <w:ilvl w:val="0"/>
          <w:numId w:val="1"/>
        </w:numPr>
        <w:spacing w:after="80"/>
      </w:pPr>
      <w:r>
        <w:t xml:space="preserve">Commit and push all findings to the "raiyan" branch; open a pull request for independent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2026-09-09T06:36:18.464Z</dcterms:created>
  <dcterms:modified xsi:type="dcterms:W3CDTF">2026-09-09T06:36:18.474Z</dcterms:modified>
</cp:coreProperties>
</file>

<file path=docProps/custom.xml><?xml version="1.0" encoding="utf-8"?>
<Properties xmlns="http://schemas.openxmlformats.org/officeDocument/2006/custom-properties" xmlns:vt="http://schemas.openxmlformats.org/officeDocument/2006/docPropsVTypes"/>
</file>