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B1A9" w14:textId="5E5D3889" w:rsidR="006A04D8" w:rsidRDefault="0099046B" w:rsidP="007B22EE">
      <w:pPr>
        <w:jc w:val="both"/>
        <w:rPr>
          <w:lang w:val="es-MX"/>
        </w:rPr>
      </w:pPr>
      <w:r>
        <w:rPr>
          <w:lang w:val="es-MX"/>
        </w:rPr>
        <w:t>TESTING EXPLORATORIO</w:t>
      </w:r>
    </w:p>
    <w:p w14:paraId="394EC36D" w14:textId="1DABF668" w:rsidR="0099046B" w:rsidRPr="00CB58CB" w:rsidRDefault="0099046B" w:rsidP="007B22EE">
      <w:pPr>
        <w:spacing w:after="0"/>
        <w:jc w:val="both"/>
        <w:rPr>
          <w:rFonts w:cs="Arial"/>
          <w:sz w:val="22"/>
          <w:lang w:val="es-MX"/>
        </w:rPr>
      </w:pPr>
    </w:p>
    <w:p w14:paraId="3BF16D30" w14:textId="49B1FF37" w:rsidR="0099046B" w:rsidRPr="00CB58CB" w:rsidRDefault="00B0574F" w:rsidP="007B22EE">
      <w:pPr>
        <w:spacing w:after="0"/>
        <w:jc w:val="both"/>
        <w:rPr>
          <w:rFonts w:cs="Arial"/>
          <w:sz w:val="22"/>
          <w:u w:val="single"/>
          <w:lang w:val="es-MX"/>
        </w:rPr>
      </w:pPr>
      <w:r w:rsidRPr="00CB58CB">
        <w:rPr>
          <w:rFonts w:cs="Arial"/>
          <w:sz w:val="22"/>
          <w:u w:val="single"/>
          <w:lang w:val="es-MX"/>
        </w:rPr>
        <w:t>SESIONES:</w:t>
      </w:r>
      <w:r w:rsidR="00193939">
        <w:rPr>
          <w:rFonts w:cs="Arial"/>
          <w:sz w:val="22"/>
          <w:u w:val="single"/>
          <w:lang w:val="es-MX"/>
        </w:rPr>
        <w:t xml:space="preserve"> 2 sesiones: </w:t>
      </w:r>
      <w:r w:rsidR="00246B93">
        <w:rPr>
          <w:rFonts w:cs="Arial"/>
          <w:sz w:val="22"/>
          <w:u w:val="single"/>
          <w:lang w:val="es-MX"/>
        </w:rPr>
        <w:t xml:space="preserve"> </w:t>
      </w:r>
    </w:p>
    <w:p w14:paraId="54D2108D" w14:textId="77777777" w:rsidR="00CB58CB" w:rsidRDefault="00CB58CB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</w:p>
    <w:p w14:paraId="5949F9DA" w14:textId="2EBC6053" w:rsidR="00CB58CB" w:rsidRPr="00F72575" w:rsidRDefault="00F72575" w:rsidP="007B22EE">
      <w:pPr>
        <w:spacing w:after="0"/>
        <w:ind w:firstLine="708"/>
        <w:jc w:val="both"/>
        <w:rPr>
          <w:rFonts w:cs="Arial"/>
          <w:b/>
          <w:bCs/>
          <w:color w:val="FF0000"/>
          <w:sz w:val="22"/>
          <w:lang w:val="es-MX"/>
        </w:rPr>
      </w:pPr>
      <w:r w:rsidRPr="00F72575">
        <w:rPr>
          <w:rFonts w:cs="Arial"/>
          <w:b/>
          <w:bCs/>
          <w:color w:val="FF0000"/>
          <w:sz w:val="22"/>
          <w:lang w:val="es-MX"/>
        </w:rPr>
        <w:t>TE_S-01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– Página de reserva</w:t>
      </w:r>
    </w:p>
    <w:p w14:paraId="747A78FE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D49F0FF" w14:textId="1DAC425C" w:rsidR="00B0574F" w:rsidRPr="00CB58CB" w:rsidRDefault="005F04AF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06E077D2" w14:textId="1DD28497" w:rsidR="00886CA4" w:rsidRDefault="00886CA4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</w:t>
      </w:r>
      <w:r w:rsidR="001438A1">
        <w:rPr>
          <w:rFonts w:cs="Arial"/>
          <w:sz w:val="22"/>
          <w:lang w:val="es-MX"/>
        </w:rPr>
        <w:t>io</w:t>
      </w:r>
      <w:r w:rsidR="006E0D1B">
        <w:rPr>
          <w:rFonts w:cs="Arial"/>
          <w:sz w:val="22"/>
          <w:lang w:val="es-MX"/>
        </w:rPr>
        <w:t xml:space="preserve"> no registrado</w:t>
      </w:r>
      <w:r w:rsidR="001438A1">
        <w:rPr>
          <w:rFonts w:cs="Arial"/>
          <w:sz w:val="22"/>
          <w:lang w:val="es-MX"/>
        </w:rPr>
        <w:t xml:space="preserve"> </w:t>
      </w:r>
      <w:r w:rsidR="009254AF">
        <w:rPr>
          <w:rFonts w:cs="Arial"/>
          <w:sz w:val="22"/>
          <w:lang w:val="es-MX"/>
        </w:rPr>
        <w:t xml:space="preserve">pueda visualizar el detalle de un alojamiento </w:t>
      </w:r>
      <w:r w:rsidR="00986941">
        <w:rPr>
          <w:rFonts w:cs="Arial"/>
          <w:sz w:val="22"/>
          <w:lang w:val="es-MX"/>
        </w:rPr>
        <w:t xml:space="preserve">de las 4 categorías, </w:t>
      </w:r>
      <w:r w:rsidR="009254AF">
        <w:rPr>
          <w:rFonts w:cs="Arial"/>
          <w:sz w:val="22"/>
          <w:lang w:val="es-MX"/>
        </w:rPr>
        <w:t>elegido de la sección “Recomendaciones”</w:t>
      </w:r>
      <w:r w:rsidR="001C5F8A">
        <w:rPr>
          <w:rFonts w:cs="Arial"/>
          <w:sz w:val="22"/>
          <w:lang w:val="es-MX"/>
        </w:rPr>
        <w:t>.</w:t>
      </w:r>
      <w:r w:rsidR="006E0D1B">
        <w:rPr>
          <w:rFonts w:cs="Arial"/>
          <w:sz w:val="22"/>
          <w:lang w:val="es-MX"/>
        </w:rPr>
        <w:t xml:space="preserve"> </w:t>
      </w:r>
    </w:p>
    <w:p w14:paraId="4F77A932" w14:textId="7D17057F" w:rsidR="006E0D1B" w:rsidRPr="00CB58CB" w:rsidRDefault="001C5F8A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Seguidamente v</w:t>
      </w:r>
      <w:r w:rsidR="006E0D1B">
        <w:rPr>
          <w:rFonts w:cs="Arial"/>
          <w:sz w:val="22"/>
          <w:lang w:val="es-MX"/>
        </w:rPr>
        <w:t xml:space="preserve">alidar </w:t>
      </w:r>
      <w:r>
        <w:rPr>
          <w:rFonts w:cs="Arial"/>
          <w:sz w:val="22"/>
          <w:lang w:val="es-MX"/>
        </w:rPr>
        <w:t>que un usuario registrado pueda realizar la misma.</w:t>
      </w:r>
    </w:p>
    <w:p w14:paraId="193EEA39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5441D9A" w14:textId="4AEA4AA8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152262DE" w14:textId="55D0EB93" w:rsidR="00886CA4" w:rsidRPr="00CB58CB" w:rsidRDefault="000346F4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10/03/23 </w:t>
      </w:r>
      <w:r w:rsidR="006D16FD">
        <w:rPr>
          <w:rFonts w:cs="Arial"/>
          <w:sz w:val="22"/>
          <w:lang w:val="es-MX"/>
        </w:rPr>
        <w:t>13</w:t>
      </w:r>
      <w:r>
        <w:rPr>
          <w:rFonts w:cs="Arial"/>
          <w:sz w:val="22"/>
          <w:lang w:val="es-MX"/>
        </w:rPr>
        <w:t>:</w:t>
      </w:r>
      <w:r w:rsidR="006D16FD">
        <w:rPr>
          <w:rFonts w:cs="Arial"/>
          <w:sz w:val="22"/>
          <w:lang w:val="es-MX"/>
        </w:rPr>
        <w:t>30</w:t>
      </w:r>
      <w:r>
        <w:rPr>
          <w:rFonts w:cs="Arial"/>
          <w:sz w:val="22"/>
          <w:lang w:val="es-MX"/>
        </w:rPr>
        <w:t>hs</w:t>
      </w:r>
    </w:p>
    <w:p w14:paraId="77114A8C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0146C392" w14:textId="1980A39C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="000336AF" w:rsidRPr="00CB58CB">
        <w:rPr>
          <w:rFonts w:cs="Arial"/>
          <w:b/>
          <w:bCs/>
          <w:sz w:val="22"/>
          <w:lang w:val="es-MX"/>
        </w:rPr>
        <w:t xml:space="preserve"> </w:t>
      </w:r>
    </w:p>
    <w:p w14:paraId="6941CA7F" w14:textId="01C9894C" w:rsidR="00886CA4" w:rsidRPr="00CB58CB" w:rsidRDefault="000346F4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María Gervasoni</w:t>
      </w:r>
    </w:p>
    <w:p w14:paraId="5C646B5B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2CEA827" w14:textId="3FB9F7CE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576E3E71" w14:textId="1D43F7FB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555066">
        <w:rPr>
          <w:rFonts w:cs="Arial"/>
          <w:sz w:val="22"/>
          <w:lang w:val="es-MX"/>
        </w:rPr>
        <w:t>30</w:t>
      </w:r>
      <w:r w:rsidRPr="00CB58CB">
        <w:rPr>
          <w:rFonts w:cs="Arial"/>
          <w:sz w:val="22"/>
          <w:lang w:val="es-MX"/>
        </w:rPr>
        <w:t xml:space="preserve"> minutos</w:t>
      </w:r>
    </w:p>
    <w:p w14:paraId="70F25036" w14:textId="7E10177C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22D3F">
        <w:rPr>
          <w:rFonts w:cs="Arial"/>
          <w:sz w:val="22"/>
          <w:lang w:val="es-MX"/>
        </w:rPr>
        <w:t>30%</w:t>
      </w:r>
      <w:r w:rsidRPr="00CB58CB">
        <w:rPr>
          <w:rFonts w:cs="Arial"/>
          <w:sz w:val="22"/>
          <w:lang w:val="es-MX"/>
        </w:rPr>
        <w:t>)</w:t>
      </w:r>
    </w:p>
    <w:p w14:paraId="5DA5CAB9" w14:textId="7C8B95D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22D3F">
        <w:rPr>
          <w:rFonts w:cs="Arial"/>
          <w:sz w:val="22"/>
          <w:lang w:val="es-MX"/>
        </w:rPr>
        <w:t>60</w:t>
      </w:r>
      <w:r w:rsidRPr="00CB58CB">
        <w:rPr>
          <w:rFonts w:cs="Arial"/>
          <w:sz w:val="22"/>
          <w:lang w:val="es-MX"/>
        </w:rPr>
        <w:t>%)</w:t>
      </w:r>
    </w:p>
    <w:p w14:paraId="26218E89" w14:textId="1D806B5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E22D3F">
        <w:rPr>
          <w:rFonts w:cs="Arial"/>
          <w:sz w:val="22"/>
          <w:lang w:val="es-MX"/>
        </w:rPr>
        <w:t>10%</w:t>
      </w:r>
      <w:r w:rsidRPr="00CB58CB">
        <w:rPr>
          <w:rFonts w:cs="Arial"/>
          <w:sz w:val="22"/>
          <w:lang w:val="es-MX"/>
        </w:rPr>
        <w:t>)</w:t>
      </w:r>
    </w:p>
    <w:p w14:paraId="668092FE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CDC3C96" w14:textId="538D158D" w:rsidR="00384C3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177798D5" w14:textId="72C09908" w:rsidR="00980CB5" w:rsidRPr="00CB58CB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64AED8AA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DBEB058" w14:textId="6D941321" w:rsidR="00980CB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61CE9AC6" w14:textId="0F128DDF" w:rsidR="00BB3EDB" w:rsidRDefault="006A6ABD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Seleccionamos un producto </w:t>
      </w:r>
      <w:r w:rsidR="007F1542">
        <w:rPr>
          <w:rFonts w:cs="Arial"/>
          <w:sz w:val="22"/>
          <w:lang w:val="es-MX"/>
        </w:rPr>
        <w:t>de la sección de recomendaciones del home.</w:t>
      </w:r>
    </w:p>
    <w:p w14:paraId="0C26BD4C" w14:textId="6952A4AF" w:rsidR="007F1542" w:rsidRDefault="007F1542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Le damos clic al botón ver más</w:t>
      </w:r>
      <w:r w:rsidR="00C94B2E">
        <w:rPr>
          <w:rFonts w:cs="Arial"/>
          <w:sz w:val="22"/>
          <w:lang w:val="es-MX"/>
        </w:rPr>
        <w:t>.</w:t>
      </w:r>
    </w:p>
    <w:p w14:paraId="4DA1B2B3" w14:textId="7B01AB1C" w:rsidR="00986941" w:rsidRDefault="0098694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*Repetir por cada categoría*</w:t>
      </w:r>
    </w:p>
    <w:p w14:paraId="19650C67" w14:textId="77777777" w:rsidR="00E5204B" w:rsidRPr="00CB58CB" w:rsidRDefault="00E5204B" w:rsidP="007B22EE">
      <w:pPr>
        <w:spacing w:after="0"/>
        <w:jc w:val="both"/>
        <w:rPr>
          <w:rFonts w:cs="Arial"/>
          <w:sz w:val="22"/>
          <w:lang w:val="es-MX"/>
        </w:rPr>
      </w:pPr>
    </w:p>
    <w:p w14:paraId="7BF34449" w14:textId="21F75C20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214F55BA" w14:textId="4441C513" w:rsidR="00E5204B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 w:rsidRPr="00C94B2E">
        <w:rPr>
          <w:rFonts w:cs="Arial"/>
          <w:sz w:val="22"/>
          <w:lang w:val="es-MX"/>
        </w:rPr>
        <w:t>-</w:t>
      </w:r>
      <w:r w:rsidR="00986941">
        <w:rPr>
          <w:rFonts w:cs="Arial"/>
          <w:sz w:val="22"/>
          <w:lang w:val="es-MX"/>
        </w:rPr>
        <w:t>No se pueda volver hacía atrás de la sección detalle del producto.</w:t>
      </w:r>
    </w:p>
    <w:p w14:paraId="351D7CD8" w14:textId="574797FB" w:rsidR="00986941" w:rsidRPr="00C94B2E" w:rsidRDefault="0098694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pueda visibilizar el detalle del producto.</w:t>
      </w:r>
    </w:p>
    <w:p w14:paraId="5B10C5E3" w14:textId="77777777" w:rsidR="00C94B2E" w:rsidRDefault="00C94B2E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479F67CA" w14:textId="549989FB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09EA75D8" w14:textId="242F0A79" w:rsidR="00BB3EDB" w:rsidRPr="00CB58C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</w:t>
      </w:r>
    </w:p>
    <w:p w14:paraId="232CFC16" w14:textId="77777777" w:rsidR="00E5204B" w:rsidRDefault="00E5204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10613CC" w14:textId="7B98777D" w:rsidR="00244F44" w:rsidRPr="00CB58CB" w:rsidRDefault="00244F4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7FB1B0E0" w14:textId="6C9EDA2C" w:rsidR="00244F44" w:rsidRPr="00CB58C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</w:t>
      </w:r>
    </w:p>
    <w:p w14:paraId="6E836ED8" w14:textId="77777777" w:rsidR="00B74364" w:rsidRDefault="00B74364" w:rsidP="007B22EE">
      <w:pPr>
        <w:spacing w:after="0"/>
        <w:jc w:val="both"/>
        <w:rPr>
          <w:rFonts w:cs="Arial"/>
          <w:b/>
          <w:bCs/>
          <w:sz w:val="22"/>
          <w:u w:val="single"/>
          <w:lang w:val="es-MX"/>
        </w:rPr>
      </w:pPr>
    </w:p>
    <w:p w14:paraId="03744489" w14:textId="034AFAC8" w:rsidR="00BB3ED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t>Conclusión de Sesi</w:t>
      </w:r>
      <w:r w:rsidR="007B22EE"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_</w:t>
      </w:r>
      <w:r w:rsidRPr="007B22EE">
        <w:rPr>
          <w:rFonts w:cs="Arial"/>
          <w:b/>
          <w:bCs/>
          <w:sz w:val="22"/>
          <w:u w:val="single"/>
          <w:lang w:val="es-MX"/>
        </w:rPr>
        <w:t>S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-01</w:t>
      </w:r>
      <w:r w:rsidR="00CB55D3">
        <w:rPr>
          <w:rFonts w:cs="Arial"/>
          <w:sz w:val="22"/>
          <w:lang w:val="es-MX"/>
        </w:rPr>
        <w:t>:</w:t>
      </w:r>
    </w:p>
    <w:p w14:paraId="2C329646" w14:textId="48AAF789" w:rsidR="004B0E9E" w:rsidRDefault="004B0E9E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 aplicación realiza la función para la que fue diseñada hasta el momento</w:t>
      </w:r>
      <w:r w:rsidR="007B3134">
        <w:rPr>
          <w:rFonts w:cs="Arial"/>
          <w:sz w:val="22"/>
          <w:lang w:val="es-MX"/>
        </w:rPr>
        <w:t>: Crear cuenta, iniciar sesión, permite el ingreso</w:t>
      </w:r>
      <w:r w:rsidR="00CF2138">
        <w:rPr>
          <w:rFonts w:cs="Arial"/>
          <w:sz w:val="22"/>
          <w:lang w:val="es-MX"/>
        </w:rPr>
        <w:t xml:space="preserve"> al home y la navegación allí. Permite visualizar el detalle de producto, con su título, descripción, visualizar las imágenes en la galería</w:t>
      </w:r>
      <w:r w:rsidR="00960C0D">
        <w:rPr>
          <w:rFonts w:cs="Arial"/>
          <w:sz w:val="22"/>
          <w:lang w:val="es-MX"/>
        </w:rPr>
        <w:t xml:space="preserve">, salir de dicha galería, </w:t>
      </w:r>
      <w:proofErr w:type="spellStart"/>
      <w:r w:rsidR="00960C0D">
        <w:rPr>
          <w:rFonts w:cs="Arial"/>
          <w:sz w:val="22"/>
          <w:lang w:val="es-MX"/>
        </w:rPr>
        <w:t>scrollear</w:t>
      </w:r>
      <w:proofErr w:type="spellEnd"/>
      <w:r w:rsidR="00960C0D">
        <w:rPr>
          <w:rFonts w:cs="Arial"/>
          <w:sz w:val="22"/>
          <w:lang w:val="es-MX"/>
        </w:rPr>
        <w:t xml:space="preserve"> el contenido para visualizar las características, políticas y calendario de reservas del producto.</w:t>
      </w:r>
    </w:p>
    <w:p w14:paraId="30730F6F" w14:textId="72A8EF91" w:rsidR="00A25021" w:rsidRDefault="00A25021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Funciona en múltiples escenarios (con usuario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 xml:space="preserve"> o no; y en resolución Tablet, </w:t>
      </w:r>
      <w:proofErr w:type="spellStart"/>
      <w:r>
        <w:rPr>
          <w:rFonts w:cs="Arial"/>
          <w:sz w:val="22"/>
          <w:lang w:val="es-MX"/>
        </w:rPr>
        <w:t>p</w:t>
      </w:r>
      <w:r w:rsidR="00391AE5">
        <w:rPr>
          <w:rFonts w:cs="Arial"/>
          <w:sz w:val="22"/>
          <w:lang w:val="es-MX"/>
        </w:rPr>
        <w:t>h</w:t>
      </w:r>
      <w:r>
        <w:rPr>
          <w:rFonts w:cs="Arial"/>
          <w:sz w:val="22"/>
          <w:lang w:val="es-MX"/>
        </w:rPr>
        <w:t>one</w:t>
      </w:r>
      <w:proofErr w:type="spellEnd"/>
      <w:r>
        <w:rPr>
          <w:rFonts w:cs="Arial"/>
          <w:sz w:val="22"/>
          <w:lang w:val="es-MX"/>
        </w:rPr>
        <w:t xml:space="preserve"> y desktop).</w:t>
      </w:r>
    </w:p>
    <w:p w14:paraId="75DFF4FC" w14:textId="027C2FBC" w:rsidR="00A25021" w:rsidRDefault="00A25021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El rendimiento de la aplicación es bueno. </w:t>
      </w:r>
    </w:p>
    <w:p w14:paraId="3CA7CF3C" w14:textId="462ADBA3" w:rsidR="00A25021" w:rsidRDefault="00A25021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lastRenderedPageBreak/>
        <w:t>Errores potenciales: Más que un error, un detalle a corregir</w:t>
      </w:r>
      <w:r w:rsidR="00D21790">
        <w:rPr>
          <w:rFonts w:cs="Arial"/>
          <w:sz w:val="22"/>
          <w:lang w:val="es-MX"/>
        </w:rPr>
        <w:t xml:space="preserve"> al respecto es el que se presenta luego de pasar de la </w:t>
      </w:r>
      <w:proofErr w:type="spellStart"/>
      <w:r w:rsidR="00D21790">
        <w:rPr>
          <w:rFonts w:cs="Arial"/>
          <w:sz w:val="22"/>
          <w:lang w:val="es-MX"/>
        </w:rPr>
        <w:t>card</w:t>
      </w:r>
      <w:proofErr w:type="spellEnd"/>
      <w:r w:rsidR="00D21790">
        <w:rPr>
          <w:rFonts w:cs="Arial"/>
          <w:sz w:val="22"/>
          <w:lang w:val="es-MX"/>
        </w:rPr>
        <w:t xml:space="preserve"> del producto a la vista de detalle de producto. Allí</w:t>
      </w:r>
      <w:r w:rsidR="007B22EE">
        <w:rPr>
          <w:rFonts w:cs="Arial"/>
          <w:sz w:val="22"/>
          <w:lang w:val="es-MX"/>
        </w:rPr>
        <w:t xml:space="preserve"> </w:t>
      </w:r>
      <w:r w:rsidR="00D21790">
        <w:rPr>
          <w:rFonts w:cs="Arial"/>
          <w:sz w:val="22"/>
          <w:lang w:val="es-MX"/>
        </w:rPr>
        <w:t xml:space="preserve">lo que sucede es que la vista se visualiza con la barra de navegación en la misma altura en la cual se encontraba la barra cuando seleccionamos la </w:t>
      </w:r>
      <w:proofErr w:type="spellStart"/>
      <w:r w:rsidR="00D21790">
        <w:rPr>
          <w:rFonts w:cs="Arial"/>
          <w:sz w:val="22"/>
          <w:lang w:val="es-MX"/>
        </w:rPr>
        <w:t>card</w:t>
      </w:r>
      <w:proofErr w:type="spellEnd"/>
      <w:r w:rsidR="00D21790">
        <w:rPr>
          <w:rFonts w:cs="Arial"/>
          <w:sz w:val="22"/>
          <w:lang w:val="es-MX"/>
        </w:rPr>
        <w:t>, en vez de volver a iniciar (al cambiar a la vista de detalle de producto)</w:t>
      </w:r>
      <w:r w:rsidR="00CF5995">
        <w:rPr>
          <w:rFonts w:cs="Arial"/>
          <w:sz w:val="22"/>
          <w:lang w:val="es-MX"/>
        </w:rPr>
        <w:t xml:space="preserve"> en la sección superior donde se observa el nombre, la ubicación y las imágenes del producto.</w:t>
      </w:r>
    </w:p>
    <w:p w14:paraId="12F49F5A" w14:textId="2DC8EB16" w:rsidR="0094784F" w:rsidRDefault="0094784F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Por otro lado, el defecto que se encuentra es el de la galería en formato </w:t>
      </w:r>
      <w:proofErr w:type="spellStart"/>
      <w:r>
        <w:rPr>
          <w:rFonts w:cs="Arial"/>
          <w:sz w:val="22"/>
          <w:lang w:val="es-MX"/>
        </w:rPr>
        <w:t>mobile</w:t>
      </w:r>
      <w:proofErr w:type="spellEnd"/>
      <w:r>
        <w:rPr>
          <w:rFonts w:cs="Arial"/>
          <w:sz w:val="22"/>
          <w:lang w:val="es-MX"/>
        </w:rPr>
        <w:t xml:space="preserve"> y Tablet ya que </w:t>
      </w:r>
      <w:r w:rsidR="00F179B0">
        <w:rPr>
          <w:rFonts w:cs="Arial"/>
          <w:sz w:val="22"/>
          <w:lang w:val="es-MX"/>
        </w:rPr>
        <w:t xml:space="preserve">se visualiza como en </w:t>
      </w:r>
      <w:proofErr w:type="gramStart"/>
      <w:r w:rsidR="00F179B0">
        <w:rPr>
          <w:rFonts w:cs="Arial"/>
          <w:sz w:val="22"/>
          <w:lang w:val="es-MX"/>
        </w:rPr>
        <w:t>desktop</w:t>
      </w:r>
      <w:proofErr w:type="gramEnd"/>
      <w:r w:rsidR="00F179B0">
        <w:rPr>
          <w:rFonts w:cs="Arial"/>
          <w:sz w:val="22"/>
          <w:lang w:val="es-MX"/>
        </w:rPr>
        <w:t xml:space="preserve"> pero sin serlo. </w:t>
      </w:r>
      <w:r w:rsidR="00F179B0" w:rsidRPr="001347E2">
        <w:rPr>
          <w:rFonts w:cs="Arial"/>
          <w:i/>
          <w:iCs/>
          <w:sz w:val="22"/>
          <w:lang w:val="es-MX"/>
        </w:rPr>
        <w:t xml:space="preserve">No se reporta en este Test porque ya se encuentra reportado </w:t>
      </w:r>
      <w:r w:rsidR="001347E2" w:rsidRPr="001347E2">
        <w:rPr>
          <w:rFonts w:cs="Arial"/>
          <w:i/>
          <w:iCs/>
          <w:sz w:val="22"/>
          <w:lang w:val="es-MX"/>
        </w:rPr>
        <w:t xml:space="preserve">con el reporte de defectos de </w:t>
      </w:r>
      <w:proofErr w:type="spellStart"/>
      <w:r w:rsidR="001347E2" w:rsidRPr="001347E2">
        <w:rPr>
          <w:rFonts w:cs="Arial"/>
          <w:i/>
          <w:iCs/>
          <w:sz w:val="22"/>
          <w:lang w:val="es-MX"/>
        </w:rPr>
        <w:t>testing</w:t>
      </w:r>
      <w:proofErr w:type="spellEnd"/>
      <w:r w:rsidR="001347E2" w:rsidRPr="001347E2">
        <w:rPr>
          <w:rFonts w:cs="Arial"/>
          <w:i/>
          <w:iCs/>
          <w:sz w:val="22"/>
          <w:lang w:val="es-MX"/>
        </w:rPr>
        <w:t xml:space="preserve"> estático</w:t>
      </w:r>
      <w:r w:rsidR="001347E2">
        <w:rPr>
          <w:rFonts w:cs="Arial"/>
          <w:sz w:val="22"/>
          <w:lang w:val="es-MX"/>
        </w:rPr>
        <w:t>.</w:t>
      </w:r>
    </w:p>
    <w:p w14:paraId="56D54A98" w14:textId="77777777" w:rsidR="009B3351" w:rsidRDefault="009B3351" w:rsidP="007B22EE">
      <w:pPr>
        <w:spacing w:after="0"/>
        <w:jc w:val="both"/>
        <w:rPr>
          <w:rFonts w:cs="Arial"/>
          <w:sz w:val="22"/>
          <w:lang w:val="es-MX"/>
        </w:rPr>
      </w:pPr>
    </w:p>
    <w:p w14:paraId="0A4D56D0" w14:textId="77777777" w:rsidR="00CB55D3" w:rsidRDefault="00CB55D3" w:rsidP="00CB58CB">
      <w:pPr>
        <w:spacing w:after="0"/>
        <w:rPr>
          <w:rFonts w:cs="Arial"/>
          <w:sz w:val="22"/>
          <w:lang w:val="es-MX"/>
        </w:rPr>
      </w:pPr>
    </w:p>
    <w:p w14:paraId="1AB40DEC" w14:textId="77777777" w:rsidR="00193939" w:rsidRDefault="00193939" w:rsidP="00CB58CB">
      <w:pPr>
        <w:spacing w:after="0"/>
        <w:rPr>
          <w:rFonts w:cs="Arial"/>
          <w:sz w:val="22"/>
          <w:lang w:val="es-MX"/>
        </w:rPr>
      </w:pPr>
    </w:p>
    <w:p w14:paraId="3944260B" w14:textId="77777777" w:rsidR="00193939" w:rsidRDefault="00193939" w:rsidP="00CB58CB">
      <w:pPr>
        <w:spacing w:after="0"/>
        <w:rPr>
          <w:rFonts w:cs="Arial"/>
          <w:sz w:val="22"/>
          <w:lang w:val="es-MX"/>
        </w:rPr>
      </w:pPr>
    </w:p>
    <w:p w14:paraId="3725990D" w14:textId="77777777" w:rsidR="00193939" w:rsidRPr="00CB58CB" w:rsidRDefault="00193939" w:rsidP="00CB58CB">
      <w:pPr>
        <w:spacing w:after="0"/>
        <w:rPr>
          <w:rFonts w:cs="Arial"/>
          <w:sz w:val="22"/>
          <w:lang w:val="es-MX"/>
        </w:rPr>
      </w:pPr>
    </w:p>
    <w:p w14:paraId="5586924F" w14:textId="53EB2ADC" w:rsidR="00CB58CB" w:rsidRPr="007B22EE" w:rsidRDefault="00CB58CB" w:rsidP="007B22EE">
      <w:pPr>
        <w:spacing w:after="0"/>
        <w:ind w:firstLine="708"/>
        <w:rPr>
          <w:rFonts w:cs="Arial"/>
          <w:b/>
          <w:bCs/>
          <w:color w:val="FF0000"/>
          <w:sz w:val="22"/>
          <w:lang w:val="es-MX"/>
        </w:rPr>
      </w:pPr>
      <w:r w:rsidRPr="007B22EE">
        <w:rPr>
          <w:rFonts w:cs="Arial"/>
          <w:b/>
          <w:bCs/>
          <w:color w:val="FF0000"/>
          <w:sz w:val="22"/>
          <w:lang w:val="es-MX"/>
        </w:rPr>
        <w:t>TE-S-0</w:t>
      </w:r>
      <w:r w:rsidR="007B22EE" w:rsidRPr="007B22EE">
        <w:rPr>
          <w:rFonts w:cs="Arial"/>
          <w:b/>
          <w:bCs/>
          <w:color w:val="FF0000"/>
          <w:sz w:val="22"/>
          <w:lang w:val="es-MX"/>
        </w:rPr>
        <w:t>2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– Confirmación de reserva.</w:t>
      </w:r>
    </w:p>
    <w:p w14:paraId="26A7C5B4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0D585E8A" w14:textId="789AF922" w:rsid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usuari</w:t>
      </w:r>
      <w:r w:rsidR="001C5F8A">
        <w:rPr>
          <w:rFonts w:cs="Arial"/>
          <w:sz w:val="22"/>
          <w:lang w:val="es-MX"/>
        </w:rPr>
        <w:t xml:space="preserve">o no registrado pueda buscar alojamientos </w:t>
      </w:r>
      <w:r w:rsidR="001347E2">
        <w:rPr>
          <w:rFonts w:cs="Arial"/>
          <w:sz w:val="22"/>
          <w:lang w:val="es-MX"/>
        </w:rPr>
        <w:t>utilizando</w:t>
      </w:r>
      <w:r w:rsidR="001C5F8A">
        <w:rPr>
          <w:rFonts w:cs="Arial"/>
          <w:sz w:val="22"/>
          <w:lang w:val="es-MX"/>
        </w:rPr>
        <w:t xml:space="preserve"> el buscador de Ciudades.</w:t>
      </w:r>
      <w:r w:rsidR="00823CA6">
        <w:rPr>
          <w:rFonts w:cs="Arial"/>
          <w:sz w:val="22"/>
          <w:lang w:val="es-MX"/>
        </w:rPr>
        <w:t xml:space="preserve"> </w:t>
      </w:r>
    </w:p>
    <w:p w14:paraId="7F8897C7" w14:textId="3C3A473D" w:rsidR="00823CA6" w:rsidRDefault="00670D41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Realizar la misma validación en un escenario con usuario registrado.</w:t>
      </w:r>
      <w:r w:rsidR="00823CA6">
        <w:rPr>
          <w:rFonts w:cs="Arial"/>
          <w:sz w:val="22"/>
          <w:lang w:val="es-MX"/>
        </w:rPr>
        <w:t xml:space="preserve"> </w:t>
      </w:r>
    </w:p>
    <w:p w14:paraId="396CEA58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D2E795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494C81F1" w14:textId="4B9C19DC" w:rsidR="001F04B4" w:rsidRPr="00CB58CB" w:rsidRDefault="001F04B4" w:rsidP="001F04B4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10/03/23 14:10hs</w:t>
      </w:r>
    </w:p>
    <w:p w14:paraId="0980A809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E8A36BD" w14:textId="3E98DDC5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Pr="00CB58CB">
        <w:rPr>
          <w:rFonts w:cs="Arial"/>
          <w:b/>
          <w:bCs/>
          <w:sz w:val="22"/>
          <w:lang w:val="es-MX"/>
        </w:rPr>
        <w:t xml:space="preserve"> </w:t>
      </w:r>
    </w:p>
    <w:p w14:paraId="5762B644" w14:textId="1741A419" w:rsid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María Gervasoni </w:t>
      </w:r>
    </w:p>
    <w:p w14:paraId="747A7B11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0F7451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29225CE6" w14:textId="75801F79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3C3CFD">
        <w:rPr>
          <w:rFonts w:cs="Arial"/>
          <w:sz w:val="22"/>
          <w:lang w:val="es-MX"/>
        </w:rPr>
        <w:t>45</w:t>
      </w:r>
      <w:r w:rsidRPr="00CB58CB">
        <w:rPr>
          <w:rFonts w:cs="Arial"/>
          <w:sz w:val="22"/>
          <w:lang w:val="es-MX"/>
        </w:rPr>
        <w:t xml:space="preserve"> minutos</w:t>
      </w:r>
    </w:p>
    <w:p w14:paraId="2652995B" w14:textId="0611B422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52ECC">
        <w:rPr>
          <w:rFonts w:cs="Arial"/>
          <w:sz w:val="22"/>
          <w:lang w:val="es-MX"/>
        </w:rPr>
        <w:t>30</w:t>
      </w:r>
      <w:r w:rsidRPr="00CB58CB">
        <w:rPr>
          <w:rFonts w:cs="Arial"/>
          <w:sz w:val="22"/>
          <w:lang w:val="es-MX"/>
        </w:rPr>
        <w:t>%)</w:t>
      </w:r>
    </w:p>
    <w:p w14:paraId="49D20712" w14:textId="3F56F56A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52ECC">
        <w:rPr>
          <w:rFonts w:cs="Arial"/>
          <w:sz w:val="22"/>
          <w:lang w:val="es-MX"/>
        </w:rPr>
        <w:t>50</w:t>
      </w:r>
      <w:r w:rsidRPr="00CB58CB">
        <w:rPr>
          <w:rFonts w:cs="Arial"/>
          <w:sz w:val="22"/>
          <w:lang w:val="es-MX"/>
        </w:rPr>
        <w:t>%)</w:t>
      </w:r>
    </w:p>
    <w:p w14:paraId="196618EB" w14:textId="2DA21D9E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3C3CFD">
        <w:rPr>
          <w:rFonts w:cs="Arial"/>
          <w:sz w:val="22"/>
          <w:lang w:val="es-MX"/>
        </w:rPr>
        <w:t>10</w:t>
      </w:r>
      <w:r w:rsidRPr="00CB58CB">
        <w:rPr>
          <w:rFonts w:cs="Arial"/>
          <w:sz w:val="22"/>
          <w:lang w:val="es-MX"/>
        </w:rPr>
        <w:t>%)</w:t>
      </w:r>
    </w:p>
    <w:p w14:paraId="656E7F61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CD6A338" w14:textId="19D04186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51408FDB" w14:textId="630E6FA7" w:rsidR="00CB58CB" w:rsidRP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7F4D4702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4DBAFC8" w14:textId="5B1993F0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391F0C34" w14:textId="3FF74176" w:rsidR="00E52ECC" w:rsidRDefault="00DF478F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Elegimos una ciudad del buscador de alojamientos.</w:t>
      </w:r>
    </w:p>
    <w:p w14:paraId="406BE3FA" w14:textId="1F0273AA" w:rsidR="00DF478F" w:rsidRDefault="00DF478F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Hacemos clic en botón buscar.</w:t>
      </w:r>
    </w:p>
    <w:p w14:paraId="171697BD" w14:textId="5D3BD8CE" w:rsidR="00DF478F" w:rsidRDefault="00DF478F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Visualizamos el menú </w:t>
      </w:r>
      <w:r w:rsidR="00440BE1">
        <w:rPr>
          <w:rFonts w:cs="Arial"/>
          <w:sz w:val="22"/>
          <w:lang w:val="es-MX"/>
        </w:rPr>
        <w:t xml:space="preserve">de </w:t>
      </w:r>
      <w:proofErr w:type="spellStart"/>
      <w:r w:rsidR="00440BE1">
        <w:rPr>
          <w:rFonts w:cs="Arial"/>
          <w:sz w:val="22"/>
          <w:lang w:val="es-MX"/>
        </w:rPr>
        <w:t>cards</w:t>
      </w:r>
      <w:proofErr w:type="spellEnd"/>
      <w:r w:rsidR="00440BE1">
        <w:rPr>
          <w:rFonts w:cs="Arial"/>
          <w:sz w:val="22"/>
          <w:lang w:val="es-MX"/>
        </w:rPr>
        <w:t xml:space="preserve"> que se encuentra debajo del menú de categorías.</w:t>
      </w:r>
    </w:p>
    <w:p w14:paraId="791A5C11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161F2F99" w14:textId="703840E9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385CF8B7" w14:textId="2BAED78A" w:rsidR="00E52ECC" w:rsidRDefault="00E52ECC" w:rsidP="00CB58CB">
      <w:pPr>
        <w:spacing w:after="0"/>
        <w:rPr>
          <w:rFonts w:cs="Arial"/>
          <w:sz w:val="22"/>
          <w:lang w:val="es-MX"/>
        </w:rPr>
      </w:pPr>
      <w:r w:rsidRPr="00E52ECC">
        <w:rPr>
          <w:rFonts w:cs="Arial"/>
          <w:sz w:val="22"/>
          <w:lang w:val="es-MX"/>
        </w:rPr>
        <w:t>-No</w:t>
      </w:r>
      <w:r>
        <w:rPr>
          <w:rFonts w:cs="Arial"/>
          <w:sz w:val="22"/>
          <w:lang w:val="es-MX"/>
        </w:rPr>
        <w:t xml:space="preserve"> </w:t>
      </w:r>
      <w:r w:rsidR="00B74364">
        <w:rPr>
          <w:rFonts w:cs="Arial"/>
          <w:sz w:val="22"/>
          <w:lang w:val="es-MX"/>
        </w:rPr>
        <w:t>funcione el filtro del buscador de ciudad.</w:t>
      </w:r>
    </w:p>
    <w:p w14:paraId="3777FE24" w14:textId="2C4B7FA1" w:rsidR="00B74364" w:rsidRDefault="00B7436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-El buscador no ofrezca ciudad alguna para buscar.</w:t>
      </w:r>
    </w:p>
    <w:p w14:paraId="38943DDD" w14:textId="68936B67" w:rsidR="00B74364" w:rsidRPr="00E52ECC" w:rsidRDefault="00B7436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-El buscador ofrezca ciudades sin alojamientos registrados.</w:t>
      </w:r>
    </w:p>
    <w:p w14:paraId="5C49E316" w14:textId="77777777" w:rsidR="00E52ECC" w:rsidRDefault="00E52ECC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035E386" w14:textId="282E8619" w:rsidR="00B74364" w:rsidRPr="00B74364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35E1B773" w14:textId="4C6A2CD1" w:rsidR="00CB58CB" w:rsidRPr="00CB58CB" w:rsidRDefault="006F45F7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hubo.</w:t>
      </w:r>
    </w:p>
    <w:p w14:paraId="1AFADDED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2F478D9F" w14:textId="5E66709B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19972D08" w14:textId="77777777" w:rsidR="006F45F7" w:rsidRPr="00CB58CB" w:rsidRDefault="006F45F7" w:rsidP="006F45F7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hubo.</w:t>
      </w:r>
    </w:p>
    <w:p w14:paraId="4A6CBC1F" w14:textId="77777777" w:rsidR="006F45F7" w:rsidRDefault="006F45F7" w:rsidP="00CB58CB">
      <w:pPr>
        <w:spacing w:after="0"/>
        <w:rPr>
          <w:rFonts w:cs="Arial"/>
          <w:sz w:val="22"/>
          <w:lang w:val="es-MX"/>
        </w:rPr>
      </w:pPr>
    </w:p>
    <w:p w14:paraId="03EBD8A0" w14:textId="3B92F3B9" w:rsidR="00B74364" w:rsidRDefault="00B74364" w:rsidP="00B74364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lastRenderedPageBreak/>
        <w:t>Conclusión de Sesi</w:t>
      </w:r>
      <w:r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TE_S-0</w:t>
      </w:r>
      <w:r w:rsidR="006F45F7">
        <w:rPr>
          <w:rFonts w:cs="Arial"/>
          <w:b/>
          <w:bCs/>
          <w:sz w:val="22"/>
          <w:u w:val="single"/>
          <w:lang w:val="es-MX"/>
        </w:rPr>
        <w:t>2</w:t>
      </w:r>
      <w:r>
        <w:rPr>
          <w:rFonts w:cs="Arial"/>
          <w:sz w:val="22"/>
          <w:lang w:val="es-MX"/>
        </w:rPr>
        <w:t>:</w:t>
      </w:r>
    </w:p>
    <w:p w14:paraId="09E2369D" w14:textId="2979BA5C" w:rsidR="00B74364" w:rsidRDefault="00B74364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 aplicación realiza la función para la que fue diseñada hasta el momento:</w:t>
      </w:r>
      <w:r w:rsidR="006F45F7">
        <w:rPr>
          <w:rFonts w:cs="Arial"/>
          <w:sz w:val="22"/>
          <w:lang w:val="es-MX"/>
        </w:rPr>
        <w:t xml:space="preserve"> En este caso</w:t>
      </w:r>
      <w:r w:rsidR="008F38DB">
        <w:rPr>
          <w:rFonts w:cs="Arial"/>
          <w:sz w:val="22"/>
          <w:lang w:val="es-MX"/>
        </w:rPr>
        <w:t xml:space="preserve">, desde el home, dirigirse al buscador de ciudades, </w:t>
      </w:r>
      <w:proofErr w:type="spellStart"/>
      <w:r w:rsidR="008F38DB">
        <w:rPr>
          <w:rFonts w:cs="Arial"/>
          <w:sz w:val="22"/>
          <w:lang w:val="es-MX"/>
        </w:rPr>
        <w:t>visualiazarlas</w:t>
      </w:r>
      <w:proofErr w:type="spellEnd"/>
      <w:r w:rsidR="008F38DB">
        <w:rPr>
          <w:rFonts w:cs="Arial"/>
          <w:sz w:val="22"/>
          <w:lang w:val="es-MX"/>
        </w:rPr>
        <w:t xml:space="preserve"> de la lista desplegable, seleccionar una y </w:t>
      </w:r>
      <w:r w:rsidR="0076027D">
        <w:rPr>
          <w:rFonts w:cs="Arial"/>
          <w:sz w:val="22"/>
          <w:lang w:val="es-MX"/>
        </w:rPr>
        <w:t xml:space="preserve">hacer clic en el botón de Buscar. Permite visualizar las </w:t>
      </w:r>
      <w:proofErr w:type="spellStart"/>
      <w:r w:rsidR="0076027D">
        <w:rPr>
          <w:rFonts w:cs="Arial"/>
          <w:sz w:val="22"/>
          <w:lang w:val="es-MX"/>
        </w:rPr>
        <w:t>cards</w:t>
      </w:r>
      <w:proofErr w:type="spellEnd"/>
      <w:r w:rsidR="0076027D">
        <w:rPr>
          <w:rFonts w:cs="Arial"/>
          <w:sz w:val="22"/>
          <w:lang w:val="es-MX"/>
        </w:rPr>
        <w:t xml:space="preserve"> de los alojamientos pertenecientes a la ciudad elegida y </w:t>
      </w:r>
      <w:r w:rsidR="00077FFA">
        <w:rPr>
          <w:rFonts w:cs="Arial"/>
          <w:sz w:val="22"/>
          <w:lang w:val="es-MX"/>
        </w:rPr>
        <w:t xml:space="preserve">acceder al detalle de producto mismo. Al </w:t>
      </w:r>
      <w:proofErr w:type="spellStart"/>
      <w:r w:rsidR="00077FFA">
        <w:rPr>
          <w:rFonts w:cs="Arial"/>
          <w:sz w:val="22"/>
          <w:lang w:val="es-MX"/>
        </w:rPr>
        <w:t>clickear</w:t>
      </w:r>
      <w:proofErr w:type="spellEnd"/>
      <w:r w:rsidR="00077FFA">
        <w:rPr>
          <w:rFonts w:cs="Arial"/>
          <w:sz w:val="22"/>
          <w:lang w:val="es-MX"/>
        </w:rPr>
        <w:t xml:space="preserve"> la flecha de la parte superior en el detalle de producto, permite volver hacia el home, donde continúa mostrando los resultados de la búsqueda hasta que se refresca la página o se </w:t>
      </w:r>
      <w:r w:rsidR="009C0566">
        <w:rPr>
          <w:rFonts w:cs="Arial"/>
          <w:sz w:val="22"/>
          <w:lang w:val="es-MX"/>
        </w:rPr>
        <w:t>realiza una nueva búsqueda con otra ciudad.</w:t>
      </w:r>
    </w:p>
    <w:p w14:paraId="4655D943" w14:textId="4371CE37" w:rsidR="00B74364" w:rsidRDefault="00B74364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Funciona en múltiples escenarios (con usuario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 xml:space="preserve"> </w:t>
      </w:r>
      <w:r w:rsidR="008C3723">
        <w:rPr>
          <w:rFonts w:cs="Arial"/>
          <w:sz w:val="22"/>
          <w:lang w:val="es-MX"/>
        </w:rPr>
        <w:t>como</w:t>
      </w:r>
      <w:r>
        <w:rPr>
          <w:rFonts w:cs="Arial"/>
          <w:sz w:val="22"/>
          <w:lang w:val="es-MX"/>
        </w:rPr>
        <w:t xml:space="preserve"> no</w:t>
      </w:r>
      <w:r w:rsidR="008C3723">
        <w:rPr>
          <w:rFonts w:cs="Arial"/>
          <w:sz w:val="22"/>
          <w:lang w:val="es-MX"/>
        </w:rPr>
        <w:t xml:space="preserve"> </w:t>
      </w:r>
      <w:proofErr w:type="spellStart"/>
      <w:r w:rsidR="008C3723"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 xml:space="preserve">; y en resolución Tablet, </w:t>
      </w:r>
      <w:proofErr w:type="spellStart"/>
      <w:r>
        <w:rPr>
          <w:rFonts w:cs="Arial"/>
          <w:sz w:val="22"/>
          <w:lang w:val="es-MX"/>
        </w:rPr>
        <w:t>phone</w:t>
      </w:r>
      <w:proofErr w:type="spellEnd"/>
      <w:r>
        <w:rPr>
          <w:rFonts w:cs="Arial"/>
          <w:sz w:val="22"/>
          <w:lang w:val="es-MX"/>
        </w:rPr>
        <w:t xml:space="preserve"> y desktop).</w:t>
      </w:r>
    </w:p>
    <w:p w14:paraId="667CA9F7" w14:textId="77777777" w:rsidR="00B74364" w:rsidRDefault="00B74364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El rendimiento de la aplicación es bueno. </w:t>
      </w:r>
    </w:p>
    <w:p w14:paraId="579165A3" w14:textId="178F8EC9" w:rsidR="00B74364" w:rsidRDefault="00B74364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Errores potenciales: </w:t>
      </w:r>
      <w:r w:rsidR="00823CA6">
        <w:rPr>
          <w:rFonts w:cs="Arial"/>
          <w:sz w:val="22"/>
          <w:lang w:val="es-MX"/>
        </w:rPr>
        <w:t>no se encuentran.</w:t>
      </w:r>
    </w:p>
    <w:p w14:paraId="4C30B711" w14:textId="77777777" w:rsidR="00B74364" w:rsidRPr="00CB58CB" w:rsidRDefault="00B74364" w:rsidP="00CB58CB">
      <w:pPr>
        <w:spacing w:after="0"/>
        <w:rPr>
          <w:rFonts w:cs="Arial"/>
          <w:sz w:val="22"/>
          <w:lang w:val="es-MX"/>
        </w:rPr>
      </w:pPr>
    </w:p>
    <w:p w14:paraId="0479F3B1" w14:textId="77777777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</w:p>
    <w:p w14:paraId="0D593552" w14:textId="77777777" w:rsidR="00CB58CB" w:rsidRPr="00CB58CB" w:rsidRDefault="00CB58CB" w:rsidP="00CB58CB">
      <w:pPr>
        <w:shd w:val="clear" w:color="auto" w:fill="FFFFFF"/>
        <w:spacing w:after="0" w:line="240" w:lineRule="auto"/>
        <w:rPr>
          <w:rFonts w:eastAsia="Times New Roman" w:cs="Arial"/>
          <w:color w:val="2E2E25"/>
          <w:sz w:val="22"/>
          <w:lang w:eastAsia="es-AR"/>
        </w:rPr>
      </w:pPr>
    </w:p>
    <w:p w14:paraId="38E98E23" w14:textId="77777777" w:rsidR="00C8119E" w:rsidRDefault="00C8119E" w:rsidP="00CB58CB">
      <w:pPr>
        <w:spacing w:after="0"/>
        <w:rPr>
          <w:rFonts w:cs="Arial"/>
          <w:sz w:val="22"/>
          <w:lang w:val="es-MX"/>
        </w:rPr>
      </w:pPr>
    </w:p>
    <w:p w14:paraId="2C67B2B2" w14:textId="7865E457" w:rsidR="00C8119E" w:rsidRPr="00CB58CB" w:rsidRDefault="00C8119E" w:rsidP="00CB58CB">
      <w:pPr>
        <w:spacing w:after="0"/>
        <w:rPr>
          <w:rFonts w:cs="Arial"/>
          <w:sz w:val="22"/>
          <w:lang w:val="es-MX"/>
        </w:rPr>
      </w:pPr>
    </w:p>
    <w:sectPr w:rsidR="00C8119E" w:rsidRPr="00CB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982"/>
    <w:multiLevelType w:val="hybridMultilevel"/>
    <w:tmpl w:val="C2DE427C"/>
    <w:lvl w:ilvl="0" w:tplc="850EF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33779"/>
    <w:multiLevelType w:val="hybridMultilevel"/>
    <w:tmpl w:val="E5B60D9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ED6F9E"/>
    <w:multiLevelType w:val="multilevel"/>
    <w:tmpl w:val="8FC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0E3"/>
    <w:multiLevelType w:val="hybridMultilevel"/>
    <w:tmpl w:val="908498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B"/>
    <w:rsid w:val="000336AF"/>
    <w:rsid w:val="000346F4"/>
    <w:rsid w:val="00077FFA"/>
    <w:rsid w:val="000D1634"/>
    <w:rsid w:val="001347E2"/>
    <w:rsid w:val="001438A1"/>
    <w:rsid w:val="00193939"/>
    <w:rsid w:val="001C5F8A"/>
    <w:rsid w:val="001F04B4"/>
    <w:rsid w:val="00225D1D"/>
    <w:rsid w:val="00244F44"/>
    <w:rsid w:val="00246B93"/>
    <w:rsid w:val="00384C35"/>
    <w:rsid w:val="00391AE5"/>
    <w:rsid w:val="003A6537"/>
    <w:rsid w:val="003C3CFD"/>
    <w:rsid w:val="00440BE1"/>
    <w:rsid w:val="004B0E9E"/>
    <w:rsid w:val="00555066"/>
    <w:rsid w:val="005B0CEB"/>
    <w:rsid w:val="005F04AF"/>
    <w:rsid w:val="006002A1"/>
    <w:rsid w:val="00670D41"/>
    <w:rsid w:val="006A04D8"/>
    <w:rsid w:val="006A2627"/>
    <w:rsid w:val="006A6ABD"/>
    <w:rsid w:val="006D16FD"/>
    <w:rsid w:val="006E0D1B"/>
    <w:rsid w:val="006F228D"/>
    <w:rsid w:val="006F45F7"/>
    <w:rsid w:val="00712AF0"/>
    <w:rsid w:val="0076027D"/>
    <w:rsid w:val="007B22EE"/>
    <w:rsid w:val="007B3134"/>
    <w:rsid w:val="007F1542"/>
    <w:rsid w:val="00823CA6"/>
    <w:rsid w:val="0088504A"/>
    <w:rsid w:val="00886CA4"/>
    <w:rsid w:val="008C3723"/>
    <w:rsid w:val="008F38DB"/>
    <w:rsid w:val="009254AF"/>
    <w:rsid w:val="0094784F"/>
    <w:rsid w:val="00960C0D"/>
    <w:rsid w:val="00980CB5"/>
    <w:rsid w:val="00986941"/>
    <w:rsid w:val="0099046B"/>
    <w:rsid w:val="009B3351"/>
    <w:rsid w:val="009C0566"/>
    <w:rsid w:val="00A25021"/>
    <w:rsid w:val="00B0574F"/>
    <w:rsid w:val="00B34DA2"/>
    <w:rsid w:val="00B63FB1"/>
    <w:rsid w:val="00B74364"/>
    <w:rsid w:val="00BB3EDB"/>
    <w:rsid w:val="00C8119E"/>
    <w:rsid w:val="00C94B2E"/>
    <w:rsid w:val="00CB55D3"/>
    <w:rsid w:val="00CB58CB"/>
    <w:rsid w:val="00CF2138"/>
    <w:rsid w:val="00CF5995"/>
    <w:rsid w:val="00D21790"/>
    <w:rsid w:val="00DF478F"/>
    <w:rsid w:val="00E22D3F"/>
    <w:rsid w:val="00E5204B"/>
    <w:rsid w:val="00E52ECC"/>
    <w:rsid w:val="00EE3B45"/>
    <w:rsid w:val="00F179B0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14F0"/>
  <w15:chartTrackingRefBased/>
  <w15:docId w15:val="{8F632D74-EE3E-4995-B80F-7AA1995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4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9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65</cp:revision>
  <dcterms:created xsi:type="dcterms:W3CDTF">2023-03-07T20:19:00Z</dcterms:created>
  <dcterms:modified xsi:type="dcterms:W3CDTF">2023-03-27T20:06:00Z</dcterms:modified>
</cp:coreProperties>
</file>