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D4D83" w14:textId="2D247755" w:rsidR="00DB72B3" w:rsidRDefault="00D24752" w:rsidP="00D24752">
      <w:pPr>
        <w:jc w:val="both"/>
        <w:rPr>
          <w:rFonts w:ascii="Times New Roman" w:hAnsi="Times New Roman" w:cs="Times New Roman"/>
        </w:rPr>
      </w:pPr>
      <w:r w:rsidRPr="00D24752">
        <w:rPr>
          <w:rFonts w:ascii="Times New Roman" w:hAnsi="Times New Roman" w:cs="Times New Roman"/>
        </w:rPr>
        <w:t>La Comisión de Derechos Humanos del Estado de Zacatecas (CDHEZ) se dedica a promover, proteger y defender los derechos humanos en la entidad, ofreciendo asistencia y recursos a la población.</w:t>
      </w:r>
    </w:p>
    <w:p w14:paraId="521DC186" w14:textId="52399835" w:rsidR="00D24752" w:rsidRDefault="00D24752" w:rsidP="00D24752">
      <w:pPr>
        <w:jc w:val="both"/>
        <w:rPr>
          <w:rFonts w:ascii="Times New Roman" w:hAnsi="Times New Roman" w:cs="Times New Roman"/>
        </w:rPr>
      </w:pPr>
      <w:r>
        <w:rPr>
          <w:rFonts w:ascii="Times New Roman" w:hAnsi="Times New Roman" w:cs="Times New Roman"/>
        </w:rPr>
        <w:t xml:space="preserve">Para obtener asistencias, los ciudadanos pueden contactar a la CDHEZ a través de su sitio web oficial, donde también se encuentran guías practicas sobre como presentar quejas y denuncias. La dirección de la CDHEZ es Calle circuito Cerro del Gato S/N. Cd. Gobierno, Zacatecas, C.P.98046. además, se ofrecen recursos gratuitos como videos e infografías para ayudar a las victimas de delitos. </w:t>
      </w:r>
    </w:p>
    <w:p w14:paraId="057832A7" w14:textId="6630C22F" w:rsidR="00D24752" w:rsidRDefault="00D24752" w:rsidP="00D24752">
      <w:pPr>
        <w:jc w:val="both"/>
        <w:rPr>
          <w:rFonts w:ascii="Times New Roman" w:hAnsi="Times New Roman" w:cs="Times New Roman"/>
        </w:rPr>
      </w:pPr>
      <w:r>
        <w:rPr>
          <w:rFonts w:ascii="Times New Roman" w:hAnsi="Times New Roman" w:cs="Times New Roman"/>
          <w:noProof/>
        </w:rPr>
        <w:drawing>
          <wp:inline distT="0" distB="0" distL="0" distR="0" wp14:anchorId="77966581" wp14:editId="36F9FB89">
            <wp:extent cx="5612130" cy="4209415"/>
            <wp:effectExtent l="0" t="0" r="7620" b="635"/>
            <wp:docPr id="381420667" name="Imagen 1" descr="Un dibujo de un edific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20667" name="Imagen 1" descr="Un dibujo de un edificio&#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14:paraId="7261CB86" w14:textId="51000F1F" w:rsidR="00D24752" w:rsidRDefault="00D24752" w:rsidP="00645CF1">
      <w:pPr>
        <w:jc w:val="both"/>
        <w:rPr>
          <w:rFonts w:ascii="Times New Roman" w:hAnsi="Times New Roman" w:cs="Times New Roman"/>
        </w:rPr>
      </w:pPr>
      <w:r>
        <w:rPr>
          <w:rFonts w:ascii="Times New Roman" w:hAnsi="Times New Roman" w:cs="Times New Roman"/>
        </w:rPr>
        <w:t xml:space="preserve">Dentro de nuestro modelo </w:t>
      </w:r>
      <w:r w:rsidR="00645CF1">
        <w:rPr>
          <w:rFonts w:ascii="Times New Roman" w:hAnsi="Times New Roman" w:cs="Times New Roman"/>
        </w:rPr>
        <w:t>vamos a</w:t>
      </w:r>
      <w:r>
        <w:rPr>
          <w:rFonts w:ascii="Times New Roman" w:hAnsi="Times New Roman" w:cs="Times New Roman"/>
        </w:rPr>
        <w:t xml:space="preserve"> hablar sobe todo lo que llega</w:t>
      </w:r>
      <w:r w:rsidR="00645CF1">
        <w:rPr>
          <w:rFonts w:ascii="Times New Roman" w:hAnsi="Times New Roman" w:cs="Times New Roman"/>
        </w:rPr>
        <w:t>n</w:t>
      </w:r>
      <w:r>
        <w:rPr>
          <w:rFonts w:ascii="Times New Roman" w:hAnsi="Times New Roman" w:cs="Times New Roman"/>
        </w:rPr>
        <w:t xml:space="preserve"> a abarcar las quejas. Es por esto </w:t>
      </w:r>
      <w:proofErr w:type="gramStart"/>
      <w:r>
        <w:rPr>
          <w:rFonts w:ascii="Times New Roman" w:hAnsi="Times New Roman" w:cs="Times New Roman"/>
        </w:rPr>
        <w:t>que</w:t>
      </w:r>
      <w:proofErr w:type="gramEnd"/>
      <w:r>
        <w:rPr>
          <w:rFonts w:ascii="Times New Roman" w:hAnsi="Times New Roman" w:cs="Times New Roman"/>
        </w:rPr>
        <w:t xml:space="preserve"> primero debemos conocer el organigrama: </w:t>
      </w:r>
    </w:p>
    <w:p w14:paraId="6246DC58" w14:textId="3789EA08" w:rsidR="00D24752" w:rsidRDefault="00D24752" w:rsidP="00D24752">
      <w:pPr>
        <w:rPr>
          <w:rFonts w:ascii="Times New Roman" w:hAnsi="Times New Roman" w:cs="Times New Roman"/>
        </w:rPr>
      </w:pPr>
      <w:r w:rsidRPr="00D24752">
        <w:rPr>
          <w:rFonts w:ascii="Times New Roman" w:hAnsi="Times New Roman" w:cs="Times New Roman"/>
        </w:rPr>
        <w:lastRenderedPageBreak/>
        <w:drawing>
          <wp:inline distT="0" distB="0" distL="0" distR="0" wp14:anchorId="40E41411" wp14:editId="3C565DC1">
            <wp:extent cx="5612130" cy="3528060"/>
            <wp:effectExtent l="0" t="0" r="7620" b="0"/>
            <wp:docPr id="1526374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7433" name="Imagen 1" descr="Diagrama&#10;&#10;El contenido generado por IA puede ser incorrecto."/>
                    <pic:cNvPicPr/>
                  </pic:nvPicPr>
                  <pic:blipFill>
                    <a:blip r:embed="rId6"/>
                    <a:stretch>
                      <a:fillRect/>
                    </a:stretch>
                  </pic:blipFill>
                  <pic:spPr>
                    <a:xfrm>
                      <a:off x="0" y="0"/>
                      <a:ext cx="5612130" cy="3528060"/>
                    </a:xfrm>
                    <a:prstGeom prst="rect">
                      <a:avLst/>
                    </a:prstGeom>
                  </pic:spPr>
                </pic:pic>
              </a:graphicData>
            </a:graphic>
          </wp:inline>
        </w:drawing>
      </w:r>
    </w:p>
    <w:p w14:paraId="33B4C590" w14:textId="5430033E" w:rsidR="00D24752" w:rsidRDefault="00D24752" w:rsidP="00645CF1">
      <w:pPr>
        <w:jc w:val="both"/>
        <w:rPr>
          <w:rFonts w:ascii="Times New Roman" w:hAnsi="Times New Roman" w:cs="Times New Roman"/>
        </w:rPr>
      </w:pPr>
      <w:r>
        <w:rPr>
          <w:rFonts w:ascii="Times New Roman" w:hAnsi="Times New Roman" w:cs="Times New Roman"/>
        </w:rPr>
        <w:t xml:space="preserve">El proceso para hacer una queja es el siguientes: </w:t>
      </w:r>
    </w:p>
    <w:p w14:paraId="045E90D9" w14:textId="4722ABAC" w:rsidR="00D24752" w:rsidRPr="00E5217E" w:rsidRDefault="007B04E8" w:rsidP="00E5217E">
      <w:pPr>
        <w:pStyle w:val="Prrafodelista"/>
        <w:numPr>
          <w:ilvl w:val="0"/>
          <w:numId w:val="1"/>
        </w:numPr>
        <w:jc w:val="both"/>
        <w:rPr>
          <w:rFonts w:ascii="Times New Roman" w:hAnsi="Times New Roman" w:cs="Times New Roman"/>
        </w:rPr>
      </w:pPr>
      <w:r w:rsidRPr="00E5217E">
        <w:rPr>
          <w:rFonts w:ascii="Times New Roman" w:hAnsi="Times New Roman" w:cs="Times New Roman"/>
        </w:rPr>
        <w:t xml:space="preserve">Recepción: Al entrar en el edificio debemos pasar por recepción para que se nos haga el registro correspondiente y las personas </w:t>
      </w:r>
      <w:r w:rsidR="009E135C" w:rsidRPr="00E5217E">
        <w:rPr>
          <w:rFonts w:ascii="Times New Roman" w:hAnsi="Times New Roman" w:cs="Times New Roman"/>
        </w:rPr>
        <w:t xml:space="preserve">seas </w:t>
      </w:r>
      <w:r w:rsidRPr="00E5217E">
        <w:rPr>
          <w:rFonts w:ascii="Times New Roman" w:hAnsi="Times New Roman" w:cs="Times New Roman"/>
        </w:rPr>
        <w:t>canalizadas</w:t>
      </w:r>
      <w:r w:rsidR="009E135C" w:rsidRPr="00E5217E">
        <w:rPr>
          <w:rFonts w:ascii="Times New Roman" w:hAnsi="Times New Roman" w:cs="Times New Roman"/>
        </w:rPr>
        <w:t xml:space="preserve"> (orientadas), se las de acceso a las visitadurías o se les dice con quien se deben de dirigir. </w:t>
      </w:r>
    </w:p>
    <w:p w14:paraId="4ADCA679" w14:textId="4A7CCFFC" w:rsidR="00D24752" w:rsidRPr="00E5217E" w:rsidRDefault="007B04E8" w:rsidP="00E5217E">
      <w:pPr>
        <w:pStyle w:val="Prrafodelista"/>
        <w:numPr>
          <w:ilvl w:val="0"/>
          <w:numId w:val="1"/>
        </w:numPr>
        <w:jc w:val="both"/>
        <w:rPr>
          <w:rFonts w:ascii="Times New Roman" w:hAnsi="Times New Roman" w:cs="Times New Roman"/>
        </w:rPr>
      </w:pPr>
      <w:r w:rsidRPr="00E5217E">
        <w:rPr>
          <w:rFonts w:ascii="Times New Roman" w:hAnsi="Times New Roman" w:cs="Times New Roman"/>
        </w:rPr>
        <w:t>Oficialidad de partes</w:t>
      </w:r>
      <w:r w:rsidR="009E135C" w:rsidRPr="00E5217E">
        <w:rPr>
          <w:rFonts w:ascii="Times New Roman" w:hAnsi="Times New Roman" w:cs="Times New Roman"/>
        </w:rPr>
        <w:t xml:space="preserve">: Para recibir documentos y quejas. </w:t>
      </w:r>
    </w:p>
    <w:p w14:paraId="17C0143A" w14:textId="1C3DDBDC" w:rsidR="007B04E8" w:rsidRPr="00E5217E" w:rsidRDefault="004B59D3" w:rsidP="00E5217E">
      <w:pPr>
        <w:pStyle w:val="Prrafodelista"/>
        <w:numPr>
          <w:ilvl w:val="0"/>
          <w:numId w:val="1"/>
        </w:numPr>
        <w:jc w:val="both"/>
        <w:rPr>
          <w:rFonts w:ascii="Times New Roman" w:hAnsi="Times New Roman" w:cs="Times New Roman"/>
        </w:rPr>
      </w:pPr>
      <w:r w:rsidRPr="00E5217E">
        <w:rPr>
          <w:rFonts w:ascii="Times New Roman" w:hAnsi="Times New Roman" w:cs="Times New Roman"/>
        </w:rPr>
        <w:t>Visitadurías</w:t>
      </w:r>
      <w:r w:rsidR="009E135C" w:rsidRPr="00E5217E">
        <w:rPr>
          <w:rFonts w:ascii="Times New Roman" w:hAnsi="Times New Roman" w:cs="Times New Roman"/>
        </w:rPr>
        <w:t>: Encargadas de escuchar a las personas que sea necesarias</w:t>
      </w:r>
      <w:r w:rsidRPr="00E5217E">
        <w:rPr>
          <w:rFonts w:ascii="Times New Roman" w:hAnsi="Times New Roman" w:cs="Times New Roman"/>
        </w:rPr>
        <w:t xml:space="preserve">, determinar si la problemática es una asesoría o una queja, luego se lleva un proceso para las quejas: se hacen investigaciones, se hacen citatorios a las partes involucradas, se toman declaraciones y por ultimo se hace un expediente del caso en concreto.  </w:t>
      </w:r>
    </w:p>
    <w:p w14:paraId="10BE6C88" w14:textId="48E17D25" w:rsidR="007B04E8" w:rsidRPr="00E5217E" w:rsidRDefault="007B04E8" w:rsidP="00E5217E">
      <w:pPr>
        <w:pStyle w:val="Prrafodelista"/>
        <w:numPr>
          <w:ilvl w:val="0"/>
          <w:numId w:val="1"/>
        </w:numPr>
        <w:jc w:val="both"/>
        <w:rPr>
          <w:rFonts w:ascii="Times New Roman" w:hAnsi="Times New Roman" w:cs="Times New Roman"/>
        </w:rPr>
      </w:pPr>
      <w:r w:rsidRPr="00E5217E">
        <w:rPr>
          <w:rFonts w:ascii="Times New Roman" w:hAnsi="Times New Roman" w:cs="Times New Roman"/>
        </w:rPr>
        <w:t>Seguimiento y resoluciones</w:t>
      </w:r>
      <w:r w:rsidR="004B59D3" w:rsidRPr="00E5217E">
        <w:rPr>
          <w:rFonts w:ascii="Times New Roman" w:hAnsi="Times New Roman" w:cs="Times New Roman"/>
        </w:rPr>
        <w:t xml:space="preserve">: Una vez terminado el expediente y </w:t>
      </w:r>
      <w:r w:rsidR="00645CF1" w:rsidRPr="00E5217E">
        <w:rPr>
          <w:rFonts w:ascii="Times New Roman" w:hAnsi="Times New Roman" w:cs="Times New Roman"/>
        </w:rPr>
        <w:t xml:space="preserve">a este ultimo no se le deben de realizar modificaciones pasa a el departamento de seguimiento y resoluciones, caben aclarar que hay muchas formas de concluir una </w:t>
      </w:r>
      <w:r w:rsidR="00E5217E" w:rsidRPr="00E5217E">
        <w:rPr>
          <w:rFonts w:ascii="Times New Roman" w:hAnsi="Times New Roman" w:cs="Times New Roman"/>
        </w:rPr>
        <w:t>queja,</w:t>
      </w:r>
      <w:r w:rsidR="00645CF1" w:rsidRPr="00E5217E">
        <w:rPr>
          <w:rFonts w:ascii="Times New Roman" w:hAnsi="Times New Roman" w:cs="Times New Roman"/>
        </w:rPr>
        <w:t xml:space="preserve"> pero de momento nos concentraremos en las que terminan satisfactoriamente, al terminar un expediente se clasifica por: recomendaciones, conciliaciones, resueltas en tramite y allanamiento. La actividad principal del departamento es ver como se esta llevando a cabo el fin de las quejas, hacer </w:t>
      </w:r>
      <w:r w:rsidR="00E5217E" w:rsidRPr="00E5217E">
        <w:rPr>
          <w:rFonts w:ascii="Times New Roman" w:hAnsi="Times New Roman" w:cs="Times New Roman"/>
        </w:rPr>
        <w:t>investigaciones</w:t>
      </w:r>
      <w:r w:rsidR="00645CF1" w:rsidRPr="00E5217E">
        <w:rPr>
          <w:rFonts w:ascii="Times New Roman" w:hAnsi="Times New Roman" w:cs="Times New Roman"/>
        </w:rPr>
        <w:t xml:space="preserve"> de campo y garantizar que se cumpla lo establecido en el expediente. </w:t>
      </w:r>
    </w:p>
    <w:p w14:paraId="3A9C4F0F" w14:textId="5D65125C" w:rsidR="007B04E8" w:rsidRDefault="007B04E8" w:rsidP="00E5217E">
      <w:pPr>
        <w:pStyle w:val="Prrafodelista"/>
        <w:numPr>
          <w:ilvl w:val="0"/>
          <w:numId w:val="1"/>
        </w:numPr>
        <w:jc w:val="both"/>
        <w:rPr>
          <w:rFonts w:ascii="Times New Roman" w:hAnsi="Times New Roman" w:cs="Times New Roman"/>
        </w:rPr>
      </w:pPr>
      <w:r w:rsidRPr="00E5217E">
        <w:rPr>
          <w:rFonts w:ascii="Times New Roman" w:hAnsi="Times New Roman" w:cs="Times New Roman"/>
        </w:rPr>
        <w:t>Archivo</w:t>
      </w:r>
      <w:r w:rsidR="00645CF1" w:rsidRPr="00E5217E">
        <w:rPr>
          <w:rFonts w:ascii="Times New Roman" w:hAnsi="Times New Roman" w:cs="Times New Roman"/>
        </w:rPr>
        <w:t xml:space="preserve">: </w:t>
      </w:r>
      <w:r w:rsidR="00E5217E" w:rsidRPr="00E5217E">
        <w:rPr>
          <w:rFonts w:ascii="Times New Roman" w:hAnsi="Times New Roman" w:cs="Times New Roman"/>
        </w:rPr>
        <w:t xml:space="preserve">Una vez que los expedientes quedan firmados, sellados y cocidos pasan a una bodega que se le conoce como archivo, con el objetivo de organizar dichos informas para sus futuras consultas que se facilita con el uso de un ID único que se lleva desde que es presentada la queja. Dichos archivos deben de permanecer entre 7 y 15 años en las bodegas y los archivos más viejos son pasados a los archivos del estado según una valoración. </w:t>
      </w:r>
    </w:p>
    <w:p w14:paraId="11C03D2F" w14:textId="3B5C28C3" w:rsidR="007118E7" w:rsidRDefault="007118E7" w:rsidP="007118E7">
      <w:pPr>
        <w:jc w:val="both"/>
        <w:rPr>
          <w:rFonts w:ascii="Times New Roman" w:hAnsi="Times New Roman" w:cs="Times New Roman"/>
        </w:rPr>
      </w:pPr>
      <w:r>
        <w:rPr>
          <w:rFonts w:ascii="Times New Roman" w:hAnsi="Times New Roman" w:cs="Times New Roman"/>
        </w:rPr>
        <w:t xml:space="preserve">La oficina cuenta con: 6 visitadurías (la numero 2 no se encuentra en funcionamiento por el momento), en estas visitadurías tenemos 5 visitadores, 3 de estos tienen 2 visitadores conjuntos y 2 de ellos tienen prestadores de servicios. </w:t>
      </w:r>
    </w:p>
    <w:p w14:paraId="7D5EB255" w14:textId="6E240C63" w:rsidR="007118E7" w:rsidRDefault="007118E7" w:rsidP="007118E7">
      <w:pPr>
        <w:jc w:val="both"/>
        <w:rPr>
          <w:rFonts w:ascii="Times New Roman" w:hAnsi="Times New Roman" w:cs="Times New Roman"/>
        </w:rPr>
      </w:pPr>
      <w:r>
        <w:rPr>
          <w:rFonts w:ascii="Times New Roman" w:hAnsi="Times New Roman" w:cs="Times New Roman"/>
          <w:noProof/>
        </w:rPr>
        <w:drawing>
          <wp:inline distT="0" distB="0" distL="0" distR="0" wp14:anchorId="77FC2EA4" wp14:editId="148D7178">
            <wp:extent cx="5612130" cy="4209415"/>
            <wp:effectExtent l="0" t="0" r="7620" b="635"/>
            <wp:docPr id="1260877392" name="Imagen 2" descr="Cuarto de ofici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77392" name="Imagen 2" descr="Cuarto de oficin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14:paraId="33E243B0" w14:textId="2B9640A2" w:rsidR="007118E7" w:rsidRDefault="007118E7" w:rsidP="007118E7">
      <w:pPr>
        <w:jc w:val="both"/>
        <w:rPr>
          <w:rFonts w:ascii="Times New Roman" w:hAnsi="Times New Roman" w:cs="Times New Roman"/>
        </w:rPr>
      </w:pPr>
      <w:r>
        <w:rPr>
          <w:rFonts w:ascii="Times New Roman" w:hAnsi="Times New Roman" w:cs="Times New Roman"/>
        </w:rPr>
        <w:t>En el departamento de Oficialidad de partes tenemos dos empleados trabajando.</w:t>
      </w:r>
    </w:p>
    <w:p w14:paraId="5CC52433" w14:textId="3ECB41B6" w:rsidR="007118E7" w:rsidRDefault="007118E7" w:rsidP="007118E7">
      <w:pPr>
        <w:jc w:val="both"/>
        <w:rPr>
          <w:rFonts w:ascii="Times New Roman" w:hAnsi="Times New Roman" w:cs="Times New Roman"/>
        </w:rPr>
      </w:pPr>
      <w:r>
        <w:rPr>
          <w:rFonts w:ascii="Times New Roman" w:hAnsi="Times New Roman" w:cs="Times New Roman"/>
          <w:noProof/>
        </w:rPr>
        <w:drawing>
          <wp:inline distT="0" distB="0" distL="0" distR="0" wp14:anchorId="16A4BE02" wp14:editId="1CF59623">
            <wp:extent cx="5612130" cy="4209415"/>
            <wp:effectExtent l="0" t="0" r="7620" b="635"/>
            <wp:docPr id="147531864" name="Imagen 3" descr="Un escritorio con una computadora en una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1864" name="Imagen 3" descr="Un escritorio con una computadora en una mes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14:paraId="58DFCB13" w14:textId="3DFBBF5C" w:rsidR="007118E7" w:rsidRDefault="007118E7" w:rsidP="007118E7">
      <w:pPr>
        <w:jc w:val="both"/>
        <w:rPr>
          <w:rFonts w:ascii="Times New Roman" w:hAnsi="Times New Roman" w:cs="Times New Roman"/>
        </w:rPr>
      </w:pPr>
      <w:r>
        <w:rPr>
          <w:rFonts w:ascii="Times New Roman" w:hAnsi="Times New Roman" w:cs="Times New Roman"/>
        </w:rPr>
        <w:t xml:space="preserve">En orientación tenemos 4 empleados que se encarga de escuchar a los quejosos. </w:t>
      </w:r>
    </w:p>
    <w:p w14:paraId="47F8F434" w14:textId="77777777" w:rsidR="007118E7" w:rsidRDefault="007118E7" w:rsidP="007118E7">
      <w:pPr>
        <w:jc w:val="both"/>
        <w:rPr>
          <w:rFonts w:ascii="Times New Roman" w:hAnsi="Times New Roman" w:cs="Times New Roman"/>
        </w:rPr>
      </w:pPr>
    </w:p>
    <w:p w14:paraId="1A4F7961" w14:textId="093313E2" w:rsidR="007118E7" w:rsidRDefault="007118E7" w:rsidP="007118E7">
      <w:pPr>
        <w:jc w:val="both"/>
        <w:rPr>
          <w:rFonts w:ascii="Times New Roman" w:hAnsi="Times New Roman" w:cs="Times New Roman"/>
        </w:rPr>
      </w:pPr>
      <w:r>
        <w:rPr>
          <w:rFonts w:ascii="Times New Roman" w:hAnsi="Times New Roman" w:cs="Times New Roman"/>
        </w:rPr>
        <w:t>Por último, en la recepción tenemos un empleado encargado de los registros</w:t>
      </w:r>
    </w:p>
    <w:p w14:paraId="5BD88866" w14:textId="7C8C50BC" w:rsidR="007118E7" w:rsidRPr="007118E7" w:rsidRDefault="006B071F" w:rsidP="007118E7">
      <w:pPr>
        <w:jc w:val="both"/>
        <w:rPr>
          <w:rFonts w:ascii="Times New Roman" w:hAnsi="Times New Roman" w:cs="Times New Roman"/>
        </w:rPr>
      </w:pPr>
      <w:r>
        <w:rPr>
          <w:rFonts w:ascii="Times New Roman" w:hAnsi="Times New Roman" w:cs="Times New Roman"/>
          <w:noProof/>
        </w:rPr>
        <w:drawing>
          <wp:inline distT="0" distB="0" distL="0" distR="0" wp14:anchorId="4CCEF764" wp14:editId="3798F1B8">
            <wp:extent cx="5612130" cy="4209415"/>
            <wp:effectExtent l="0" t="0" r="7620" b="635"/>
            <wp:docPr id="360562110" name="Imagen 4" descr="Una sala de est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62110" name="Imagen 4" descr="Una sala de estar&#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r>
        <w:rPr>
          <w:rFonts w:ascii="Times New Roman" w:hAnsi="Times New Roman" w:cs="Times New Roman"/>
          <w:noProof/>
        </w:rPr>
        <w:drawing>
          <wp:inline distT="0" distB="0" distL="0" distR="0" wp14:anchorId="2E0233F5" wp14:editId="0F75DC81">
            <wp:extent cx="5612130" cy="4209415"/>
            <wp:effectExtent l="0" t="0" r="7620" b="635"/>
            <wp:docPr id="1334119900" name="Imagen 5" descr="Una sala de est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19900" name="Imagen 5" descr="Una sala de estar&#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14:paraId="42B66B0C" w14:textId="77777777" w:rsidR="007B04E8" w:rsidRDefault="007B04E8" w:rsidP="00D24752">
      <w:pPr>
        <w:rPr>
          <w:rFonts w:ascii="Times New Roman" w:hAnsi="Times New Roman" w:cs="Times New Roman"/>
        </w:rPr>
      </w:pPr>
    </w:p>
    <w:p w14:paraId="7E2CF3BE" w14:textId="77777777" w:rsidR="007B04E8" w:rsidRDefault="007B04E8" w:rsidP="00D24752">
      <w:pPr>
        <w:rPr>
          <w:rFonts w:ascii="Times New Roman" w:hAnsi="Times New Roman" w:cs="Times New Roman"/>
        </w:rPr>
      </w:pPr>
    </w:p>
    <w:p w14:paraId="7AFB3C84" w14:textId="77777777" w:rsidR="007B04E8" w:rsidRPr="00D24752" w:rsidRDefault="007B04E8" w:rsidP="00D24752">
      <w:pPr>
        <w:rPr>
          <w:rFonts w:ascii="Times New Roman" w:hAnsi="Times New Roman" w:cs="Times New Roman"/>
        </w:rPr>
      </w:pPr>
    </w:p>
    <w:sectPr w:rsidR="007B04E8" w:rsidRPr="00D247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90637"/>
    <w:multiLevelType w:val="hybridMultilevel"/>
    <w:tmpl w:val="15523C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83579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752"/>
    <w:rsid w:val="00004A0E"/>
    <w:rsid w:val="004B59D3"/>
    <w:rsid w:val="004E15AC"/>
    <w:rsid w:val="00645CF1"/>
    <w:rsid w:val="006B071F"/>
    <w:rsid w:val="007118E7"/>
    <w:rsid w:val="007B04E8"/>
    <w:rsid w:val="009E135C"/>
    <w:rsid w:val="009F3B1D"/>
    <w:rsid w:val="00D24752"/>
    <w:rsid w:val="00DB72B3"/>
    <w:rsid w:val="00E521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DB363"/>
  <w15:chartTrackingRefBased/>
  <w15:docId w15:val="{7BEEF38E-509A-4966-8AFD-479A205DF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4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24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47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47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47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47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47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47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47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47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47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47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47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47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47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47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47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4752"/>
    <w:rPr>
      <w:rFonts w:eastAsiaTheme="majorEastAsia" w:cstheme="majorBidi"/>
      <w:color w:val="272727" w:themeColor="text1" w:themeTint="D8"/>
    </w:rPr>
  </w:style>
  <w:style w:type="paragraph" w:styleId="Ttulo">
    <w:name w:val="Title"/>
    <w:basedOn w:val="Normal"/>
    <w:next w:val="Normal"/>
    <w:link w:val="TtuloCar"/>
    <w:uiPriority w:val="10"/>
    <w:qFormat/>
    <w:rsid w:val="00D24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47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47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47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4752"/>
    <w:pPr>
      <w:spacing w:before="160"/>
      <w:jc w:val="center"/>
    </w:pPr>
    <w:rPr>
      <w:i/>
      <w:iCs/>
      <w:color w:val="404040" w:themeColor="text1" w:themeTint="BF"/>
    </w:rPr>
  </w:style>
  <w:style w:type="character" w:customStyle="1" w:styleId="CitaCar">
    <w:name w:val="Cita Car"/>
    <w:basedOn w:val="Fuentedeprrafopredeter"/>
    <w:link w:val="Cita"/>
    <w:uiPriority w:val="29"/>
    <w:rsid w:val="00D24752"/>
    <w:rPr>
      <w:i/>
      <w:iCs/>
      <w:color w:val="404040" w:themeColor="text1" w:themeTint="BF"/>
    </w:rPr>
  </w:style>
  <w:style w:type="paragraph" w:styleId="Prrafodelista">
    <w:name w:val="List Paragraph"/>
    <w:basedOn w:val="Normal"/>
    <w:uiPriority w:val="34"/>
    <w:qFormat/>
    <w:rsid w:val="00D24752"/>
    <w:pPr>
      <w:ind w:left="720"/>
      <w:contextualSpacing/>
    </w:pPr>
  </w:style>
  <w:style w:type="character" w:styleId="nfasisintenso">
    <w:name w:val="Intense Emphasis"/>
    <w:basedOn w:val="Fuentedeprrafopredeter"/>
    <w:uiPriority w:val="21"/>
    <w:qFormat/>
    <w:rsid w:val="00D24752"/>
    <w:rPr>
      <w:i/>
      <w:iCs/>
      <w:color w:val="0F4761" w:themeColor="accent1" w:themeShade="BF"/>
    </w:rPr>
  </w:style>
  <w:style w:type="paragraph" w:styleId="Citadestacada">
    <w:name w:val="Intense Quote"/>
    <w:basedOn w:val="Normal"/>
    <w:next w:val="Normal"/>
    <w:link w:val="CitadestacadaCar"/>
    <w:uiPriority w:val="30"/>
    <w:qFormat/>
    <w:rsid w:val="00D24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4752"/>
    <w:rPr>
      <w:i/>
      <w:iCs/>
      <w:color w:val="0F4761" w:themeColor="accent1" w:themeShade="BF"/>
    </w:rPr>
  </w:style>
  <w:style w:type="character" w:styleId="Referenciaintensa">
    <w:name w:val="Intense Reference"/>
    <w:basedOn w:val="Fuentedeprrafopredeter"/>
    <w:uiPriority w:val="32"/>
    <w:qFormat/>
    <w:rsid w:val="00D24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451</Words>
  <Characters>2486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Antonio Hernandez Ruiz</dc:creator>
  <cp:keywords/>
  <dc:description/>
  <cp:lastModifiedBy>Marco Antonio Hernandez Ruiz</cp:lastModifiedBy>
  <cp:revision>2</cp:revision>
  <dcterms:created xsi:type="dcterms:W3CDTF">2025-10-17T14:00:00Z</dcterms:created>
  <dcterms:modified xsi:type="dcterms:W3CDTF">2025-10-17T14:00:00Z</dcterms:modified>
</cp:coreProperties>
</file>