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AE86" w14:textId="3AA89B09" w:rsidR="009C305D" w:rsidRPr="00F31D36" w:rsidRDefault="0054505E" w:rsidP="0054505E">
      <w:pPr>
        <w:pStyle w:val="a5"/>
        <w:spacing w:before="289" w:after="289"/>
        <w:rPr>
          <w:spacing w:val="-10"/>
        </w:rPr>
      </w:pPr>
      <w:r w:rsidRPr="00F31D36">
        <w:rPr>
          <w:rFonts w:hint="eastAsia"/>
          <w:spacing w:val="-10"/>
        </w:rPr>
        <w:t>关于</w:t>
      </w:r>
      <w:r w:rsidRPr="00F31D36">
        <w:rPr>
          <w:rFonts w:hint="eastAsia"/>
          <w:spacing w:val="-10"/>
        </w:rPr>
        <w:t>2018</w:t>
      </w:r>
      <w:r w:rsidRPr="00F31D36">
        <w:rPr>
          <w:rFonts w:hint="eastAsia"/>
          <w:spacing w:val="-10"/>
        </w:rPr>
        <w:t>级</w:t>
      </w:r>
      <w:r w:rsidR="008D47B1" w:rsidRPr="00F31D36">
        <w:rPr>
          <w:rFonts w:hint="eastAsia"/>
          <w:spacing w:val="-10"/>
        </w:rPr>
        <w:t>学生</w:t>
      </w:r>
      <w:r w:rsidR="00E80500">
        <w:rPr>
          <w:rFonts w:hint="eastAsia"/>
          <w:spacing w:val="-10"/>
        </w:rPr>
        <w:t>试点班</w:t>
      </w:r>
      <w:r w:rsidRPr="00F31D36">
        <w:rPr>
          <w:rFonts w:hint="eastAsia"/>
          <w:spacing w:val="-10"/>
        </w:rPr>
        <w:t>选拔的通知</w:t>
      </w:r>
    </w:p>
    <w:p w14:paraId="56C5036F" w14:textId="77777777" w:rsidR="00070F49" w:rsidRDefault="00070F49" w:rsidP="00070F49">
      <w:pPr>
        <w:ind w:firstLine="632"/>
      </w:pPr>
      <w:r>
        <w:rPr>
          <w:rFonts w:hint="eastAsia"/>
        </w:rPr>
        <w:t>各有关单位：</w:t>
      </w:r>
    </w:p>
    <w:p w14:paraId="4EF4C093" w14:textId="394B95F5" w:rsidR="00070F49" w:rsidRDefault="00070F49" w:rsidP="00070F49">
      <w:pPr>
        <w:ind w:firstLine="632"/>
      </w:pPr>
      <w:r>
        <w:rPr>
          <w:rFonts w:hint="eastAsia"/>
        </w:rPr>
        <w:t>根据“因材施教、分类培养”的教育理念及我校教学改革试点班工作方案，为了选拔出一批基础好、综合素质高的优秀学生进入试点班学习，现</w:t>
      </w:r>
      <w:r w:rsidRPr="00070F49">
        <w:rPr>
          <w:rFonts w:hint="eastAsia"/>
        </w:rPr>
        <w:t>2018</w:t>
      </w:r>
      <w:r w:rsidRPr="00070F49">
        <w:rPr>
          <w:rFonts w:hint="eastAsia"/>
        </w:rPr>
        <w:t>级学生</w:t>
      </w:r>
      <w:r w:rsidR="00E80500">
        <w:rPr>
          <w:rFonts w:hint="eastAsia"/>
        </w:rPr>
        <w:t>试点班</w:t>
      </w:r>
      <w:r w:rsidRPr="00070F49">
        <w:rPr>
          <w:rFonts w:hint="eastAsia"/>
        </w:rPr>
        <w:t>选拔的通知</w:t>
      </w:r>
      <w:r>
        <w:rPr>
          <w:rFonts w:hint="eastAsia"/>
        </w:rPr>
        <w:t>如下，</w:t>
      </w:r>
      <w:r w:rsidRPr="00070F49">
        <w:rPr>
          <w:rFonts w:hint="eastAsia"/>
        </w:rPr>
        <w:t>请遵照执行。</w:t>
      </w:r>
    </w:p>
    <w:p w14:paraId="7F7AB54C" w14:textId="77777777" w:rsidR="00B630F6" w:rsidRDefault="00B630F6" w:rsidP="00B630F6">
      <w:pPr>
        <w:pStyle w:val="1"/>
        <w:numPr>
          <w:ilvl w:val="0"/>
          <w:numId w:val="7"/>
        </w:numPr>
      </w:pPr>
      <w:r>
        <w:rPr>
          <w:rFonts w:hint="eastAsia"/>
        </w:rPr>
        <w:t>选拔</w:t>
      </w:r>
      <w:r w:rsidRPr="0039649E">
        <w:rPr>
          <w:rFonts w:hint="eastAsia"/>
        </w:rPr>
        <w:t>专业和名额</w:t>
      </w:r>
    </w:p>
    <w:p w14:paraId="34C649D2" w14:textId="680650A2" w:rsidR="00B630F6" w:rsidRDefault="00B630F6" w:rsidP="00B630F6">
      <w:pPr>
        <w:ind w:firstLine="632"/>
      </w:pPr>
      <w:r>
        <w:rPr>
          <w:rFonts w:hint="eastAsia"/>
        </w:rPr>
        <w:t>除高考已招收学生外，本次计划选拔的试点班、专业及选拔名额如下，</w:t>
      </w:r>
      <w:r w:rsidRPr="00F444D1">
        <w:rPr>
          <w:rFonts w:hint="eastAsia"/>
        </w:rPr>
        <w:t>各试点班简介请查看附件</w:t>
      </w:r>
      <w:r>
        <w:t>1</w:t>
      </w:r>
      <w:r>
        <w:rPr>
          <w:rFonts w:hint="eastAsia"/>
        </w:rPr>
        <w:t>。</w:t>
      </w:r>
    </w:p>
    <w:p w14:paraId="55503735" w14:textId="2FEDDBE7" w:rsidR="00386701" w:rsidRPr="00177218" w:rsidRDefault="00386701" w:rsidP="00B630F6">
      <w:pPr>
        <w:ind w:firstLine="632"/>
        <w:rPr>
          <w:rFonts w:hint="eastAsia"/>
        </w:rPr>
      </w:pPr>
    </w:p>
    <w:tbl>
      <w:tblPr>
        <w:tblW w:w="4091" w:type="pct"/>
        <w:jc w:val="center"/>
        <w:tblCellMar>
          <w:left w:w="0" w:type="dxa"/>
          <w:right w:w="0" w:type="dxa"/>
        </w:tblCellMar>
        <w:tblLook w:val="0600" w:firstRow="0" w:lastRow="0" w:firstColumn="0" w:lastColumn="0" w:noHBand="1" w:noVBand="1"/>
      </w:tblPr>
      <w:tblGrid>
        <w:gridCol w:w="795"/>
        <w:gridCol w:w="5008"/>
        <w:gridCol w:w="1417"/>
      </w:tblGrid>
      <w:tr w:rsidR="00B630F6" w:rsidRPr="001069F3" w14:paraId="2E4E4765" w14:textId="77777777" w:rsidTr="004D72C5">
        <w:trPr>
          <w:trHeight w:val="454"/>
          <w:tblHeader/>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0AC572" w14:textId="77777777" w:rsidR="00B630F6" w:rsidRPr="001069F3" w:rsidRDefault="00B630F6" w:rsidP="004D72C5">
            <w:pPr>
              <w:pStyle w:val="ac"/>
              <w:rPr>
                <w:b/>
                <w:bCs w:val="0"/>
              </w:rPr>
            </w:pPr>
            <w:r w:rsidRPr="001069F3">
              <w:rPr>
                <w:rFonts w:hint="eastAsia"/>
                <w:b/>
                <w:bCs w:val="0"/>
              </w:rPr>
              <w:t>序号</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457D2E" w14:textId="77777777" w:rsidR="00B630F6" w:rsidRPr="001069F3" w:rsidRDefault="00B630F6" w:rsidP="004D72C5">
            <w:pPr>
              <w:pStyle w:val="ac"/>
              <w:rPr>
                <w:b/>
                <w:bCs w:val="0"/>
              </w:rPr>
            </w:pPr>
            <w:r w:rsidRPr="001069F3">
              <w:rPr>
                <w:rFonts w:hint="eastAsia"/>
                <w:b/>
                <w:bCs w:val="0"/>
              </w:rPr>
              <w:t>试点班</w:t>
            </w:r>
            <w:r w:rsidRPr="001069F3">
              <w:rPr>
                <w:b/>
                <w:bCs w:val="0"/>
              </w:rPr>
              <w:t>/</w:t>
            </w:r>
            <w:r w:rsidRPr="001069F3">
              <w:rPr>
                <w:rFonts w:hint="eastAsia"/>
                <w:b/>
                <w:bCs w:val="0"/>
              </w:rPr>
              <w:t>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E03496" w14:textId="77777777" w:rsidR="00B630F6" w:rsidRPr="001069F3" w:rsidRDefault="00B630F6" w:rsidP="004D72C5">
            <w:pPr>
              <w:pStyle w:val="ac"/>
              <w:rPr>
                <w:b/>
                <w:bCs w:val="0"/>
              </w:rPr>
            </w:pPr>
            <w:r w:rsidRPr="001069F3">
              <w:rPr>
                <w:rFonts w:hint="eastAsia"/>
                <w:b/>
                <w:bCs w:val="0"/>
              </w:rPr>
              <w:t>选拔名额</w:t>
            </w:r>
          </w:p>
        </w:tc>
      </w:tr>
      <w:tr w:rsidR="00B630F6" w:rsidRPr="001069F3" w14:paraId="48439843"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15AC8F" w14:textId="77777777" w:rsidR="00B630F6" w:rsidRPr="001069F3" w:rsidRDefault="00B630F6" w:rsidP="004D72C5">
            <w:pPr>
              <w:pStyle w:val="ac"/>
            </w:pPr>
            <w:r w:rsidRPr="001069F3">
              <w:t>1</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89ACA3" w14:textId="77777777" w:rsidR="00B630F6" w:rsidRPr="001069F3" w:rsidRDefault="00B630F6" w:rsidP="004D72C5">
            <w:pPr>
              <w:pStyle w:val="ac"/>
              <w:jc w:val="left"/>
            </w:pPr>
            <w:r w:rsidRPr="001069F3">
              <w:rPr>
                <w:rFonts w:hint="eastAsia"/>
              </w:rPr>
              <w:t>通信工程学院教改班</w:t>
            </w:r>
            <w:r w:rsidRPr="001069F3">
              <w:t>/</w:t>
            </w:r>
            <w:r w:rsidRPr="001069F3">
              <w:rPr>
                <w:rFonts w:hint="eastAsia"/>
              </w:rPr>
              <w:t>通信工程专业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B0B604" w14:textId="77777777" w:rsidR="00B630F6" w:rsidRPr="001069F3" w:rsidRDefault="00B630F6" w:rsidP="004D72C5">
            <w:pPr>
              <w:pStyle w:val="ac"/>
            </w:pPr>
            <w:r w:rsidRPr="001069F3">
              <w:t>15</w:t>
            </w:r>
            <w:r w:rsidRPr="001069F3">
              <w:rPr>
                <w:rFonts w:hint="eastAsia"/>
              </w:rPr>
              <w:t>人</w:t>
            </w:r>
          </w:p>
        </w:tc>
      </w:tr>
      <w:tr w:rsidR="00B630F6" w:rsidRPr="001069F3" w14:paraId="0E415740"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350FE4" w14:textId="77777777" w:rsidR="00B630F6" w:rsidRPr="001069F3" w:rsidRDefault="00B630F6" w:rsidP="004D72C5">
            <w:pPr>
              <w:pStyle w:val="ac"/>
            </w:pPr>
            <w:r w:rsidRPr="001069F3">
              <w:t>2</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F7797" w14:textId="77777777" w:rsidR="00B630F6" w:rsidRPr="001069F3" w:rsidRDefault="00B630F6" w:rsidP="004D72C5">
            <w:pPr>
              <w:pStyle w:val="ac"/>
              <w:jc w:val="left"/>
            </w:pPr>
            <w:r w:rsidRPr="001069F3">
              <w:rPr>
                <w:rFonts w:hint="eastAsia"/>
              </w:rPr>
              <w:t>电子工程学院教改班</w:t>
            </w:r>
            <w:r w:rsidRPr="001069F3">
              <w:t>/</w:t>
            </w:r>
            <w:r w:rsidRPr="001069F3">
              <w:rPr>
                <w:rFonts w:hint="eastAsia"/>
              </w:rPr>
              <w:t>电子信息工程专业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8BCCED" w14:textId="77777777" w:rsidR="00B630F6" w:rsidRPr="001069F3" w:rsidRDefault="00B630F6" w:rsidP="004D72C5">
            <w:pPr>
              <w:pStyle w:val="ac"/>
            </w:pPr>
            <w:r w:rsidRPr="001069F3">
              <w:t>25</w:t>
            </w:r>
            <w:r w:rsidRPr="001069F3">
              <w:rPr>
                <w:rFonts w:hint="eastAsia"/>
              </w:rPr>
              <w:t>人</w:t>
            </w:r>
          </w:p>
        </w:tc>
      </w:tr>
      <w:tr w:rsidR="00B630F6" w:rsidRPr="001069F3" w14:paraId="742CD5F1"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CD9BC" w14:textId="77777777" w:rsidR="00B630F6" w:rsidRPr="001069F3" w:rsidRDefault="00B630F6" w:rsidP="004D72C5">
            <w:pPr>
              <w:pStyle w:val="ac"/>
            </w:pPr>
            <w:r w:rsidRPr="001069F3">
              <w:rPr>
                <w:rFonts w:hint="eastAsia"/>
              </w:rPr>
              <w:t>3</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FA0270" w14:textId="77777777" w:rsidR="00B630F6" w:rsidRPr="001069F3" w:rsidRDefault="00B630F6" w:rsidP="004D72C5">
            <w:pPr>
              <w:pStyle w:val="ac"/>
              <w:jc w:val="left"/>
            </w:pPr>
            <w:r w:rsidRPr="001069F3">
              <w:rPr>
                <w:rFonts w:hint="eastAsia"/>
              </w:rPr>
              <w:t>机电工程学院教改班</w:t>
            </w:r>
            <w:r w:rsidRPr="001069F3">
              <w:t>/</w:t>
            </w:r>
            <w:r w:rsidRPr="001069F3">
              <w:rPr>
                <w:rFonts w:hint="eastAsia"/>
              </w:rPr>
              <w:t>机械设计制造及其自动化专业（机器人方向）</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3C4B99" w14:textId="77777777" w:rsidR="00B630F6" w:rsidRPr="001069F3" w:rsidRDefault="00B630F6" w:rsidP="004D72C5">
            <w:pPr>
              <w:pStyle w:val="ac"/>
            </w:pPr>
            <w:r w:rsidRPr="001069F3">
              <w:rPr>
                <w:rFonts w:hint="eastAsia"/>
              </w:rPr>
              <w:t>30</w:t>
            </w:r>
            <w:r w:rsidRPr="001069F3">
              <w:rPr>
                <w:rFonts w:hint="eastAsia"/>
              </w:rPr>
              <w:t>人</w:t>
            </w:r>
          </w:p>
        </w:tc>
      </w:tr>
      <w:tr w:rsidR="00B630F6" w:rsidRPr="001069F3" w14:paraId="67F4FAF7"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186294" w14:textId="77777777" w:rsidR="00B630F6" w:rsidRPr="001069F3" w:rsidRDefault="00B630F6" w:rsidP="004D72C5">
            <w:pPr>
              <w:pStyle w:val="ac"/>
            </w:pPr>
            <w:r w:rsidRPr="001069F3">
              <w:rPr>
                <w:rFonts w:hint="eastAsia"/>
              </w:rPr>
              <w:t>4</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8AB47C" w14:textId="77777777" w:rsidR="00B630F6" w:rsidRPr="001069F3" w:rsidRDefault="00B630F6" w:rsidP="004D72C5">
            <w:pPr>
              <w:pStyle w:val="ac"/>
              <w:jc w:val="left"/>
            </w:pPr>
            <w:r w:rsidRPr="001069F3">
              <w:rPr>
                <w:rFonts w:hint="eastAsia"/>
              </w:rPr>
              <w:t>物理与光电工程学院教改班</w:t>
            </w:r>
            <w:r w:rsidRPr="001069F3">
              <w:t>/</w:t>
            </w:r>
            <w:r w:rsidRPr="001069F3">
              <w:rPr>
                <w:rFonts w:hint="eastAsia"/>
              </w:rPr>
              <w:t>电子科学与技术专业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3AE877" w14:textId="77777777" w:rsidR="00B630F6" w:rsidRPr="001069F3" w:rsidRDefault="00B630F6" w:rsidP="004D72C5">
            <w:pPr>
              <w:pStyle w:val="ac"/>
            </w:pPr>
            <w:r w:rsidRPr="001069F3">
              <w:rPr>
                <w:rFonts w:hint="eastAsia"/>
              </w:rPr>
              <w:t>30</w:t>
            </w:r>
            <w:r w:rsidRPr="001069F3">
              <w:rPr>
                <w:rFonts w:hint="eastAsia"/>
              </w:rPr>
              <w:t>人</w:t>
            </w:r>
          </w:p>
        </w:tc>
      </w:tr>
      <w:tr w:rsidR="00B630F6" w:rsidRPr="001069F3" w14:paraId="02A60196"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4CB87D" w14:textId="77777777" w:rsidR="00B630F6" w:rsidRPr="001069F3" w:rsidRDefault="00B630F6" w:rsidP="004D72C5">
            <w:pPr>
              <w:pStyle w:val="ac"/>
            </w:pPr>
            <w:r w:rsidRPr="001069F3">
              <w:rPr>
                <w:rFonts w:hint="eastAsia"/>
              </w:rPr>
              <w:t>5</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4E5652" w14:textId="77777777" w:rsidR="00B630F6" w:rsidRPr="001069F3" w:rsidRDefault="00B630F6" w:rsidP="004D72C5">
            <w:pPr>
              <w:pStyle w:val="ac"/>
              <w:jc w:val="left"/>
            </w:pPr>
            <w:r w:rsidRPr="001069F3">
              <w:rPr>
                <w:rFonts w:hint="eastAsia"/>
              </w:rPr>
              <w:t>微电子学院教改班</w:t>
            </w:r>
            <w:r w:rsidRPr="001069F3">
              <w:t>/</w:t>
            </w:r>
            <w:r w:rsidRPr="001069F3">
              <w:rPr>
                <w:rFonts w:hint="eastAsia"/>
              </w:rPr>
              <w:t>微电子科学与工程专业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52697E" w14:textId="77777777" w:rsidR="00B630F6" w:rsidRPr="001069F3" w:rsidRDefault="00B630F6" w:rsidP="004D72C5">
            <w:pPr>
              <w:pStyle w:val="ac"/>
            </w:pPr>
            <w:r w:rsidRPr="001069F3">
              <w:rPr>
                <w:rFonts w:hint="eastAsia"/>
              </w:rPr>
              <w:t>30</w:t>
            </w:r>
            <w:r w:rsidRPr="001069F3">
              <w:rPr>
                <w:rFonts w:hint="eastAsia"/>
              </w:rPr>
              <w:t>人</w:t>
            </w:r>
          </w:p>
        </w:tc>
      </w:tr>
      <w:tr w:rsidR="00B630F6" w:rsidRPr="00271C82" w14:paraId="09247C88"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977FCE" w14:textId="77777777" w:rsidR="00B630F6" w:rsidRPr="001069F3" w:rsidRDefault="00B630F6" w:rsidP="004D72C5">
            <w:pPr>
              <w:pStyle w:val="ac"/>
            </w:pPr>
            <w:r w:rsidRPr="001069F3">
              <w:rPr>
                <w:rFonts w:hint="eastAsia"/>
              </w:rPr>
              <w:t>6</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0ED10A" w14:textId="77777777" w:rsidR="00B630F6" w:rsidRPr="001069F3" w:rsidRDefault="00B630F6" w:rsidP="004D72C5">
            <w:pPr>
              <w:pStyle w:val="ac"/>
              <w:jc w:val="left"/>
            </w:pPr>
            <w:r w:rsidRPr="001069F3">
              <w:rPr>
                <w:rFonts w:hint="eastAsia"/>
              </w:rPr>
              <w:t>钱学森空间科学实验班</w:t>
            </w:r>
            <w:r w:rsidRPr="001069F3">
              <w:rPr>
                <w:rFonts w:hint="eastAsia"/>
              </w:rPr>
              <w:t>/</w:t>
            </w:r>
            <w:r w:rsidRPr="001069F3">
              <w:rPr>
                <w:rFonts w:hint="eastAsia"/>
              </w:rPr>
              <w:t>空间科学与技术专业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7636E4" w14:textId="2C229FF4" w:rsidR="00B630F6" w:rsidRPr="001069F3" w:rsidRDefault="00B630F6" w:rsidP="004D72C5">
            <w:pPr>
              <w:pStyle w:val="ac"/>
            </w:pPr>
            <w:r w:rsidRPr="001069F3">
              <w:rPr>
                <w:rFonts w:hint="eastAsia"/>
              </w:rPr>
              <w:t>3</w:t>
            </w:r>
            <w:r w:rsidRPr="001069F3">
              <w:t>5</w:t>
            </w:r>
            <w:r w:rsidRPr="001069F3">
              <w:t>人</w:t>
            </w:r>
          </w:p>
        </w:tc>
      </w:tr>
      <w:tr w:rsidR="00E80500" w:rsidRPr="00271C82" w14:paraId="0867B9DC" w14:textId="77777777" w:rsidTr="004D72C5">
        <w:trPr>
          <w:trHeight w:val="454"/>
          <w:jc w:val="center"/>
        </w:trPr>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233A6C" w14:textId="0E51E246" w:rsidR="00E80500" w:rsidRPr="001069F3" w:rsidRDefault="00E80500" w:rsidP="004D72C5">
            <w:pPr>
              <w:pStyle w:val="ac"/>
            </w:pPr>
            <w:r>
              <w:rPr>
                <w:rFonts w:hint="eastAsia"/>
              </w:rPr>
              <w:t>7</w:t>
            </w:r>
          </w:p>
        </w:tc>
        <w:tc>
          <w:tcPr>
            <w:tcW w:w="34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851DC5" w14:textId="24CC660A" w:rsidR="00E80500" w:rsidRPr="001069F3" w:rsidRDefault="00E80500" w:rsidP="004D72C5">
            <w:pPr>
              <w:pStyle w:val="ac"/>
              <w:jc w:val="left"/>
            </w:pPr>
            <w:r w:rsidRPr="00E80500">
              <w:rPr>
                <w:rFonts w:hint="eastAsia"/>
              </w:rPr>
              <w:t>信息科学英才班</w:t>
            </w:r>
            <w:r>
              <w:rPr>
                <w:rFonts w:hint="eastAsia"/>
              </w:rPr>
              <w:t>/</w:t>
            </w:r>
            <w:r>
              <w:rPr>
                <w:rFonts w:hint="eastAsia"/>
              </w:rPr>
              <w:t>数学与应用数学专业</w:t>
            </w:r>
          </w:p>
        </w:tc>
        <w:tc>
          <w:tcPr>
            <w:tcW w:w="98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D3F4EB" w14:textId="07EF5ED5" w:rsidR="00E80500" w:rsidRPr="001069F3" w:rsidRDefault="00E80500" w:rsidP="004D72C5">
            <w:pPr>
              <w:pStyle w:val="ac"/>
            </w:pPr>
            <w:r>
              <w:rPr>
                <w:rFonts w:hint="eastAsia"/>
              </w:rPr>
              <w:t>1</w:t>
            </w:r>
            <w:r>
              <w:t>5</w:t>
            </w:r>
            <w:r>
              <w:rPr>
                <w:rFonts w:hint="eastAsia"/>
              </w:rPr>
              <w:t>人</w:t>
            </w:r>
          </w:p>
        </w:tc>
      </w:tr>
    </w:tbl>
    <w:p w14:paraId="04BB8134" w14:textId="64AAFFDB" w:rsidR="00B630F6" w:rsidRDefault="00B630F6" w:rsidP="00B630F6">
      <w:pPr>
        <w:pStyle w:val="1"/>
        <w:numPr>
          <w:ilvl w:val="0"/>
          <w:numId w:val="7"/>
        </w:numPr>
      </w:pPr>
      <w:r w:rsidRPr="001069F3">
        <w:t>报名资格及</w:t>
      </w:r>
      <w:r w:rsidRPr="001069F3">
        <w:rPr>
          <w:rFonts w:hint="eastAsia"/>
        </w:rPr>
        <w:t>要求</w:t>
      </w:r>
    </w:p>
    <w:p w14:paraId="29AD0583" w14:textId="77777777" w:rsidR="00B630F6" w:rsidRDefault="00B630F6" w:rsidP="00B630F6">
      <w:pPr>
        <w:ind w:firstLine="632"/>
      </w:pPr>
      <w:r>
        <w:rPr>
          <w:rFonts w:hint="eastAsia"/>
        </w:rPr>
        <w:t>（</w:t>
      </w:r>
      <w:r>
        <w:t>1</w:t>
      </w:r>
      <w:r>
        <w:rPr>
          <w:rFonts w:hint="eastAsia"/>
        </w:rPr>
        <w:t>）选拔人数不足开班人数的试点班，当年停办。学生可改报其他试点班。</w:t>
      </w:r>
    </w:p>
    <w:p w14:paraId="73539097" w14:textId="1A5B1F2E" w:rsidR="00E80500" w:rsidRDefault="00E80500" w:rsidP="00E80500">
      <w:pPr>
        <w:spacing w:line="560" w:lineRule="exact"/>
        <w:ind w:firstLine="632"/>
        <w:rPr>
          <w:rFonts w:ascii="仿宋_GB2312" w:eastAsia="仿宋_GB2312"/>
          <w:spacing w:val="-6"/>
        </w:rPr>
      </w:pPr>
      <w:r w:rsidRPr="008E46FC">
        <w:rPr>
          <w:rFonts w:hint="eastAsia"/>
        </w:rPr>
        <w:lastRenderedPageBreak/>
        <w:t>（</w:t>
      </w:r>
      <w:r w:rsidRPr="008E46FC">
        <w:t>2</w:t>
      </w:r>
      <w:r w:rsidRPr="008E46FC">
        <w:rPr>
          <w:rFonts w:hint="eastAsia"/>
        </w:rPr>
        <w:t>）</w:t>
      </w:r>
      <w:r w:rsidRPr="008E46FC">
        <w:rPr>
          <w:rFonts w:ascii="仿宋_GB2312" w:eastAsia="仿宋_GB2312" w:hint="eastAsia"/>
          <w:spacing w:val="-6"/>
        </w:rPr>
        <w:t>特殊类型学生（中外联合办学学生、国防生、定向生、</w:t>
      </w:r>
      <w:r w:rsidRPr="008E46FC">
        <w:rPr>
          <w:rFonts w:ascii="仿宋_GB2312" w:eastAsia="仿宋_GB2312"/>
          <w:spacing w:val="-6"/>
        </w:rPr>
        <w:t>艺</w:t>
      </w:r>
      <w:r>
        <w:rPr>
          <w:rFonts w:ascii="仿宋_GB2312" w:eastAsia="仿宋_GB2312"/>
          <w:spacing w:val="-6"/>
        </w:rPr>
        <w:t>术类</w:t>
      </w:r>
      <w:r>
        <w:rPr>
          <w:rFonts w:ascii="仿宋_GB2312" w:eastAsia="仿宋_GB2312" w:hint="eastAsia"/>
          <w:spacing w:val="-6"/>
        </w:rPr>
        <w:t>学生、入学后</w:t>
      </w:r>
      <w:r>
        <w:rPr>
          <w:rFonts w:ascii="仿宋_GB2312" w:eastAsia="仿宋_GB2312"/>
          <w:spacing w:val="-6"/>
        </w:rPr>
        <w:t>专业有过变更</w:t>
      </w:r>
      <w:r>
        <w:rPr>
          <w:rFonts w:ascii="仿宋_GB2312" w:eastAsia="仿宋_GB2312" w:hint="eastAsia"/>
          <w:spacing w:val="-6"/>
        </w:rPr>
        <w:t>的学生以及其他国家规定不能改变专业的学生）不能申请试点班选拔，招生时录取为试点班的学生可以申请试点班选拔。</w:t>
      </w:r>
    </w:p>
    <w:tbl>
      <w:tblPr>
        <w:tblW w:w="5000" w:type="pct"/>
        <w:jc w:val="center"/>
        <w:tblCellMar>
          <w:left w:w="0" w:type="dxa"/>
          <w:right w:w="0" w:type="dxa"/>
        </w:tblCellMar>
        <w:tblLook w:val="0600" w:firstRow="0" w:lastRow="0" w:firstColumn="0" w:lastColumn="0" w:noHBand="1" w:noVBand="1"/>
      </w:tblPr>
      <w:tblGrid>
        <w:gridCol w:w="698"/>
        <w:gridCol w:w="2127"/>
        <w:gridCol w:w="5999"/>
      </w:tblGrid>
      <w:tr w:rsidR="00B630F6" w:rsidRPr="00C861C1" w14:paraId="31E87C8C" w14:textId="77777777" w:rsidTr="001E5DE5">
        <w:trPr>
          <w:trHeight w:val="20"/>
          <w:tblHeader/>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1B07A2" w14:textId="77777777" w:rsidR="00B630F6" w:rsidRPr="00C861C1" w:rsidRDefault="00B630F6" w:rsidP="004D72C5">
            <w:pPr>
              <w:pStyle w:val="ac"/>
              <w:rPr>
                <w:b/>
                <w:bCs w:val="0"/>
              </w:rPr>
            </w:pPr>
            <w:bookmarkStart w:id="0" w:name="_Hlk12607572"/>
            <w:r w:rsidRPr="00C861C1">
              <w:rPr>
                <w:rFonts w:hint="eastAsia"/>
                <w:b/>
                <w:bCs w:val="0"/>
              </w:rPr>
              <w:lastRenderedPageBreak/>
              <w:t>序号</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00CEC3" w14:textId="77777777" w:rsidR="00B630F6" w:rsidRPr="00C861C1" w:rsidRDefault="00B630F6" w:rsidP="004D72C5">
            <w:pPr>
              <w:pStyle w:val="ac"/>
              <w:rPr>
                <w:b/>
                <w:bCs w:val="0"/>
              </w:rPr>
            </w:pPr>
            <w:r w:rsidRPr="00C861C1">
              <w:rPr>
                <w:rFonts w:hint="eastAsia"/>
                <w:b/>
                <w:bCs w:val="0"/>
              </w:rPr>
              <w:t>试点班</w:t>
            </w:r>
            <w:r w:rsidRPr="00C861C1">
              <w:rPr>
                <w:b/>
                <w:bCs w:val="0"/>
              </w:rPr>
              <w:t>/</w:t>
            </w:r>
            <w:r w:rsidRPr="00C861C1">
              <w:rPr>
                <w:rFonts w:hint="eastAsia"/>
                <w:b/>
                <w:bCs w:val="0"/>
              </w:rPr>
              <w:t>专业</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08BA85" w14:textId="77777777" w:rsidR="00B630F6" w:rsidRPr="00C861C1" w:rsidRDefault="00B630F6" w:rsidP="004D72C5">
            <w:pPr>
              <w:pStyle w:val="ac"/>
              <w:rPr>
                <w:b/>
                <w:bCs w:val="0"/>
              </w:rPr>
            </w:pPr>
            <w:r>
              <w:rPr>
                <w:rFonts w:hint="eastAsia"/>
                <w:b/>
                <w:bCs w:val="0"/>
              </w:rPr>
              <w:t>报名资格要求</w:t>
            </w:r>
          </w:p>
        </w:tc>
      </w:tr>
      <w:tr w:rsidR="00B630F6" w:rsidRPr="00271C82" w14:paraId="39C69CCA"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FEE6D8" w14:textId="77777777" w:rsidR="00B630F6" w:rsidRPr="00271C82" w:rsidRDefault="00B630F6" w:rsidP="004D72C5">
            <w:pPr>
              <w:pStyle w:val="ac"/>
            </w:pPr>
            <w:r>
              <w:t>1</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EABA18" w14:textId="77777777" w:rsidR="00B630F6" w:rsidRPr="00271C82" w:rsidRDefault="00B630F6" w:rsidP="004D72C5">
            <w:pPr>
              <w:pStyle w:val="ac"/>
            </w:pPr>
            <w:r w:rsidRPr="00271C82">
              <w:rPr>
                <w:rFonts w:hint="eastAsia"/>
              </w:rPr>
              <w:t>通信工程学院教改班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EF20B73" w14:textId="77777777" w:rsidR="00B630F6" w:rsidRDefault="00B630F6" w:rsidP="004D72C5">
            <w:pPr>
              <w:pStyle w:val="ac"/>
              <w:jc w:val="both"/>
            </w:pPr>
            <w:r>
              <w:rPr>
                <w:rFonts w:hint="eastAsia"/>
              </w:rPr>
              <w:t>1</w:t>
            </w:r>
            <w:r>
              <w:rPr>
                <w:rFonts w:hint="eastAsia"/>
              </w:rPr>
              <w:t>、</w:t>
            </w:r>
            <w:r>
              <w:rPr>
                <w:rFonts w:hint="eastAsia"/>
              </w:rPr>
              <w:t>2018</w:t>
            </w:r>
            <w:r>
              <w:rPr>
                <w:rFonts w:hint="eastAsia"/>
              </w:rPr>
              <w:t>级理工科本科生；</w:t>
            </w:r>
          </w:p>
          <w:p w14:paraId="56AE27B9" w14:textId="11E06F46" w:rsidR="00B630F6" w:rsidRPr="0063255E" w:rsidRDefault="00B630F6" w:rsidP="004D72C5">
            <w:pPr>
              <w:pStyle w:val="ac"/>
              <w:jc w:val="both"/>
            </w:pPr>
            <w:r>
              <w:rPr>
                <w:rFonts w:hint="eastAsia"/>
              </w:rPr>
              <w:t>2</w:t>
            </w:r>
            <w:r>
              <w:rPr>
                <w:rFonts w:hint="eastAsia"/>
              </w:rPr>
              <w:t>、</w:t>
            </w:r>
            <w:r w:rsidR="0063255E" w:rsidRPr="00234CCD">
              <w:rPr>
                <w:rFonts w:hint="eastAsia"/>
              </w:rPr>
              <w:t>成绩优秀，专业成绩排名在前</w:t>
            </w:r>
            <w:r w:rsidR="0063255E">
              <w:t>25</w:t>
            </w:r>
            <w:r w:rsidR="0063255E" w:rsidRPr="00234CCD">
              <w:rPr>
                <w:rFonts w:hint="eastAsia"/>
              </w:rPr>
              <w:t>%</w:t>
            </w:r>
            <w:r w:rsidR="0063255E" w:rsidRPr="00234CCD">
              <w:rPr>
                <w:rFonts w:hint="eastAsia"/>
              </w:rPr>
              <w:t>；</w:t>
            </w:r>
          </w:p>
          <w:p w14:paraId="7236C23D" w14:textId="77777777" w:rsidR="00B630F6" w:rsidRPr="00263440" w:rsidRDefault="00B630F6" w:rsidP="004D72C5">
            <w:pPr>
              <w:pStyle w:val="ac"/>
              <w:jc w:val="both"/>
              <w:rPr>
                <w:highlight w:val="yellow"/>
              </w:rPr>
            </w:pPr>
            <w:r>
              <w:rPr>
                <w:rFonts w:hint="eastAsia"/>
              </w:rPr>
              <w:t>3</w:t>
            </w:r>
            <w:r>
              <w:rPr>
                <w:rFonts w:hint="eastAsia"/>
              </w:rPr>
              <w:t>、</w:t>
            </w:r>
            <w:r w:rsidRPr="00C65CA5">
              <w:rPr>
                <w:rFonts w:hint="eastAsia"/>
              </w:rPr>
              <w:t>对本专业感兴趣，且转入后更能发挥其特长的学生（需提供证明专业特长的相关材料，如获奖等，由学院审核）</w:t>
            </w:r>
          </w:p>
        </w:tc>
      </w:tr>
      <w:tr w:rsidR="00B630F6" w:rsidRPr="00271C82" w14:paraId="139D0ECF"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79CA53" w14:textId="77777777" w:rsidR="00B630F6" w:rsidRPr="00271C82" w:rsidRDefault="00B630F6" w:rsidP="004D72C5">
            <w:pPr>
              <w:pStyle w:val="ac"/>
            </w:pPr>
            <w:r>
              <w:t>2</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539CEE" w14:textId="77777777" w:rsidR="00B630F6" w:rsidRPr="00271C82" w:rsidRDefault="00B630F6" w:rsidP="004D72C5">
            <w:pPr>
              <w:pStyle w:val="ac"/>
            </w:pPr>
            <w:r w:rsidRPr="00271C82">
              <w:rPr>
                <w:rFonts w:hint="eastAsia"/>
              </w:rPr>
              <w:t>电子工程学院教改班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B83AF1" w14:textId="77777777" w:rsidR="00B630F6" w:rsidRDefault="00B630F6" w:rsidP="004D72C5">
            <w:pPr>
              <w:pStyle w:val="ac"/>
              <w:jc w:val="both"/>
            </w:pPr>
            <w:r>
              <w:rPr>
                <w:rFonts w:hint="eastAsia"/>
              </w:rPr>
              <w:t>1</w:t>
            </w:r>
            <w:r>
              <w:rPr>
                <w:rFonts w:hint="eastAsia"/>
              </w:rPr>
              <w:t>、</w:t>
            </w:r>
            <w:r>
              <w:rPr>
                <w:rFonts w:hint="eastAsia"/>
              </w:rPr>
              <w:t>2018</w:t>
            </w:r>
            <w:r>
              <w:rPr>
                <w:rFonts w:hint="eastAsia"/>
              </w:rPr>
              <w:t>级理工科本科生；</w:t>
            </w:r>
          </w:p>
          <w:p w14:paraId="62B9F947" w14:textId="77777777" w:rsidR="00B630F6" w:rsidRPr="00263440" w:rsidRDefault="00B630F6" w:rsidP="004D72C5">
            <w:pPr>
              <w:pStyle w:val="ac"/>
              <w:jc w:val="both"/>
              <w:rPr>
                <w:highlight w:val="yellow"/>
              </w:rPr>
            </w:pPr>
            <w:r>
              <w:rPr>
                <w:rFonts w:hint="eastAsia"/>
              </w:rPr>
              <w:t>2</w:t>
            </w:r>
            <w:r>
              <w:rPr>
                <w:rFonts w:hint="eastAsia"/>
              </w:rPr>
              <w:t>、成绩优秀，专业成绩排名在前</w:t>
            </w:r>
            <w:r>
              <w:rPr>
                <w:rFonts w:hint="eastAsia"/>
              </w:rPr>
              <w:t>30%</w:t>
            </w:r>
            <w:r>
              <w:rPr>
                <w:rFonts w:hint="eastAsia"/>
              </w:rPr>
              <w:t>；</w:t>
            </w:r>
          </w:p>
        </w:tc>
      </w:tr>
      <w:tr w:rsidR="00B630F6" w:rsidRPr="00271C82" w14:paraId="66B60DC8"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4DD1E7" w14:textId="77777777" w:rsidR="00B630F6" w:rsidRPr="00271C82" w:rsidRDefault="00B630F6" w:rsidP="004D72C5">
            <w:pPr>
              <w:pStyle w:val="ac"/>
            </w:pPr>
            <w:r>
              <w:rPr>
                <w:rFonts w:hint="eastAsia"/>
              </w:rPr>
              <w:t>3</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7A2EF5" w14:textId="77777777" w:rsidR="00B630F6" w:rsidRDefault="00B630F6" w:rsidP="004D72C5">
            <w:pPr>
              <w:pStyle w:val="ac"/>
            </w:pPr>
            <w:r w:rsidRPr="00271C82">
              <w:rPr>
                <w:rFonts w:hint="eastAsia"/>
              </w:rPr>
              <w:t>机电工程学院教改班</w:t>
            </w:r>
          </w:p>
          <w:p w14:paraId="41685501" w14:textId="77777777" w:rsidR="00B630F6" w:rsidRPr="00271C82" w:rsidRDefault="00B630F6" w:rsidP="004D72C5">
            <w:pPr>
              <w:pStyle w:val="ac"/>
            </w:pPr>
            <w:r>
              <w:rPr>
                <w:rFonts w:hint="eastAsia"/>
              </w:rPr>
              <w:t>（机器人方向）</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91E5B2" w14:textId="77777777" w:rsidR="00B630F6" w:rsidRPr="00262694" w:rsidRDefault="00B630F6" w:rsidP="004D72C5">
            <w:pPr>
              <w:pStyle w:val="ac"/>
              <w:jc w:val="both"/>
            </w:pPr>
            <w:r w:rsidRPr="00262694">
              <w:rPr>
                <w:rFonts w:hint="eastAsia"/>
              </w:rPr>
              <w:t>1</w:t>
            </w:r>
            <w:r w:rsidRPr="00262694">
              <w:rPr>
                <w:rFonts w:hint="eastAsia"/>
              </w:rPr>
              <w:t>、</w:t>
            </w:r>
            <w:r>
              <w:rPr>
                <w:rFonts w:hint="eastAsia"/>
              </w:rPr>
              <w:t>2018</w:t>
            </w:r>
            <w:r>
              <w:rPr>
                <w:rFonts w:hint="eastAsia"/>
              </w:rPr>
              <w:t>级理工科本科生</w:t>
            </w:r>
            <w:r w:rsidRPr="00262694">
              <w:rPr>
                <w:rFonts w:hint="eastAsia"/>
              </w:rPr>
              <w:t>；</w:t>
            </w:r>
            <w:r w:rsidRPr="00262694">
              <w:t xml:space="preserve"> </w:t>
            </w:r>
          </w:p>
          <w:p w14:paraId="2A25D1CE" w14:textId="77777777" w:rsidR="00B630F6" w:rsidRDefault="00B630F6" w:rsidP="004D72C5">
            <w:pPr>
              <w:pStyle w:val="ac"/>
              <w:jc w:val="both"/>
            </w:pPr>
            <w:r w:rsidRPr="00262694">
              <w:rPr>
                <w:rFonts w:hint="eastAsia"/>
              </w:rPr>
              <w:t>2</w:t>
            </w:r>
            <w:r w:rsidRPr="00262694">
              <w:rPr>
                <w:rFonts w:hint="eastAsia"/>
              </w:rPr>
              <w:t>、成绩优秀，专业成绩排名在前</w:t>
            </w:r>
            <w:r w:rsidRPr="00262694">
              <w:rPr>
                <w:rFonts w:hint="eastAsia"/>
              </w:rPr>
              <w:t>30%</w:t>
            </w:r>
            <w:r w:rsidRPr="00262694">
              <w:rPr>
                <w:rFonts w:hint="eastAsia"/>
              </w:rPr>
              <w:t>；</w:t>
            </w:r>
          </w:p>
          <w:p w14:paraId="07EE9425" w14:textId="77777777" w:rsidR="00B630F6" w:rsidRPr="0049533D" w:rsidRDefault="00B630F6" w:rsidP="004D72C5">
            <w:pPr>
              <w:pStyle w:val="ac"/>
              <w:jc w:val="both"/>
            </w:pPr>
            <w:r w:rsidRPr="00262694">
              <w:rPr>
                <w:rFonts w:hint="eastAsia"/>
              </w:rPr>
              <w:t>3</w:t>
            </w:r>
            <w:r w:rsidRPr="00262694">
              <w:rPr>
                <w:rFonts w:hint="eastAsia"/>
              </w:rPr>
              <w:t>、对机械电子装备有浓厚兴趣和特长且第一学年无不及格课程</w:t>
            </w:r>
            <w:r>
              <w:rPr>
                <w:rFonts w:hint="eastAsia"/>
              </w:rPr>
              <w:t>；</w:t>
            </w:r>
          </w:p>
        </w:tc>
      </w:tr>
      <w:tr w:rsidR="00B630F6" w:rsidRPr="00271C82" w14:paraId="1B68B800"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3B904A" w14:textId="77777777" w:rsidR="00B630F6" w:rsidRPr="00234CCD" w:rsidRDefault="00B630F6" w:rsidP="004D72C5">
            <w:pPr>
              <w:pStyle w:val="ac"/>
            </w:pPr>
            <w:r w:rsidRPr="00234CCD">
              <w:rPr>
                <w:rFonts w:hint="eastAsia"/>
              </w:rPr>
              <w:t>4</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B5089" w14:textId="77777777" w:rsidR="00B630F6" w:rsidRPr="00234CCD" w:rsidRDefault="00B630F6" w:rsidP="004D72C5">
            <w:pPr>
              <w:pStyle w:val="ac"/>
            </w:pPr>
            <w:r w:rsidRPr="00234CCD">
              <w:rPr>
                <w:rFonts w:hint="eastAsia"/>
                <w:szCs w:val="22"/>
              </w:rPr>
              <w:t>物理与光电工程学院教改班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ED4FBD" w14:textId="77777777" w:rsidR="00B630F6" w:rsidRPr="00234CCD" w:rsidRDefault="00B630F6" w:rsidP="004D72C5">
            <w:pPr>
              <w:pStyle w:val="ac"/>
              <w:jc w:val="both"/>
            </w:pPr>
            <w:r w:rsidRPr="00234CCD">
              <w:rPr>
                <w:rFonts w:hint="eastAsia"/>
              </w:rPr>
              <w:t>1</w:t>
            </w:r>
            <w:r w:rsidRPr="00234CCD">
              <w:rPr>
                <w:rFonts w:hint="eastAsia"/>
              </w:rPr>
              <w:t>、</w:t>
            </w:r>
            <w:r w:rsidRPr="00234CCD">
              <w:rPr>
                <w:rFonts w:hint="eastAsia"/>
              </w:rPr>
              <w:t>2018</w:t>
            </w:r>
            <w:r w:rsidRPr="00234CCD">
              <w:rPr>
                <w:rFonts w:hint="eastAsia"/>
              </w:rPr>
              <w:t>级理工科本科生；</w:t>
            </w:r>
            <w:r w:rsidRPr="00234CCD">
              <w:t xml:space="preserve"> </w:t>
            </w:r>
          </w:p>
          <w:p w14:paraId="5218F9CC" w14:textId="77777777" w:rsidR="00B630F6" w:rsidRPr="00234CCD" w:rsidRDefault="00B630F6" w:rsidP="004D72C5">
            <w:pPr>
              <w:pStyle w:val="ac"/>
              <w:jc w:val="both"/>
            </w:pPr>
            <w:r w:rsidRPr="00234CCD">
              <w:rPr>
                <w:rFonts w:hint="eastAsia"/>
              </w:rPr>
              <w:t>2</w:t>
            </w:r>
            <w:r w:rsidRPr="00234CCD">
              <w:rPr>
                <w:rFonts w:hint="eastAsia"/>
              </w:rPr>
              <w:t>、成绩优秀，专业成绩排名在前</w:t>
            </w:r>
            <w:r w:rsidRPr="00234CCD">
              <w:rPr>
                <w:rFonts w:hint="eastAsia"/>
              </w:rPr>
              <w:t>30%</w:t>
            </w:r>
            <w:r w:rsidRPr="00234CCD">
              <w:rPr>
                <w:rFonts w:hint="eastAsia"/>
              </w:rPr>
              <w:t>；</w:t>
            </w:r>
          </w:p>
          <w:p w14:paraId="2333F5C8" w14:textId="77777777" w:rsidR="00B630F6" w:rsidRPr="00234CCD" w:rsidRDefault="00B630F6" w:rsidP="004D72C5">
            <w:pPr>
              <w:pStyle w:val="ac"/>
              <w:jc w:val="both"/>
            </w:pPr>
            <w:r w:rsidRPr="00234CCD">
              <w:rPr>
                <w:rFonts w:hint="eastAsia"/>
              </w:rPr>
              <w:t>3</w:t>
            </w:r>
            <w:r w:rsidRPr="00234CCD">
              <w:rPr>
                <w:rFonts w:hint="eastAsia"/>
              </w:rPr>
              <w:t>、对电子科学与技术有浓厚兴趣和特长且第一学年无不及格课程；</w:t>
            </w:r>
          </w:p>
        </w:tc>
      </w:tr>
      <w:tr w:rsidR="00B630F6" w:rsidRPr="00271C82" w14:paraId="1568D0DB"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679046" w14:textId="77777777" w:rsidR="00B630F6" w:rsidRPr="00271C82" w:rsidRDefault="00B630F6" w:rsidP="004D72C5">
            <w:pPr>
              <w:pStyle w:val="ac"/>
            </w:pPr>
            <w:r>
              <w:rPr>
                <w:rFonts w:hint="eastAsia"/>
              </w:rPr>
              <w:t>5</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1690B6" w14:textId="77777777" w:rsidR="00B630F6" w:rsidRPr="00271C82" w:rsidRDefault="00B630F6" w:rsidP="004D72C5">
            <w:pPr>
              <w:pStyle w:val="ac"/>
            </w:pPr>
            <w:r w:rsidRPr="00271C82">
              <w:rPr>
                <w:rFonts w:hint="eastAsia"/>
              </w:rPr>
              <w:t>微电子学院教改班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BA9AAA" w14:textId="77777777" w:rsidR="00B630F6" w:rsidRPr="00F37B8C" w:rsidRDefault="00B630F6" w:rsidP="004D72C5">
            <w:pPr>
              <w:pStyle w:val="ac"/>
              <w:jc w:val="both"/>
            </w:pPr>
            <w:r w:rsidRPr="00F37B8C">
              <w:rPr>
                <w:rFonts w:hint="eastAsia"/>
              </w:rPr>
              <w:t>1</w:t>
            </w:r>
            <w:r w:rsidRPr="00F37B8C">
              <w:rPr>
                <w:rFonts w:hint="eastAsia"/>
              </w:rPr>
              <w:t>、在读</w:t>
            </w:r>
            <w:r w:rsidRPr="00F37B8C">
              <w:rPr>
                <w:rFonts w:hint="eastAsia"/>
              </w:rPr>
              <w:t>2018</w:t>
            </w:r>
            <w:r w:rsidRPr="00F37B8C">
              <w:rPr>
                <w:rFonts w:hint="eastAsia"/>
              </w:rPr>
              <w:t>级理工科本科生</w:t>
            </w:r>
            <w:r>
              <w:rPr>
                <w:rFonts w:hint="eastAsia"/>
              </w:rPr>
              <w:t>且原专业</w:t>
            </w:r>
            <w:r w:rsidRPr="00F37B8C">
              <w:rPr>
                <w:rFonts w:hint="eastAsia"/>
              </w:rPr>
              <w:t>属于电子信息类、通信与信息工程类、计算机类、软件工程、机械类、自动化类、材料类、智能科学与技术大类专业。</w:t>
            </w:r>
          </w:p>
          <w:p w14:paraId="4C67AEFF" w14:textId="77777777" w:rsidR="0063255E" w:rsidRPr="00234CCD" w:rsidRDefault="00B630F6" w:rsidP="0063255E">
            <w:pPr>
              <w:pStyle w:val="ac"/>
              <w:jc w:val="both"/>
            </w:pPr>
            <w:r w:rsidRPr="00F37B8C">
              <w:rPr>
                <w:rFonts w:hint="eastAsia"/>
              </w:rPr>
              <w:t>2</w:t>
            </w:r>
            <w:r w:rsidRPr="00F37B8C">
              <w:rPr>
                <w:rFonts w:hint="eastAsia"/>
              </w:rPr>
              <w:t>、</w:t>
            </w:r>
            <w:r w:rsidR="0063255E" w:rsidRPr="00234CCD">
              <w:rPr>
                <w:rFonts w:hint="eastAsia"/>
              </w:rPr>
              <w:t>成绩优秀，专业成绩排名在前</w:t>
            </w:r>
            <w:r w:rsidR="0063255E" w:rsidRPr="00234CCD">
              <w:rPr>
                <w:rFonts w:hint="eastAsia"/>
              </w:rPr>
              <w:t>30%</w:t>
            </w:r>
            <w:r w:rsidR="0063255E" w:rsidRPr="00234CCD">
              <w:rPr>
                <w:rFonts w:hint="eastAsia"/>
              </w:rPr>
              <w:t>；</w:t>
            </w:r>
          </w:p>
          <w:p w14:paraId="6D73FAC9" w14:textId="32DDA2BC" w:rsidR="00B630F6" w:rsidRPr="00263440" w:rsidRDefault="00B630F6" w:rsidP="004D72C5">
            <w:pPr>
              <w:pStyle w:val="ac"/>
              <w:jc w:val="both"/>
              <w:rPr>
                <w:highlight w:val="yellow"/>
              </w:rPr>
            </w:pPr>
            <w:r w:rsidRPr="00F37B8C">
              <w:rPr>
                <w:rFonts w:hint="eastAsia"/>
              </w:rPr>
              <w:t>3</w:t>
            </w:r>
            <w:r w:rsidRPr="00F37B8C">
              <w:rPr>
                <w:rFonts w:hint="eastAsia"/>
              </w:rPr>
              <w:t>、有本专业相关竞赛获奖、特长等优势，可</w:t>
            </w:r>
            <w:r w:rsidR="00E80500">
              <w:rPr>
                <w:rFonts w:hint="eastAsia"/>
              </w:rPr>
              <w:t>优</w:t>
            </w:r>
            <w:r w:rsidRPr="00F37B8C">
              <w:rPr>
                <w:rFonts w:hint="eastAsia"/>
              </w:rPr>
              <w:t>先考虑录取。</w:t>
            </w:r>
          </w:p>
        </w:tc>
      </w:tr>
      <w:tr w:rsidR="00B630F6" w:rsidRPr="00271C82" w14:paraId="6503E657"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212152" w14:textId="77777777" w:rsidR="00B630F6" w:rsidRPr="00271C82" w:rsidRDefault="00B630F6" w:rsidP="004D72C5">
            <w:pPr>
              <w:pStyle w:val="ac"/>
            </w:pPr>
            <w:r>
              <w:rPr>
                <w:rFonts w:hint="eastAsia"/>
              </w:rPr>
              <w:t>6</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0836BC" w14:textId="77777777" w:rsidR="00B630F6" w:rsidRPr="00271C82" w:rsidRDefault="00B630F6" w:rsidP="004D72C5">
            <w:pPr>
              <w:pStyle w:val="ac"/>
            </w:pPr>
            <w:r w:rsidRPr="009C5E75">
              <w:rPr>
                <w:rFonts w:hint="eastAsia"/>
              </w:rPr>
              <w:t>钱学森空间科学实验班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288C29" w14:textId="77777777" w:rsidR="00B630F6" w:rsidRDefault="00B630F6" w:rsidP="004D72C5">
            <w:pPr>
              <w:pStyle w:val="ac"/>
              <w:jc w:val="both"/>
            </w:pPr>
            <w:r>
              <w:rPr>
                <w:rFonts w:hint="eastAsia"/>
              </w:rPr>
              <w:t>1</w:t>
            </w:r>
            <w:r>
              <w:rPr>
                <w:rFonts w:hint="eastAsia"/>
              </w:rPr>
              <w:t>、</w:t>
            </w:r>
            <w:r>
              <w:rPr>
                <w:rFonts w:hint="eastAsia"/>
              </w:rPr>
              <w:t>2018</w:t>
            </w:r>
            <w:r>
              <w:rPr>
                <w:rFonts w:hint="eastAsia"/>
              </w:rPr>
              <w:t>级理工科本科生；</w:t>
            </w:r>
          </w:p>
          <w:p w14:paraId="4395CDC5" w14:textId="77777777" w:rsidR="00B630F6" w:rsidRPr="009C5E75" w:rsidRDefault="00B630F6" w:rsidP="004D72C5">
            <w:pPr>
              <w:pStyle w:val="ac"/>
              <w:jc w:val="both"/>
            </w:pPr>
            <w:r>
              <w:rPr>
                <w:rFonts w:hint="eastAsia"/>
              </w:rPr>
              <w:t>2</w:t>
            </w:r>
            <w:r>
              <w:rPr>
                <w:rFonts w:hint="eastAsia"/>
              </w:rPr>
              <w:t>、成绩优秀，专业成绩排名在前</w:t>
            </w:r>
            <w:r>
              <w:rPr>
                <w:rFonts w:hint="eastAsia"/>
              </w:rPr>
              <w:t>30%</w:t>
            </w:r>
            <w:r>
              <w:rPr>
                <w:rFonts w:hint="eastAsia"/>
              </w:rPr>
              <w:t>；</w:t>
            </w:r>
          </w:p>
        </w:tc>
      </w:tr>
      <w:tr w:rsidR="00E80500" w:rsidRPr="00271C82" w14:paraId="44FDC0C1" w14:textId="77777777" w:rsidTr="001E5DE5">
        <w:trPr>
          <w:trHeight w:val="20"/>
          <w:jc w:val="center"/>
        </w:trPr>
        <w:tc>
          <w:tcPr>
            <w:tcW w:w="3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13446C" w14:textId="55D88367" w:rsidR="00E80500" w:rsidRDefault="00E80500" w:rsidP="004D72C5">
            <w:pPr>
              <w:pStyle w:val="ac"/>
            </w:pPr>
            <w:r>
              <w:rPr>
                <w:rFonts w:hint="eastAsia"/>
              </w:rPr>
              <w:t>7</w:t>
            </w:r>
          </w:p>
        </w:tc>
        <w:tc>
          <w:tcPr>
            <w:tcW w:w="120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934CE3C" w14:textId="3B8F9FE5" w:rsidR="00E80500" w:rsidRPr="009C5E75" w:rsidRDefault="00E80500" w:rsidP="004D72C5">
            <w:pPr>
              <w:pStyle w:val="ac"/>
            </w:pPr>
            <w:r w:rsidRPr="00E80500">
              <w:rPr>
                <w:rFonts w:hint="eastAsia"/>
              </w:rPr>
              <w:t>信息科学英才班</w:t>
            </w:r>
          </w:p>
        </w:tc>
        <w:tc>
          <w:tcPr>
            <w:tcW w:w="33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CA71EB" w14:textId="22DAAF5C" w:rsidR="00E80500" w:rsidRDefault="00E80500" w:rsidP="00E80500">
            <w:pPr>
              <w:pStyle w:val="ac"/>
              <w:jc w:val="left"/>
            </w:pPr>
            <w:r w:rsidRPr="00E80500">
              <w:rPr>
                <w:rFonts w:hint="eastAsia"/>
              </w:rPr>
              <w:t>1.2018</w:t>
            </w:r>
            <w:r w:rsidRPr="00E80500">
              <w:rPr>
                <w:rFonts w:hint="eastAsia"/>
              </w:rPr>
              <w:t>级理工科本科生；</w:t>
            </w:r>
          </w:p>
          <w:p w14:paraId="4C5958FB" w14:textId="36A3DFB8" w:rsidR="00E80500" w:rsidRDefault="00E80500" w:rsidP="00E80500">
            <w:pPr>
              <w:pStyle w:val="ac"/>
              <w:jc w:val="left"/>
            </w:pPr>
            <w:r>
              <w:rPr>
                <w:rFonts w:hint="eastAsia"/>
              </w:rPr>
              <w:t xml:space="preserve">2. </w:t>
            </w:r>
            <w:r>
              <w:rPr>
                <w:rFonts w:hint="eastAsia"/>
              </w:rPr>
              <w:t>成绩优秀，专业成绩排名在前</w:t>
            </w:r>
            <w:r>
              <w:rPr>
                <w:rFonts w:hint="eastAsia"/>
              </w:rPr>
              <w:t>50%</w:t>
            </w:r>
            <w:r>
              <w:rPr>
                <w:rFonts w:hint="eastAsia"/>
              </w:rPr>
              <w:t>；</w:t>
            </w:r>
          </w:p>
          <w:p w14:paraId="1AB7807C" w14:textId="77777777" w:rsidR="00E80500" w:rsidRDefault="00E80500" w:rsidP="00E80500">
            <w:pPr>
              <w:pStyle w:val="ac"/>
              <w:jc w:val="left"/>
            </w:pPr>
            <w:r>
              <w:rPr>
                <w:rFonts w:hint="eastAsia"/>
              </w:rPr>
              <w:t>3.</w:t>
            </w:r>
            <w:r>
              <w:rPr>
                <w:rFonts w:hint="eastAsia"/>
              </w:rPr>
              <w:t>对数学类专业感兴趣，第一学年高等数学、线性代数课程考试平均成绩</w:t>
            </w:r>
            <w:r>
              <w:rPr>
                <w:rFonts w:hint="eastAsia"/>
              </w:rPr>
              <w:t>85</w:t>
            </w:r>
            <w:r>
              <w:rPr>
                <w:rFonts w:hint="eastAsia"/>
              </w:rPr>
              <w:t>分及以上；</w:t>
            </w:r>
          </w:p>
          <w:p w14:paraId="39D895F6" w14:textId="0CC8CCB9" w:rsidR="00E80500" w:rsidRPr="00E80500" w:rsidRDefault="00E80500" w:rsidP="00E80500">
            <w:pPr>
              <w:pStyle w:val="ac"/>
              <w:jc w:val="left"/>
            </w:pPr>
            <w:r>
              <w:rPr>
                <w:rFonts w:hint="eastAsia"/>
              </w:rPr>
              <w:t>4.</w:t>
            </w:r>
            <w:r>
              <w:rPr>
                <w:rFonts w:hint="eastAsia"/>
              </w:rPr>
              <w:t>有相关竞赛获奖、特长等优势，可优先考虑录取。</w:t>
            </w:r>
          </w:p>
        </w:tc>
      </w:tr>
    </w:tbl>
    <w:bookmarkEnd w:id="0"/>
    <w:p w14:paraId="3C32E508" w14:textId="0DCAAC78" w:rsidR="0039649E" w:rsidRDefault="00FB78A3" w:rsidP="0039649E">
      <w:pPr>
        <w:pStyle w:val="1"/>
        <w:numPr>
          <w:ilvl w:val="0"/>
          <w:numId w:val="7"/>
        </w:numPr>
      </w:pPr>
      <w:r>
        <w:rPr>
          <w:rFonts w:hint="eastAsia"/>
        </w:rPr>
        <w:t>选拔</w:t>
      </w:r>
      <w:r w:rsidR="0039649E" w:rsidRPr="0039649E">
        <w:t>时间及程序</w:t>
      </w:r>
    </w:p>
    <w:p w14:paraId="48F32124" w14:textId="49032F50" w:rsidR="00FB6F39" w:rsidRDefault="00FB6F39" w:rsidP="00FB6F39">
      <w:pPr>
        <w:ind w:firstLine="632"/>
      </w:pPr>
      <w:r>
        <w:rPr>
          <w:rFonts w:hint="eastAsia"/>
        </w:rPr>
        <w:t>1.</w:t>
      </w:r>
      <w:r w:rsidR="00224356">
        <w:rPr>
          <w:highlight w:val="yellow"/>
        </w:rPr>
        <w:t>7</w:t>
      </w:r>
      <w:r w:rsidRPr="00944B20">
        <w:rPr>
          <w:rFonts w:hint="eastAsia"/>
          <w:highlight w:val="yellow"/>
        </w:rPr>
        <w:t>月</w:t>
      </w:r>
      <w:r w:rsidR="00224356">
        <w:rPr>
          <w:highlight w:val="yellow"/>
        </w:rPr>
        <w:t>5</w:t>
      </w:r>
      <w:r w:rsidRPr="00944B20">
        <w:rPr>
          <w:rFonts w:hint="eastAsia"/>
          <w:highlight w:val="yellow"/>
        </w:rPr>
        <w:t>日</w:t>
      </w:r>
      <w:r w:rsidR="00B4223C">
        <w:rPr>
          <w:rFonts w:hint="eastAsia"/>
          <w:highlight w:val="yellow"/>
        </w:rPr>
        <w:t>-</w:t>
      </w:r>
      <w:r w:rsidR="008A6EF3">
        <w:rPr>
          <w:highlight w:val="yellow"/>
        </w:rPr>
        <w:t>7</w:t>
      </w:r>
      <w:r w:rsidRPr="00944B20">
        <w:rPr>
          <w:rFonts w:hint="eastAsia"/>
          <w:highlight w:val="yellow"/>
        </w:rPr>
        <w:t>日</w:t>
      </w:r>
      <w:r>
        <w:rPr>
          <w:rFonts w:hint="eastAsia"/>
        </w:rPr>
        <w:t>为报名时间，拟报名</w:t>
      </w:r>
      <w:r w:rsidR="005E22CA">
        <w:rPr>
          <w:rFonts w:hint="eastAsia"/>
        </w:rPr>
        <w:t>试点班的</w:t>
      </w:r>
      <w:r w:rsidR="00226095">
        <w:rPr>
          <w:rFonts w:hint="eastAsia"/>
        </w:rPr>
        <w:t>同学</w:t>
      </w:r>
      <w:r w:rsidR="005E22CA">
        <w:rPr>
          <w:rFonts w:hint="eastAsia"/>
        </w:rPr>
        <w:t>登录一站式服务平台转专业模块进行报名，</w:t>
      </w:r>
      <w:r w:rsidR="008D47B1">
        <w:rPr>
          <w:rFonts w:hint="eastAsia"/>
        </w:rPr>
        <w:t>报名时注意</w:t>
      </w:r>
      <w:r w:rsidR="008D47B1" w:rsidRPr="000364D3">
        <w:rPr>
          <w:rFonts w:hint="eastAsia"/>
        </w:rPr>
        <w:t>选择</w:t>
      </w:r>
      <w:r w:rsidR="000364D3" w:rsidRPr="000364D3">
        <w:rPr>
          <w:rFonts w:hint="eastAsia"/>
        </w:rPr>
        <w:t>“试点班选拔</w:t>
      </w:r>
      <w:r w:rsidR="000364D3" w:rsidRPr="000364D3">
        <w:rPr>
          <w:rFonts w:hint="eastAsia"/>
        </w:rPr>
        <w:lastRenderedPageBreak/>
        <w:t>-2018</w:t>
      </w:r>
      <w:r w:rsidR="000364D3" w:rsidRPr="000364D3">
        <w:rPr>
          <w:rFonts w:hint="eastAsia"/>
        </w:rPr>
        <w:t>级”</w:t>
      </w:r>
      <w:r w:rsidR="00DA6840" w:rsidRPr="000364D3">
        <w:rPr>
          <w:rFonts w:hint="eastAsia"/>
        </w:rPr>
        <w:t>批次</w:t>
      </w:r>
      <w:r w:rsidR="008D47B1" w:rsidRPr="000364D3">
        <w:rPr>
          <w:rFonts w:hint="eastAsia"/>
        </w:rPr>
        <w:t>，</w:t>
      </w:r>
      <w:r w:rsidR="005E22CA" w:rsidRPr="000364D3">
        <w:rPr>
          <w:rFonts w:hint="eastAsia"/>
        </w:rPr>
        <w:t>选择对应试点班</w:t>
      </w:r>
      <w:r w:rsidR="008D47B1" w:rsidRPr="000364D3">
        <w:rPr>
          <w:rFonts w:hint="eastAsia"/>
        </w:rPr>
        <w:t>所在专业</w:t>
      </w:r>
      <w:r w:rsidR="00F73F13" w:rsidRPr="000364D3">
        <w:rPr>
          <w:rFonts w:hint="eastAsia"/>
        </w:rPr>
        <w:t>。</w:t>
      </w:r>
    </w:p>
    <w:p w14:paraId="18D79D03" w14:textId="79D8CC96" w:rsidR="00F73F13" w:rsidRDefault="00F73F13" w:rsidP="00FB6F39">
      <w:pPr>
        <w:ind w:firstLine="632"/>
      </w:pPr>
      <w:r w:rsidRPr="00A14A02">
        <w:rPr>
          <w:rFonts w:hint="eastAsia"/>
          <w:highlight w:val="yellow"/>
        </w:rPr>
        <w:t>特别注意：因跨专业报考试点班录取后等同于转专业，故既报名试点班选拔，又报名转专业的同学，转专业报名专业应与试点班所在专业保持一致；若不能保持一致，以转专业报名专业为准，试点班选拔报名自动作废。</w:t>
      </w:r>
    </w:p>
    <w:p w14:paraId="0D2D9187" w14:textId="1A0AC62E" w:rsidR="00A14A02" w:rsidRDefault="00A14A02" w:rsidP="00FB6F39">
      <w:pPr>
        <w:ind w:firstLine="632"/>
      </w:pPr>
      <w:r>
        <w:rPr>
          <w:rFonts w:hint="eastAsia"/>
        </w:rPr>
        <w:t>每人每次只能填报一个试点班的志愿，如报名后需要更改，请在报名截止日期前登陆系统撤销原志愿后，方可再次报名。</w:t>
      </w:r>
    </w:p>
    <w:p w14:paraId="324B3CAB" w14:textId="0A1A50AC" w:rsidR="00FB6F39" w:rsidRDefault="00FB6F39" w:rsidP="00FB6F39">
      <w:pPr>
        <w:ind w:firstLine="632"/>
      </w:pPr>
      <w:r>
        <w:rPr>
          <w:rFonts w:hint="eastAsia"/>
        </w:rPr>
        <w:t>2</w:t>
      </w:r>
      <w:r w:rsidR="002861D5" w:rsidRPr="009F5C9D">
        <w:rPr>
          <w:rFonts w:hint="eastAsia"/>
          <w:highlight w:val="yellow"/>
        </w:rPr>
        <w:t>.</w:t>
      </w:r>
      <w:r w:rsidR="00C9026F" w:rsidRPr="009F5C9D">
        <w:rPr>
          <w:rFonts w:hint="eastAsia"/>
          <w:highlight w:val="yellow"/>
        </w:rPr>
        <w:t xml:space="preserve"> 7</w:t>
      </w:r>
      <w:r w:rsidR="00C9026F" w:rsidRPr="009F5C9D">
        <w:rPr>
          <w:rFonts w:hint="eastAsia"/>
          <w:highlight w:val="yellow"/>
        </w:rPr>
        <w:t>月</w:t>
      </w:r>
      <w:r w:rsidR="008A6EF3" w:rsidRPr="009F5C9D">
        <w:rPr>
          <w:highlight w:val="yellow"/>
        </w:rPr>
        <w:t>8</w:t>
      </w:r>
      <w:r w:rsidR="00B4223C">
        <w:rPr>
          <w:rFonts w:hint="eastAsia"/>
          <w:highlight w:val="yellow"/>
        </w:rPr>
        <w:t>日</w:t>
      </w:r>
      <w:r w:rsidR="008A6EF3" w:rsidRPr="009F5C9D">
        <w:rPr>
          <w:highlight w:val="yellow"/>
        </w:rPr>
        <w:t>-9</w:t>
      </w:r>
      <w:r w:rsidR="00C9026F" w:rsidRPr="009F5C9D">
        <w:rPr>
          <w:rFonts w:hint="eastAsia"/>
          <w:highlight w:val="yellow"/>
        </w:rPr>
        <w:t>日</w:t>
      </w:r>
      <w:r w:rsidR="00C9026F">
        <w:rPr>
          <w:rFonts w:hint="eastAsia"/>
        </w:rPr>
        <w:t>，</w:t>
      </w:r>
      <w:r w:rsidR="00CA4BC9">
        <w:rPr>
          <w:rFonts w:hint="eastAsia"/>
        </w:rPr>
        <w:t>各</w:t>
      </w:r>
      <w:r w:rsidR="001554DB">
        <w:rPr>
          <w:rFonts w:hint="eastAsia"/>
        </w:rPr>
        <w:t>书院</w:t>
      </w:r>
      <w:r w:rsidR="00CA4BC9">
        <w:rPr>
          <w:rFonts w:hint="eastAsia"/>
        </w:rPr>
        <w:t>审核</w:t>
      </w:r>
      <w:r w:rsidR="00271C82">
        <w:rPr>
          <w:rFonts w:hint="eastAsia"/>
        </w:rPr>
        <w:t>转出</w:t>
      </w:r>
      <w:r w:rsidR="00CA4BC9">
        <w:rPr>
          <w:rFonts w:hint="eastAsia"/>
        </w:rPr>
        <w:t>资格，</w:t>
      </w:r>
      <w:r w:rsidR="00271C82">
        <w:rPr>
          <w:rFonts w:hint="eastAsia"/>
        </w:rPr>
        <w:t>并填报学生成绩、排名信息</w:t>
      </w:r>
      <w:r w:rsidR="00F73F13">
        <w:rPr>
          <w:rFonts w:hint="eastAsia"/>
        </w:rPr>
        <w:t>。</w:t>
      </w:r>
    </w:p>
    <w:p w14:paraId="0B6336C1" w14:textId="663278E3" w:rsidR="00FB6F39" w:rsidRDefault="00FB6F39" w:rsidP="00FB6F39">
      <w:pPr>
        <w:ind w:firstLine="632"/>
      </w:pPr>
      <w:r>
        <w:rPr>
          <w:rFonts w:hint="eastAsia"/>
        </w:rPr>
        <w:t>3.</w:t>
      </w:r>
      <w:r w:rsidR="00CA4BC9" w:rsidRPr="009F5C9D">
        <w:rPr>
          <w:rFonts w:hint="eastAsia"/>
          <w:highlight w:val="yellow"/>
        </w:rPr>
        <w:t>7</w:t>
      </w:r>
      <w:r w:rsidR="00CA4BC9" w:rsidRPr="009F5C9D">
        <w:rPr>
          <w:rFonts w:hint="eastAsia"/>
          <w:highlight w:val="yellow"/>
        </w:rPr>
        <w:t>月</w:t>
      </w:r>
      <w:r w:rsidR="00153DEA" w:rsidRPr="009F5C9D">
        <w:rPr>
          <w:rFonts w:hint="eastAsia"/>
          <w:highlight w:val="yellow"/>
        </w:rPr>
        <w:t>1</w:t>
      </w:r>
      <w:r w:rsidR="008A6EF3" w:rsidRPr="009F5C9D">
        <w:rPr>
          <w:highlight w:val="yellow"/>
        </w:rPr>
        <w:t>0</w:t>
      </w:r>
      <w:r w:rsidR="00B4223C">
        <w:rPr>
          <w:rFonts w:hint="eastAsia"/>
          <w:highlight w:val="yellow"/>
        </w:rPr>
        <w:t>日</w:t>
      </w:r>
      <w:r w:rsidR="00153DEA" w:rsidRPr="009F5C9D">
        <w:rPr>
          <w:highlight w:val="yellow"/>
        </w:rPr>
        <w:t>-</w:t>
      </w:r>
      <w:r w:rsidR="00CA4BC9" w:rsidRPr="009F5C9D">
        <w:rPr>
          <w:highlight w:val="yellow"/>
        </w:rPr>
        <w:t>1</w:t>
      </w:r>
      <w:r w:rsidR="00812554" w:rsidRPr="009F5C9D">
        <w:rPr>
          <w:highlight w:val="yellow"/>
        </w:rPr>
        <w:t>2</w:t>
      </w:r>
      <w:r w:rsidR="00CA4BC9" w:rsidRPr="009F5C9D">
        <w:rPr>
          <w:rFonts w:hint="eastAsia"/>
          <w:highlight w:val="yellow"/>
        </w:rPr>
        <w:t>日</w:t>
      </w:r>
      <w:r w:rsidR="00CA4BC9">
        <w:rPr>
          <w:rFonts w:hint="eastAsia"/>
        </w:rPr>
        <w:t>，</w:t>
      </w:r>
      <w:r w:rsidR="00CA4BC9" w:rsidRPr="001E5DE5">
        <w:rPr>
          <w:rFonts w:hint="eastAsia"/>
        </w:rPr>
        <w:t>各学院</w:t>
      </w:r>
      <w:r w:rsidR="00812554" w:rsidRPr="001E5DE5">
        <w:rPr>
          <w:rFonts w:hint="eastAsia"/>
        </w:rPr>
        <w:t>在各学院网站</w:t>
      </w:r>
      <w:r w:rsidR="00CA4BC9" w:rsidRPr="001E5DE5">
        <w:rPr>
          <w:rFonts w:hint="eastAsia"/>
        </w:rPr>
        <w:t>公布试点班</w:t>
      </w:r>
      <w:r w:rsidR="001E5DE5" w:rsidRPr="001E5DE5">
        <w:rPr>
          <w:rFonts w:hint="eastAsia"/>
        </w:rPr>
        <w:t>选拔办法、</w:t>
      </w:r>
      <w:r w:rsidR="00AC433A" w:rsidRPr="001E5DE5">
        <w:rPr>
          <w:rFonts w:hint="eastAsia"/>
        </w:rPr>
        <w:t>面试</w:t>
      </w:r>
      <w:r w:rsidR="00CA4BC9" w:rsidRPr="001E5DE5">
        <w:rPr>
          <w:rFonts w:hint="eastAsia"/>
        </w:rPr>
        <w:t>分组、时间、地点等信息，组织</w:t>
      </w:r>
      <w:r w:rsidR="001E5DE5" w:rsidRPr="001E5DE5">
        <w:rPr>
          <w:rFonts w:hint="eastAsia"/>
        </w:rPr>
        <w:t>相关考核环节</w:t>
      </w:r>
      <w:r w:rsidRPr="001E5DE5">
        <w:rPr>
          <w:rFonts w:hint="eastAsia"/>
        </w:rPr>
        <w:t>；</w:t>
      </w:r>
      <w:r w:rsidR="006D238D" w:rsidRPr="001E5DE5">
        <w:rPr>
          <w:rFonts w:hint="eastAsia"/>
        </w:rPr>
        <w:t>各试点班选拔录取办法由各学院自定，报英才学院备案。</w:t>
      </w:r>
    </w:p>
    <w:p w14:paraId="20212138" w14:textId="1203DAD1" w:rsidR="00FB6F39" w:rsidRDefault="00FB6F39" w:rsidP="007459FD">
      <w:pPr>
        <w:ind w:firstLine="632"/>
      </w:pPr>
      <w:r>
        <w:rPr>
          <w:rFonts w:hint="eastAsia"/>
        </w:rPr>
        <w:t>4.</w:t>
      </w:r>
      <w:r w:rsidR="00F73F13">
        <w:t>7</w:t>
      </w:r>
      <w:r w:rsidR="00F73F13">
        <w:rPr>
          <w:rFonts w:hint="eastAsia"/>
        </w:rPr>
        <w:t>月</w:t>
      </w:r>
      <w:r w:rsidR="00F73F13">
        <w:rPr>
          <w:rFonts w:hint="eastAsia"/>
        </w:rPr>
        <w:t>1</w:t>
      </w:r>
      <w:r w:rsidR="00F73F13">
        <w:t>3</w:t>
      </w:r>
      <w:r w:rsidR="00F73F13">
        <w:rPr>
          <w:rFonts w:hint="eastAsia"/>
        </w:rPr>
        <w:t>日，</w:t>
      </w:r>
      <w:r w:rsidR="007459FD">
        <w:rPr>
          <w:rFonts w:hint="eastAsia"/>
        </w:rPr>
        <w:t>各学院</w:t>
      </w:r>
      <w:r>
        <w:rPr>
          <w:rFonts w:hint="eastAsia"/>
        </w:rPr>
        <w:t>确定预录取学生名单，报教务处</w:t>
      </w:r>
      <w:r w:rsidR="007459FD">
        <w:rPr>
          <w:rFonts w:hint="eastAsia"/>
        </w:rPr>
        <w:t>备案；</w:t>
      </w:r>
      <w:r>
        <w:rPr>
          <w:rFonts w:hint="eastAsia"/>
        </w:rPr>
        <w:t>学校对预录取名单进行公示，公示期三天。学校在公示期内接受考生申诉，对申诉问题经调查属实的责成有关人员或专家小组复议</w:t>
      </w:r>
      <w:r w:rsidR="00812554">
        <w:rPr>
          <w:rFonts w:hint="eastAsia"/>
        </w:rPr>
        <w:t>；</w:t>
      </w:r>
      <w:r>
        <w:rPr>
          <w:rFonts w:hint="eastAsia"/>
        </w:rPr>
        <w:t>若考生对复议结果仍有异议，由</w:t>
      </w:r>
      <w:r w:rsidR="007A6A4E">
        <w:rPr>
          <w:rFonts w:hint="eastAsia"/>
        </w:rPr>
        <w:t>本科生院</w:t>
      </w:r>
      <w:r>
        <w:rPr>
          <w:rFonts w:hint="eastAsia"/>
        </w:rPr>
        <w:t>组织有关专家进行复议</w:t>
      </w:r>
      <w:r w:rsidR="00812554">
        <w:rPr>
          <w:rFonts w:hint="eastAsia"/>
        </w:rPr>
        <w:t>。</w:t>
      </w:r>
    </w:p>
    <w:p w14:paraId="32043065" w14:textId="6D392FC7" w:rsidR="00FB6F39" w:rsidRDefault="00614808" w:rsidP="00FB6F39">
      <w:pPr>
        <w:ind w:firstLine="632"/>
      </w:pPr>
      <w:r>
        <w:t>5</w:t>
      </w:r>
      <w:bookmarkStart w:id="1" w:name="_GoBack"/>
      <w:bookmarkEnd w:id="1"/>
      <w:r w:rsidR="00FB6F39">
        <w:rPr>
          <w:rFonts w:hint="eastAsia"/>
        </w:rPr>
        <w:t>.</w:t>
      </w:r>
      <w:r w:rsidR="00FB6F39">
        <w:rPr>
          <w:rFonts w:hint="eastAsia"/>
        </w:rPr>
        <w:t>经公示无异议后，</w:t>
      </w:r>
      <w:r w:rsidR="007459FD">
        <w:rPr>
          <w:rFonts w:hint="eastAsia"/>
        </w:rPr>
        <w:t>本科生院</w:t>
      </w:r>
      <w:r w:rsidR="00FB6F39">
        <w:rPr>
          <w:rFonts w:hint="eastAsia"/>
        </w:rPr>
        <w:t>式发文公布</w:t>
      </w:r>
      <w:r w:rsidR="008C654F">
        <w:rPr>
          <w:rFonts w:hint="eastAsia"/>
        </w:rPr>
        <w:t>各试点班</w:t>
      </w:r>
      <w:r w:rsidR="00FB6F39">
        <w:rPr>
          <w:rFonts w:hint="eastAsia"/>
        </w:rPr>
        <w:t>录取结果，办理相关手续</w:t>
      </w:r>
      <w:r w:rsidR="00417B2E">
        <w:rPr>
          <w:rFonts w:hint="eastAsia"/>
        </w:rPr>
        <w:t>。</w:t>
      </w:r>
    </w:p>
    <w:p w14:paraId="73EBF108" w14:textId="77777777" w:rsidR="00D77903" w:rsidRDefault="00D77903" w:rsidP="00D77903">
      <w:pPr>
        <w:pStyle w:val="1"/>
        <w:numPr>
          <w:ilvl w:val="0"/>
          <w:numId w:val="7"/>
        </w:numPr>
      </w:pPr>
      <w:r>
        <w:rPr>
          <w:rFonts w:hint="eastAsia"/>
        </w:rPr>
        <w:t>选拔</w:t>
      </w:r>
      <w:r w:rsidRPr="0039649E">
        <w:rPr>
          <w:rFonts w:hint="eastAsia"/>
        </w:rPr>
        <w:t>专业</w:t>
      </w:r>
    </w:p>
    <w:p w14:paraId="3D8ABC96" w14:textId="69161B81" w:rsidR="00D77903" w:rsidRPr="00177218" w:rsidRDefault="00D77903" w:rsidP="00D77903">
      <w:pPr>
        <w:ind w:firstLine="632"/>
      </w:pPr>
      <w:r>
        <w:rPr>
          <w:rFonts w:hint="eastAsia"/>
        </w:rPr>
        <w:t>本次计划选拔的试点班</w:t>
      </w:r>
      <w:r w:rsidR="00E46D10">
        <w:rPr>
          <w:rFonts w:hint="eastAsia"/>
        </w:rPr>
        <w:t>及专业</w:t>
      </w:r>
      <w:r>
        <w:rPr>
          <w:rFonts w:hint="eastAsia"/>
        </w:rPr>
        <w:t>、招生名额、报名</w:t>
      </w:r>
      <w:r w:rsidR="006D3B43">
        <w:rPr>
          <w:rFonts w:hint="eastAsia"/>
        </w:rPr>
        <w:t>资格</w:t>
      </w:r>
      <w:r>
        <w:rPr>
          <w:rFonts w:hint="eastAsia"/>
        </w:rPr>
        <w:t>要求、试点班介绍见附件</w:t>
      </w:r>
      <w:r>
        <w:rPr>
          <w:rFonts w:hint="eastAsia"/>
        </w:rPr>
        <w:t>1</w:t>
      </w:r>
      <w:r>
        <w:rPr>
          <w:rFonts w:hint="eastAsia"/>
        </w:rPr>
        <w:t>。</w:t>
      </w:r>
    </w:p>
    <w:p w14:paraId="63A367C0" w14:textId="52137650" w:rsidR="0039649E" w:rsidRPr="0039649E" w:rsidRDefault="00271C82" w:rsidP="0039649E">
      <w:pPr>
        <w:pStyle w:val="1"/>
        <w:numPr>
          <w:ilvl w:val="0"/>
          <w:numId w:val="7"/>
        </w:numPr>
      </w:pPr>
      <w:r>
        <w:rPr>
          <w:rFonts w:hint="eastAsia"/>
        </w:rPr>
        <w:lastRenderedPageBreak/>
        <w:t>其他</w:t>
      </w:r>
    </w:p>
    <w:p w14:paraId="74F243ED" w14:textId="66C7ECE2" w:rsidR="0054505E" w:rsidRDefault="00271C82" w:rsidP="007E113F">
      <w:pPr>
        <w:ind w:firstLine="632"/>
      </w:pPr>
      <w:r>
        <w:rPr>
          <w:rFonts w:hint="eastAsia"/>
        </w:rPr>
        <w:t>1</w:t>
      </w:r>
      <w:r>
        <w:t>.</w:t>
      </w:r>
      <w:r w:rsidR="007E113F">
        <w:rPr>
          <w:rFonts w:hint="eastAsia"/>
        </w:rPr>
        <w:t>各</w:t>
      </w:r>
      <w:r w:rsidR="007E113F" w:rsidRPr="007E113F">
        <w:rPr>
          <w:rFonts w:hint="eastAsia"/>
        </w:rPr>
        <w:t>试点班</w:t>
      </w:r>
      <w:r w:rsidR="007E113F">
        <w:rPr>
          <w:rFonts w:hint="eastAsia"/>
        </w:rPr>
        <w:t>录取</w:t>
      </w:r>
      <w:r w:rsidR="007E113F" w:rsidRPr="007E113F">
        <w:rPr>
          <w:rFonts w:hint="eastAsia"/>
        </w:rPr>
        <w:t>学生学费</w:t>
      </w:r>
      <w:r w:rsidR="007E113F">
        <w:rPr>
          <w:rFonts w:hint="eastAsia"/>
        </w:rPr>
        <w:t>自</w:t>
      </w:r>
      <w:r w:rsidR="007E113F">
        <w:rPr>
          <w:rFonts w:hint="eastAsia"/>
        </w:rPr>
        <w:t>2</w:t>
      </w:r>
      <w:r w:rsidR="007E113F">
        <w:t>019</w:t>
      </w:r>
      <w:r w:rsidR="007E113F">
        <w:rPr>
          <w:rFonts w:hint="eastAsia"/>
        </w:rPr>
        <w:t>-</w:t>
      </w:r>
      <w:r w:rsidR="007E113F">
        <w:t>2020</w:t>
      </w:r>
      <w:r w:rsidR="007E113F">
        <w:rPr>
          <w:rFonts w:hint="eastAsia"/>
        </w:rPr>
        <w:t>学年起</w:t>
      </w:r>
      <w:r w:rsidR="007E113F" w:rsidRPr="007E113F">
        <w:rPr>
          <w:rFonts w:hint="eastAsia"/>
        </w:rPr>
        <w:t>按照</w:t>
      </w:r>
      <w:r w:rsidR="007E113F">
        <w:rPr>
          <w:rFonts w:hint="eastAsia"/>
        </w:rPr>
        <w:t>录取</w:t>
      </w:r>
      <w:r w:rsidR="007E113F" w:rsidRPr="007E113F">
        <w:rPr>
          <w:rFonts w:hint="eastAsia"/>
        </w:rPr>
        <w:t>专业的收费标准收取。</w:t>
      </w:r>
    </w:p>
    <w:p w14:paraId="5896F752" w14:textId="3D195423" w:rsidR="00271C82" w:rsidRDefault="00271C82" w:rsidP="00271C82">
      <w:pPr>
        <w:ind w:firstLine="632"/>
      </w:pPr>
      <w:r>
        <w:t>2</w:t>
      </w:r>
      <w:r>
        <w:rPr>
          <w:rFonts w:hint="eastAsia"/>
        </w:rPr>
        <w:t>．</w:t>
      </w:r>
      <w:r w:rsidR="00084321">
        <w:rPr>
          <w:rFonts w:hint="eastAsia"/>
        </w:rPr>
        <w:t>各试点班</w:t>
      </w:r>
      <w:r>
        <w:rPr>
          <w:rFonts w:hint="eastAsia"/>
        </w:rPr>
        <w:t>相关事项咨询方式：</w:t>
      </w:r>
    </w:p>
    <w:tbl>
      <w:tblPr>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99"/>
        <w:gridCol w:w="3119"/>
        <w:gridCol w:w="1275"/>
        <w:gridCol w:w="1560"/>
      </w:tblGrid>
      <w:tr w:rsidR="00944B20" w:rsidRPr="00B3357C" w14:paraId="384004C2" w14:textId="77777777" w:rsidTr="00B048E8">
        <w:trPr>
          <w:trHeight w:val="397"/>
          <w:jc w:val="center"/>
        </w:trPr>
        <w:tc>
          <w:tcPr>
            <w:tcW w:w="699" w:type="dxa"/>
            <w:shd w:val="clear" w:color="auto" w:fill="FFFFFF"/>
            <w:tcMar>
              <w:top w:w="0" w:type="dxa"/>
              <w:left w:w="108" w:type="dxa"/>
              <w:bottom w:w="0" w:type="dxa"/>
              <w:right w:w="108" w:type="dxa"/>
            </w:tcMar>
            <w:hideMark/>
          </w:tcPr>
          <w:p w14:paraId="331A20BE" w14:textId="77777777" w:rsidR="00944B20" w:rsidRPr="00B3357C" w:rsidRDefault="00944B20" w:rsidP="00B3357C">
            <w:pPr>
              <w:pStyle w:val="ac"/>
              <w:rPr>
                <w:rFonts w:ascii="微软雅黑" w:eastAsia="宋体"/>
                <w:b/>
                <w:bCs w:val="0"/>
              </w:rPr>
            </w:pPr>
            <w:r w:rsidRPr="00B3357C">
              <w:rPr>
                <w:rFonts w:hint="eastAsia"/>
                <w:b/>
                <w:bCs w:val="0"/>
              </w:rPr>
              <w:t>序号</w:t>
            </w:r>
          </w:p>
        </w:tc>
        <w:tc>
          <w:tcPr>
            <w:tcW w:w="3119" w:type="dxa"/>
            <w:shd w:val="clear" w:color="auto" w:fill="FFFFFF"/>
            <w:tcMar>
              <w:top w:w="0" w:type="dxa"/>
              <w:left w:w="108" w:type="dxa"/>
              <w:bottom w:w="0" w:type="dxa"/>
              <w:right w:w="108" w:type="dxa"/>
            </w:tcMar>
            <w:hideMark/>
          </w:tcPr>
          <w:p w14:paraId="0C66F3EA" w14:textId="42A6C44E" w:rsidR="00944B20" w:rsidRPr="00B3357C" w:rsidRDefault="00084321" w:rsidP="00B3357C">
            <w:pPr>
              <w:pStyle w:val="ac"/>
              <w:rPr>
                <w:rFonts w:ascii="微软雅黑" w:eastAsia="宋体"/>
                <w:b/>
                <w:bCs w:val="0"/>
              </w:rPr>
            </w:pPr>
            <w:r w:rsidRPr="00B3357C">
              <w:rPr>
                <w:rFonts w:hint="eastAsia"/>
                <w:b/>
                <w:bCs w:val="0"/>
              </w:rPr>
              <w:t>试点班名称</w:t>
            </w:r>
          </w:p>
        </w:tc>
        <w:tc>
          <w:tcPr>
            <w:tcW w:w="1275" w:type="dxa"/>
            <w:shd w:val="clear" w:color="auto" w:fill="FFFFFF"/>
            <w:tcMar>
              <w:top w:w="0" w:type="dxa"/>
              <w:left w:w="108" w:type="dxa"/>
              <w:bottom w:w="0" w:type="dxa"/>
              <w:right w:w="108" w:type="dxa"/>
            </w:tcMar>
            <w:hideMark/>
          </w:tcPr>
          <w:p w14:paraId="64A81825" w14:textId="77777777" w:rsidR="00944B20" w:rsidRPr="00B3357C" w:rsidRDefault="00944B20" w:rsidP="00B3357C">
            <w:pPr>
              <w:pStyle w:val="ac"/>
              <w:rPr>
                <w:rFonts w:ascii="微软雅黑" w:eastAsia="宋体"/>
                <w:b/>
                <w:bCs w:val="0"/>
              </w:rPr>
            </w:pPr>
            <w:r w:rsidRPr="00B3357C">
              <w:rPr>
                <w:rFonts w:hint="eastAsia"/>
                <w:b/>
                <w:bCs w:val="0"/>
              </w:rPr>
              <w:t>咨询人</w:t>
            </w:r>
          </w:p>
        </w:tc>
        <w:tc>
          <w:tcPr>
            <w:tcW w:w="1560" w:type="dxa"/>
            <w:shd w:val="clear" w:color="auto" w:fill="FFFFFF"/>
            <w:tcMar>
              <w:top w:w="0" w:type="dxa"/>
              <w:left w:w="108" w:type="dxa"/>
              <w:bottom w:w="0" w:type="dxa"/>
              <w:right w:w="108" w:type="dxa"/>
            </w:tcMar>
            <w:hideMark/>
          </w:tcPr>
          <w:p w14:paraId="1FB32FDD" w14:textId="77777777" w:rsidR="00944B20" w:rsidRPr="00B3357C" w:rsidRDefault="00944B20" w:rsidP="00B3357C">
            <w:pPr>
              <w:pStyle w:val="ac"/>
              <w:rPr>
                <w:rFonts w:ascii="微软雅黑" w:eastAsia="宋体"/>
                <w:b/>
                <w:bCs w:val="0"/>
              </w:rPr>
            </w:pPr>
            <w:r w:rsidRPr="00B3357C">
              <w:rPr>
                <w:rFonts w:hint="eastAsia"/>
                <w:b/>
                <w:bCs w:val="0"/>
              </w:rPr>
              <w:t>咨询电话</w:t>
            </w:r>
          </w:p>
        </w:tc>
      </w:tr>
      <w:tr w:rsidR="002D20F7" w:rsidRPr="00944B20" w14:paraId="1E9D8A96"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0B03474B" w14:textId="39D72031" w:rsidR="002D20F7" w:rsidRPr="00944B20" w:rsidRDefault="002D20F7" w:rsidP="00B3357C">
            <w:pPr>
              <w:pStyle w:val="ac"/>
              <w:rPr>
                <w:rFonts w:ascii="微软雅黑" w:eastAsia="宋体"/>
              </w:rPr>
            </w:pPr>
            <w:r>
              <w:t>1</w:t>
            </w:r>
          </w:p>
        </w:tc>
        <w:tc>
          <w:tcPr>
            <w:tcW w:w="3119" w:type="dxa"/>
            <w:shd w:val="clear" w:color="auto" w:fill="FFFFFF"/>
            <w:tcMar>
              <w:top w:w="0" w:type="dxa"/>
              <w:left w:w="108" w:type="dxa"/>
              <w:bottom w:w="0" w:type="dxa"/>
              <w:right w:w="108" w:type="dxa"/>
            </w:tcMar>
          </w:tcPr>
          <w:p w14:paraId="17D2C04C" w14:textId="3C787500" w:rsidR="002D20F7" w:rsidRPr="00944B20" w:rsidRDefault="002D20F7" w:rsidP="00B3357C">
            <w:pPr>
              <w:pStyle w:val="ac"/>
              <w:rPr>
                <w:rFonts w:ascii="微软雅黑" w:eastAsia="宋体"/>
              </w:rPr>
            </w:pPr>
            <w:r w:rsidRPr="00944B20">
              <w:rPr>
                <w:rFonts w:hint="eastAsia"/>
              </w:rPr>
              <w:t>通信工程学院</w:t>
            </w:r>
            <w:r>
              <w:rPr>
                <w:rFonts w:hint="eastAsia"/>
              </w:rPr>
              <w:t>教改班</w:t>
            </w:r>
          </w:p>
        </w:tc>
        <w:tc>
          <w:tcPr>
            <w:tcW w:w="1275" w:type="dxa"/>
            <w:shd w:val="clear" w:color="auto" w:fill="FFFFFF"/>
            <w:tcMar>
              <w:top w:w="0" w:type="dxa"/>
              <w:left w:w="108" w:type="dxa"/>
              <w:bottom w:w="0" w:type="dxa"/>
              <w:right w:w="108" w:type="dxa"/>
            </w:tcMar>
          </w:tcPr>
          <w:p w14:paraId="0B27D1FE" w14:textId="742D676D" w:rsidR="002D20F7" w:rsidRPr="00944B20" w:rsidRDefault="002D20F7" w:rsidP="00B3357C">
            <w:pPr>
              <w:pStyle w:val="ac"/>
              <w:rPr>
                <w:rFonts w:ascii="微软雅黑" w:eastAsia="宋体"/>
              </w:rPr>
            </w:pPr>
            <w:r w:rsidRPr="00944B20">
              <w:rPr>
                <w:rFonts w:hint="eastAsia"/>
              </w:rPr>
              <w:t>李老师</w:t>
            </w:r>
          </w:p>
        </w:tc>
        <w:tc>
          <w:tcPr>
            <w:tcW w:w="1560" w:type="dxa"/>
            <w:shd w:val="clear" w:color="auto" w:fill="FFFFFF"/>
            <w:tcMar>
              <w:top w:w="0" w:type="dxa"/>
              <w:left w:w="108" w:type="dxa"/>
              <w:bottom w:w="0" w:type="dxa"/>
              <w:right w:w="108" w:type="dxa"/>
            </w:tcMar>
          </w:tcPr>
          <w:p w14:paraId="11AFC176" w14:textId="196D8D3C" w:rsidR="002D20F7" w:rsidRPr="00944B20" w:rsidRDefault="002D20F7" w:rsidP="00B3357C">
            <w:pPr>
              <w:pStyle w:val="ac"/>
              <w:rPr>
                <w:rFonts w:ascii="微软雅黑" w:eastAsia="宋体"/>
              </w:rPr>
            </w:pPr>
            <w:r w:rsidRPr="00944B20">
              <w:rPr>
                <w:rFonts w:hint="eastAsia"/>
              </w:rPr>
              <w:t>818916</w:t>
            </w:r>
            <w:r w:rsidR="005A5A99">
              <w:t>77</w:t>
            </w:r>
          </w:p>
        </w:tc>
      </w:tr>
      <w:tr w:rsidR="002D20F7" w:rsidRPr="00944B20" w14:paraId="30706D42"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1CDA513F" w14:textId="0EB0A216" w:rsidR="002D20F7" w:rsidRPr="00944B20" w:rsidRDefault="002D20F7" w:rsidP="00B3357C">
            <w:pPr>
              <w:pStyle w:val="ac"/>
              <w:rPr>
                <w:rFonts w:ascii="微软雅黑" w:eastAsia="宋体"/>
              </w:rPr>
            </w:pPr>
            <w:r>
              <w:t>2</w:t>
            </w:r>
          </w:p>
        </w:tc>
        <w:tc>
          <w:tcPr>
            <w:tcW w:w="3119" w:type="dxa"/>
            <w:shd w:val="clear" w:color="auto" w:fill="FFFFFF"/>
            <w:tcMar>
              <w:top w:w="0" w:type="dxa"/>
              <w:left w:w="108" w:type="dxa"/>
              <w:bottom w:w="0" w:type="dxa"/>
              <w:right w:w="108" w:type="dxa"/>
            </w:tcMar>
          </w:tcPr>
          <w:p w14:paraId="7E6B8C90" w14:textId="27575B9B" w:rsidR="002D20F7" w:rsidRPr="00944B20" w:rsidRDefault="002D20F7" w:rsidP="00B3357C">
            <w:pPr>
              <w:pStyle w:val="ac"/>
              <w:rPr>
                <w:rFonts w:ascii="微软雅黑" w:eastAsia="宋体"/>
              </w:rPr>
            </w:pPr>
            <w:r w:rsidRPr="00944B20">
              <w:rPr>
                <w:rFonts w:hint="eastAsia"/>
              </w:rPr>
              <w:t>电子工程学院</w:t>
            </w:r>
            <w:r>
              <w:rPr>
                <w:rFonts w:hint="eastAsia"/>
              </w:rPr>
              <w:t>教改班</w:t>
            </w:r>
          </w:p>
        </w:tc>
        <w:tc>
          <w:tcPr>
            <w:tcW w:w="1275" w:type="dxa"/>
            <w:shd w:val="clear" w:color="auto" w:fill="FFFFFF"/>
            <w:tcMar>
              <w:top w:w="0" w:type="dxa"/>
              <w:left w:w="108" w:type="dxa"/>
              <w:bottom w:w="0" w:type="dxa"/>
              <w:right w:w="108" w:type="dxa"/>
            </w:tcMar>
          </w:tcPr>
          <w:p w14:paraId="7EFC76BB" w14:textId="47B450EA" w:rsidR="002D20F7" w:rsidRPr="00944B20" w:rsidRDefault="002D20F7" w:rsidP="00B3357C">
            <w:pPr>
              <w:pStyle w:val="ac"/>
              <w:rPr>
                <w:rFonts w:ascii="微软雅黑" w:eastAsia="宋体"/>
              </w:rPr>
            </w:pPr>
            <w:r>
              <w:rPr>
                <w:rFonts w:hint="eastAsia"/>
              </w:rPr>
              <w:t>李老师</w:t>
            </w:r>
          </w:p>
        </w:tc>
        <w:tc>
          <w:tcPr>
            <w:tcW w:w="1560" w:type="dxa"/>
            <w:shd w:val="clear" w:color="auto" w:fill="FFFFFF"/>
            <w:tcMar>
              <w:top w:w="0" w:type="dxa"/>
              <w:left w:w="108" w:type="dxa"/>
              <w:bottom w:w="0" w:type="dxa"/>
              <w:right w:w="108" w:type="dxa"/>
            </w:tcMar>
          </w:tcPr>
          <w:p w14:paraId="3663DF0B" w14:textId="0495A1DF" w:rsidR="002D20F7" w:rsidRPr="00944B20" w:rsidRDefault="002D20F7" w:rsidP="00B3357C">
            <w:pPr>
              <w:pStyle w:val="ac"/>
              <w:rPr>
                <w:rFonts w:ascii="微软雅黑" w:eastAsia="宋体"/>
              </w:rPr>
            </w:pPr>
            <w:r w:rsidRPr="00944B20">
              <w:rPr>
                <w:rFonts w:hint="eastAsia"/>
              </w:rPr>
              <w:t>81891663</w:t>
            </w:r>
            <w:r w:rsidR="005A5A99">
              <w:rPr>
                <w:rFonts w:hint="eastAsia"/>
              </w:rPr>
              <w:t>-2</w:t>
            </w:r>
            <w:r w:rsidR="005A5A99">
              <w:t>02</w:t>
            </w:r>
          </w:p>
        </w:tc>
      </w:tr>
      <w:tr w:rsidR="002D20F7" w:rsidRPr="00944B20" w14:paraId="2A3CC21B"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14CEC2E9" w14:textId="214A9D27" w:rsidR="002D20F7" w:rsidRPr="00944B20" w:rsidRDefault="002D20F7" w:rsidP="00B3357C">
            <w:pPr>
              <w:pStyle w:val="ac"/>
              <w:rPr>
                <w:rFonts w:ascii="微软雅黑" w:eastAsia="宋体"/>
              </w:rPr>
            </w:pPr>
            <w:r>
              <w:rPr>
                <w:rFonts w:hint="eastAsia"/>
              </w:rPr>
              <w:t>3</w:t>
            </w:r>
          </w:p>
        </w:tc>
        <w:tc>
          <w:tcPr>
            <w:tcW w:w="3119" w:type="dxa"/>
            <w:shd w:val="clear" w:color="auto" w:fill="FFFFFF"/>
            <w:tcMar>
              <w:top w:w="0" w:type="dxa"/>
              <w:left w:w="108" w:type="dxa"/>
              <w:bottom w:w="0" w:type="dxa"/>
              <w:right w:w="108" w:type="dxa"/>
            </w:tcMar>
          </w:tcPr>
          <w:p w14:paraId="5B182036" w14:textId="0E46FAF1" w:rsidR="002D20F7" w:rsidRPr="00944B20" w:rsidRDefault="002D20F7" w:rsidP="00B3357C">
            <w:pPr>
              <w:pStyle w:val="ac"/>
              <w:rPr>
                <w:rFonts w:ascii="微软雅黑" w:eastAsia="宋体"/>
              </w:rPr>
            </w:pPr>
            <w:r w:rsidRPr="00944B20">
              <w:rPr>
                <w:rFonts w:hint="eastAsia"/>
              </w:rPr>
              <w:t>机电工程学院</w:t>
            </w:r>
            <w:r>
              <w:rPr>
                <w:rFonts w:hint="eastAsia"/>
              </w:rPr>
              <w:t>教改班</w:t>
            </w:r>
          </w:p>
        </w:tc>
        <w:tc>
          <w:tcPr>
            <w:tcW w:w="1275" w:type="dxa"/>
            <w:shd w:val="clear" w:color="auto" w:fill="FFFFFF"/>
            <w:tcMar>
              <w:top w:w="0" w:type="dxa"/>
              <w:left w:w="108" w:type="dxa"/>
              <w:bottom w:w="0" w:type="dxa"/>
              <w:right w:w="108" w:type="dxa"/>
            </w:tcMar>
          </w:tcPr>
          <w:p w14:paraId="4798A0F7" w14:textId="54159BFB" w:rsidR="002D20F7" w:rsidRPr="00944B20" w:rsidRDefault="002D20F7" w:rsidP="00B3357C">
            <w:pPr>
              <w:pStyle w:val="ac"/>
              <w:rPr>
                <w:rFonts w:ascii="微软雅黑" w:eastAsia="宋体"/>
              </w:rPr>
            </w:pPr>
            <w:r w:rsidRPr="00944B20">
              <w:rPr>
                <w:rFonts w:hint="eastAsia"/>
              </w:rPr>
              <w:t>刘老师</w:t>
            </w:r>
          </w:p>
        </w:tc>
        <w:tc>
          <w:tcPr>
            <w:tcW w:w="1560" w:type="dxa"/>
            <w:shd w:val="clear" w:color="auto" w:fill="FFFFFF"/>
            <w:tcMar>
              <w:top w:w="0" w:type="dxa"/>
              <w:left w:w="108" w:type="dxa"/>
              <w:bottom w:w="0" w:type="dxa"/>
              <w:right w:w="108" w:type="dxa"/>
            </w:tcMar>
          </w:tcPr>
          <w:p w14:paraId="45640C68" w14:textId="5C0DE15F" w:rsidR="002D20F7" w:rsidRPr="00944B20" w:rsidRDefault="002D20F7" w:rsidP="00B3357C">
            <w:pPr>
              <w:pStyle w:val="ac"/>
              <w:rPr>
                <w:rFonts w:ascii="微软雅黑" w:eastAsia="宋体"/>
              </w:rPr>
            </w:pPr>
            <w:r w:rsidRPr="00944B20">
              <w:rPr>
                <w:rFonts w:hint="eastAsia"/>
              </w:rPr>
              <w:t>81891658</w:t>
            </w:r>
          </w:p>
        </w:tc>
      </w:tr>
      <w:tr w:rsidR="002D20F7" w:rsidRPr="00944B20" w14:paraId="5410DDDE"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77EF54DB" w14:textId="0EEB2524" w:rsidR="002D20F7" w:rsidRPr="00401266" w:rsidRDefault="002D20F7" w:rsidP="00B3357C">
            <w:pPr>
              <w:pStyle w:val="ac"/>
              <w:rPr>
                <w:rFonts w:ascii="微软雅黑" w:eastAsia="宋体"/>
              </w:rPr>
            </w:pPr>
            <w:r w:rsidRPr="00401266">
              <w:rPr>
                <w:rFonts w:hint="eastAsia"/>
              </w:rPr>
              <w:t>4</w:t>
            </w:r>
          </w:p>
        </w:tc>
        <w:tc>
          <w:tcPr>
            <w:tcW w:w="3119" w:type="dxa"/>
            <w:shd w:val="clear" w:color="auto" w:fill="FFFFFF"/>
            <w:tcMar>
              <w:top w:w="0" w:type="dxa"/>
              <w:left w:w="108" w:type="dxa"/>
              <w:bottom w:w="0" w:type="dxa"/>
              <w:right w:w="108" w:type="dxa"/>
            </w:tcMar>
          </w:tcPr>
          <w:p w14:paraId="3397479A" w14:textId="5EB66FAD" w:rsidR="002D20F7" w:rsidRPr="00401266" w:rsidRDefault="002D20F7" w:rsidP="00B3357C">
            <w:pPr>
              <w:pStyle w:val="ac"/>
              <w:rPr>
                <w:rFonts w:ascii="微软雅黑" w:eastAsia="宋体"/>
              </w:rPr>
            </w:pPr>
            <w:r w:rsidRPr="00401266">
              <w:rPr>
                <w:rFonts w:hint="eastAsia"/>
              </w:rPr>
              <w:t>物理与光电工程学院教改班</w:t>
            </w:r>
          </w:p>
        </w:tc>
        <w:tc>
          <w:tcPr>
            <w:tcW w:w="1275" w:type="dxa"/>
            <w:shd w:val="clear" w:color="auto" w:fill="FFFFFF"/>
            <w:tcMar>
              <w:top w:w="0" w:type="dxa"/>
              <w:left w:w="108" w:type="dxa"/>
              <w:bottom w:w="0" w:type="dxa"/>
              <w:right w:w="108" w:type="dxa"/>
            </w:tcMar>
          </w:tcPr>
          <w:p w14:paraId="4DA2A41B" w14:textId="3580D6A8" w:rsidR="002D20F7" w:rsidRPr="00401266" w:rsidRDefault="002D20F7" w:rsidP="00B3357C">
            <w:pPr>
              <w:pStyle w:val="ac"/>
              <w:rPr>
                <w:rFonts w:ascii="微软雅黑" w:eastAsia="宋体"/>
              </w:rPr>
            </w:pPr>
            <w:r w:rsidRPr="00401266">
              <w:rPr>
                <w:rFonts w:hint="eastAsia"/>
              </w:rPr>
              <w:t>胡老师</w:t>
            </w:r>
          </w:p>
        </w:tc>
        <w:tc>
          <w:tcPr>
            <w:tcW w:w="1560" w:type="dxa"/>
            <w:shd w:val="clear" w:color="auto" w:fill="FFFFFF"/>
            <w:tcMar>
              <w:top w:w="0" w:type="dxa"/>
              <w:left w:w="108" w:type="dxa"/>
              <w:bottom w:w="0" w:type="dxa"/>
              <w:right w:w="108" w:type="dxa"/>
            </w:tcMar>
          </w:tcPr>
          <w:p w14:paraId="737E6C62" w14:textId="19527548" w:rsidR="002D20F7" w:rsidRPr="00401266" w:rsidRDefault="002D20F7" w:rsidP="00B3357C">
            <w:pPr>
              <w:pStyle w:val="ac"/>
              <w:rPr>
                <w:rFonts w:ascii="微软雅黑" w:eastAsia="宋体"/>
              </w:rPr>
            </w:pPr>
            <w:r w:rsidRPr="00401266">
              <w:rPr>
                <w:rFonts w:hint="eastAsia"/>
              </w:rPr>
              <w:t>81891619</w:t>
            </w:r>
          </w:p>
        </w:tc>
      </w:tr>
      <w:tr w:rsidR="002D20F7" w:rsidRPr="00944B20" w14:paraId="040F82A7"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17C5FB29" w14:textId="0DDC6B40" w:rsidR="002D20F7" w:rsidRPr="00944B20" w:rsidRDefault="002D20F7" w:rsidP="00B3357C">
            <w:pPr>
              <w:pStyle w:val="ac"/>
              <w:rPr>
                <w:rFonts w:ascii="微软雅黑" w:eastAsia="宋体"/>
              </w:rPr>
            </w:pPr>
            <w:r>
              <w:rPr>
                <w:rFonts w:hint="eastAsia"/>
              </w:rPr>
              <w:t>5</w:t>
            </w:r>
          </w:p>
        </w:tc>
        <w:tc>
          <w:tcPr>
            <w:tcW w:w="3119" w:type="dxa"/>
            <w:shd w:val="clear" w:color="auto" w:fill="FFFFFF"/>
            <w:tcMar>
              <w:top w:w="0" w:type="dxa"/>
              <w:left w:w="108" w:type="dxa"/>
              <w:bottom w:w="0" w:type="dxa"/>
              <w:right w:w="108" w:type="dxa"/>
            </w:tcMar>
          </w:tcPr>
          <w:p w14:paraId="21411CE0" w14:textId="7FC43734" w:rsidR="002D20F7" w:rsidRPr="00944B20" w:rsidRDefault="002D20F7" w:rsidP="00B3357C">
            <w:pPr>
              <w:pStyle w:val="ac"/>
              <w:rPr>
                <w:rFonts w:ascii="微软雅黑" w:eastAsia="宋体"/>
              </w:rPr>
            </w:pPr>
            <w:r w:rsidRPr="00944B20">
              <w:rPr>
                <w:rFonts w:hint="eastAsia"/>
              </w:rPr>
              <w:t>微电子学院</w:t>
            </w:r>
            <w:r>
              <w:rPr>
                <w:rFonts w:hint="eastAsia"/>
              </w:rPr>
              <w:t>教改班</w:t>
            </w:r>
          </w:p>
        </w:tc>
        <w:tc>
          <w:tcPr>
            <w:tcW w:w="1275" w:type="dxa"/>
            <w:shd w:val="clear" w:color="auto" w:fill="FFFFFF"/>
            <w:tcMar>
              <w:top w:w="0" w:type="dxa"/>
              <w:left w:w="108" w:type="dxa"/>
              <w:bottom w:w="0" w:type="dxa"/>
              <w:right w:w="108" w:type="dxa"/>
            </w:tcMar>
          </w:tcPr>
          <w:p w14:paraId="59FD9411" w14:textId="2586D2D5" w:rsidR="002D20F7" w:rsidRPr="00944B20" w:rsidRDefault="002D20F7" w:rsidP="00B3357C">
            <w:pPr>
              <w:pStyle w:val="ac"/>
              <w:rPr>
                <w:rFonts w:ascii="微软雅黑" w:eastAsia="宋体"/>
              </w:rPr>
            </w:pPr>
            <w:r w:rsidRPr="00944B20">
              <w:rPr>
                <w:rFonts w:hint="eastAsia"/>
              </w:rPr>
              <w:t>冯老师</w:t>
            </w:r>
          </w:p>
        </w:tc>
        <w:tc>
          <w:tcPr>
            <w:tcW w:w="1560" w:type="dxa"/>
            <w:shd w:val="clear" w:color="auto" w:fill="FFFFFF"/>
            <w:tcMar>
              <w:top w:w="0" w:type="dxa"/>
              <w:left w:w="108" w:type="dxa"/>
              <w:bottom w:w="0" w:type="dxa"/>
              <w:right w:w="108" w:type="dxa"/>
            </w:tcMar>
          </w:tcPr>
          <w:p w14:paraId="70263015" w14:textId="6B112CDF" w:rsidR="002D20F7" w:rsidRPr="00944B20" w:rsidRDefault="002D20F7" w:rsidP="00B3357C">
            <w:pPr>
              <w:pStyle w:val="ac"/>
              <w:rPr>
                <w:rFonts w:ascii="微软雅黑" w:eastAsia="宋体"/>
              </w:rPr>
            </w:pPr>
            <w:r w:rsidRPr="00944B20">
              <w:rPr>
                <w:rFonts w:hint="eastAsia"/>
              </w:rPr>
              <w:t>8189163</w:t>
            </w:r>
            <w:r w:rsidR="00B11733">
              <w:t>6</w:t>
            </w:r>
          </w:p>
        </w:tc>
      </w:tr>
      <w:tr w:rsidR="002D20F7" w:rsidRPr="00944B20" w14:paraId="7FB11158"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0264D56A" w14:textId="3471C90D" w:rsidR="002D20F7" w:rsidRPr="00944B20" w:rsidRDefault="002D20F7" w:rsidP="00B3357C">
            <w:pPr>
              <w:pStyle w:val="ac"/>
              <w:rPr>
                <w:rFonts w:ascii="微软雅黑" w:eastAsia="宋体"/>
              </w:rPr>
            </w:pPr>
            <w:r>
              <w:rPr>
                <w:rFonts w:hint="eastAsia"/>
              </w:rPr>
              <w:t>6</w:t>
            </w:r>
          </w:p>
        </w:tc>
        <w:tc>
          <w:tcPr>
            <w:tcW w:w="3119" w:type="dxa"/>
            <w:shd w:val="clear" w:color="auto" w:fill="FFFFFF"/>
            <w:tcMar>
              <w:top w:w="0" w:type="dxa"/>
              <w:left w:w="108" w:type="dxa"/>
              <w:bottom w:w="0" w:type="dxa"/>
              <w:right w:w="108" w:type="dxa"/>
            </w:tcMar>
            <w:vAlign w:val="center"/>
          </w:tcPr>
          <w:p w14:paraId="715C06B7" w14:textId="3CA04A67" w:rsidR="002D20F7" w:rsidRPr="00944B20" w:rsidRDefault="002D20F7" w:rsidP="00B3357C">
            <w:pPr>
              <w:pStyle w:val="ac"/>
              <w:rPr>
                <w:rFonts w:ascii="微软雅黑" w:eastAsia="宋体"/>
              </w:rPr>
            </w:pPr>
            <w:r w:rsidRPr="00271C82">
              <w:rPr>
                <w:rFonts w:hint="eastAsia"/>
              </w:rPr>
              <w:t>钱学森空间科学实验班</w:t>
            </w:r>
          </w:p>
        </w:tc>
        <w:tc>
          <w:tcPr>
            <w:tcW w:w="1275" w:type="dxa"/>
            <w:shd w:val="clear" w:color="auto" w:fill="FFFFFF"/>
            <w:tcMar>
              <w:top w:w="0" w:type="dxa"/>
              <w:left w:w="108" w:type="dxa"/>
              <w:bottom w:w="0" w:type="dxa"/>
              <w:right w:w="108" w:type="dxa"/>
            </w:tcMar>
          </w:tcPr>
          <w:p w14:paraId="727A980F" w14:textId="1B60769C" w:rsidR="002D20F7" w:rsidRPr="00944B20" w:rsidRDefault="005A5A99" w:rsidP="00B3357C">
            <w:pPr>
              <w:pStyle w:val="ac"/>
              <w:rPr>
                <w:rFonts w:ascii="微软雅黑" w:eastAsia="宋体"/>
              </w:rPr>
            </w:pPr>
            <w:r>
              <w:rPr>
                <w:rFonts w:hint="eastAsia"/>
              </w:rPr>
              <w:t>李</w:t>
            </w:r>
            <w:r w:rsidR="002D20F7" w:rsidRPr="00944B20">
              <w:rPr>
                <w:rFonts w:hint="eastAsia"/>
              </w:rPr>
              <w:t>老师</w:t>
            </w:r>
          </w:p>
        </w:tc>
        <w:tc>
          <w:tcPr>
            <w:tcW w:w="1560" w:type="dxa"/>
            <w:shd w:val="clear" w:color="auto" w:fill="FFFFFF"/>
            <w:tcMar>
              <w:top w:w="0" w:type="dxa"/>
              <w:left w:w="108" w:type="dxa"/>
              <w:bottom w:w="0" w:type="dxa"/>
              <w:right w:w="108" w:type="dxa"/>
            </w:tcMar>
          </w:tcPr>
          <w:p w14:paraId="642878D9" w14:textId="550ADBF8" w:rsidR="002D20F7" w:rsidRPr="00944B20" w:rsidRDefault="005A5A99" w:rsidP="00B3357C">
            <w:pPr>
              <w:pStyle w:val="ac"/>
              <w:rPr>
                <w:rFonts w:ascii="微软雅黑" w:eastAsia="宋体"/>
              </w:rPr>
            </w:pPr>
            <w:r>
              <w:t>81891202</w:t>
            </w:r>
          </w:p>
        </w:tc>
      </w:tr>
      <w:tr w:rsidR="00B048E8" w:rsidRPr="00944B20" w14:paraId="5440B9C4" w14:textId="77777777" w:rsidTr="00B048E8">
        <w:trPr>
          <w:trHeight w:val="397"/>
          <w:jc w:val="center"/>
        </w:trPr>
        <w:tc>
          <w:tcPr>
            <w:tcW w:w="699" w:type="dxa"/>
            <w:shd w:val="clear" w:color="auto" w:fill="FFFFFF"/>
            <w:tcMar>
              <w:top w:w="0" w:type="dxa"/>
              <w:left w:w="108" w:type="dxa"/>
              <w:bottom w:w="0" w:type="dxa"/>
              <w:right w:w="108" w:type="dxa"/>
            </w:tcMar>
            <w:vAlign w:val="center"/>
          </w:tcPr>
          <w:p w14:paraId="6FFEA6EB" w14:textId="241CD25A" w:rsidR="00B048E8" w:rsidRDefault="00B048E8" w:rsidP="00B048E8">
            <w:pPr>
              <w:pStyle w:val="ac"/>
            </w:pPr>
            <w:r>
              <w:rPr>
                <w:rFonts w:hint="eastAsia"/>
              </w:rPr>
              <w:t>7</w:t>
            </w:r>
          </w:p>
        </w:tc>
        <w:tc>
          <w:tcPr>
            <w:tcW w:w="3119" w:type="dxa"/>
            <w:shd w:val="clear" w:color="auto" w:fill="FFFFFF"/>
            <w:tcMar>
              <w:top w:w="0" w:type="dxa"/>
              <w:left w:w="108" w:type="dxa"/>
              <w:bottom w:w="0" w:type="dxa"/>
              <w:right w:w="108" w:type="dxa"/>
            </w:tcMar>
            <w:vAlign w:val="center"/>
          </w:tcPr>
          <w:p w14:paraId="175685BA" w14:textId="00BE82B8" w:rsidR="00B048E8" w:rsidRPr="00271C82" w:rsidRDefault="00B048E8" w:rsidP="00B048E8">
            <w:pPr>
              <w:pStyle w:val="ac"/>
            </w:pPr>
            <w:r w:rsidRPr="00E80500">
              <w:rPr>
                <w:rFonts w:hint="eastAsia"/>
              </w:rPr>
              <w:t>信息科学英才班</w:t>
            </w:r>
          </w:p>
        </w:tc>
        <w:tc>
          <w:tcPr>
            <w:tcW w:w="1275" w:type="dxa"/>
            <w:shd w:val="clear" w:color="auto" w:fill="FFFFFF"/>
            <w:tcMar>
              <w:top w:w="0" w:type="dxa"/>
              <w:left w:w="108" w:type="dxa"/>
              <w:bottom w:w="0" w:type="dxa"/>
              <w:right w:w="108" w:type="dxa"/>
            </w:tcMar>
          </w:tcPr>
          <w:p w14:paraId="6D54E9E3" w14:textId="6397C113" w:rsidR="00B048E8" w:rsidRDefault="00B048E8" w:rsidP="00B048E8">
            <w:pPr>
              <w:pStyle w:val="ac"/>
            </w:pPr>
            <w:r>
              <w:rPr>
                <w:rFonts w:hint="eastAsia"/>
              </w:rPr>
              <w:t>石老师</w:t>
            </w:r>
          </w:p>
        </w:tc>
        <w:tc>
          <w:tcPr>
            <w:tcW w:w="1560" w:type="dxa"/>
            <w:shd w:val="clear" w:color="auto" w:fill="FFFFFF"/>
            <w:tcMar>
              <w:top w:w="0" w:type="dxa"/>
              <w:left w:w="108" w:type="dxa"/>
              <w:bottom w:w="0" w:type="dxa"/>
              <w:right w:w="108" w:type="dxa"/>
            </w:tcMar>
          </w:tcPr>
          <w:p w14:paraId="6D9DA7F1" w14:textId="5605C1D3" w:rsidR="00B048E8" w:rsidRDefault="00B048E8" w:rsidP="00B048E8">
            <w:pPr>
              <w:pStyle w:val="ac"/>
            </w:pPr>
            <w:r>
              <w:rPr>
                <w:rFonts w:hint="eastAsia"/>
              </w:rPr>
              <w:t>8</w:t>
            </w:r>
            <w:r>
              <w:t>1891379</w:t>
            </w:r>
          </w:p>
        </w:tc>
      </w:tr>
    </w:tbl>
    <w:p w14:paraId="79EE5D12" w14:textId="2F1B8F9C" w:rsidR="00084321" w:rsidRDefault="00084321" w:rsidP="00DE3855">
      <w:pPr>
        <w:ind w:firstLine="632"/>
      </w:pPr>
      <w:r>
        <w:rPr>
          <w:rFonts w:hint="eastAsia"/>
        </w:rPr>
        <w:t>本科生院</w:t>
      </w:r>
      <w:r>
        <w:rPr>
          <w:rFonts w:hint="eastAsia"/>
        </w:rPr>
        <w:t xml:space="preserve"> </w:t>
      </w:r>
      <w:r>
        <w:rPr>
          <w:rFonts w:hint="eastAsia"/>
        </w:rPr>
        <w:t>英才学院办公室</w:t>
      </w:r>
      <w:r>
        <w:rPr>
          <w:rFonts w:hint="eastAsia"/>
        </w:rPr>
        <w:t xml:space="preserve"> </w:t>
      </w:r>
      <w:r>
        <w:rPr>
          <w:rFonts w:hint="eastAsia"/>
        </w:rPr>
        <w:t>咨询电话：</w:t>
      </w:r>
      <w:r>
        <w:rPr>
          <w:rFonts w:hint="eastAsia"/>
        </w:rPr>
        <w:t>0</w:t>
      </w:r>
      <w:r>
        <w:t xml:space="preserve">29-81891762 </w:t>
      </w:r>
      <w:r>
        <w:rPr>
          <w:rFonts w:hint="eastAsia"/>
        </w:rPr>
        <w:t>联系人：牛四强</w:t>
      </w:r>
    </w:p>
    <w:p w14:paraId="4F6111DD" w14:textId="76F6146D" w:rsidR="00812554" w:rsidRDefault="00812554" w:rsidP="00DE3855">
      <w:pPr>
        <w:ind w:firstLine="632"/>
      </w:pPr>
      <w:r>
        <w:t>3.</w:t>
      </w:r>
      <w:r>
        <w:rPr>
          <w:rFonts w:hint="eastAsia"/>
        </w:rPr>
        <w:t>转专业及试点班选拔全流程在一站式服务大厅网上办理，</w:t>
      </w:r>
      <w:r w:rsidRPr="002D20F7">
        <w:rPr>
          <w:rFonts w:hint="eastAsia"/>
          <w:highlight w:val="yellow"/>
        </w:rPr>
        <w:t>请各位同学</w:t>
      </w:r>
      <w:r w:rsidR="00B4223C">
        <w:rPr>
          <w:rFonts w:hint="eastAsia"/>
          <w:highlight w:val="yellow"/>
        </w:rPr>
        <w:t>、</w:t>
      </w:r>
      <w:r w:rsidR="00B4223C" w:rsidRPr="002D20F7">
        <w:rPr>
          <w:rFonts w:hint="eastAsia"/>
          <w:highlight w:val="yellow"/>
        </w:rPr>
        <w:t>各书院、各学院</w:t>
      </w:r>
      <w:r w:rsidRPr="002D20F7">
        <w:rPr>
          <w:rFonts w:hint="eastAsia"/>
          <w:highlight w:val="yellow"/>
        </w:rPr>
        <w:t>下载和阅读操作指南</w:t>
      </w:r>
      <w:r>
        <w:rPr>
          <w:rFonts w:hint="eastAsia"/>
        </w:rPr>
        <w:t>（附件</w:t>
      </w:r>
      <w:r w:rsidR="005232E9">
        <w:t>2</w:t>
      </w:r>
      <w:r>
        <w:rPr>
          <w:rFonts w:hint="eastAsia"/>
        </w:rPr>
        <w:t>—附件</w:t>
      </w:r>
      <w:r w:rsidR="005232E9">
        <w:t>4</w:t>
      </w:r>
      <w:r>
        <w:rPr>
          <w:rFonts w:hint="eastAsia"/>
        </w:rPr>
        <w:t>），在网上完成试点班选拔工作。</w:t>
      </w:r>
    </w:p>
    <w:p w14:paraId="6FD64C1C" w14:textId="77777777" w:rsidR="00157C27" w:rsidRDefault="006D238D" w:rsidP="00483471">
      <w:pPr>
        <w:ind w:firstLine="632"/>
      </w:pPr>
      <w:r>
        <w:rPr>
          <w:rFonts w:hint="eastAsia"/>
        </w:rPr>
        <w:t>4</w:t>
      </w:r>
      <w:r>
        <w:t>.</w:t>
      </w:r>
      <w:r>
        <w:rPr>
          <w:rFonts w:hint="eastAsia"/>
        </w:rPr>
        <w:t>凡通过选拔进入试点班学习的学生，原则上大学期间不允许再次转专业以及再次参加试点班选拔。</w:t>
      </w:r>
    </w:p>
    <w:p w14:paraId="7F5CCEB8" w14:textId="77777777" w:rsidR="00B44425" w:rsidRDefault="00B44425" w:rsidP="00483471">
      <w:pPr>
        <w:ind w:firstLine="632"/>
      </w:pPr>
    </w:p>
    <w:p w14:paraId="2E4275DB" w14:textId="7EA6D114" w:rsidR="00B44425" w:rsidRDefault="00B44425" w:rsidP="00B44425">
      <w:pPr>
        <w:ind w:firstLine="632"/>
        <w:jc w:val="right"/>
      </w:pPr>
      <w:r>
        <w:rPr>
          <w:rFonts w:hint="eastAsia"/>
        </w:rPr>
        <w:t>本科生院</w:t>
      </w:r>
    </w:p>
    <w:p w14:paraId="245C2EBD" w14:textId="35E9920C" w:rsidR="00755BE1" w:rsidRDefault="00B44425" w:rsidP="00B44425">
      <w:pPr>
        <w:ind w:firstLine="632"/>
        <w:jc w:val="right"/>
      </w:pPr>
      <w:r>
        <w:rPr>
          <w:rFonts w:hint="eastAsia"/>
        </w:rPr>
        <w:t>201</w:t>
      </w:r>
      <w:r>
        <w:t>9</w:t>
      </w:r>
      <w:r>
        <w:rPr>
          <w:rFonts w:hint="eastAsia"/>
        </w:rPr>
        <w:t>年</w:t>
      </w:r>
      <w:r>
        <w:t>6</w:t>
      </w:r>
      <w:r>
        <w:rPr>
          <w:rFonts w:hint="eastAsia"/>
        </w:rPr>
        <w:t>月</w:t>
      </w:r>
      <w:r>
        <w:t>25</w:t>
      </w:r>
      <w:r>
        <w:rPr>
          <w:rFonts w:hint="eastAsia"/>
        </w:rPr>
        <w:t>日</w:t>
      </w:r>
    </w:p>
    <w:p w14:paraId="7E6F62A6" w14:textId="77777777" w:rsidR="00755BE1" w:rsidRDefault="00755BE1" w:rsidP="00B44425">
      <w:pPr>
        <w:ind w:firstLine="632"/>
        <w:jc w:val="right"/>
      </w:pPr>
    </w:p>
    <w:p w14:paraId="7CABD125" w14:textId="13A2779E" w:rsidR="00586668" w:rsidRDefault="00586668" w:rsidP="00884808">
      <w:pPr>
        <w:ind w:firstLine="632"/>
      </w:pPr>
      <w:r>
        <w:br w:type="page"/>
      </w:r>
    </w:p>
    <w:p w14:paraId="46DDF48B" w14:textId="4958EA74" w:rsidR="00D0077F" w:rsidRDefault="00D0077F" w:rsidP="00CD78F1">
      <w:pPr>
        <w:pStyle w:val="1"/>
      </w:pPr>
      <w:bookmarkStart w:id="2" w:name="_Hlk12522705"/>
      <w:r w:rsidRPr="00CD78F1">
        <w:rPr>
          <w:rFonts w:hint="eastAsia"/>
        </w:rPr>
        <w:lastRenderedPageBreak/>
        <w:t>附件</w:t>
      </w:r>
      <w:r w:rsidRPr="00CD78F1">
        <w:t>1</w:t>
      </w:r>
      <w:r w:rsidR="006D3B43">
        <w:t xml:space="preserve"> </w:t>
      </w:r>
      <w:r w:rsidR="00B630F6">
        <w:rPr>
          <w:rFonts w:hint="eastAsia"/>
        </w:rPr>
        <w:t>试点班简介</w:t>
      </w:r>
    </w:p>
    <w:p w14:paraId="4BFB4FDD" w14:textId="45E2FC70" w:rsidR="00D0077F" w:rsidRPr="0039649E" w:rsidRDefault="00B630F6" w:rsidP="00D0077F">
      <w:pPr>
        <w:pStyle w:val="2"/>
        <w:ind w:firstLine="634"/>
      </w:pPr>
      <w:r>
        <w:t>1</w:t>
      </w:r>
      <w:r w:rsidR="00D0077F">
        <w:t>.</w:t>
      </w:r>
      <w:r w:rsidR="00D0077F" w:rsidRPr="0039649E">
        <w:t>教改班简介</w:t>
      </w:r>
    </w:p>
    <w:p w14:paraId="0333A330" w14:textId="77777777" w:rsidR="00D0077F" w:rsidRDefault="00D0077F" w:rsidP="00D0077F">
      <w:pPr>
        <w:ind w:firstLine="632"/>
      </w:pPr>
      <w:r>
        <w:rPr>
          <w:rFonts w:hint="eastAsia"/>
        </w:rPr>
        <w:t>根据“因材施教、分类培养”的教育理念，为一部分基础好、素质高的学生创造专门的学习环境与条件，以培养研究型人才为目标进行重点培养，我校在通信工程学院等</w:t>
      </w:r>
      <w:r>
        <w:t>5</w:t>
      </w:r>
      <w:r>
        <w:rPr>
          <w:rFonts w:hint="eastAsia"/>
        </w:rPr>
        <w:t>个学院开设教改班。</w:t>
      </w:r>
    </w:p>
    <w:p w14:paraId="6F080A01" w14:textId="77777777" w:rsidR="00D0077F" w:rsidRDefault="00D0077F" w:rsidP="00D0077F">
      <w:pPr>
        <w:ind w:firstLine="632"/>
      </w:pPr>
      <w:r>
        <w:rPr>
          <w:rFonts w:hint="eastAsia"/>
        </w:rPr>
        <w:t>教改班单独编班，配备优秀任课教师，提供优良的实验环境，包括科研实验室；开设一定比例的研讨课、学科前沿知识讲座；学生可参加各类学科竞赛和各类课外活动，重视学生的人文素质、心理素质、团队精神等方面的培养。</w:t>
      </w:r>
    </w:p>
    <w:p w14:paraId="2274B098" w14:textId="30B2408A" w:rsidR="00D0077F" w:rsidRDefault="00233889" w:rsidP="00D0077F">
      <w:pPr>
        <w:ind w:firstLine="632"/>
      </w:pPr>
      <w:r>
        <w:rPr>
          <w:rFonts w:hint="eastAsia"/>
        </w:rPr>
        <w:t>其中</w:t>
      </w:r>
      <w:r w:rsidR="00D0077F" w:rsidRPr="00483471">
        <w:rPr>
          <w:rFonts w:hint="eastAsia"/>
        </w:rPr>
        <w:t>机电工程学院教改班</w:t>
      </w:r>
      <w:r w:rsidR="00D0077F">
        <w:rPr>
          <w:rFonts w:hint="eastAsia"/>
        </w:rPr>
        <w:t>（</w:t>
      </w:r>
      <w:r w:rsidR="00D0077F" w:rsidRPr="00483471">
        <w:rPr>
          <w:rFonts w:hint="eastAsia"/>
        </w:rPr>
        <w:t>机器人方向）</w:t>
      </w:r>
      <w:r w:rsidR="002162A3">
        <w:rPr>
          <w:rFonts w:hint="eastAsia"/>
        </w:rPr>
        <w:t>补充介绍</w:t>
      </w:r>
      <w:r>
        <w:rPr>
          <w:rFonts w:hint="eastAsia"/>
        </w:rPr>
        <w:t>如下：</w:t>
      </w:r>
    </w:p>
    <w:p w14:paraId="71A774BB" w14:textId="77777777" w:rsidR="00D0077F" w:rsidRDefault="00D0077F" w:rsidP="00D0077F">
      <w:pPr>
        <w:ind w:firstLine="632"/>
      </w:pPr>
      <w:r w:rsidRPr="00483471">
        <w:rPr>
          <w:rFonts w:hint="eastAsia"/>
        </w:rPr>
        <w:t>机器人是典型的电子装备，在国民经济和国防安全等方面发挥着重要的作用。随着机器人向多功能、智能化、高灵敏度等方向发展，机器人已成为电子信息技术与装备制造技术紧密融合的典型，是世界各国高度关注与竞相角逐的焦点。我校拥有全国第一个针对电子装备的机电结合专业并获国内本领域第一个博士点。目前拥有“电子装备结构设计”教育部重点实验室（本领域唯一）和“空间太阳能电站系统”陕西省重点实验室，研制的电子装备在以</w:t>
      </w:r>
      <w:r w:rsidRPr="00483471">
        <w:rPr>
          <w:rFonts w:hint="eastAsia"/>
        </w:rPr>
        <w:t>FAST</w:t>
      </w:r>
      <w:r w:rsidRPr="00483471">
        <w:rPr>
          <w:rFonts w:hint="eastAsia"/>
        </w:rPr>
        <w:t>为代表的国家重大工程上广泛应用，在国内电子装备结构领域有很高声望。机械电子教改班单独编班，实行本科、硕士、博士贯通培养，配备优秀任课教师和优良的实验环境；邀请国内外著名专家学者开设一定比例的研讨课、学科前沿知识讲座，</w:t>
      </w:r>
      <w:r w:rsidRPr="00483471">
        <w:rPr>
          <w:rFonts w:hint="eastAsia"/>
        </w:rPr>
        <w:lastRenderedPageBreak/>
        <w:t>拓宽学生的科学视野和国际视野；学生可参加各类学科竞赛和各类课外活动，并可到中电集团相关研究所进行实践活动。</w:t>
      </w:r>
    </w:p>
    <w:p w14:paraId="40362F02" w14:textId="5376B43B" w:rsidR="00D0077F" w:rsidRPr="008D47B1" w:rsidRDefault="00B630F6" w:rsidP="00D0077F">
      <w:pPr>
        <w:pStyle w:val="2"/>
        <w:ind w:firstLine="634"/>
      </w:pPr>
      <w:r>
        <w:t>2</w:t>
      </w:r>
      <w:r w:rsidR="00D0077F" w:rsidRPr="008D47B1">
        <w:t>.</w:t>
      </w:r>
      <w:r w:rsidR="00D0077F" w:rsidRPr="008D47B1">
        <w:rPr>
          <w:rFonts w:hint="eastAsia"/>
        </w:rPr>
        <w:t>钱学森空间科学实验班简介</w:t>
      </w:r>
    </w:p>
    <w:p w14:paraId="79B629FA" w14:textId="1939C5C5" w:rsidR="00D0077F" w:rsidRDefault="00D0077F" w:rsidP="00D0077F">
      <w:pPr>
        <w:ind w:firstLine="632"/>
      </w:pPr>
      <w:r w:rsidRPr="008D47B1">
        <w:rPr>
          <w:rFonts w:hint="eastAsia"/>
        </w:rPr>
        <w:t>《钱学森空间科学实验班》（简称</w:t>
      </w:r>
      <w:r>
        <w:rPr>
          <w:rFonts w:hint="eastAsia"/>
        </w:rPr>
        <w:t>钱学森</w:t>
      </w:r>
      <w:r w:rsidRPr="008D47B1">
        <w:rPr>
          <w:rFonts w:hint="eastAsia"/>
        </w:rPr>
        <w:t>班）是学校面向我国航天事业快速发展的需求，秉承钱学森大成智慧教育理念，培养爱国进取、厚基础、宽口径、高素质、精术业、强实践、突出创新能力、具有国际视野和领导才能的菁英人才实验班。以郑晓静院士为首席科学家，专门成立了项目工作委员会，组成有包为民院士、郑晓静院士及李建东、闵长万、李小平、庄奕琪、郭宝龙、刘彦明等专家学者的教师团队。实施本、硕、博贯通、小班教学、全程教授授课、三校联盟、校企联合培养、国际化视野、导师制等培养模式，为学生成长为空间科学领域的一流学者和末来领军人物奠定坚实基础</w:t>
      </w:r>
      <w:r w:rsidRPr="0039649E">
        <w:rPr>
          <w:rFonts w:hint="eastAsia"/>
        </w:rPr>
        <w:t>。</w:t>
      </w:r>
    </w:p>
    <w:p w14:paraId="5864D667" w14:textId="1B869BB7" w:rsidR="000D49AC" w:rsidRPr="000D49AC" w:rsidRDefault="000D49AC" w:rsidP="000D49AC">
      <w:pPr>
        <w:pStyle w:val="2"/>
        <w:ind w:firstLine="634"/>
      </w:pPr>
      <w:r>
        <w:t>3.</w:t>
      </w:r>
      <w:r w:rsidRPr="000D49AC">
        <w:rPr>
          <w:rFonts w:hint="eastAsia"/>
        </w:rPr>
        <w:t>信息科学英才班简介</w:t>
      </w:r>
    </w:p>
    <w:p w14:paraId="7DDB7DF8" w14:textId="77777777" w:rsidR="000D49AC" w:rsidRDefault="000D49AC" w:rsidP="000D49AC">
      <w:pPr>
        <w:ind w:firstLine="632"/>
      </w:pPr>
      <w:r>
        <w:rPr>
          <w:rFonts w:hint="eastAsia"/>
        </w:rPr>
        <w:t>信息科学英才班以数学与应用数学等专业课程为基础，融合通信、电子信息等专业课程，注重对学生创造性和创新能力的培养，使学生掌握扎实的数学基础知识和数学研究与应用的基本方法，具有运用数学方法解决通信电子信息领域问题的能力，具备数学与通信电子信息类交叉学科研究的能力，为培养高级应用数学专业人才和通信电子信息领域的领军人才打好基础。</w:t>
      </w:r>
    </w:p>
    <w:p w14:paraId="4344FB14" w14:textId="687C880E" w:rsidR="000D49AC" w:rsidRPr="000D49AC" w:rsidRDefault="000D49AC" w:rsidP="000D49AC">
      <w:pPr>
        <w:ind w:firstLine="632"/>
      </w:pPr>
      <w:r>
        <w:rPr>
          <w:rFonts w:hint="eastAsia"/>
        </w:rPr>
        <w:t>信息科学英才班在人才培养过程中强化数理基础，注重能力</w:t>
      </w:r>
      <w:r>
        <w:rPr>
          <w:rFonts w:hint="eastAsia"/>
        </w:rPr>
        <w:lastRenderedPageBreak/>
        <w:t>提升，突出实践创新，重在交叉复合，通过参加科研或学科竞赛提高学生的数学实践能力。近年来学院为英才班学生出国深造、出国交流、推免研究生提供便利条件和大力支持。就业方向主要在通信电子信息、应用数学、以及通信电子信息与数学交叉等领域。</w:t>
      </w:r>
    </w:p>
    <w:bookmarkEnd w:id="2"/>
    <w:p w14:paraId="37D37937" w14:textId="243D3900" w:rsidR="00D0077F" w:rsidRDefault="00D0077F">
      <w:pPr>
        <w:widowControl/>
        <w:ind w:firstLineChars="0" w:firstLine="0"/>
        <w:jc w:val="left"/>
        <w:rPr>
          <w:rFonts w:eastAsia="方正小标宋简体" w:cs="Arial"/>
          <w:kern w:val="0"/>
          <w:sz w:val="44"/>
          <w:szCs w:val="44"/>
          <w:shd w:val="clear" w:color="auto" w:fill="FFFFFF"/>
        </w:rPr>
      </w:pPr>
      <w:r>
        <w:br w:type="page"/>
      </w:r>
    </w:p>
    <w:p w14:paraId="6683792B" w14:textId="1BADC908" w:rsidR="00586668" w:rsidRDefault="00586668" w:rsidP="00CD78F1">
      <w:pPr>
        <w:pStyle w:val="1"/>
      </w:pPr>
      <w:bookmarkStart w:id="3" w:name="_Hlk12522727"/>
      <w:r>
        <w:rPr>
          <w:rFonts w:hint="eastAsia"/>
        </w:rPr>
        <w:lastRenderedPageBreak/>
        <w:t>附件</w:t>
      </w:r>
      <w:r w:rsidR="00D0077F">
        <w:t>2</w:t>
      </w:r>
      <w:r w:rsidR="006D3B43">
        <w:t xml:space="preserve"> </w:t>
      </w:r>
      <w:r w:rsidRPr="005755B7">
        <w:rPr>
          <w:rFonts w:hint="eastAsia"/>
        </w:rPr>
        <w:t>试点班</w:t>
      </w:r>
      <w:r>
        <w:rPr>
          <w:rFonts w:hint="eastAsia"/>
        </w:rPr>
        <w:t>及</w:t>
      </w:r>
      <w:r w:rsidRPr="005755B7">
        <w:rPr>
          <w:rFonts w:hint="eastAsia"/>
        </w:rPr>
        <w:t>转专业操作指南</w:t>
      </w:r>
      <w:r w:rsidRPr="005755B7">
        <w:rPr>
          <w:rFonts w:hint="eastAsia"/>
        </w:rPr>
        <w:t>-</w:t>
      </w:r>
      <w:r w:rsidRPr="005755B7">
        <w:rPr>
          <w:rFonts w:hint="eastAsia"/>
        </w:rPr>
        <w:t>学生版</w:t>
      </w:r>
    </w:p>
    <w:p w14:paraId="5CCC42DB" w14:textId="77777777" w:rsidR="00586668" w:rsidRDefault="00586668" w:rsidP="00586668">
      <w:pPr>
        <w:ind w:firstLine="632"/>
      </w:pPr>
      <w:r>
        <w:rPr>
          <w:rFonts w:hint="eastAsia"/>
        </w:rPr>
        <w:t>特别注意：（</w:t>
      </w:r>
      <w:r>
        <w:rPr>
          <w:rFonts w:hint="eastAsia"/>
        </w:rPr>
        <w:t>1</w:t>
      </w:r>
      <w:r>
        <w:rPr>
          <w:rFonts w:hint="eastAsia"/>
        </w:rPr>
        <w:t>）本次转专业和试点班选拔工作均在系统转专业模块完成，请申请学生将批次名称一列拉宽仔细查看，注意需要选择的批次。</w:t>
      </w:r>
    </w:p>
    <w:p w14:paraId="232DBC67" w14:textId="77777777" w:rsidR="00586668" w:rsidRDefault="00586668" w:rsidP="00586668">
      <w:pPr>
        <w:ind w:firstLine="632"/>
      </w:pPr>
      <w:r>
        <w:rPr>
          <w:rFonts w:hint="eastAsia"/>
        </w:rPr>
        <w:t>（</w:t>
      </w:r>
      <w:r>
        <w:rPr>
          <w:rFonts w:hint="eastAsia"/>
        </w:rPr>
        <w:t>2</w:t>
      </w:r>
      <w:r>
        <w:rPr>
          <w:rFonts w:hint="eastAsia"/>
        </w:rPr>
        <w:t>）</w:t>
      </w:r>
      <w:r w:rsidRPr="003626E2">
        <w:rPr>
          <w:rFonts w:hint="eastAsia"/>
        </w:rPr>
        <w:t>因跨专业报考试点班录取后等同于转专业，故既报名试点班选拔，又报名转专业的同学，转专业报名专业应与试点班所在专业保持一致；若不能保持一致，以转专业报名专业为准，试点班选拔报名自动作废</w:t>
      </w:r>
      <w:r>
        <w:rPr>
          <w:rFonts w:hint="eastAsia"/>
        </w:rPr>
        <w:t>。</w:t>
      </w:r>
    </w:p>
    <w:p w14:paraId="2CA18406" w14:textId="77777777" w:rsidR="00586668" w:rsidRDefault="00586668" w:rsidP="00586668">
      <w:pPr>
        <w:ind w:firstLine="632"/>
      </w:pPr>
      <w:r>
        <w:rPr>
          <w:rFonts w:hint="eastAsia"/>
        </w:rPr>
        <w:t>1</w:t>
      </w:r>
      <w:r>
        <w:t>.</w:t>
      </w:r>
      <w:r>
        <w:rPr>
          <w:rFonts w:hint="eastAsia"/>
        </w:rPr>
        <w:t>登录一站式网上办事大厅（</w:t>
      </w:r>
      <w:r>
        <w:rPr>
          <w:rFonts w:hint="eastAsia"/>
        </w:rPr>
        <w:t>eh</w:t>
      </w:r>
      <w:r>
        <w:t>all.xidian.edu.cn</w:t>
      </w:r>
      <w:r>
        <w:rPr>
          <w:rFonts w:hint="eastAsia"/>
        </w:rPr>
        <w:t>），点击教务系统—学籍毕业—转专业管理。</w:t>
      </w:r>
    </w:p>
    <w:p w14:paraId="4B52B465" w14:textId="5762032F" w:rsidR="00586668" w:rsidRDefault="00586668" w:rsidP="00586668">
      <w:pPr>
        <w:ind w:firstLine="632"/>
      </w:pPr>
      <w:r>
        <w:rPr>
          <w:rFonts w:hint="eastAsia"/>
        </w:rPr>
        <w:t>2</w:t>
      </w:r>
      <w:r>
        <w:t>.</w:t>
      </w:r>
      <w:r>
        <w:rPr>
          <w:rFonts w:hint="eastAsia"/>
        </w:rPr>
        <w:t>查看左侧的报名批次，选择转专业报名或</w:t>
      </w:r>
      <w:r w:rsidR="00DA6840">
        <w:rPr>
          <w:rFonts w:hint="eastAsia"/>
        </w:rPr>
        <w:t>“</w:t>
      </w:r>
      <w:r w:rsidR="00DA6840" w:rsidRPr="00226095">
        <w:rPr>
          <w:rFonts w:hint="eastAsia"/>
        </w:rPr>
        <w:t>试点班选拔</w:t>
      </w:r>
      <w:r w:rsidR="00DA6840" w:rsidRPr="00226095">
        <w:rPr>
          <w:rFonts w:hint="eastAsia"/>
        </w:rPr>
        <w:t>-2018</w:t>
      </w:r>
      <w:r w:rsidR="00DA6840" w:rsidRPr="00226095">
        <w:rPr>
          <w:rFonts w:hint="eastAsia"/>
        </w:rPr>
        <w:t>级</w:t>
      </w:r>
      <w:r w:rsidR="00DA6840">
        <w:rPr>
          <w:rFonts w:hint="eastAsia"/>
        </w:rPr>
        <w:t>”</w:t>
      </w:r>
      <w:r>
        <w:rPr>
          <w:rFonts w:hint="eastAsia"/>
        </w:rPr>
        <w:t>报名，点击对应的申请按钮。</w:t>
      </w:r>
    </w:p>
    <w:p w14:paraId="3EDF54D8" w14:textId="77777777" w:rsidR="00586668" w:rsidRDefault="00586668" w:rsidP="00586668">
      <w:pPr>
        <w:ind w:firstLine="632"/>
      </w:pPr>
      <w:r>
        <w:rPr>
          <w:noProof/>
        </w:rPr>
        <w:drawing>
          <wp:inline distT="0" distB="0" distL="0" distR="0" wp14:anchorId="5BBBE351" wp14:editId="520C76D0">
            <wp:extent cx="5071462" cy="30145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299" cy="3021585"/>
                    </a:xfrm>
                    <a:prstGeom prst="rect">
                      <a:avLst/>
                    </a:prstGeom>
                  </pic:spPr>
                </pic:pic>
              </a:graphicData>
            </a:graphic>
          </wp:inline>
        </w:drawing>
      </w:r>
    </w:p>
    <w:p w14:paraId="18C6A741" w14:textId="77777777" w:rsidR="00586668" w:rsidRDefault="00586668" w:rsidP="00586668">
      <w:pPr>
        <w:ind w:firstLine="632"/>
      </w:pPr>
      <w:r>
        <w:rPr>
          <w:rFonts w:hint="eastAsia"/>
        </w:rPr>
        <w:t>3</w:t>
      </w:r>
      <w:r>
        <w:t>.</w:t>
      </w:r>
      <w:r>
        <w:rPr>
          <w:rFonts w:hint="eastAsia"/>
        </w:rPr>
        <w:t>选择需要报名的试点班或需要转入的专业后，点击提交申</w:t>
      </w:r>
      <w:r>
        <w:rPr>
          <w:rFonts w:hint="eastAsia"/>
        </w:rPr>
        <w:lastRenderedPageBreak/>
        <w:t>请，确认提交后填写联系方式。</w:t>
      </w:r>
    </w:p>
    <w:p w14:paraId="180B38B7" w14:textId="77777777" w:rsidR="00586668" w:rsidRDefault="00586668" w:rsidP="00586668">
      <w:pPr>
        <w:ind w:firstLine="632"/>
      </w:pPr>
      <w:r>
        <w:rPr>
          <w:rFonts w:hint="eastAsia"/>
        </w:rPr>
        <w:t>转专业批次直接选择对应的专业；试点班选拔批次中各类试点班对应的专业如下：</w:t>
      </w:r>
    </w:p>
    <w:tbl>
      <w:tblPr>
        <w:tblW w:w="5376" w:type="pct"/>
        <w:tblCellMar>
          <w:left w:w="0" w:type="dxa"/>
          <w:right w:w="0" w:type="dxa"/>
        </w:tblCellMar>
        <w:tblLook w:val="0600" w:firstRow="0" w:lastRow="0" w:firstColumn="0" w:lastColumn="0" w:noHBand="1" w:noVBand="1"/>
      </w:tblPr>
      <w:tblGrid>
        <w:gridCol w:w="698"/>
        <w:gridCol w:w="2412"/>
        <w:gridCol w:w="6378"/>
      </w:tblGrid>
      <w:tr w:rsidR="00586668" w:rsidRPr="00C82CA6" w14:paraId="5414E8E5" w14:textId="77777777" w:rsidTr="00CC2054">
        <w:trPr>
          <w:trHeight w:val="57"/>
          <w:tblHeader/>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8B7EA1" w14:textId="77777777" w:rsidR="00586668" w:rsidRPr="00C82CA6" w:rsidRDefault="00586668" w:rsidP="00CC2054">
            <w:pPr>
              <w:pStyle w:val="a3"/>
              <w:rPr>
                <w:sz w:val="24"/>
              </w:rPr>
            </w:pPr>
            <w:r w:rsidRPr="00C82CA6">
              <w:rPr>
                <w:rFonts w:hint="eastAsia"/>
                <w:sz w:val="24"/>
              </w:rPr>
              <w:t>序号</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85982A" w14:textId="77777777" w:rsidR="00586668" w:rsidRPr="00C82CA6" w:rsidRDefault="00586668" w:rsidP="00CC2054">
            <w:pPr>
              <w:pStyle w:val="a3"/>
              <w:rPr>
                <w:sz w:val="24"/>
              </w:rPr>
            </w:pPr>
            <w:r w:rsidRPr="00C82CA6">
              <w:rPr>
                <w:rFonts w:hint="eastAsia"/>
                <w:sz w:val="24"/>
              </w:rPr>
              <w:t>试点班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2B6D82" w14:textId="77777777" w:rsidR="00586668" w:rsidRPr="00C82CA6" w:rsidRDefault="00586668" w:rsidP="00CC2054">
            <w:pPr>
              <w:pStyle w:val="a3"/>
              <w:rPr>
                <w:sz w:val="24"/>
              </w:rPr>
            </w:pPr>
            <w:r w:rsidRPr="00C82CA6">
              <w:rPr>
                <w:rFonts w:hint="eastAsia"/>
                <w:sz w:val="24"/>
              </w:rPr>
              <w:t>系统报名时显示的专业</w:t>
            </w:r>
          </w:p>
        </w:tc>
      </w:tr>
      <w:tr w:rsidR="00586668" w:rsidRPr="00C82CA6" w14:paraId="4A79751E"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377CC5" w14:textId="77777777" w:rsidR="00586668" w:rsidRPr="00C82CA6" w:rsidRDefault="00586668" w:rsidP="00CC2054">
            <w:pPr>
              <w:pStyle w:val="a3"/>
              <w:rPr>
                <w:sz w:val="24"/>
              </w:rPr>
            </w:pPr>
            <w:r>
              <w:rPr>
                <w:sz w:val="24"/>
              </w:rPr>
              <w:t>1</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BA7AC5" w14:textId="77777777" w:rsidR="00586668" w:rsidRPr="00C82CA6" w:rsidRDefault="00586668" w:rsidP="00CC2054">
            <w:pPr>
              <w:pStyle w:val="a3"/>
              <w:rPr>
                <w:sz w:val="24"/>
              </w:rPr>
            </w:pPr>
            <w:r w:rsidRPr="00C82CA6">
              <w:rPr>
                <w:rFonts w:hint="eastAsia"/>
                <w:sz w:val="24"/>
              </w:rPr>
              <w:t>通信工程学院教改班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5048BF0" w14:textId="77777777" w:rsidR="00586668" w:rsidRPr="00C82CA6" w:rsidRDefault="00586668" w:rsidP="00CC2054">
            <w:pPr>
              <w:pStyle w:val="a3"/>
              <w:jc w:val="both"/>
              <w:rPr>
                <w:sz w:val="22"/>
              </w:rPr>
            </w:pPr>
            <w:r w:rsidRPr="00C82CA6">
              <w:rPr>
                <w:rFonts w:hint="eastAsia"/>
                <w:sz w:val="22"/>
              </w:rPr>
              <w:t>试点班选拔批次中的</w:t>
            </w:r>
            <w:r>
              <w:rPr>
                <w:rFonts w:hint="eastAsia"/>
                <w:sz w:val="22"/>
              </w:rPr>
              <w:t>通信工程学院</w:t>
            </w:r>
            <w:r w:rsidRPr="00C82CA6">
              <w:rPr>
                <w:rFonts w:hint="eastAsia"/>
                <w:sz w:val="22"/>
              </w:rPr>
              <w:t>-</w:t>
            </w:r>
            <w:r>
              <w:rPr>
                <w:rFonts w:hint="eastAsia"/>
                <w:sz w:val="22"/>
              </w:rPr>
              <w:t>通信工程</w:t>
            </w:r>
          </w:p>
        </w:tc>
      </w:tr>
      <w:tr w:rsidR="00586668" w:rsidRPr="00C82CA6" w14:paraId="408A858C"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8ECE5A" w14:textId="77777777" w:rsidR="00586668" w:rsidRPr="00C82CA6" w:rsidRDefault="00586668" w:rsidP="00CC2054">
            <w:pPr>
              <w:pStyle w:val="a3"/>
              <w:rPr>
                <w:sz w:val="24"/>
              </w:rPr>
            </w:pPr>
            <w:r>
              <w:rPr>
                <w:rFonts w:hint="eastAsia"/>
                <w:sz w:val="24"/>
              </w:rPr>
              <w:t>2</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8F0CFD" w14:textId="77777777" w:rsidR="00586668" w:rsidRPr="00C82CA6" w:rsidRDefault="00586668" w:rsidP="00CC2054">
            <w:pPr>
              <w:pStyle w:val="a3"/>
              <w:rPr>
                <w:sz w:val="24"/>
              </w:rPr>
            </w:pPr>
            <w:r w:rsidRPr="00C82CA6">
              <w:rPr>
                <w:rFonts w:hint="eastAsia"/>
                <w:sz w:val="24"/>
              </w:rPr>
              <w:t>电子工程学院教改班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F22BE4" w14:textId="77777777" w:rsidR="00586668" w:rsidRPr="00C82CA6" w:rsidRDefault="00586668" w:rsidP="00CC2054">
            <w:pPr>
              <w:pStyle w:val="a3"/>
              <w:jc w:val="both"/>
              <w:rPr>
                <w:sz w:val="22"/>
              </w:rPr>
            </w:pPr>
            <w:r w:rsidRPr="002B50AC">
              <w:rPr>
                <w:rFonts w:hint="eastAsia"/>
                <w:sz w:val="22"/>
              </w:rPr>
              <w:t>试点班选拔批次中的</w:t>
            </w:r>
            <w:r>
              <w:rPr>
                <w:rFonts w:hint="eastAsia"/>
                <w:sz w:val="22"/>
              </w:rPr>
              <w:t>电子工程</w:t>
            </w:r>
            <w:r w:rsidRPr="002B50AC">
              <w:rPr>
                <w:rFonts w:hint="eastAsia"/>
                <w:sz w:val="22"/>
              </w:rPr>
              <w:t>学院</w:t>
            </w:r>
            <w:r w:rsidRPr="002B50AC">
              <w:rPr>
                <w:rFonts w:hint="eastAsia"/>
                <w:sz w:val="22"/>
              </w:rPr>
              <w:t>-</w:t>
            </w:r>
            <w:r>
              <w:rPr>
                <w:rFonts w:hint="eastAsia"/>
                <w:sz w:val="22"/>
              </w:rPr>
              <w:t>电子信息工程</w:t>
            </w:r>
          </w:p>
        </w:tc>
      </w:tr>
      <w:tr w:rsidR="00586668" w:rsidRPr="00C82CA6" w14:paraId="03AB87F9"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321CC9" w14:textId="77777777" w:rsidR="00586668" w:rsidRPr="00C82CA6" w:rsidRDefault="00586668" w:rsidP="00CC2054">
            <w:pPr>
              <w:pStyle w:val="a3"/>
              <w:rPr>
                <w:sz w:val="24"/>
              </w:rPr>
            </w:pPr>
            <w:r>
              <w:rPr>
                <w:rFonts w:hint="eastAsia"/>
                <w:sz w:val="24"/>
              </w:rPr>
              <w:t>3</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870517" w14:textId="77777777" w:rsidR="00586668" w:rsidRPr="00C82CA6" w:rsidRDefault="00586668" w:rsidP="00CC2054">
            <w:pPr>
              <w:pStyle w:val="a3"/>
              <w:rPr>
                <w:sz w:val="24"/>
              </w:rPr>
            </w:pPr>
            <w:r w:rsidRPr="00C82CA6">
              <w:rPr>
                <w:rFonts w:hint="eastAsia"/>
                <w:sz w:val="24"/>
              </w:rPr>
              <w:t>机电工程学院教改班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DB146E" w14:textId="22CDE89A" w:rsidR="00586668" w:rsidRPr="00C82CA6" w:rsidRDefault="00586668" w:rsidP="00CC2054">
            <w:pPr>
              <w:pStyle w:val="a3"/>
              <w:jc w:val="both"/>
              <w:rPr>
                <w:sz w:val="22"/>
              </w:rPr>
            </w:pPr>
            <w:r w:rsidRPr="002B50AC">
              <w:rPr>
                <w:rFonts w:hint="eastAsia"/>
                <w:sz w:val="22"/>
              </w:rPr>
              <w:t>试点班选拔批次中的</w:t>
            </w:r>
            <w:r>
              <w:rPr>
                <w:rFonts w:hint="eastAsia"/>
                <w:sz w:val="22"/>
              </w:rPr>
              <w:t>机电</w:t>
            </w:r>
            <w:r w:rsidRPr="002B50AC">
              <w:rPr>
                <w:rFonts w:hint="eastAsia"/>
                <w:sz w:val="22"/>
              </w:rPr>
              <w:t>工程学院</w:t>
            </w:r>
            <w:r w:rsidRPr="002B50AC">
              <w:rPr>
                <w:rFonts w:hint="eastAsia"/>
                <w:sz w:val="22"/>
              </w:rPr>
              <w:t>-</w:t>
            </w:r>
            <w:r w:rsidRPr="009643C2">
              <w:rPr>
                <w:rFonts w:hint="eastAsia"/>
                <w:sz w:val="22"/>
              </w:rPr>
              <w:t>机械设计制造及其自动化</w:t>
            </w:r>
          </w:p>
        </w:tc>
      </w:tr>
      <w:tr w:rsidR="00586668" w:rsidRPr="00C82CA6" w14:paraId="58E6203D"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8BFDEC" w14:textId="77777777" w:rsidR="00586668" w:rsidRPr="00C82CA6" w:rsidRDefault="00586668" w:rsidP="00CC2054">
            <w:pPr>
              <w:pStyle w:val="a3"/>
              <w:rPr>
                <w:sz w:val="24"/>
              </w:rPr>
            </w:pPr>
            <w:r>
              <w:rPr>
                <w:rFonts w:hint="eastAsia"/>
                <w:sz w:val="24"/>
              </w:rPr>
              <w:t>4</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9935DB" w14:textId="77777777" w:rsidR="00586668" w:rsidRPr="00C82CA6" w:rsidRDefault="00586668" w:rsidP="00CC2054">
            <w:pPr>
              <w:pStyle w:val="a3"/>
              <w:rPr>
                <w:sz w:val="24"/>
              </w:rPr>
            </w:pPr>
            <w:r w:rsidRPr="009643C2">
              <w:rPr>
                <w:rFonts w:hint="eastAsia"/>
                <w:sz w:val="18"/>
              </w:rPr>
              <w:t>物理与光电工程学院教改班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B3D458" w14:textId="77777777" w:rsidR="00586668" w:rsidRPr="00C82CA6" w:rsidRDefault="00586668" w:rsidP="00CC2054">
            <w:pPr>
              <w:pStyle w:val="a3"/>
              <w:jc w:val="both"/>
              <w:rPr>
                <w:sz w:val="22"/>
              </w:rPr>
            </w:pPr>
            <w:r w:rsidRPr="002B50AC">
              <w:rPr>
                <w:rFonts w:hint="eastAsia"/>
                <w:sz w:val="22"/>
              </w:rPr>
              <w:t>试点班选拔批次中的</w:t>
            </w:r>
            <w:r>
              <w:rPr>
                <w:rFonts w:hint="eastAsia"/>
                <w:sz w:val="22"/>
              </w:rPr>
              <w:t>物理与光电工程学院</w:t>
            </w:r>
            <w:r w:rsidRPr="002B50AC">
              <w:rPr>
                <w:rFonts w:hint="eastAsia"/>
                <w:sz w:val="22"/>
              </w:rPr>
              <w:t>-</w:t>
            </w:r>
            <w:r w:rsidRPr="009643C2">
              <w:rPr>
                <w:rFonts w:hint="eastAsia"/>
                <w:sz w:val="22"/>
              </w:rPr>
              <w:t>电子科学与技术</w:t>
            </w:r>
          </w:p>
        </w:tc>
      </w:tr>
      <w:tr w:rsidR="00586668" w:rsidRPr="00C82CA6" w14:paraId="2BA2D278"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6FB00F" w14:textId="77777777" w:rsidR="00586668" w:rsidRPr="00C82CA6" w:rsidRDefault="00586668" w:rsidP="00CC2054">
            <w:pPr>
              <w:pStyle w:val="a3"/>
              <w:rPr>
                <w:sz w:val="24"/>
              </w:rPr>
            </w:pPr>
            <w:r>
              <w:rPr>
                <w:rFonts w:hint="eastAsia"/>
                <w:sz w:val="24"/>
              </w:rPr>
              <w:t>5</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C1F881" w14:textId="77777777" w:rsidR="00586668" w:rsidRPr="00C82CA6" w:rsidRDefault="00586668" w:rsidP="00CC2054">
            <w:pPr>
              <w:pStyle w:val="a3"/>
              <w:rPr>
                <w:sz w:val="24"/>
              </w:rPr>
            </w:pPr>
            <w:r w:rsidRPr="00C82CA6">
              <w:rPr>
                <w:rFonts w:hint="eastAsia"/>
                <w:sz w:val="24"/>
              </w:rPr>
              <w:t>微电子学院教改班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674A87" w14:textId="77777777" w:rsidR="00586668" w:rsidRPr="00C82CA6" w:rsidRDefault="00586668" w:rsidP="00CC2054">
            <w:pPr>
              <w:pStyle w:val="a3"/>
              <w:jc w:val="both"/>
              <w:rPr>
                <w:sz w:val="22"/>
              </w:rPr>
            </w:pPr>
            <w:r w:rsidRPr="002B50AC">
              <w:rPr>
                <w:rFonts w:hint="eastAsia"/>
                <w:sz w:val="22"/>
              </w:rPr>
              <w:t>试点班选拔批次中的</w:t>
            </w:r>
            <w:r>
              <w:rPr>
                <w:rFonts w:hint="eastAsia"/>
                <w:sz w:val="22"/>
              </w:rPr>
              <w:t>微电子</w:t>
            </w:r>
            <w:r w:rsidRPr="002B50AC">
              <w:rPr>
                <w:rFonts w:hint="eastAsia"/>
                <w:sz w:val="22"/>
              </w:rPr>
              <w:t>学院</w:t>
            </w:r>
            <w:r w:rsidRPr="002B50AC">
              <w:rPr>
                <w:rFonts w:hint="eastAsia"/>
                <w:sz w:val="22"/>
              </w:rPr>
              <w:t>-</w:t>
            </w:r>
            <w:r w:rsidRPr="00C74275">
              <w:rPr>
                <w:rFonts w:hint="eastAsia"/>
                <w:sz w:val="22"/>
              </w:rPr>
              <w:t>微电子科学与工程</w:t>
            </w:r>
          </w:p>
        </w:tc>
      </w:tr>
      <w:tr w:rsidR="00586668" w:rsidRPr="00C82CA6" w14:paraId="399BEDE0"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710CA1" w14:textId="77777777" w:rsidR="00586668" w:rsidRPr="00C82CA6" w:rsidRDefault="00586668" w:rsidP="00CC2054">
            <w:pPr>
              <w:pStyle w:val="a3"/>
              <w:rPr>
                <w:sz w:val="24"/>
              </w:rPr>
            </w:pPr>
            <w:r>
              <w:rPr>
                <w:rFonts w:hint="eastAsia"/>
                <w:sz w:val="24"/>
              </w:rPr>
              <w:t>6</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FE3775" w14:textId="77777777" w:rsidR="00586668" w:rsidRPr="00C82CA6" w:rsidRDefault="00586668" w:rsidP="00CC2054">
            <w:pPr>
              <w:pStyle w:val="a3"/>
              <w:rPr>
                <w:sz w:val="24"/>
              </w:rPr>
            </w:pPr>
            <w:r w:rsidRPr="00C82CA6">
              <w:rPr>
                <w:rFonts w:hint="eastAsia"/>
                <w:sz w:val="22"/>
              </w:rPr>
              <w:t>钱学森空间科学实验班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A25B78" w14:textId="77777777" w:rsidR="00586668" w:rsidRPr="00C82CA6" w:rsidRDefault="00586668" w:rsidP="00CC2054">
            <w:pPr>
              <w:pStyle w:val="a3"/>
              <w:jc w:val="both"/>
              <w:rPr>
                <w:sz w:val="22"/>
              </w:rPr>
            </w:pPr>
            <w:r w:rsidRPr="00C82CA6">
              <w:rPr>
                <w:rFonts w:hint="eastAsia"/>
                <w:sz w:val="22"/>
              </w:rPr>
              <w:t>试点班选拔批次中的空间科学与技术学院</w:t>
            </w:r>
            <w:r w:rsidRPr="00C82CA6">
              <w:rPr>
                <w:rFonts w:hint="eastAsia"/>
                <w:sz w:val="22"/>
              </w:rPr>
              <w:t>-</w:t>
            </w:r>
            <w:r w:rsidRPr="00C82CA6">
              <w:rPr>
                <w:rFonts w:hint="eastAsia"/>
                <w:sz w:val="22"/>
              </w:rPr>
              <w:t>空间科学与技术</w:t>
            </w:r>
          </w:p>
        </w:tc>
      </w:tr>
      <w:tr w:rsidR="00E76167" w:rsidRPr="00C82CA6" w14:paraId="17EC5BE1" w14:textId="77777777" w:rsidTr="00CC2054">
        <w:trPr>
          <w:trHeight w:val="57"/>
        </w:trPr>
        <w:tc>
          <w:tcPr>
            <w:tcW w:w="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1F31F7" w14:textId="7DEE0A23" w:rsidR="00E76167" w:rsidRDefault="00E76167" w:rsidP="00E76167">
            <w:pPr>
              <w:pStyle w:val="a3"/>
              <w:rPr>
                <w:sz w:val="24"/>
              </w:rPr>
            </w:pPr>
            <w:r w:rsidRPr="00E76167">
              <w:rPr>
                <w:rFonts w:hint="eastAsia"/>
                <w:sz w:val="24"/>
              </w:rPr>
              <w:t>7</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CCBEE0" w14:textId="3007D23C" w:rsidR="00E76167" w:rsidRPr="00E76167" w:rsidRDefault="00E76167" w:rsidP="00E76167">
            <w:pPr>
              <w:pStyle w:val="a3"/>
              <w:rPr>
                <w:sz w:val="24"/>
              </w:rPr>
            </w:pPr>
            <w:r w:rsidRPr="00E76167">
              <w:rPr>
                <w:rFonts w:hint="eastAsia"/>
                <w:sz w:val="24"/>
              </w:rPr>
              <w:t>信息科学英才班</w:t>
            </w:r>
          </w:p>
        </w:tc>
        <w:tc>
          <w:tcPr>
            <w:tcW w:w="336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C371AA" w14:textId="16B7C359" w:rsidR="00E76167" w:rsidRPr="00C82CA6" w:rsidRDefault="00E76167" w:rsidP="00E76167">
            <w:pPr>
              <w:pStyle w:val="a3"/>
              <w:jc w:val="both"/>
              <w:rPr>
                <w:sz w:val="22"/>
              </w:rPr>
            </w:pPr>
            <w:r w:rsidRPr="00C82CA6">
              <w:rPr>
                <w:rFonts w:hint="eastAsia"/>
                <w:sz w:val="22"/>
              </w:rPr>
              <w:t>试点班选拔批次中的</w:t>
            </w:r>
            <w:r>
              <w:rPr>
                <w:rFonts w:hint="eastAsia"/>
                <w:sz w:val="22"/>
              </w:rPr>
              <w:t>数学与统计学院</w:t>
            </w:r>
            <w:r w:rsidRPr="00C82CA6">
              <w:rPr>
                <w:rFonts w:hint="eastAsia"/>
                <w:sz w:val="22"/>
              </w:rPr>
              <w:t>-</w:t>
            </w:r>
            <w:r>
              <w:rPr>
                <w:rFonts w:hint="eastAsia"/>
                <w:sz w:val="22"/>
              </w:rPr>
              <w:t>数学与应用数学</w:t>
            </w:r>
          </w:p>
        </w:tc>
      </w:tr>
    </w:tbl>
    <w:p w14:paraId="2E0177B4" w14:textId="77777777" w:rsidR="00586668" w:rsidRDefault="00586668" w:rsidP="00586668">
      <w:pPr>
        <w:ind w:firstLine="632"/>
        <w:jc w:val="center"/>
      </w:pPr>
      <w:r>
        <w:rPr>
          <w:noProof/>
        </w:rPr>
        <w:drawing>
          <wp:inline distT="0" distB="0" distL="0" distR="0" wp14:anchorId="4336E1FA" wp14:editId="2B881A8C">
            <wp:extent cx="3575222" cy="290456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403" cy="2933958"/>
                    </a:xfrm>
                    <a:prstGeom prst="rect">
                      <a:avLst/>
                    </a:prstGeom>
                  </pic:spPr>
                </pic:pic>
              </a:graphicData>
            </a:graphic>
          </wp:inline>
        </w:drawing>
      </w:r>
    </w:p>
    <w:p w14:paraId="1ED78939" w14:textId="12DCC242" w:rsidR="00586668" w:rsidRDefault="00586668" w:rsidP="00271C82">
      <w:pPr>
        <w:ind w:firstLine="632"/>
      </w:pPr>
      <w:r>
        <w:rPr>
          <w:rFonts w:hint="eastAsia"/>
        </w:rPr>
        <w:t>4</w:t>
      </w:r>
      <w:r>
        <w:t>.</w:t>
      </w:r>
      <w:r>
        <w:rPr>
          <w:rFonts w:hint="eastAsia"/>
        </w:rPr>
        <w:t>报名成功后可在系统中查看报名情况，如需更换报名专业或试点班，需在报名截止日期前撤销原有申请后，方可再次报名。</w:t>
      </w:r>
    </w:p>
    <w:p w14:paraId="13384930" w14:textId="4AA9FA89" w:rsidR="00F444D1" w:rsidRDefault="00F444D1" w:rsidP="00CD78F1">
      <w:pPr>
        <w:pStyle w:val="1"/>
      </w:pPr>
      <w:bookmarkStart w:id="4" w:name="_Hlk12522762"/>
      <w:bookmarkEnd w:id="3"/>
      <w:r>
        <w:rPr>
          <w:rFonts w:hint="eastAsia"/>
        </w:rPr>
        <w:lastRenderedPageBreak/>
        <w:t>附件</w:t>
      </w:r>
      <w:r w:rsidR="00D0077F">
        <w:t>3</w:t>
      </w:r>
      <w:r>
        <w:t xml:space="preserve"> </w:t>
      </w:r>
      <w:r w:rsidRPr="005755B7">
        <w:rPr>
          <w:rFonts w:hint="eastAsia"/>
        </w:rPr>
        <w:t>试点班</w:t>
      </w:r>
      <w:r>
        <w:rPr>
          <w:rFonts w:hint="eastAsia"/>
        </w:rPr>
        <w:t>及</w:t>
      </w:r>
      <w:r w:rsidRPr="005755B7">
        <w:rPr>
          <w:rFonts w:hint="eastAsia"/>
        </w:rPr>
        <w:t>转专业操作指南</w:t>
      </w:r>
      <w:r w:rsidRPr="005755B7">
        <w:rPr>
          <w:rFonts w:hint="eastAsia"/>
        </w:rPr>
        <w:t>-</w:t>
      </w:r>
      <w:r>
        <w:rPr>
          <w:rFonts w:hint="eastAsia"/>
        </w:rPr>
        <w:t>书院</w:t>
      </w:r>
      <w:r w:rsidRPr="005755B7">
        <w:rPr>
          <w:rFonts w:hint="eastAsia"/>
        </w:rPr>
        <w:t>版</w:t>
      </w:r>
    </w:p>
    <w:p w14:paraId="715C802A" w14:textId="77777777" w:rsidR="00F444D1" w:rsidRDefault="00F444D1" w:rsidP="00CD78F1">
      <w:pPr>
        <w:pStyle w:val="2"/>
        <w:ind w:firstLine="634"/>
      </w:pPr>
      <w:r>
        <w:rPr>
          <w:rFonts w:hint="eastAsia"/>
        </w:rPr>
        <w:t>一、</w:t>
      </w:r>
      <w:r w:rsidRPr="00501BDF">
        <w:rPr>
          <w:rFonts w:hint="eastAsia"/>
        </w:rPr>
        <w:t>成绩排名</w:t>
      </w:r>
      <w:r>
        <w:rPr>
          <w:rFonts w:hint="eastAsia"/>
        </w:rPr>
        <w:t>功能</w:t>
      </w:r>
    </w:p>
    <w:p w14:paraId="04ADC146" w14:textId="77777777" w:rsidR="00F444D1" w:rsidRDefault="00F444D1" w:rsidP="00F444D1">
      <w:pPr>
        <w:ind w:firstLine="632"/>
      </w:pPr>
      <w:r>
        <w:rPr>
          <w:rFonts w:hint="eastAsia"/>
        </w:rPr>
        <w:t>1</w:t>
      </w:r>
      <w:r>
        <w:t>.</w:t>
      </w:r>
      <w:r>
        <w:rPr>
          <w:rFonts w:hint="eastAsia"/>
        </w:rPr>
        <w:t>登录一站式网上办事大厅（</w:t>
      </w:r>
      <w:r>
        <w:rPr>
          <w:rFonts w:hint="eastAsia"/>
        </w:rPr>
        <w:t>eh</w:t>
      </w:r>
      <w:r>
        <w:t>all.xidian.edu.cn</w:t>
      </w:r>
      <w:r>
        <w:rPr>
          <w:rFonts w:hint="eastAsia"/>
        </w:rPr>
        <w:t>），点击教务系统—考务成绩—成绩管理。</w:t>
      </w:r>
    </w:p>
    <w:p w14:paraId="18DC5134" w14:textId="77777777" w:rsidR="00F444D1" w:rsidRDefault="00F444D1" w:rsidP="00F444D1">
      <w:pPr>
        <w:ind w:firstLine="632"/>
      </w:pPr>
      <w:r>
        <w:rPr>
          <w:rFonts w:hint="eastAsia"/>
        </w:rPr>
        <w:t>2</w:t>
      </w:r>
      <w:r>
        <w:t>.</w:t>
      </w:r>
      <w:r>
        <w:rPr>
          <w:rFonts w:hint="eastAsia"/>
        </w:rPr>
        <w:t>进入到年级专业成绩排名页面后选择相应的开始学年学期、结束学年学期（分别为</w:t>
      </w:r>
      <w:r>
        <w:rPr>
          <w:rFonts w:hint="eastAsia"/>
        </w:rPr>
        <w:t>2</w:t>
      </w:r>
      <w:r>
        <w:t>018-2019</w:t>
      </w:r>
      <w:r>
        <w:rPr>
          <w:rFonts w:hint="eastAsia"/>
        </w:rPr>
        <w:t>学年第</w:t>
      </w:r>
      <w:r>
        <w:rPr>
          <w:rFonts w:hint="eastAsia"/>
        </w:rPr>
        <w:t>1</w:t>
      </w:r>
      <w:r>
        <w:rPr>
          <w:rFonts w:hint="eastAsia"/>
        </w:rPr>
        <w:t>学期、</w:t>
      </w:r>
      <w:r>
        <w:rPr>
          <w:rFonts w:hint="eastAsia"/>
        </w:rPr>
        <w:t>2</w:t>
      </w:r>
      <w:r>
        <w:t>018-2019</w:t>
      </w:r>
      <w:r>
        <w:rPr>
          <w:rFonts w:hint="eastAsia"/>
        </w:rPr>
        <w:t>学年第</w:t>
      </w:r>
      <w:r>
        <w:t>2</w:t>
      </w:r>
      <w:r>
        <w:rPr>
          <w:rFonts w:hint="eastAsia"/>
        </w:rPr>
        <w:t>学期）、年级（</w:t>
      </w:r>
      <w:r>
        <w:rPr>
          <w:rFonts w:hint="eastAsia"/>
        </w:rPr>
        <w:t>2</w:t>
      </w:r>
      <w:r>
        <w:t>018</w:t>
      </w:r>
      <w:r>
        <w:rPr>
          <w:rFonts w:hint="eastAsia"/>
        </w:rPr>
        <w:t>级）、院系、专业、课程性质（仅勾选必修一项），选择完成后点击“课程查询”按钮。</w:t>
      </w:r>
    </w:p>
    <w:p w14:paraId="57240943" w14:textId="77777777" w:rsidR="00F444D1" w:rsidRDefault="00F444D1" w:rsidP="00F444D1">
      <w:pPr>
        <w:ind w:firstLineChars="0" w:firstLine="0"/>
      </w:pPr>
      <w:r>
        <w:rPr>
          <w:noProof/>
        </w:rPr>
        <w:drawing>
          <wp:inline distT="0" distB="0" distL="0" distR="0" wp14:anchorId="33A2D89F" wp14:editId="095D23BB">
            <wp:extent cx="6052530" cy="1199693"/>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627" cy="1211407"/>
                    </a:xfrm>
                    <a:prstGeom prst="rect">
                      <a:avLst/>
                    </a:prstGeom>
                  </pic:spPr>
                </pic:pic>
              </a:graphicData>
            </a:graphic>
          </wp:inline>
        </w:drawing>
      </w:r>
    </w:p>
    <w:p w14:paraId="1C843339" w14:textId="7F0EA244" w:rsidR="00F444D1" w:rsidRDefault="00F444D1" w:rsidP="00F444D1">
      <w:pPr>
        <w:ind w:firstLine="632"/>
      </w:pPr>
      <w:r>
        <w:t>3.</w:t>
      </w:r>
      <w:r>
        <w:rPr>
          <w:rFonts w:hint="eastAsia"/>
        </w:rPr>
        <w:t>在点击“课程查询”按钮后勾选必修中规定的课程纳入专业排名，课程数量较多，请注意通过右侧的</w:t>
      </w:r>
      <w:bookmarkStart w:id="5" w:name="_Hlk12529395"/>
      <w:r w:rsidR="000D12C4">
        <w:rPr>
          <w:rFonts w:hint="eastAsia"/>
        </w:rPr>
        <w:t>滚动条</w:t>
      </w:r>
      <w:bookmarkEnd w:id="5"/>
      <w:r>
        <w:rPr>
          <w:rFonts w:hint="eastAsia"/>
        </w:rPr>
        <w:t>上下滑动；勾选完成后点击“统计排名”按钮完成排名。</w:t>
      </w:r>
    </w:p>
    <w:p w14:paraId="16ADCA0E" w14:textId="77777777" w:rsidR="00F444D1" w:rsidRPr="002D2BC1" w:rsidRDefault="00F444D1" w:rsidP="00F444D1">
      <w:pPr>
        <w:ind w:firstLine="632"/>
      </w:pPr>
      <w:r>
        <w:rPr>
          <w:rFonts w:hint="eastAsia"/>
        </w:rPr>
        <w:t>其中思政类课程（中国近现代史纲要、思想道德修养与法律基础、形势与政策）、通识教育课程（新生网上前置教育、新生研讨课、专业导论、大学生心理健康教育）、语言类课程（大学英语</w:t>
      </w:r>
      <w:r>
        <w:rPr>
          <w:rFonts w:hint="eastAsia"/>
        </w:rPr>
        <w:t>I</w:t>
      </w:r>
      <w:r>
        <w:rPr>
          <w:rFonts w:hint="eastAsia"/>
        </w:rPr>
        <w:t>、大学英语</w:t>
      </w:r>
      <w:r>
        <w:rPr>
          <w:rFonts w:hint="eastAsia"/>
        </w:rPr>
        <w:t>I</w:t>
      </w:r>
      <w:r>
        <w:t>I</w:t>
      </w:r>
      <w:r>
        <w:rPr>
          <w:rFonts w:hint="eastAsia"/>
        </w:rPr>
        <w:t>等）、公共实践课（金工实习）、军事类课程（军事理论、军事训练）均不纳入专业排名，其他不明确的课程可另行咨询。</w:t>
      </w:r>
    </w:p>
    <w:p w14:paraId="242D4558" w14:textId="77777777" w:rsidR="00F444D1" w:rsidRDefault="00F444D1" w:rsidP="00F444D1">
      <w:pPr>
        <w:ind w:firstLine="632"/>
        <w:jc w:val="center"/>
      </w:pPr>
      <w:r>
        <w:rPr>
          <w:noProof/>
        </w:rPr>
        <w:lastRenderedPageBreak/>
        <w:drawing>
          <wp:inline distT="0" distB="0" distL="0" distR="0" wp14:anchorId="553079D9" wp14:editId="3FBF6D86">
            <wp:extent cx="4539358" cy="33942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925" cy="3405145"/>
                    </a:xfrm>
                    <a:prstGeom prst="rect">
                      <a:avLst/>
                    </a:prstGeom>
                  </pic:spPr>
                </pic:pic>
              </a:graphicData>
            </a:graphic>
          </wp:inline>
        </w:drawing>
      </w:r>
    </w:p>
    <w:p w14:paraId="77C9F4AB" w14:textId="77777777" w:rsidR="00F444D1" w:rsidRDefault="00F444D1" w:rsidP="00F444D1">
      <w:pPr>
        <w:ind w:firstLine="632"/>
      </w:pPr>
      <w:r>
        <w:t>4.</w:t>
      </w:r>
      <w:r>
        <w:rPr>
          <w:rFonts w:hint="eastAsia"/>
        </w:rPr>
        <w:t>排名完成后，点击排名上侧的“导出</w:t>
      </w:r>
      <w:r>
        <w:rPr>
          <w:rFonts w:hint="eastAsia"/>
        </w:rPr>
        <w:t>Excel</w:t>
      </w:r>
      <w:r>
        <w:rPr>
          <w:rFonts w:hint="eastAsia"/>
        </w:rPr>
        <w:t>”按钮导出到电脑。</w:t>
      </w:r>
    </w:p>
    <w:p w14:paraId="19BC2AB3" w14:textId="77777777" w:rsidR="00F444D1" w:rsidRDefault="00F444D1" w:rsidP="00F444D1">
      <w:pPr>
        <w:ind w:firstLine="632"/>
      </w:pPr>
      <w:r>
        <w:rPr>
          <w:rFonts w:hint="eastAsia"/>
        </w:rPr>
        <w:t>5</w:t>
      </w:r>
      <w:r>
        <w:t>.</w:t>
      </w:r>
      <w:r>
        <w:rPr>
          <w:rFonts w:hint="eastAsia"/>
        </w:rPr>
        <w:t>打开排名完成的</w:t>
      </w:r>
      <w:r>
        <w:rPr>
          <w:rFonts w:hint="eastAsia"/>
        </w:rPr>
        <w:t>Ex</w:t>
      </w:r>
      <w:r>
        <w:t>cel</w:t>
      </w:r>
      <w:r>
        <w:rPr>
          <w:rFonts w:hint="eastAsia"/>
        </w:rPr>
        <w:t>表，增加专业排名一列，使用</w:t>
      </w:r>
      <w:r w:rsidRPr="00D96931">
        <w:t>=G2&amp;"/36"</w:t>
      </w:r>
      <w:r>
        <w:rPr>
          <w:rFonts w:hint="eastAsia"/>
        </w:rPr>
        <w:t>公式生成排名，公式使用时根据情况修改，其中</w:t>
      </w:r>
      <w:r>
        <w:rPr>
          <w:rFonts w:hint="eastAsia"/>
        </w:rPr>
        <w:t>G</w:t>
      </w:r>
      <w:r>
        <w:t>2</w:t>
      </w:r>
      <w:r>
        <w:rPr>
          <w:rFonts w:hint="eastAsia"/>
        </w:rPr>
        <w:t>为学生学号对应的表格，</w:t>
      </w:r>
      <w:r>
        <w:rPr>
          <w:rFonts w:hint="eastAsia"/>
        </w:rPr>
        <w:t>3</w:t>
      </w:r>
      <w:r>
        <w:t>6</w:t>
      </w:r>
      <w:r>
        <w:rPr>
          <w:rFonts w:hint="eastAsia"/>
        </w:rPr>
        <w:t>为专业总人数。</w:t>
      </w:r>
    </w:p>
    <w:p w14:paraId="62BEE220" w14:textId="77777777" w:rsidR="00F444D1" w:rsidRDefault="00F444D1" w:rsidP="00F444D1">
      <w:pPr>
        <w:ind w:firstLine="632"/>
      </w:pPr>
      <w:r>
        <w:rPr>
          <w:rFonts w:hint="eastAsia"/>
        </w:rPr>
        <w:t>所有专业排名后可汇总到一个</w:t>
      </w:r>
      <w:r>
        <w:rPr>
          <w:rFonts w:hint="eastAsia"/>
        </w:rPr>
        <w:t>Excel</w:t>
      </w:r>
      <w:r>
        <w:rPr>
          <w:rFonts w:hint="eastAsia"/>
        </w:rPr>
        <w:t>表中方便使用</w:t>
      </w:r>
    </w:p>
    <w:p w14:paraId="4FF5E24E" w14:textId="77777777" w:rsidR="00F444D1" w:rsidRDefault="00F444D1" w:rsidP="00F444D1">
      <w:pPr>
        <w:ind w:firstLine="632"/>
      </w:pPr>
      <w:r>
        <w:t>6.</w:t>
      </w:r>
      <w:r>
        <w:rPr>
          <w:rFonts w:hint="eastAsia"/>
        </w:rPr>
        <w:t>后续在进行成绩填报时可使用</w:t>
      </w:r>
      <w:r>
        <w:rPr>
          <w:rFonts w:hint="eastAsia"/>
        </w:rPr>
        <w:t>v</w:t>
      </w:r>
      <w:r>
        <w:t>lookup</w:t>
      </w:r>
      <w:r>
        <w:rPr>
          <w:rFonts w:hint="eastAsia"/>
        </w:rPr>
        <w:t>函数按学号进行学生匹配。公式如下：</w:t>
      </w:r>
      <w:r>
        <w:t>=VLOOKUP(A2,Sheet1!$A$1:$B$393,2,FALSE)</w:t>
      </w:r>
    </w:p>
    <w:p w14:paraId="26F7ADC5" w14:textId="77777777" w:rsidR="00F444D1" w:rsidRDefault="00F444D1" w:rsidP="00F444D1">
      <w:pPr>
        <w:ind w:firstLine="632"/>
      </w:pPr>
      <w:r>
        <w:rPr>
          <w:rFonts w:hint="eastAsia"/>
        </w:rPr>
        <w:t>第一个参数为要在匹配表中查找的值；</w:t>
      </w:r>
    </w:p>
    <w:p w14:paraId="06D21378" w14:textId="77777777" w:rsidR="00F444D1" w:rsidRDefault="00F444D1" w:rsidP="00F444D1">
      <w:pPr>
        <w:ind w:firstLine="632"/>
      </w:pPr>
      <w:r>
        <w:rPr>
          <w:rFonts w:hint="eastAsia"/>
        </w:rPr>
        <w:t>第二个参数为匹配表，其中加</w:t>
      </w:r>
      <w:r>
        <w:rPr>
          <w:rFonts w:hint="eastAsia"/>
        </w:rPr>
        <w:t>$</w:t>
      </w:r>
      <w:r>
        <w:rPr>
          <w:rFonts w:hint="eastAsia"/>
        </w:rPr>
        <w:t>是为了下拉时不让范围跟着变；</w:t>
      </w:r>
    </w:p>
    <w:p w14:paraId="44419F36" w14:textId="77777777" w:rsidR="00F444D1" w:rsidRDefault="00F444D1" w:rsidP="00F444D1">
      <w:pPr>
        <w:ind w:firstLine="632"/>
      </w:pPr>
      <w:r>
        <w:rPr>
          <w:rFonts w:hint="eastAsia"/>
        </w:rPr>
        <w:t>第三个参数为查找的数据在匹配表的哪一列</w:t>
      </w:r>
    </w:p>
    <w:p w14:paraId="2485B26F" w14:textId="77777777" w:rsidR="00F444D1" w:rsidRDefault="00F444D1" w:rsidP="00F444D1">
      <w:pPr>
        <w:ind w:firstLine="632"/>
      </w:pPr>
      <w:r>
        <w:rPr>
          <w:rFonts w:hint="eastAsia"/>
        </w:rPr>
        <w:lastRenderedPageBreak/>
        <w:t>第四个参数为匹配模式，一般选</w:t>
      </w:r>
      <w:r>
        <w:rPr>
          <w:rFonts w:hint="eastAsia"/>
        </w:rPr>
        <w:t>FALSE</w:t>
      </w:r>
    </w:p>
    <w:p w14:paraId="381B21AB" w14:textId="77777777" w:rsidR="00F444D1" w:rsidRPr="003636B7" w:rsidRDefault="00F444D1" w:rsidP="00F444D1">
      <w:pPr>
        <w:ind w:firstLine="632"/>
      </w:pPr>
      <w:r w:rsidRPr="00E73246">
        <w:rPr>
          <w:rFonts w:hint="eastAsia"/>
        </w:rPr>
        <w:t>注意：要查找的值（公式中</w:t>
      </w:r>
      <w:r w:rsidRPr="00E73246">
        <w:rPr>
          <w:rFonts w:hint="eastAsia"/>
        </w:rPr>
        <w:t>A2</w:t>
      </w:r>
      <w:r w:rsidRPr="00E73246">
        <w:rPr>
          <w:rFonts w:hint="eastAsia"/>
        </w:rPr>
        <w:t>）必须在匹配表的第一列</w:t>
      </w:r>
    </w:p>
    <w:p w14:paraId="03E772B1" w14:textId="77777777" w:rsidR="00F444D1" w:rsidRPr="009F1577" w:rsidRDefault="00F444D1" w:rsidP="00CD78F1">
      <w:pPr>
        <w:pStyle w:val="2"/>
        <w:ind w:firstLine="634"/>
      </w:pPr>
      <w:r>
        <w:rPr>
          <w:rFonts w:hint="eastAsia"/>
        </w:rPr>
        <w:t>二、转出审核及成绩排名填报功能</w:t>
      </w:r>
    </w:p>
    <w:p w14:paraId="6127B469" w14:textId="77777777" w:rsidR="00F444D1" w:rsidRDefault="00F444D1" w:rsidP="00F444D1">
      <w:pPr>
        <w:ind w:firstLine="632"/>
      </w:pPr>
      <w:bookmarkStart w:id="6" w:name="_Hlk10727587"/>
      <w:r>
        <w:rPr>
          <w:rFonts w:hint="eastAsia"/>
        </w:rPr>
        <w:t>特别注意：本次转专业和试点班选拔工作均在系统转专业模块完成，分</w:t>
      </w:r>
      <w:r>
        <w:rPr>
          <w:rFonts w:hint="eastAsia"/>
        </w:rPr>
        <w:t>2</w:t>
      </w:r>
      <w:r>
        <w:rPr>
          <w:rFonts w:hint="eastAsia"/>
        </w:rPr>
        <w:t>个批次，书院在进行转出审核和成绩填报需要填报转专业和参加试点班选拔共</w:t>
      </w:r>
      <w:r>
        <w:rPr>
          <w:rFonts w:hint="eastAsia"/>
        </w:rPr>
        <w:t>2</w:t>
      </w:r>
      <w:r>
        <w:rPr>
          <w:rFonts w:hint="eastAsia"/>
        </w:rPr>
        <w:t>个批次学生的成绩信息。</w:t>
      </w:r>
    </w:p>
    <w:p w14:paraId="4B40FE41" w14:textId="77777777" w:rsidR="00F444D1" w:rsidRDefault="00F444D1" w:rsidP="00F444D1">
      <w:pPr>
        <w:ind w:firstLine="632"/>
      </w:pPr>
      <w:bookmarkStart w:id="7" w:name="_Hlk10727767"/>
      <w:bookmarkEnd w:id="6"/>
      <w:r>
        <w:rPr>
          <w:rFonts w:hint="eastAsia"/>
        </w:rPr>
        <w:t>1</w:t>
      </w:r>
      <w:r>
        <w:t>.</w:t>
      </w:r>
      <w:r>
        <w:rPr>
          <w:rFonts w:hint="eastAsia"/>
        </w:rPr>
        <w:t>登录一站式网上办事大厅（</w:t>
      </w:r>
      <w:r>
        <w:rPr>
          <w:rFonts w:hint="eastAsia"/>
        </w:rPr>
        <w:t>eh</w:t>
      </w:r>
      <w:r>
        <w:t>all.xidian.edu.cn</w:t>
      </w:r>
      <w:r>
        <w:rPr>
          <w:rFonts w:hint="eastAsia"/>
        </w:rPr>
        <w:t>），点击教务系统—学籍毕业—转专业管理。</w:t>
      </w:r>
    </w:p>
    <w:p w14:paraId="1766E2DA" w14:textId="77777777" w:rsidR="00F444D1" w:rsidRDefault="00F444D1" w:rsidP="00F444D1">
      <w:pPr>
        <w:ind w:firstLine="632"/>
      </w:pPr>
      <w:bookmarkStart w:id="8" w:name="_Hlk10727774"/>
      <w:bookmarkEnd w:id="7"/>
      <w:r>
        <w:rPr>
          <w:rFonts w:hint="eastAsia"/>
        </w:rPr>
        <w:t>2</w:t>
      </w:r>
      <w:r>
        <w:t>.</w:t>
      </w:r>
      <w:r>
        <w:rPr>
          <w:rFonts w:hint="eastAsia"/>
        </w:rPr>
        <w:t>点击右侧顶部的“转专业转出专业审核”按钮，进入转出专业审核页面，需分</w:t>
      </w:r>
      <w:r>
        <w:rPr>
          <w:rFonts w:hint="eastAsia"/>
        </w:rPr>
        <w:t>2</w:t>
      </w:r>
      <w:r>
        <w:rPr>
          <w:rFonts w:hint="eastAsia"/>
        </w:rPr>
        <w:t>次分别填报转专业和参加试点班选拔学生的成绩信息，批次切换按钮位于页面左侧顶部，点击更改按钮，选择对应的批次。</w:t>
      </w:r>
    </w:p>
    <w:bookmarkEnd w:id="8"/>
    <w:p w14:paraId="61197380" w14:textId="77777777" w:rsidR="00F444D1" w:rsidRDefault="00F444D1" w:rsidP="00F444D1">
      <w:pPr>
        <w:ind w:firstLine="632"/>
      </w:pPr>
      <w:r>
        <w:rPr>
          <w:noProof/>
        </w:rPr>
        <w:drawing>
          <wp:inline distT="0" distB="0" distL="0" distR="0" wp14:anchorId="2DD9728A" wp14:editId="0A0BEF34">
            <wp:extent cx="5615940" cy="320929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940" cy="3209290"/>
                    </a:xfrm>
                    <a:prstGeom prst="rect">
                      <a:avLst/>
                    </a:prstGeom>
                  </pic:spPr>
                </pic:pic>
              </a:graphicData>
            </a:graphic>
          </wp:inline>
        </w:drawing>
      </w:r>
    </w:p>
    <w:p w14:paraId="2870D915" w14:textId="77777777" w:rsidR="00F444D1" w:rsidRDefault="00F444D1" w:rsidP="00F444D1">
      <w:pPr>
        <w:ind w:firstLine="632"/>
      </w:pPr>
      <w:r>
        <w:rPr>
          <w:rFonts w:hint="eastAsia"/>
        </w:rPr>
        <w:lastRenderedPageBreak/>
        <w:t>3</w:t>
      </w:r>
      <w:r>
        <w:t>.</w:t>
      </w:r>
      <w:r>
        <w:rPr>
          <w:rFonts w:hint="eastAsia"/>
        </w:rPr>
        <w:t>点击左侧“录入成绩”按钮，开始录入学生成绩及排名，可以逐个手工录入，也可批量导入。</w:t>
      </w:r>
      <w:r w:rsidRPr="002A1277">
        <w:rPr>
          <w:rFonts w:hint="eastAsia"/>
          <w:highlight w:val="yellow"/>
        </w:rPr>
        <w:t>特别注意：专业排名</w:t>
      </w:r>
      <w:r w:rsidRPr="002A1277">
        <w:rPr>
          <w:rFonts w:hint="eastAsia"/>
          <w:highlight w:val="yellow"/>
        </w:rPr>
        <w:t>/</w:t>
      </w:r>
      <w:r w:rsidRPr="002A1277">
        <w:rPr>
          <w:rFonts w:hint="eastAsia"/>
          <w:highlight w:val="yellow"/>
        </w:rPr>
        <w:t>人数一栏请务必填入专业</w:t>
      </w:r>
      <w:r w:rsidRPr="002A1277">
        <w:rPr>
          <w:rFonts w:hint="eastAsia"/>
          <w:highlight w:val="yellow"/>
        </w:rPr>
        <w:t>/</w:t>
      </w:r>
      <w:r w:rsidRPr="002A1277">
        <w:rPr>
          <w:rFonts w:hint="eastAsia"/>
          <w:highlight w:val="yellow"/>
        </w:rPr>
        <w:t>大类总人数，格式如</w:t>
      </w:r>
      <w:r w:rsidRPr="002A1277">
        <w:rPr>
          <w:rFonts w:hint="eastAsia"/>
          <w:highlight w:val="yellow"/>
        </w:rPr>
        <w:t>1</w:t>
      </w:r>
      <w:r w:rsidRPr="002A1277">
        <w:rPr>
          <w:highlight w:val="yellow"/>
        </w:rPr>
        <w:t>0/100</w:t>
      </w:r>
      <w:r w:rsidRPr="002A1277">
        <w:rPr>
          <w:rFonts w:hint="eastAsia"/>
          <w:highlight w:val="yellow"/>
        </w:rPr>
        <w:t>，指在</w:t>
      </w:r>
      <w:r w:rsidRPr="002A1277">
        <w:rPr>
          <w:highlight w:val="yellow"/>
        </w:rPr>
        <w:t>100</w:t>
      </w:r>
      <w:r w:rsidRPr="002A1277">
        <w:rPr>
          <w:rFonts w:hint="eastAsia"/>
          <w:highlight w:val="yellow"/>
        </w:rPr>
        <w:t>名学生中排第</w:t>
      </w:r>
      <w:r w:rsidRPr="002A1277">
        <w:rPr>
          <w:rFonts w:hint="eastAsia"/>
          <w:highlight w:val="yellow"/>
        </w:rPr>
        <w:t>1</w:t>
      </w:r>
      <w:r w:rsidRPr="002A1277">
        <w:rPr>
          <w:highlight w:val="yellow"/>
        </w:rPr>
        <w:t>0</w:t>
      </w:r>
      <w:r w:rsidRPr="002A1277">
        <w:rPr>
          <w:rFonts w:hint="eastAsia"/>
          <w:highlight w:val="yellow"/>
        </w:rPr>
        <w:t>名。</w:t>
      </w:r>
    </w:p>
    <w:p w14:paraId="0C44BD78" w14:textId="77777777" w:rsidR="00F444D1" w:rsidRDefault="00F444D1" w:rsidP="00F444D1">
      <w:pPr>
        <w:ind w:firstLine="632"/>
      </w:pPr>
      <w:r>
        <w:rPr>
          <w:noProof/>
        </w:rPr>
        <w:drawing>
          <wp:inline distT="0" distB="0" distL="0" distR="0" wp14:anchorId="06E453EB" wp14:editId="0074106D">
            <wp:extent cx="5135663" cy="2412786"/>
            <wp:effectExtent l="0" t="0" r="825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798" cy="2417078"/>
                    </a:xfrm>
                    <a:prstGeom prst="rect">
                      <a:avLst/>
                    </a:prstGeom>
                  </pic:spPr>
                </pic:pic>
              </a:graphicData>
            </a:graphic>
          </wp:inline>
        </w:drawing>
      </w:r>
    </w:p>
    <w:p w14:paraId="442558F8" w14:textId="77777777" w:rsidR="00F444D1" w:rsidRDefault="00F444D1" w:rsidP="00F444D1">
      <w:pPr>
        <w:ind w:firstLine="632"/>
      </w:pPr>
      <w:r>
        <w:rPr>
          <w:rFonts w:hint="eastAsia"/>
        </w:rPr>
        <w:t>如需批量导入，请点击“导入”按钮。在导入数据页面中下载导入模板后批量填入学生成绩和排名后导入，导入完成后请务必查看导入结果，</w:t>
      </w:r>
      <w:r w:rsidRPr="005C23AD">
        <w:rPr>
          <w:rFonts w:hint="eastAsia"/>
          <w:highlight w:val="yellow"/>
        </w:rPr>
        <w:t>如有导入失败项可点击“下载导入结果”查看</w:t>
      </w:r>
      <w:r>
        <w:rPr>
          <w:rFonts w:hint="eastAsia"/>
        </w:rPr>
        <w:t>，并需手工录入或重新导入失败项。</w:t>
      </w:r>
    </w:p>
    <w:p w14:paraId="67D2FAA8" w14:textId="77777777" w:rsidR="00F444D1" w:rsidRDefault="00F444D1" w:rsidP="00F444D1">
      <w:pPr>
        <w:ind w:firstLine="632"/>
        <w:jc w:val="center"/>
      </w:pPr>
      <w:r>
        <w:rPr>
          <w:noProof/>
        </w:rPr>
        <w:drawing>
          <wp:inline distT="0" distB="0" distL="0" distR="0" wp14:anchorId="7FA6E5F5" wp14:editId="40D0E955">
            <wp:extent cx="2843093" cy="2251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305" cy="2276217"/>
                    </a:xfrm>
                    <a:prstGeom prst="rect">
                      <a:avLst/>
                    </a:prstGeom>
                  </pic:spPr>
                </pic:pic>
              </a:graphicData>
            </a:graphic>
          </wp:inline>
        </w:drawing>
      </w:r>
    </w:p>
    <w:p w14:paraId="23E6F3B2" w14:textId="77777777" w:rsidR="00F444D1" w:rsidRDefault="00F444D1" w:rsidP="00F444D1">
      <w:pPr>
        <w:ind w:firstLine="632"/>
      </w:pPr>
      <w:bookmarkStart w:id="9" w:name="_Hlk10731935"/>
      <w:r>
        <w:rPr>
          <w:rFonts w:hint="eastAsia"/>
        </w:rPr>
        <w:lastRenderedPageBreak/>
        <w:t>4</w:t>
      </w:r>
      <w:r>
        <w:t>.</w:t>
      </w:r>
      <w:r>
        <w:rPr>
          <w:rFonts w:hint="eastAsia"/>
        </w:rPr>
        <w:t>成绩录入完成后，需先保存成绩，才能进一步审核。勾选需要审核通过的学生，点击审核通过。</w:t>
      </w:r>
    </w:p>
    <w:bookmarkEnd w:id="9"/>
    <w:p w14:paraId="5CBCE26C" w14:textId="77777777" w:rsidR="00F40366" w:rsidRDefault="00F40366" w:rsidP="00F40366">
      <w:pPr>
        <w:ind w:firstLine="632"/>
      </w:pPr>
      <w:r w:rsidRPr="00F40366">
        <w:rPr>
          <w:rFonts w:hint="eastAsia"/>
          <w:highlight w:val="yellow"/>
        </w:rPr>
        <w:t>（</w:t>
      </w:r>
      <w:r w:rsidRPr="00F40366">
        <w:rPr>
          <w:rFonts w:hint="eastAsia"/>
          <w:highlight w:val="yellow"/>
        </w:rPr>
        <w:t>1</w:t>
      </w:r>
      <w:r w:rsidRPr="00F40366">
        <w:rPr>
          <w:rFonts w:hint="eastAsia"/>
          <w:highlight w:val="yellow"/>
        </w:rPr>
        <w:t>）招生时确定为国防生、定向生、艺术类学生、入学后专业有过变更的学生、中外合作办学项目以及</w:t>
      </w:r>
      <w:r w:rsidRPr="00323B20">
        <w:rPr>
          <w:rFonts w:hint="eastAsia"/>
          <w:highlight w:val="yellow"/>
        </w:rPr>
        <w:t>国家招生政策及学校有关规定不能转专业的学生</w:t>
      </w:r>
      <w:r w:rsidRPr="00F40366">
        <w:rPr>
          <w:rFonts w:hint="eastAsia"/>
          <w:highlight w:val="yellow"/>
        </w:rPr>
        <w:t>如申报了转专业或试点班选拔，勾选后点击审核不通过即可。</w:t>
      </w:r>
    </w:p>
    <w:p w14:paraId="540A8BD2" w14:textId="4D92C859" w:rsidR="00F444D1" w:rsidRDefault="00F444D1" w:rsidP="00F444D1">
      <w:pPr>
        <w:ind w:firstLine="632"/>
      </w:pPr>
      <w:r>
        <w:rPr>
          <w:rFonts w:hint="eastAsia"/>
        </w:rPr>
        <w:t>（</w:t>
      </w:r>
      <w:r>
        <w:rPr>
          <w:rFonts w:hint="eastAsia"/>
        </w:rPr>
        <w:t>2</w:t>
      </w:r>
      <w:r>
        <w:rPr>
          <w:rFonts w:hint="eastAsia"/>
        </w:rPr>
        <w:t>）</w:t>
      </w:r>
      <w:r w:rsidRPr="00844551">
        <w:rPr>
          <w:rFonts w:hint="eastAsia"/>
        </w:rPr>
        <w:t>既报名试点班选拔，又报名转专业的同学，转专业报名专业应与试点班所在专业保持一致</w:t>
      </w:r>
      <w:r>
        <w:rPr>
          <w:rFonts w:hint="eastAsia"/>
        </w:rPr>
        <w:t>，保持一致者，转专业及试点班报名均予以审核通过</w:t>
      </w:r>
      <w:r w:rsidRPr="00844551">
        <w:rPr>
          <w:rFonts w:hint="eastAsia"/>
        </w:rPr>
        <w:t>；若不能保持一致，转专业报名</w:t>
      </w:r>
      <w:r>
        <w:rPr>
          <w:rFonts w:hint="eastAsia"/>
        </w:rPr>
        <w:t>予以审核通过</w:t>
      </w:r>
      <w:r w:rsidRPr="00844551">
        <w:rPr>
          <w:rFonts w:hint="eastAsia"/>
        </w:rPr>
        <w:t>，试点班选拔报名</w:t>
      </w:r>
      <w:r>
        <w:rPr>
          <w:rFonts w:hint="eastAsia"/>
        </w:rPr>
        <w:t>予以审核不通过</w:t>
      </w:r>
      <w:r w:rsidRPr="00844551">
        <w:rPr>
          <w:rFonts w:hint="eastAsia"/>
        </w:rPr>
        <w:t>。</w:t>
      </w:r>
    </w:p>
    <w:p w14:paraId="131CCAFD" w14:textId="73E5394A" w:rsidR="00CD78F1" w:rsidRDefault="00CD78F1" w:rsidP="00F444D1">
      <w:pPr>
        <w:ind w:firstLine="632"/>
      </w:pPr>
      <w:bookmarkStart w:id="10" w:name="_Hlk12522950"/>
      <w:r>
        <w:rPr>
          <w:rFonts w:hint="eastAsia"/>
        </w:rPr>
        <w:t>志愿汇总可在转出专业审核模块“查询志愿按钮”处导出。</w:t>
      </w:r>
    </w:p>
    <w:bookmarkEnd w:id="4"/>
    <w:bookmarkEnd w:id="10"/>
    <w:p w14:paraId="2B5674F7" w14:textId="77777777" w:rsidR="00586668" w:rsidRDefault="00586668">
      <w:pPr>
        <w:widowControl/>
        <w:ind w:firstLineChars="0" w:firstLine="0"/>
        <w:jc w:val="left"/>
      </w:pPr>
      <w:r>
        <w:br w:type="page"/>
      </w:r>
    </w:p>
    <w:p w14:paraId="10443AE0" w14:textId="2FE2679D" w:rsidR="00586668" w:rsidRDefault="00586668" w:rsidP="00CD78F1">
      <w:pPr>
        <w:pStyle w:val="1"/>
      </w:pPr>
      <w:bookmarkStart w:id="11" w:name="_Hlk12522790"/>
      <w:r>
        <w:rPr>
          <w:rFonts w:hint="eastAsia"/>
        </w:rPr>
        <w:lastRenderedPageBreak/>
        <w:t>附件</w:t>
      </w:r>
      <w:r w:rsidR="00D0077F">
        <w:t>4</w:t>
      </w:r>
      <w:r w:rsidR="006D3B43">
        <w:t xml:space="preserve"> </w:t>
      </w:r>
      <w:r w:rsidRPr="005755B7">
        <w:rPr>
          <w:rFonts w:hint="eastAsia"/>
        </w:rPr>
        <w:t>试点班</w:t>
      </w:r>
      <w:r>
        <w:rPr>
          <w:rFonts w:hint="eastAsia"/>
        </w:rPr>
        <w:t>及</w:t>
      </w:r>
      <w:r w:rsidRPr="005755B7">
        <w:rPr>
          <w:rFonts w:hint="eastAsia"/>
        </w:rPr>
        <w:t>转专业操作指南</w:t>
      </w:r>
      <w:r w:rsidRPr="005755B7">
        <w:rPr>
          <w:rFonts w:hint="eastAsia"/>
        </w:rPr>
        <w:t>-</w:t>
      </w:r>
      <w:r>
        <w:rPr>
          <w:rFonts w:hint="eastAsia"/>
        </w:rPr>
        <w:t>学院</w:t>
      </w:r>
      <w:r w:rsidRPr="005755B7">
        <w:rPr>
          <w:rFonts w:hint="eastAsia"/>
        </w:rPr>
        <w:t>版</w:t>
      </w:r>
    </w:p>
    <w:p w14:paraId="24936683" w14:textId="77777777" w:rsidR="00586668" w:rsidRDefault="00586668" w:rsidP="00586668">
      <w:pPr>
        <w:ind w:firstLine="632"/>
      </w:pPr>
      <w:r>
        <w:rPr>
          <w:rFonts w:hint="eastAsia"/>
        </w:rPr>
        <w:t>特别注意：本次转专业和试点班选拔工作均在系统转专业模块完成，分</w:t>
      </w:r>
      <w:r>
        <w:rPr>
          <w:rFonts w:hint="eastAsia"/>
        </w:rPr>
        <w:t>2</w:t>
      </w:r>
      <w:r>
        <w:rPr>
          <w:rFonts w:hint="eastAsia"/>
        </w:rPr>
        <w:t>个批次，如学院既招收转专业学生，又有试点班选拔，需注意分</w:t>
      </w:r>
      <w:r>
        <w:rPr>
          <w:rFonts w:hint="eastAsia"/>
        </w:rPr>
        <w:t>2</w:t>
      </w:r>
      <w:r>
        <w:rPr>
          <w:rFonts w:hint="eastAsia"/>
        </w:rPr>
        <w:t>个批次下载学生报名信息，并分</w:t>
      </w:r>
      <w:r>
        <w:rPr>
          <w:rFonts w:hint="eastAsia"/>
        </w:rPr>
        <w:t>2</w:t>
      </w:r>
      <w:r>
        <w:rPr>
          <w:rFonts w:hint="eastAsia"/>
        </w:rPr>
        <w:t>类组织面试等考核环节。</w:t>
      </w:r>
    </w:p>
    <w:p w14:paraId="45D07FD7" w14:textId="77777777" w:rsidR="00586668" w:rsidRDefault="00586668" w:rsidP="00586668">
      <w:pPr>
        <w:ind w:firstLine="632"/>
      </w:pPr>
      <w:r>
        <w:rPr>
          <w:rFonts w:hint="eastAsia"/>
        </w:rPr>
        <w:t>1</w:t>
      </w:r>
      <w:r>
        <w:t>.</w:t>
      </w:r>
      <w:r w:rsidRPr="00FE3CE3">
        <w:rPr>
          <w:rFonts w:hint="eastAsia"/>
        </w:rPr>
        <w:t xml:space="preserve"> </w:t>
      </w:r>
      <w:r>
        <w:rPr>
          <w:rFonts w:hint="eastAsia"/>
        </w:rPr>
        <w:t>书院转出审核时间截止后，登录一站式网上办事大厅（</w:t>
      </w:r>
      <w:r>
        <w:rPr>
          <w:rFonts w:hint="eastAsia"/>
        </w:rPr>
        <w:t>eh</w:t>
      </w:r>
      <w:r>
        <w:t>all.xidian.edu.cn</w:t>
      </w:r>
      <w:r>
        <w:rPr>
          <w:rFonts w:hint="eastAsia"/>
        </w:rPr>
        <w:t>），点击教务系统—学籍毕业—转专业管理。</w:t>
      </w:r>
    </w:p>
    <w:p w14:paraId="6AC5232F" w14:textId="77777777" w:rsidR="00586668" w:rsidRDefault="00586668" w:rsidP="00586668">
      <w:pPr>
        <w:ind w:firstLine="632"/>
      </w:pPr>
      <w:r>
        <w:rPr>
          <w:rFonts w:hint="eastAsia"/>
        </w:rPr>
        <w:t>2</w:t>
      </w:r>
      <w:r>
        <w:t>.</w:t>
      </w:r>
      <w:r>
        <w:rPr>
          <w:rFonts w:hint="eastAsia"/>
        </w:rPr>
        <w:t>转专业及试点班学生报名信息导出</w:t>
      </w:r>
    </w:p>
    <w:p w14:paraId="27E3B83D" w14:textId="77777777" w:rsidR="00586668" w:rsidRDefault="00586668" w:rsidP="00586668">
      <w:pPr>
        <w:ind w:firstLine="632"/>
      </w:pPr>
      <w:r>
        <w:rPr>
          <w:rFonts w:hint="eastAsia"/>
        </w:rPr>
        <w:t>点击右侧顶部的“转专业转入专业审核”按钮，进入转专业转入专业审核页面，点击“导出”按钮导出学生报名名单。如学院既招收转专业学生，又选拔试点班，需分</w:t>
      </w:r>
      <w:r>
        <w:rPr>
          <w:rFonts w:hint="eastAsia"/>
        </w:rPr>
        <w:t>2</w:t>
      </w:r>
      <w:r>
        <w:rPr>
          <w:rFonts w:hint="eastAsia"/>
        </w:rPr>
        <w:t>个批次下载学生报名志愿信息，并分别组织面试等考核。批次切换按钮位于页面左侧顶部，点击更改按钮，选择对应的批次。</w:t>
      </w:r>
    </w:p>
    <w:p w14:paraId="661FC0DE" w14:textId="77777777" w:rsidR="00586668" w:rsidRDefault="00586668" w:rsidP="00586668">
      <w:pPr>
        <w:ind w:firstLine="632"/>
      </w:pPr>
      <w:r>
        <w:rPr>
          <w:noProof/>
        </w:rPr>
        <w:drawing>
          <wp:inline distT="0" distB="0" distL="0" distR="0" wp14:anchorId="0DA2C2EB" wp14:editId="381C593C">
            <wp:extent cx="5615940" cy="2282825"/>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940" cy="2282825"/>
                    </a:xfrm>
                    <a:prstGeom prst="rect">
                      <a:avLst/>
                    </a:prstGeom>
                  </pic:spPr>
                </pic:pic>
              </a:graphicData>
            </a:graphic>
          </wp:inline>
        </w:drawing>
      </w:r>
    </w:p>
    <w:p w14:paraId="6B36F424" w14:textId="77777777" w:rsidR="00586668" w:rsidRDefault="00586668" w:rsidP="00586668">
      <w:pPr>
        <w:ind w:firstLine="632"/>
      </w:pPr>
      <w:r>
        <w:t>3.</w:t>
      </w:r>
      <w:r w:rsidRPr="003A133F">
        <w:rPr>
          <w:rFonts w:hint="eastAsia"/>
        </w:rPr>
        <w:t xml:space="preserve"> </w:t>
      </w:r>
      <w:r>
        <w:rPr>
          <w:rFonts w:hint="eastAsia"/>
        </w:rPr>
        <w:t>转专业及试点班学生考核成绩及录取结果录入</w:t>
      </w:r>
    </w:p>
    <w:p w14:paraId="3640EDB5" w14:textId="77777777" w:rsidR="00586668" w:rsidRDefault="00586668" w:rsidP="00586668">
      <w:pPr>
        <w:ind w:firstLine="632"/>
      </w:pPr>
      <w:r>
        <w:rPr>
          <w:rFonts w:hint="eastAsia"/>
        </w:rPr>
        <w:t>面试等考核结束后，登录一站式网上办事大厅的转专业管理</w:t>
      </w:r>
      <w:r>
        <w:rPr>
          <w:rFonts w:hint="eastAsia"/>
        </w:rPr>
        <w:lastRenderedPageBreak/>
        <w:t>模块，点击右侧顶部的“转专业转入专业审核”按钮，进入转专业转入专业审核页面，在学生申请情况汇总栏目录入学生的考核成绩，批次切换的说明见</w:t>
      </w:r>
      <w:r>
        <w:rPr>
          <w:rFonts w:hint="eastAsia"/>
        </w:rPr>
        <w:t>2</w:t>
      </w:r>
      <w:r>
        <w:rPr>
          <w:rFonts w:hint="eastAsia"/>
        </w:rPr>
        <w:t>。</w:t>
      </w:r>
    </w:p>
    <w:p w14:paraId="73EC107E" w14:textId="77777777" w:rsidR="00586668" w:rsidRDefault="00586668" w:rsidP="00586668">
      <w:pPr>
        <w:ind w:firstLine="632"/>
      </w:pPr>
      <w:r>
        <w:rPr>
          <w:rFonts w:hint="eastAsia"/>
        </w:rPr>
        <w:t>点击左侧“录入成绩”按钮，开始录入学生的面试等考核，可以逐个手工录入，也可批量导入。手工录入时，因栏目较多，考核成绩一栏位于右侧，需向右拉动底部的拖动条；如需批量导入，请点击“导入”按钮。在导入数据页面中下载导入模板后批量填入学生成绩后导入，导入完成后请务必查看导入结果，</w:t>
      </w:r>
      <w:r w:rsidRPr="005D1593">
        <w:rPr>
          <w:rFonts w:hint="eastAsia"/>
          <w:highlight w:val="yellow"/>
        </w:rPr>
        <w:t>如有导入失败项可点击“下载导入结果”查看</w:t>
      </w:r>
      <w:r>
        <w:rPr>
          <w:rFonts w:hint="eastAsia"/>
        </w:rPr>
        <w:t>，并需手工录入或重新导入失败项。</w:t>
      </w:r>
    </w:p>
    <w:p w14:paraId="4241A683" w14:textId="77777777" w:rsidR="00586668" w:rsidRDefault="00586668" w:rsidP="00586668">
      <w:pPr>
        <w:ind w:firstLine="632"/>
        <w:jc w:val="center"/>
      </w:pPr>
      <w:r>
        <w:rPr>
          <w:noProof/>
        </w:rPr>
        <w:drawing>
          <wp:inline distT="0" distB="0" distL="0" distR="0" wp14:anchorId="32981E8D" wp14:editId="10D8D334">
            <wp:extent cx="2966037" cy="234886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045" cy="2369458"/>
                    </a:xfrm>
                    <a:prstGeom prst="rect">
                      <a:avLst/>
                    </a:prstGeom>
                  </pic:spPr>
                </pic:pic>
              </a:graphicData>
            </a:graphic>
          </wp:inline>
        </w:drawing>
      </w:r>
    </w:p>
    <w:p w14:paraId="6B9DC96D" w14:textId="77777777" w:rsidR="00586668" w:rsidRDefault="00586668" w:rsidP="00586668">
      <w:pPr>
        <w:ind w:firstLine="632"/>
      </w:pPr>
      <w:r>
        <w:rPr>
          <w:rFonts w:hint="eastAsia"/>
        </w:rPr>
        <w:t>成绩录入完成后，需先保存成绩，才能进一步审核。各学院根据自定的考核规则，综合考核成绩排名和面试成绩后，需要录取的学生，勾选后点击审核通过；未通过综合考核的学生，勾选后点击审核不通过</w:t>
      </w:r>
      <w:r w:rsidRPr="007D051D">
        <w:rPr>
          <w:rFonts w:hint="eastAsia"/>
        </w:rPr>
        <w:t>。</w:t>
      </w:r>
    </w:p>
    <w:p w14:paraId="1F4552A3" w14:textId="77777777" w:rsidR="00586668" w:rsidRDefault="00586668" w:rsidP="00586668">
      <w:pPr>
        <w:ind w:firstLine="632"/>
      </w:pPr>
      <w:r>
        <w:t>5.</w:t>
      </w:r>
      <w:r w:rsidRPr="003A133F">
        <w:rPr>
          <w:rFonts w:hint="eastAsia"/>
        </w:rPr>
        <w:t xml:space="preserve"> </w:t>
      </w:r>
      <w:r>
        <w:rPr>
          <w:rFonts w:hint="eastAsia"/>
        </w:rPr>
        <w:t>转专业及试点班学生分班及学籍更新</w:t>
      </w:r>
    </w:p>
    <w:p w14:paraId="417FEA64" w14:textId="77777777" w:rsidR="00586668" w:rsidRDefault="00586668" w:rsidP="00586668">
      <w:pPr>
        <w:ind w:firstLine="632"/>
      </w:pPr>
      <w:r w:rsidRPr="00A9433D">
        <w:rPr>
          <w:rFonts w:hint="eastAsia"/>
        </w:rPr>
        <w:lastRenderedPageBreak/>
        <w:t>转专业及试点班</w:t>
      </w:r>
      <w:r>
        <w:rPr>
          <w:rFonts w:hint="eastAsia"/>
        </w:rPr>
        <w:t>选拔公示结束、学校正式发文后后，登录一站式网上办事大厅的转专业管理模块，点击右侧顶部的“转专业分班管理”按钮，进入转专业分班管理页面，对转入学生进行分班，并更新学籍和培养方案。</w:t>
      </w:r>
    </w:p>
    <w:p w14:paraId="634FDA7D" w14:textId="77777777" w:rsidR="00586668" w:rsidRDefault="00586668" w:rsidP="00586668">
      <w:pPr>
        <w:ind w:firstLine="632"/>
      </w:pPr>
      <w:r>
        <w:rPr>
          <w:rFonts w:hint="eastAsia"/>
        </w:rPr>
        <w:t>可以逐个手工分班，也可批量处理。如需批量处理，请勾选需要处理的学生后点击“批量处理”按钮。</w:t>
      </w:r>
    </w:p>
    <w:p w14:paraId="269A91EC" w14:textId="3C578500" w:rsidR="00271C82" w:rsidRDefault="00586668" w:rsidP="00271C82">
      <w:pPr>
        <w:ind w:firstLine="632"/>
      </w:pPr>
      <w:r>
        <w:rPr>
          <w:noProof/>
        </w:rPr>
        <w:drawing>
          <wp:inline distT="0" distB="0" distL="0" distR="0" wp14:anchorId="692B2C68" wp14:editId="1DEC5C60">
            <wp:extent cx="5180028" cy="3288767"/>
            <wp:effectExtent l="0" t="0" r="190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6807" cy="3293071"/>
                    </a:xfrm>
                    <a:prstGeom prst="rect">
                      <a:avLst/>
                    </a:prstGeom>
                  </pic:spPr>
                </pic:pic>
              </a:graphicData>
            </a:graphic>
          </wp:inline>
        </w:drawing>
      </w:r>
    </w:p>
    <w:bookmarkEnd w:id="11"/>
    <w:p w14:paraId="04961F27" w14:textId="0E35DFF5" w:rsidR="00157C27" w:rsidRDefault="00157C27" w:rsidP="00271C82">
      <w:pPr>
        <w:ind w:firstLine="632"/>
      </w:pPr>
    </w:p>
    <w:p w14:paraId="43DD63BD" w14:textId="1F482A2C" w:rsidR="00157C27" w:rsidRDefault="00157C27" w:rsidP="00271C82">
      <w:pPr>
        <w:ind w:firstLine="632"/>
      </w:pPr>
    </w:p>
    <w:p w14:paraId="2E868BAA" w14:textId="7AA8BCA4" w:rsidR="00157C27" w:rsidRDefault="00157C27" w:rsidP="00271C82">
      <w:pPr>
        <w:ind w:firstLine="632"/>
      </w:pPr>
    </w:p>
    <w:p w14:paraId="3659CF26" w14:textId="2E6CAA1D" w:rsidR="00157C27" w:rsidRDefault="00157C27" w:rsidP="00271C82">
      <w:pPr>
        <w:ind w:firstLine="632"/>
      </w:pPr>
    </w:p>
    <w:p w14:paraId="19C6F50D" w14:textId="00B3B763" w:rsidR="00157C27" w:rsidRDefault="00157C27" w:rsidP="00271C82">
      <w:pPr>
        <w:ind w:firstLine="632"/>
      </w:pPr>
    </w:p>
    <w:p w14:paraId="2FBC0EE6" w14:textId="1357CFC5" w:rsidR="00157C27" w:rsidRPr="00157C27" w:rsidRDefault="00157C27" w:rsidP="00D0077F">
      <w:pPr>
        <w:ind w:firstLineChars="0" w:firstLine="0"/>
      </w:pPr>
    </w:p>
    <w:sectPr w:rsidR="00157C27" w:rsidRPr="00157C27" w:rsidSect="00586668">
      <w:headerReference w:type="even" r:id="rId17"/>
      <w:headerReference w:type="default" r:id="rId18"/>
      <w:footerReference w:type="even" r:id="rId19"/>
      <w:footerReference w:type="default" r:id="rId20"/>
      <w:headerReference w:type="first" r:id="rId21"/>
      <w:footerReference w:type="first" r:id="rId22"/>
      <w:pgSz w:w="11906" w:h="16838" w:code="9"/>
      <w:pgMar w:top="2098" w:right="1474" w:bottom="1985" w:left="1588" w:header="851" w:footer="1418" w:gutter="0"/>
      <w:pgNumType w:fmt="numberInDash"/>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8D47F" w14:textId="77777777" w:rsidR="0023333C" w:rsidRDefault="0023333C" w:rsidP="00BF67CD">
      <w:pPr>
        <w:ind w:firstLine="640"/>
      </w:pPr>
      <w:r>
        <w:separator/>
      </w:r>
    </w:p>
  </w:endnote>
  <w:endnote w:type="continuationSeparator" w:id="0">
    <w:p w14:paraId="55B5B15C" w14:textId="77777777" w:rsidR="0023333C" w:rsidRDefault="0023333C" w:rsidP="00BF67CD">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1441531945"/>
      <w:docPartObj>
        <w:docPartGallery w:val="Page Numbers (Bottom of Page)"/>
        <w:docPartUnique/>
      </w:docPartObj>
    </w:sdtPr>
    <w:sdtEndPr/>
    <w:sdtContent>
      <w:p w14:paraId="5B595718" w14:textId="7B3C5807" w:rsidR="00586668" w:rsidRPr="00586668" w:rsidRDefault="00586668">
        <w:pPr>
          <w:pStyle w:val="aa"/>
          <w:ind w:firstLine="560"/>
          <w:rPr>
            <w:sz w:val="28"/>
            <w:szCs w:val="28"/>
          </w:rPr>
        </w:pPr>
        <w:r w:rsidRPr="00586668">
          <w:rPr>
            <w:sz w:val="28"/>
            <w:szCs w:val="28"/>
          </w:rPr>
          <w:fldChar w:fldCharType="begin"/>
        </w:r>
        <w:r w:rsidRPr="00586668">
          <w:rPr>
            <w:sz w:val="28"/>
            <w:szCs w:val="28"/>
          </w:rPr>
          <w:instrText>PAGE   \* MERGEFORMAT</w:instrText>
        </w:r>
        <w:r w:rsidRPr="00586668">
          <w:rPr>
            <w:sz w:val="28"/>
            <w:szCs w:val="28"/>
          </w:rPr>
          <w:fldChar w:fldCharType="separate"/>
        </w:r>
        <w:r w:rsidRPr="00586668">
          <w:rPr>
            <w:sz w:val="28"/>
            <w:szCs w:val="28"/>
            <w:lang w:val="zh-CN"/>
          </w:rPr>
          <w:t>2</w:t>
        </w:r>
        <w:r w:rsidRPr="00586668">
          <w:rPr>
            <w:sz w:val="28"/>
            <w:szCs w:val="28"/>
          </w:rPr>
          <w:fldChar w:fldCharType="end"/>
        </w:r>
      </w:p>
    </w:sdtContent>
  </w:sdt>
  <w:p w14:paraId="31C4EBBC" w14:textId="77777777" w:rsidR="00BF67CD" w:rsidRDefault="00BF67C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943371707"/>
      <w:docPartObj>
        <w:docPartGallery w:val="Page Numbers (Bottom of Page)"/>
        <w:docPartUnique/>
      </w:docPartObj>
    </w:sdtPr>
    <w:sdtEndPr/>
    <w:sdtContent>
      <w:p w14:paraId="17E82F7C" w14:textId="5AB81AA7" w:rsidR="00586668" w:rsidRPr="00586668" w:rsidRDefault="00586668">
        <w:pPr>
          <w:pStyle w:val="aa"/>
          <w:ind w:firstLine="560"/>
          <w:jc w:val="right"/>
          <w:rPr>
            <w:sz w:val="28"/>
            <w:szCs w:val="28"/>
          </w:rPr>
        </w:pPr>
        <w:r w:rsidRPr="00586668">
          <w:rPr>
            <w:sz w:val="28"/>
            <w:szCs w:val="28"/>
          </w:rPr>
          <w:fldChar w:fldCharType="begin"/>
        </w:r>
        <w:r w:rsidRPr="00586668">
          <w:rPr>
            <w:sz w:val="28"/>
            <w:szCs w:val="28"/>
          </w:rPr>
          <w:instrText>PAGE   \* MERGEFORMAT</w:instrText>
        </w:r>
        <w:r w:rsidRPr="00586668">
          <w:rPr>
            <w:sz w:val="28"/>
            <w:szCs w:val="28"/>
          </w:rPr>
          <w:fldChar w:fldCharType="separate"/>
        </w:r>
        <w:r w:rsidRPr="00586668">
          <w:rPr>
            <w:sz w:val="28"/>
            <w:szCs w:val="28"/>
            <w:lang w:val="zh-CN"/>
          </w:rPr>
          <w:t>2</w:t>
        </w:r>
        <w:r w:rsidRPr="00586668">
          <w:rPr>
            <w:sz w:val="28"/>
            <w:szCs w:val="28"/>
          </w:rPr>
          <w:fldChar w:fldCharType="end"/>
        </w:r>
      </w:p>
    </w:sdtContent>
  </w:sdt>
  <w:p w14:paraId="593DE9CB" w14:textId="77777777" w:rsidR="00BF67CD" w:rsidRDefault="00BF67C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64D7D" w14:textId="77777777" w:rsidR="00BF67CD" w:rsidRDefault="00BF67C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98CB8" w14:textId="77777777" w:rsidR="0023333C" w:rsidRDefault="0023333C" w:rsidP="00BF67CD">
      <w:pPr>
        <w:ind w:firstLine="640"/>
      </w:pPr>
      <w:r>
        <w:separator/>
      </w:r>
    </w:p>
  </w:footnote>
  <w:footnote w:type="continuationSeparator" w:id="0">
    <w:p w14:paraId="46B6CFC1" w14:textId="77777777" w:rsidR="0023333C" w:rsidRDefault="0023333C" w:rsidP="00BF67CD">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8B1D" w14:textId="77777777" w:rsidR="00BF67CD" w:rsidRDefault="00BF67CD" w:rsidP="00BF67CD">
    <w:pPr>
      <w:pStyle w:val="a8"/>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7FAE" w14:textId="77777777" w:rsidR="00BF67CD" w:rsidRDefault="00BF67CD" w:rsidP="00BF67CD">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301C" w14:textId="77777777" w:rsidR="00BF67CD" w:rsidRDefault="00BF67C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3F"/>
    <w:multiLevelType w:val="singleLevel"/>
    <w:tmpl w:val="58D8C2B4"/>
    <w:lvl w:ilvl="0">
      <w:start w:val="1"/>
      <w:numFmt w:val="chineseCountingThousand"/>
      <w:suff w:val="nothing"/>
      <w:lvlText w:val="(%1)"/>
      <w:lvlJc w:val="left"/>
      <w:pPr>
        <w:ind w:left="0" w:firstLine="634"/>
      </w:pPr>
    </w:lvl>
  </w:abstractNum>
  <w:abstractNum w:abstractNumId="1" w15:restartNumberingAfterBreak="0">
    <w:nsid w:val="2C9E7720"/>
    <w:multiLevelType w:val="hybridMultilevel"/>
    <w:tmpl w:val="EA9E3774"/>
    <w:lvl w:ilvl="0" w:tplc="0B5A018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426425"/>
    <w:multiLevelType w:val="singleLevel"/>
    <w:tmpl w:val="3724CB30"/>
    <w:lvl w:ilvl="0">
      <w:start w:val="3"/>
      <w:numFmt w:val="chineseCountingThousand"/>
      <w:suff w:val="nothing"/>
      <w:lvlText w:val="(%1)"/>
      <w:lvlJc w:val="left"/>
      <w:pPr>
        <w:ind w:left="0" w:firstLine="634"/>
      </w:pPr>
    </w:lvl>
  </w:abstractNum>
  <w:abstractNum w:abstractNumId="3" w15:restartNumberingAfterBreak="0">
    <w:nsid w:val="4B596BBE"/>
    <w:multiLevelType w:val="singleLevel"/>
    <w:tmpl w:val="58D8C2B4"/>
    <w:lvl w:ilvl="0">
      <w:start w:val="1"/>
      <w:numFmt w:val="chineseCountingThousand"/>
      <w:suff w:val="nothing"/>
      <w:lvlText w:val="(%1)"/>
      <w:lvlJc w:val="left"/>
      <w:pPr>
        <w:ind w:left="0" w:firstLine="634"/>
      </w:pPr>
    </w:lvl>
  </w:abstractNum>
  <w:abstractNum w:abstractNumId="4" w15:restartNumberingAfterBreak="0">
    <w:nsid w:val="52BF2439"/>
    <w:multiLevelType w:val="hybridMultilevel"/>
    <w:tmpl w:val="F260EFB0"/>
    <w:lvl w:ilvl="0" w:tplc="7FDCB9C2">
      <w:start w:val="1"/>
      <w:numFmt w:val="chineseCountingThousand"/>
      <w:suff w:val="nothing"/>
      <w:lvlText w:val="%1、"/>
      <w:lvlJc w:val="left"/>
      <w:pPr>
        <w:ind w:left="1054" w:hanging="420"/>
      </w:pPr>
      <w:rPr>
        <w:rFonts w:hint="eastAsia"/>
      </w:r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abstractNum w:abstractNumId="5" w15:restartNumberingAfterBreak="0">
    <w:nsid w:val="70AA6729"/>
    <w:multiLevelType w:val="hybridMultilevel"/>
    <w:tmpl w:val="7AC08146"/>
    <w:lvl w:ilvl="0" w:tplc="04090017">
      <w:start w:val="1"/>
      <w:numFmt w:val="chineseCountingThousand"/>
      <w:lvlText w:val="(%1)"/>
      <w:lvlJc w:val="left"/>
      <w:pPr>
        <w:ind w:left="1054" w:hanging="420"/>
      </w:p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abstractNum w:abstractNumId="6" w15:restartNumberingAfterBreak="0">
    <w:nsid w:val="70E25FEC"/>
    <w:multiLevelType w:val="hybridMultilevel"/>
    <w:tmpl w:val="9F4CC120"/>
    <w:lvl w:ilvl="0" w:tplc="04090017">
      <w:start w:val="1"/>
      <w:numFmt w:val="chineseCountingThousand"/>
      <w:lvlText w:val="(%1)"/>
      <w:lvlJc w:val="left"/>
      <w:pPr>
        <w:ind w:left="1054" w:hanging="420"/>
      </w:p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num w:numId="1">
    <w:abstractNumId w:val="4"/>
  </w:num>
  <w:num w:numId="2">
    <w:abstractNumId w:val="5"/>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CF"/>
    <w:rsid w:val="00014F9B"/>
    <w:rsid w:val="000234DB"/>
    <w:rsid w:val="000364D3"/>
    <w:rsid w:val="00037021"/>
    <w:rsid w:val="00060E33"/>
    <w:rsid w:val="00070831"/>
    <w:rsid w:val="00070F49"/>
    <w:rsid w:val="00084321"/>
    <w:rsid w:val="000B443A"/>
    <w:rsid w:val="000D12C4"/>
    <w:rsid w:val="000D49AC"/>
    <w:rsid w:val="000E046F"/>
    <w:rsid w:val="000E21F3"/>
    <w:rsid w:val="001069F3"/>
    <w:rsid w:val="00114BB9"/>
    <w:rsid w:val="001459BB"/>
    <w:rsid w:val="00153DEA"/>
    <w:rsid w:val="001554DB"/>
    <w:rsid w:val="00157C27"/>
    <w:rsid w:val="00170546"/>
    <w:rsid w:val="00177218"/>
    <w:rsid w:val="001B2574"/>
    <w:rsid w:val="001C27AF"/>
    <w:rsid w:val="001E5DE5"/>
    <w:rsid w:val="00211ED1"/>
    <w:rsid w:val="002162A3"/>
    <w:rsid w:val="00224356"/>
    <w:rsid w:val="00225C18"/>
    <w:rsid w:val="00226095"/>
    <w:rsid w:val="0023333C"/>
    <w:rsid w:val="00233889"/>
    <w:rsid w:val="00234CCD"/>
    <w:rsid w:val="00262694"/>
    <w:rsid w:val="00263440"/>
    <w:rsid w:val="00271C82"/>
    <w:rsid w:val="00277521"/>
    <w:rsid w:val="002861D5"/>
    <w:rsid w:val="002921AB"/>
    <w:rsid w:val="00296312"/>
    <w:rsid w:val="00297610"/>
    <w:rsid w:val="002D20F7"/>
    <w:rsid w:val="002E4668"/>
    <w:rsid w:val="00301399"/>
    <w:rsid w:val="003132DB"/>
    <w:rsid w:val="003659FB"/>
    <w:rsid w:val="00386701"/>
    <w:rsid w:val="0039649E"/>
    <w:rsid w:val="003C27AB"/>
    <w:rsid w:val="003F1A80"/>
    <w:rsid w:val="003F1D37"/>
    <w:rsid w:val="00401266"/>
    <w:rsid w:val="00407C08"/>
    <w:rsid w:val="00413AF0"/>
    <w:rsid w:val="00417B2E"/>
    <w:rsid w:val="00426347"/>
    <w:rsid w:val="00483471"/>
    <w:rsid w:val="0049533D"/>
    <w:rsid w:val="004A188F"/>
    <w:rsid w:val="004D0B0F"/>
    <w:rsid w:val="004E1ED7"/>
    <w:rsid w:val="00514D20"/>
    <w:rsid w:val="005232E9"/>
    <w:rsid w:val="0054505E"/>
    <w:rsid w:val="00545E75"/>
    <w:rsid w:val="00576279"/>
    <w:rsid w:val="00586668"/>
    <w:rsid w:val="00587D1F"/>
    <w:rsid w:val="005A5A99"/>
    <w:rsid w:val="005E22CA"/>
    <w:rsid w:val="005F0648"/>
    <w:rsid w:val="005F4D99"/>
    <w:rsid w:val="00614808"/>
    <w:rsid w:val="0063255E"/>
    <w:rsid w:val="00694C49"/>
    <w:rsid w:val="006D238D"/>
    <w:rsid w:val="006D3B43"/>
    <w:rsid w:val="00737115"/>
    <w:rsid w:val="0074284D"/>
    <w:rsid w:val="007459FD"/>
    <w:rsid w:val="00755BE1"/>
    <w:rsid w:val="007A3B87"/>
    <w:rsid w:val="007A6A4E"/>
    <w:rsid w:val="007C2FCF"/>
    <w:rsid w:val="007E113F"/>
    <w:rsid w:val="00812554"/>
    <w:rsid w:val="008275D3"/>
    <w:rsid w:val="008435A4"/>
    <w:rsid w:val="00884808"/>
    <w:rsid w:val="008A6EF3"/>
    <w:rsid w:val="008C2940"/>
    <w:rsid w:val="008C654F"/>
    <w:rsid w:val="008D47B1"/>
    <w:rsid w:val="008D51BB"/>
    <w:rsid w:val="008E46FC"/>
    <w:rsid w:val="00906DA3"/>
    <w:rsid w:val="00931D94"/>
    <w:rsid w:val="00944B20"/>
    <w:rsid w:val="00991F6F"/>
    <w:rsid w:val="009C305D"/>
    <w:rsid w:val="009C5E75"/>
    <w:rsid w:val="009D6D32"/>
    <w:rsid w:val="009F5C9D"/>
    <w:rsid w:val="00A14A02"/>
    <w:rsid w:val="00A31C4F"/>
    <w:rsid w:val="00A6394A"/>
    <w:rsid w:val="00A73867"/>
    <w:rsid w:val="00AA5350"/>
    <w:rsid w:val="00AC433A"/>
    <w:rsid w:val="00B048E8"/>
    <w:rsid w:val="00B05EB9"/>
    <w:rsid w:val="00B11733"/>
    <w:rsid w:val="00B30081"/>
    <w:rsid w:val="00B3357C"/>
    <w:rsid w:val="00B4223C"/>
    <w:rsid w:val="00B44425"/>
    <w:rsid w:val="00B630F6"/>
    <w:rsid w:val="00BD5361"/>
    <w:rsid w:val="00BF658B"/>
    <w:rsid w:val="00BF67CD"/>
    <w:rsid w:val="00C11204"/>
    <w:rsid w:val="00C25DA3"/>
    <w:rsid w:val="00C34883"/>
    <w:rsid w:val="00C65CA5"/>
    <w:rsid w:val="00C861C1"/>
    <w:rsid w:val="00C9026F"/>
    <w:rsid w:val="00CA4BC9"/>
    <w:rsid w:val="00CD78F1"/>
    <w:rsid w:val="00D0077F"/>
    <w:rsid w:val="00D53EB2"/>
    <w:rsid w:val="00D760CD"/>
    <w:rsid w:val="00D77903"/>
    <w:rsid w:val="00D825A1"/>
    <w:rsid w:val="00DA6840"/>
    <w:rsid w:val="00DD70B7"/>
    <w:rsid w:val="00DE3855"/>
    <w:rsid w:val="00E12549"/>
    <w:rsid w:val="00E46D10"/>
    <w:rsid w:val="00E76167"/>
    <w:rsid w:val="00E80500"/>
    <w:rsid w:val="00EC5FD5"/>
    <w:rsid w:val="00EC6820"/>
    <w:rsid w:val="00ED0E92"/>
    <w:rsid w:val="00F31D36"/>
    <w:rsid w:val="00F37B8C"/>
    <w:rsid w:val="00F40366"/>
    <w:rsid w:val="00F444D1"/>
    <w:rsid w:val="00F73F13"/>
    <w:rsid w:val="00F823DA"/>
    <w:rsid w:val="00FB60B4"/>
    <w:rsid w:val="00FB6F39"/>
    <w:rsid w:val="00FB78A3"/>
    <w:rsid w:val="00FD4E76"/>
    <w:rsid w:val="00FE49F2"/>
    <w:rsid w:val="00FF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1B7F"/>
  <w15:chartTrackingRefBased/>
  <w15:docId w15:val="{5281870B-C4A5-4380-BDC8-4571E5F8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EB2"/>
    <w:pPr>
      <w:widowControl w:val="0"/>
      <w:ind w:firstLineChars="200" w:firstLine="200"/>
      <w:jc w:val="both"/>
    </w:pPr>
    <w:rPr>
      <w:rFonts w:ascii="Times New Roman" w:eastAsia="仿宋" w:hAnsi="Times New Roman" w:cs="Times New Roman"/>
      <w:sz w:val="32"/>
      <w:szCs w:val="32"/>
    </w:rPr>
  </w:style>
  <w:style w:type="paragraph" w:styleId="1">
    <w:name w:val="heading 1"/>
    <w:basedOn w:val="a"/>
    <w:next w:val="a"/>
    <w:link w:val="10"/>
    <w:qFormat/>
    <w:rsid w:val="0039649E"/>
    <w:pPr>
      <w:keepNext/>
      <w:keepLines/>
      <w:spacing w:line="560" w:lineRule="exact"/>
      <w:ind w:firstLineChars="0" w:firstLine="0"/>
      <w:outlineLvl w:val="0"/>
    </w:pPr>
    <w:rPr>
      <w:rFonts w:eastAsia="黑体" w:cstheme="minorBidi"/>
      <w:b/>
      <w:bCs/>
      <w:kern w:val="44"/>
      <w:szCs w:val="44"/>
    </w:rPr>
  </w:style>
  <w:style w:type="paragraph" w:styleId="2">
    <w:name w:val="heading 2"/>
    <w:basedOn w:val="a"/>
    <w:next w:val="a"/>
    <w:link w:val="20"/>
    <w:uiPriority w:val="9"/>
    <w:unhideWhenUsed/>
    <w:qFormat/>
    <w:rsid w:val="001459BB"/>
    <w:pPr>
      <w:keepNext/>
      <w:keepLines/>
      <w:spacing w:before="100" w:after="100"/>
      <w:outlineLvl w:val="1"/>
    </w:pPr>
    <w:rPr>
      <w:rFonts w:cstheme="majorBidi"/>
      <w:b/>
      <w:bCs/>
    </w:rPr>
  </w:style>
  <w:style w:type="paragraph" w:styleId="3">
    <w:name w:val="heading 3"/>
    <w:basedOn w:val="a"/>
    <w:next w:val="a"/>
    <w:link w:val="30"/>
    <w:uiPriority w:val="9"/>
    <w:unhideWhenUsed/>
    <w:qFormat/>
    <w:rsid w:val="000234DB"/>
    <w:pPr>
      <w:keepNext/>
      <w:keepLines/>
      <w:adjustRightInd w:val="0"/>
      <w:spacing w:line="560" w:lineRule="exact"/>
      <w:outlineLvl w:val="2"/>
    </w:pPr>
    <w:rPr>
      <w:b/>
      <w:bCs/>
    </w:rPr>
  </w:style>
  <w:style w:type="paragraph" w:styleId="4">
    <w:name w:val="heading 4"/>
    <w:basedOn w:val="a"/>
    <w:next w:val="a"/>
    <w:link w:val="40"/>
    <w:uiPriority w:val="9"/>
    <w:unhideWhenUsed/>
    <w:qFormat/>
    <w:rsid w:val="000234DB"/>
    <w:pPr>
      <w:keepNext/>
      <w:keepLines/>
      <w:spacing w:line="560" w:lineRule="exac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9649E"/>
    <w:rPr>
      <w:rFonts w:ascii="Times New Roman" w:eastAsia="黑体" w:hAnsi="Times New Roman"/>
      <w:b/>
      <w:bCs/>
      <w:kern w:val="44"/>
      <w:sz w:val="32"/>
      <w:szCs w:val="44"/>
    </w:rPr>
  </w:style>
  <w:style w:type="character" w:customStyle="1" w:styleId="30">
    <w:name w:val="标题 3 字符"/>
    <w:basedOn w:val="a0"/>
    <w:link w:val="3"/>
    <w:uiPriority w:val="9"/>
    <w:rsid w:val="000234DB"/>
    <w:rPr>
      <w:rFonts w:ascii="Times New Roman" w:eastAsia="仿宋_GB2312" w:hAnsi="Times New Roman" w:cs="Times New Roman"/>
      <w:b/>
      <w:bCs/>
      <w:sz w:val="32"/>
      <w:szCs w:val="32"/>
    </w:rPr>
  </w:style>
  <w:style w:type="character" w:customStyle="1" w:styleId="20">
    <w:name w:val="标题 2 字符"/>
    <w:basedOn w:val="a0"/>
    <w:link w:val="2"/>
    <w:uiPriority w:val="9"/>
    <w:rsid w:val="001459BB"/>
    <w:rPr>
      <w:rFonts w:ascii="Times New Roman" w:eastAsia="宋体" w:hAnsi="Times New Roman" w:cstheme="majorBidi"/>
      <w:b/>
      <w:bCs/>
      <w:sz w:val="32"/>
      <w:szCs w:val="32"/>
    </w:rPr>
  </w:style>
  <w:style w:type="character" w:customStyle="1" w:styleId="40">
    <w:name w:val="标题 4 字符"/>
    <w:basedOn w:val="a0"/>
    <w:link w:val="4"/>
    <w:uiPriority w:val="9"/>
    <w:rsid w:val="000234DB"/>
    <w:rPr>
      <w:rFonts w:ascii="Times New Roman" w:eastAsia="仿宋_GB2312" w:hAnsi="Times New Roman" w:cstheme="majorBidi"/>
      <w:b/>
      <w:bCs/>
      <w:sz w:val="32"/>
      <w:szCs w:val="28"/>
    </w:rPr>
  </w:style>
  <w:style w:type="paragraph" w:customStyle="1" w:styleId="a3">
    <w:name w:val="表格"/>
    <w:basedOn w:val="2"/>
    <w:link w:val="a4"/>
    <w:qFormat/>
    <w:rsid w:val="00F823DA"/>
    <w:pPr>
      <w:spacing w:before="0" w:after="0"/>
      <w:ind w:firstLineChars="0" w:firstLine="0"/>
      <w:jc w:val="center"/>
    </w:pPr>
    <w:rPr>
      <w:b w:val="0"/>
      <w:sz w:val="28"/>
    </w:rPr>
  </w:style>
  <w:style w:type="character" w:customStyle="1" w:styleId="a4">
    <w:name w:val="表格 字符"/>
    <w:basedOn w:val="20"/>
    <w:link w:val="a3"/>
    <w:rsid w:val="00F823DA"/>
    <w:rPr>
      <w:rFonts w:ascii="Times New Roman" w:eastAsia="仿宋" w:hAnsi="Times New Roman" w:cstheme="majorBidi"/>
      <w:b w:val="0"/>
      <w:bCs/>
      <w:sz w:val="28"/>
      <w:szCs w:val="32"/>
    </w:rPr>
  </w:style>
  <w:style w:type="paragraph" w:customStyle="1" w:styleId="a5">
    <w:name w:val="大标题"/>
    <w:basedOn w:val="a"/>
    <w:link w:val="a6"/>
    <w:qFormat/>
    <w:rsid w:val="00D53EB2"/>
    <w:pPr>
      <w:widowControl/>
      <w:spacing w:beforeLines="50" w:before="50" w:afterLines="50" w:after="50" w:line="580" w:lineRule="exact"/>
      <w:ind w:firstLineChars="0" w:firstLine="0"/>
      <w:jc w:val="center"/>
    </w:pPr>
    <w:rPr>
      <w:rFonts w:eastAsia="方正小标宋简体" w:cs="Arial"/>
      <w:kern w:val="0"/>
      <w:sz w:val="44"/>
      <w:szCs w:val="44"/>
      <w:shd w:val="clear" w:color="auto" w:fill="FFFFFF"/>
    </w:rPr>
  </w:style>
  <w:style w:type="character" w:customStyle="1" w:styleId="a6">
    <w:name w:val="大标题 字符"/>
    <w:basedOn w:val="a0"/>
    <w:link w:val="a5"/>
    <w:rsid w:val="00D53EB2"/>
    <w:rPr>
      <w:rFonts w:ascii="Times New Roman" w:eastAsia="方正小标宋简体" w:hAnsi="Times New Roman" w:cs="Arial"/>
      <w:kern w:val="0"/>
      <w:sz w:val="44"/>
      <w:szCs w:val="44"/>
    </w:rPr>
  </w:style>
  <w:style w:type="character" w:styleId="a7">
    <w:name w:val="Strong"/>
    <w:basedOn w:val="a0"/>
    <w:uiPriority w:val="22"/>
    <w:qFormat/>
    <w:rsid w:val="00944B20"/>
    <w:rPr>
      <w:b/>
      <w:bCs/>
    </w:rPr>
  </w:style>
  <w:style w:type="paragraph" w:styleId="a8">
    <w:name w:val="header"/>
    <w:basedOn w:val="a"/>
    <w:link w:val="a9"/>
    <w:uiPriority w:val="99"/>
    <w:unhideWhenUsed/>
    <w:rsid w:val="00BF67C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F67CD"/>
    <w:rPr>
      <w:rFonts w:ascii="Times New Roman" w:eastAsia="仿宋" w:hAnsi="Times New Roman" w:cs="Times New Roman"/>
      <w:sz w:val="18"/>
      <w:szCs w:val="18"/>
    </w:rPr>
  </w:style>
  <w:style w:type="paragraph" w:styleId="aa">
    <w:name w:val="footer"/>
    <w:basedOn w:val="a"/>
    <w:link w:val="ab"/>
    <w:uiPriority w:val="99"/>
    <w:unhideWhenUsed/>
    <w:rsid w:val="00BF67CD"/>
    <w:pPr>
      <w:tabs>
        <w:tab w:val="center" w:pos="4153"/>
        <w:tab w:val="right" w:pos="8306"/>
      </w:tabs>
      <w:snapToGrid w:val="0"/>
      <w:jc w:val="left"/>
    </w:pPr>
    <w:rPr>
      <w:sz w:val="18"/>
      <w:szCs w:val="18"/>
    </w:rPr>
  </w:style>
  <w:style w:type="character" w:customStyle="1" w:styleId="ab">
    <w:name w:val="页脚 字符"/>
    <w:basedOn w:val="a0"/>
    <w:link w:val="aa"/>
    <w:uiPriority w:val="99"/>
    <w:rsid w:val="00BF67CD"/>
    <w:rPr>
      <w:rFonts w:ascii="Times New Roman" w:eastAsia="仿宋" w:hAnsi="Times New Roman" w:cs="Times New Roman"/>
      <w:sz w:val="18"/>
      <w:szCs w:val="18"/>
    </w:rPr>
  </w:style>
  <w:style w:type="paragraph" w:customStyle="1" w:styleId="ac">
    <w:name w:val="表格小"/>
    <w:basedOn w:val="a3"/>
    <w:link w:val="ad"/>
    <w:qFormat/>
    <w:rsid w:val="00FB60B4"/>
    <w:pPr>
      <w:spacing w:line="400" w:lineRule="exact"/>
    </w:pPr>
    <w:rPr>
      <w:sz w:val="21"/>
      <w:szCs w:val="21"/>
    </w:rPr>
  </w:style>
  <w:style w:type="character" w:customStyle="1" w:styleId="ad">
    <w:name w:val="表格小 字符"/>
    <w:basedOn w:val="a4"/>
    <w:link w:val="ac"/>
    <w:rsid w:val="00FB60B4"/>
    <w:rPr>
      <w:rFonts w:ascii="Times New Roman" w:eastAsia="仿宋" w:hAnsi="Times New Roman" w:cstheme="majorBidi"/>
      <w:b w:val="0"/>
      <w:bCs/>
      <w:sz w:val="28"/>
      <w:szCs w:val="21"/>
    </w:rPr>
  </w:style>
  <w:style w:type="paragraph" w:styleId="ae">
    <w:name w:val="Date"/>
    <w:basedOn w:val="a"/>
    <w:next w:val="a"/>
    <w:link w:val="af"/>
    <w:uiPriority w:val="99"/>
    <w:semiHidden/>
    <w:unhideWhenUsed/>
    <w:rsid w:val="00755BE1"/>
    <w:pPr>
      <w:ind w:leftChars="2500" w:left="100"/>
    </w:pPr>
  </w:style>
  <w:style w:type="character" w:customStyle="1" w:styleId="af">
    <w:name w:val="日期 字符"/>
    <w:basedOn w:val="a0"/>
    <w:link w:val="ae"/>
    <w:uiPriority w:val="99"/>
    <w:semiHidden/>
    <w:rsid w:val="00755BE1"/>
    <w:rPr>
      <w:rFonts w:ascii="Times New Roman" w:eastAsia="仿宋" w:hAnsi="Times New Roman" w:cs="Times New Roman"/>
      <w:sz w:val="32"/>
      <w:szCs w:val="32"/>
    </w:rPr>
  </w:style>
  <w:style w:type="paragraph" w:styleId="af0">
    <w:name w:val="List Paragraph"/>
    <w:basedOn w:val="a"/>
    <w:uiPriority w:val="34"/>
    <w:qFormat/>
    <w:rsid w:val="00B630F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2486">
      <w:bodyDiv w:val="1"/>
      <w:marLeft w:val="0"/>
      <w:marRight w:val="0"/>
      <w:marTop w:val="0"/>
      <w:marBottom w:val="0"/>
      <w:divBdr>
        <w:top w:val="none" w:sz="0" w:space="0" w:color="auto"/>
        <w:left w:val="none" w:sz="0" w:space="0" w:color="auto"/>
        <w:bottom w:val="none" w:sz="0" w:space="0" w:color="auto"/>
        <w:right w:val="none" w:sz="0" w:space="0" w:color="auto"/>
      </w:divBdr>
    </w:div>
    <w:div w:id="1013922092">
      <w:bodyDiv w:val="1"/>
      <w:marLeft w:val="0"/>
      <w:marRight w:val="0"/>
      <w:marTop w:val="0"/>
      <w:marBottom w:val="0"/>
      <w:divBdr>
        <w:top w:val="none" w:sz="0" w:space="0" w:color="auto"/>
        <w:left w:val="none" w:sz="0" w:space="0" w:color="auto"/>
        <w:bottom w:val="none" w:sz="0" w:space="0" w:color="auto"/>
        <w:right w:val="none" w:sz="0" w:space="0" w:color="auto"/>
      </w:divBdr>
    </w:div>
    <w:div w:id="1195534063">
      <w:bodyDiv w:val="1"/>
      <w:marLeft w:val="0"/>
      <w:marRight w:val="0"/>
      <w:marTop w:val="0"/>
      <w:marBottom w:val="0"/>
      <w:divBdr>
        <w:top w:val="none" w:sz="0" w:space="0" w:color="auto"/>
        <w:left w:val="none" w:sz="0" w:space="0" w:color="auto"/>
        <w:bottom w:val="none" w:sz="0" w:space="0" w:color="auto"/>
        <w:right w:val="none" w:sz="0" w:space="0" w:color="auto"/>
      </w:divBdr>
    </w:div>
    <w:div w:id="12525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B08B-1802-4FB2-B677-58D7DC20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201Office</dc:creator>
  <cp:keywords/>
  <dc:description/>
  <cp:lastModifiedBy>201Office</cp:lastModifiedBy>
  <cp:revision>44</cp:revision>
  <dcterms:created xsi:type="dcterms:W3CDTF">2019-06-28T01:26:00Z</dcterms:created>
  <dcterms:modified xsi:type="dcterms:W3CDTF">2019-06-28T09:40:00Z</dcterms:modified>
</cp:coreProperties>
</file>