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BE089" w14:textId="52F63878" w:rsidR="00D6134B" w:rsidRPr="00FB2E9F" w:rsidRDefault="00D6134B" w:rsidP="00101A83">
      <w:pPr>
        <w:snapToGrid w:val="0"/>
        <w:spacing w:line="240" w:lineRule="atLeast"/>
        <w:rPr>
          <w:b/>
          <w:bCs/>
          <w:sz w:val="36"/>
          <w:szCs w:val="36"/>
        </w:rPr>
      </w:pPr>
      <w:r w:rsidRPr="00FB2E9F">
        <w:rPr>
          <w:rFonts w:hint="eastAsia"/>
          <w:b/>
          <w:bCs/>
          <w:sz w:val="36"/>
          <w:szCs w:val="36"/>
        </w:rPr>
        <w:t>『写楽』その作品から見る人物像について</w:t>
      </w:r>
    </w:p>
    <w:p w14:paraId="5C21C7E7" w14:textId="77777777" w:rsidR="00D6134B" w:rsidRDefault="00D6134B" w:rsidP="00D6134B">
      <w:pPr>
        <w:snapToGrid w:val="0"/>
        <w:spacing w:line="240" w:lineRule="atLeast"/>
      </w:pPr>
    </w:p>
    <w:p w14:paraId="23338877" w14:textId="26D9A412" w:rsidR="00FB2E9F" w:rsidRPr="00FB2E9F" w:rsidRDefault="00FB2E9F" w:rsidP="009B1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napToGrid w:val="0"/>
        <w:spacing w:line="240" w:lineRule="atLeast"/>
        <w:ind w:leftChars="100" w:left="193"/>
        <w:rPr>
          <w:rFonts w:ascii="ＭＳ Ｐ明朝" w:eastAsia="ＭＳ Ｐ明朝" w:hAnsi="ＭＳ Ｐ明朝" w:hint="eastAsia"/>
        </w:rPr>
      </w:pPr>
      <w:r w:rsidRPr="00FB2E9F">
        <w:rPr>
          <w:rFonts w:hint="eastAsia"/>
          <w:kern w:val="0"/>
          <w:fitText w:val="840" w:id="-732721405"/>
        </w:rPr>
        <w:t>学籍番号</w:t>
      </w:r>
      <w:r w:rsidRPr="00D6134B">
        <w:rPr>
          <w:rFonts w:hint="eastAsia"/>
        </w:rPr>
        <w:t xml:space="preserve">　</w:t>
      </w:r>
      <w:r w:rsidRPr="00D6134B">
        <w:t>11AA001111X</w:t>
      </w:r>
    </w:p>
    <w:p w14:paraId="16FEC47C" w14:textId="77777777" w:rsidR="00D6134B" w:rsidRPr="00D6134B" w:rsidRDefault="00D6134B" w:rsidP="009B1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napToGrid w:val="0"/>
        <w:spacing w:line="240" w:lineRule="atLeast"/>
        <w:ind w:leftChars="100" w:left="193"/>
      </w:pPr>
      <w:r w:rsidRPr="009B182C">
        <w:rPr>
          <w:rFonts w:hint="eastAsia"/>
          <w:spacing w:val="210"/>
          <w:kern w:val="0"/>
          <w:fitText w:val="840" w:id="-732721406"/>
        </w:rPr>
        <w:t>学</w:t>
      </w:r>
      <w:r w:rsidRPr="009B182C">
        <w:rPr>
          <w:rFonts w:hint="eastAsia"/>
          <w:kern w:val="0"/>
          <w:fitText w:val="840" w:id="-732721406"/>
        </w:rPr>
        <w:t>部</w:t>
      </w:r>
      <w:r w:rsidRPr="00D6134B">
        <w:rPr>
          <w:rFonts w:hint="eastAsia"/>
        </w:rPr>
        <w:t xml:space="preserve">　芸術学部</w:t>
      </w:r>
      <w:r w:rsidRPr="00D6134B">
        <w:t>2年</w:t>
      </w:r>
    </w:p>
    <w:p w14:paraId="46C47B2C" w14:textId="77777777" w:rsidR="00D6134B" w:rsidRPr="00D6134B" w:rsidRDefault="00D6134B" w:rsidP="009B18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napToGrid w:val="0"/>
        <w:spacing w:line="240" w:lineRule="atLeast"/>
        <w:ind w:leftChars="100" w:left="193"/>
      </w:pPr>
      <w:r w:rsidRPr="00FB2E9F">
        <w:rPr>
          <w:rFonts w:hint="eastAsia"/>
          <w:spacing w:val="210"/>
          <w:kern w:val="0"/>
          <w:fitText w:val="840" w:id="-732721407"/>
        </w:rPr>
        <w:t>氏</w:t>
      </w:r>
      <w:r w:rsidRPr="00FB2E9F">
        <w:rPr>
          <w:rFonts w:hint="eastAsia"/>
          <w:kern w:val="0"/>
          <w:fitText w:val="840" w:id="-732721407"/>
        </w:rPr>
        <w:t>名</w:t>
      </w:r>
      <w:r w:rsidRPr="00D6134B">
        <w:rPr>
          <w:rFonts w:hint="eastAsia"/>
        </w:rPr>
        <w:t xml:space="preserve">　佐藤一郎</w:t>
      </w:r>
    </w:p>
    <w:p w14:paraId="563D8B25" w14:textId="77777777" w:rsidR="009B182C" w:rsidRPr="009B182C" w:rsidRDefault="009B182C" w:rsidP="009B182C">
      <w:pPr>
        <w:pBdr>
          <w:bottom w:val="single" w:sz="4" w:space="1" w:color="auto"/>
        </w:pBdr>
        <w:snapToGrid w:val="0"/>
        <w:spacing w:line="240" w:lineRule="atLeast"/>
        <w:rPr>
          <w:rFonts w:hint="eastAsia"/>
        </w:rPr>
      </w:pPr>
    </w:p>
    <w:p w14:paraId="6860B6A4" w14:textId="77777777" w:rsidR="00D6134B" w:rsidRPr="00FB2E9F" w:rsidRDefault="00D6134B" w:rsidP="00D6134B">
      <w:pPr>
        <w:snapToGrid w:val="0"/>
        <w:spacing w:line="240" w:lineRule="atLeast"/>
        <w:rPr>
          <w:b/>
          <w:bCs/>
          <w:sz w:val="28"/>
          <w:szCs w:val="28"/>
        </w:rPr>
      </w:pPr>
      <w:r w:rsidRPr="00FB2E9F">
        <w:rPr>
          <w:rFonts w:hint="eastAsia"/>
          <w:b/>
          <w:bCs/>
          <w:sz w:val="28"/>
          <w:szCs w:val="28"/>
        </w:rPr>
        <w:t>はじめに</w:t>
      </w:r>
    </w:p>
    <w:p w14:paraId="614B9D53" w14:textId="77777777" w:rsidR="00D6134B" w:rsidRPr="00D6134B" w:rsidRDefault="00D6134B" w:rsidP="00FB2E9F">
      <w:pPr>
        <w:snapToGrid w:val="0"/>
        <w:spacing w:line="240" w:lineRule="atLeast"/>
        <w:ind w:leftChars="100" w:left="193"/>
      </w:pPr>
      <w:r w:rsidRPr="00D6134B">
        <w:rPr>
          <w:rFonts w:hint="eastAsia"/>
        </w:rPr>
        <w:t>浮世絵の世界に写楽が登場したのは寛政六年（</w:t>
      </w:r>
      <w:r w:rsidRPr="00D6134B">
        <w:t>1794年）五月。それからおよそ十ヶ月で忽然と姿を消した。残した作品は140点以上。その画風は短期間で劇的に変化している。写楽作品の変遷を見ながら写楽の人物像を考察してみたい。</w:t>
      </w:r>
    </w:p>
    <w:p w14:paraId="2CDF5AA3" w14:textId="77777777" w:rsidR="00D6134B" w:rsidRPr="00D6134B" w:rsidRDefault="00D6134B" w:rsidP="00D6134B">
      <w:pPr>
        <w:snapToGrid w:val="0"/>
        <w:spacing w:line="240" w:lineRule="atLeast"/>
      </w:pPr>
    </w:p>
    <w:p w14:paraId="0FA4DEC2" w14:textId="77777777" w:rsidR="00D6134B" w:rsidRPr="00101A83" w:rsidRDefault="00D6134B" w:rsidP="00D6134B">
      <w:pPr>
        <w:snapToGrid w:val="0"/>
        <w:spacing w:line="240" w:lineRule="atLeast"/>
        <w:rPr>
          <w:b/>
          <w:bCs/>
          <w:sz w:val="28"/>
          <w:szCs w:val="28"/>
        </w:rPr>
      </w:pPr>
      <w:r w:rsidRPr="00101A83">
        <w:rPr>
          <w:rFonts w:hint="eastAsia"/>
          <w:b/>
          <w:bCs/>
          <w:sz w:val="28"/>
          <w:szCs w:val="28"/>
        </w:rPr>
        <w:t>写楽作品の変遷</w:t>
      </w:r>
    </w:p>
    <w:p w14:paraId="43026D27" w14:textId="77777777" w:rsidR="00D6134B" w:rsidRPr="00D6134B" w:rsidRDefault="00D6134B" w:rsidP="00FB2E9F">
      <w:pPr>
        <w:snapToGrid w:val="0"/>
        <w:spacing w:line="240" w:lineRule="atLeast"/>
        <w:ind w:leftChars="100" w:left="193"/>
      </w:pPr>
      <w:r w:rsidRPr="00D6134B">
        <w:rPr>
          <w:rFonts w:hint="eastAsia"/>
        </w:rPr>
        <w:t>写楽の活動期間は短いが、その画風は短期間で劇的に変化している。作品の発表された時期、その画風によって以下の</w:t>
      </w:r>
      <w:r w:rsidRPr="00D6134B">
        <w:t>4期に分けて考えることができる。</w:t>
      </w:r>
    </w:p>
    <w:p w14:paraId="4F223F3E" w14:textId="0BFA054D" w:rsidR="00D6134B" w:rsidRPr="00D6134B" w:rsidRDefault="00D6134B" w:rsidP="00FB2E9F">
      <w:pPr>
        <w:snapToGrid w:val="0"/>
        <w:spacing w:line="240" w:lineRule="atLeast"/>
        <w:ind w:leftChars="100" w:left="193"/>
      </w:pPr>
      <w:r w:rsidRPr="00D6134B">
        <w:t>寛政六年五月（第1期）……大判役者大首絵。役者の半身像や胸像を描いたもの。顔や姿をデフォルメし、役者の個性や表情、しぐさの特徴がくっきりと表現されている。</w:t>
      </w:r>
    </w:p>
    <w:p w14:paraId="6FE111B3" w14:textId="77777777" w:rsidR="00D6134B" w:rsidRPr="00D6134B" w:rsidRDefault="00D6134B" w:rsidP="00FB2E9F">
      <w:pPr>
        <w:snapToGrid w:val="0"/>
        <w:spacing w:line="240" w:lineRule="atLeast"/>
        <w:ind w:leftChars="100" w:left="193"/>
      </w:pPr>
      <w:r w:rsidRPr="00D6134B">
        <w:rPr>
          <w:rFonts w:hint="eastAsia"/>
        </w:rPr>
        <w:t>作品：『三代目大谷鬼次の江戸兵衛』。『中山富三郎の宮城野』など</w:t>
      </w:r>
    </w:p>
    <w:p w14:paraId="2870FA9D" w14:textId="2698C752" w:rsidR="00D6134B" w:rsidRPr="00D6134B" w:rsidRDefault="00D6134B" w:rsidP="00101A83">
      <w:pPr>
        <w:pStyle w:val="a7"/>
        <w:numPr>
          <w:ilvl w:val="2"/>
          <w:numId w:val="3"/>
        </w:numPr>
        <w:snapToGrid w:val="0"/>
        <w:spacing w:line="240" w:lineRule="atLeast"/>
        <w:ind w:leftChars="0"/>
      </w:pPr>
      <w:r w:rsidRPr="00D6134B">
        <w:t>寛政六年七月（第2期）……大判・細判役者全身像。顔よりも全身の表現で場面の雰囲気を描き出す工夫を試みている。</w:t>
      </w:r>
    </w:p>
    <w:p w14:paraId="114B12CF" w14:textId="77777777" w:rsidR="00D6134B" w:rsidRPr="00D6134B" w:rsidRDefault="00D6134B" w:rsidP="00101A83">
      <w:pPr>
        <w:pStyle w:val="a7"/>
        <w:numPr>
          <w:ilvl w:val="0"/>
          <w:numId w:val="3"/>
        </w:numPr>
        <w:snapToGrid w:val="0"/>
        <w:spacing w:line="240" w:lineRule="atLeast"/>
        <w:ind w:leftChars="0"/>
      </w:pPr>
      <w:r w:rsidRPr="00D6134B">
        <w:rPr>
          <w:rFonts w:hint="eastAsia"/>
        </w:rPr>
        <w:t>作品：『篠塚浦右衛門の口上図』。『三代目大谷鬼次の川島治部五郎』など</w:t>
      </w:r>
    </w:p>
    <w:p w14:paraId="081D4467" w14:textId="307626E3" w:rsidR="00D6134B" w:rsidRPr="00D6134B" w:rsidRDefault="00D6134B" w:rsidP="00101A83">
      <w:pPr>
        <w:pStyle w:val="a7"/>
        <w:numPr>
          <w:ilvl w:val="2"/>
          <w:numId w:val="3"/>
        </w:numPr>
        <w:snapToGrid w:val="0"/>
        <w:spacing w:line="240" w:lineRule="atLeast"/>
        <w:ind w:leftChars="0"/>
      </w:pPr>
      <w:r w:rsidRPr="00D6134B">
        <w:t>寛政六年十一月（第3期）……細判役者全身像・間判役者大首絵・相撲絵。再び大首絵を制作するが、間判という小さ目の版型で制作している。</w:t>
      </w:r>
    </w:p>
    <w:p w14:paraId="65D5D58B" w14:textId="77777777" w:rsidR="00D6134B" w:rsidRPr="00D6134B" w:rsidRDefault="00D6134B" w:rsidP="00101A83">
      <w:pPr>
        <w:pStyle w:val="a7"/>
        <w:numPr>
          <w:ilvl w:val="0"/>
          <w:numId w:val="3"/>
        </w:numPr>
        <w:snapToGrid w:val="0"/>
        <w:spacing w:line="240" w:lineRule="atLeast"/>
        <w:ind w:leftChars="0"/>
      </w:pPr>
      <w:r w:rsidRPr="00D6134B">
        <w:rPr>
          <w:rFonts w:hint="eastAsia"/>
        </w:rPr>
        <w:t>作品：『七代目片岡仁左衛門の紀の名虎』。『初代尾上松助の足利尊氏』など</w:t>
      </w:r>
    </w:p>
    <w:p w14:paraId="576E2331" w14:textId="33E0B18F" w:rsidR="00D6134B" w:rsidRPr="00D6134B" w:rsidRDefault="00D6134B" w:rsidP="00101A83">
      <w:pPr>
        <w:pStyle w:val="a7"/>
        <w:numPr>
          <w:ilvl w:val="2"/>
          <w:numId w:val="3"/>
        </w:numPr>
        <w:snapToGrid w:val="0"/>
        <w:spacing w:line="240" w:lineRule="atLeast"/>
        <w:ind w:leftChars="0"/>
      </w:pPr>
      <w:r w:rsidRPr="00D6134B">
        <w:t>寛政七年一月（第4期）……細判役者全身像・相撲絵・武者絵等。歌舞伎の舞台以外の新しい分野にも筆を染めるが、役者絵には精彩を欠きこの4期をもって姿を消す。</w:t>
      </w:r>
    </w:p>
    <w:p w14:paraId="3748E5A5" w14:textId="77777777" w:rsidR="00D6134B" w:rsidRPr="00D6134B" w:rsidRDefault="00D6134B" w:rsidP="00101A83">
      <w:pPr>
        <w:pStyle w:val="a7"/>
        <w:numPr>
          <w:ilvl w:val="0"/>
          <w:numId w:val="3"/>
        </w:numPr>
        <w:snapToGrid w:val="0"/>
        <w:spacing w:line="240" w:lineRule="atLeast"/>
        <w:ind w:leftChars="0"/>
      </w:pPr>
      <w:r w:rsidRPr="00D6134B">
        <w:rPr>
          <w:rFonts w:hint="eastAsia"/>
        </w:rPr>
        <w:t>作品：『大童山の土俵入り』。『二代目市川門之助』など</w:t>
      </w:r>
    </w:p>
    <w:p w14:paraId="029EB26D" w14:textId="77777777" w:rsidR="00D6134B" w:rsidRPr="00D6134B" w:rsidRDefault="00D6134B" w:rsidP="00D6134B">
      <w:pPr>
        <w:snapToGrid w:val="0"/>
        <w:spacing w:line="240" w:lineRule="atLeast"/>
      </w:pPr>
    </w:p>
    <w:p w14:paraId="1D2FBE04" w14:textId="77777777" w:rsidR="00D6134B" w:rsidRPr="00101A83" w:rsidRDefault="00D6134B" w:rsidP="00D6134B">
      <w:pPr>
        <w:snapToGrid w:val="0"/>
        <w:spacing w:line="240" w:lineRule="atLeast"/>
        <w:rPr>
          <w:b/>
          <w:bCs/>
          <w:sz w:val="28"/>
          <w:szCs w:val="28"/>
        </w:rPr>
      </w:pPr>
      <w:r w:rsidRPr="00101A83">
        <w:rPr>
          <w:rFonts w:hint="eastAsia"/>
          <w:b/>
          <w:bCs/>
          <w:sz w:val="28"/>
          <w:szCs w:val="28"/>
        </w:rPr>
        <w:t>まとめ</w:t>
      </w:r>
    </w:p>
    <w:p w14:paraId="4B995EB2" w14:textId="77777777" w:rsidR="00D6134B" w:rsidRPr="00D6134B" w:rsidRDefault="00D6134B" w:rsidP="00FB2E9F">
      <w:pPr>
        <w:snapToGrid w:val="0"/>
        <w:spacing w:line="240" w:lineRule="atLeast"/>
        <w:ind w:leftChars="100" w:left="193"/>
      </w:pPr>
      <w:r w:rsidRPr="00D6134B">
        <w:rPr>
          <w:rFonts w:hint="eastAsia"/>
        </w:rPr>
        <w:t>写楽といえば、大首絵が有名だが、それ以降に描かれた全身像にこそ、芝居の内容と役者の芸風が的確にとらえられている。役者の内面をのぞき込み、それを自己流に解釈して表現する姿勢。美化せず内面を生々しく描きだすような筆あとや、わざと体のバランスを崩してそれを楽しむような身体描写は、同時代の絵師たちには邪道と映ったのかもしれない。</w:t>
      </w:r>
    </w:p>
    <w:p w14:paraId="55D2A8D5" w14:textId="77777777" w:rsidR="00D6134B" w:rsidRPr="00D6134B" w:rsidRDefault="00D6134B" w:rsidP="00D6134B">
      <w:pPr>
        <w:snapToGrid w:val="0"/>
        <w:spacing w:line="240" w:lineRule="atLeast"/>
      </w:pPr>
    </w:p>
    <w:p w14:paraId="0DA3C8E0" w14:textId="77777777" w:rsidR="00D6134B" w:rsidRPr="00D6134B" w:rsidRDefault="00D6134B" w:rsidP="00D6134B">
      <w:pPr>
        <w:snapToGrid w:val="0"/>
        <w:spacing w:line="240" w:lineRule="atLeast"/>
      </w:pPr>
      <w:r w:rsidRPr="00D6134B">
        <w:rPr>
          <w:rFonts w:hint="eastAsia"/>
        </w:rPr>
        <w:t>参考文献</w:t>
      </w:r>
    </w:p>
    <w:sectPr w:rsidR="00D6134B" w:rsidRPr="00D6134B" w:rsidSect="00FB2E9F">
      <w:pgSz w:w="11906" w:h="16838" w:code="9"/>
      <w:pgMar w:top="1418" w:right="1701" w:bottom="1418" w:left="1701" w:header="851" w:footer="992" w:gutter="0"/>
      <w:cols w:space="425"/>
      <w:docGrid w:type="linesAndChars" w:linePitch="318" w:charSpace="-34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29625" w14:textId="77777777" w:rsidR="009A2397" w:rsidRDefault="009A2397" w:rsidP="00EE4C98">
      <w:r>
        <w:separator/>
      </w:r>
    </w:p>
  </w:endnote>
  <w:endnote w:type="continuationSeparator" w:id="0">
    <w:p w14:paraId="0D298C0D" w14:textId="77777777" w:rsidR="009A2397" w:rsidRDefault="009A2397" w:rsidP="00EE4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7AE3C" w14:textId="77777777" w:rsidR="009A2397" w:rsidRDefault="009A2397" w:rsidP="00EE4C98">
      <w:r>
        <w:separator/>
      </w:r>
    </w:p>
  </w:footnote>
  <w:footnote w:type="continuationSeparator" w:id="0">
    <w:p w14:paraId="4A91E323" w14:textId="77777777" w:rsidR="009A2397" w:rsidRDefault="009A2397" w:rsidP="00EE4C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962A1"/>
    <w:multiLevelType w:val="hybridMultilevel"/>
    <w:tmpl w:val="30D4910E"/>
    <w:lvl w:ilvl="0" w:tplc="04090003">
      <w:start w:val="1"/>
      <w:numFmt w:val="bullet"/>
      <w:lvlText w:val=""/>
      <w:lvlJc w:val="left"/>
      <w:pPr>
        <w:ind w:left="6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1" w15:restartNumberingAfterBreak="0">
    <w:nsid w:val="55975031"/>
    <w:multiLevelType w:val="hybridMultilevel"/>
    <w:tmpl w:val="C5F62862"/>
    <w:lvl w:ilvl="0" w:tplc="6F4AF5D0">
      <w:start w:val="1"/>
      <w:numFmt w:val="decimalFullWidth"/>
      <w:lvlText w:val="%1．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2" w15:restartNumberingAfterBreak="0">
    <w:nsid w:val="61FA0721"/>
    <w:multiLevelType w:val="hybridMultilevel"/>
    <w:tmpl w:val="3712FA58"/>
    <w:lvl w:ilvl="0" w:tplc="04090003">
      <w:start w:val="1"/>
      <w:numFmt w:val="bullet"/>
      <w:lvlText w:val=""/>
      <w:lvlJc w:val="left"/>
      <w:pPr>
        <w:ind w:left="633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73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51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3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93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3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3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13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53" w:hanging="440"/>
      </w:pPr>
      <w:rPr>
        <w:rFonts w:ascii="Wingdings" w:hAnsi="Wingdings" w:hint="default"/>
      </w:rPr>
    </w:lvl>
  </w:abstractNum>
  <w:num w:numId="1" w16cid:durableId="492338663">
    <w:abstractNumId w:val="0"/>
  </w:num>
  <w:num w:numId="2" w16cid:durableId="2107998169">
    <w:abstractNumId w:val="1"/>
  </w:num>
  <w:num w:numId="3" w16cid:durableId="687023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93"/>
  <w:drawingGridVerticalSpacing w:val="159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00"/>
    <w:rsid w:val="00101A83"/>
    <w:rsid w:val="0026274E"/>
    <w:rsid w:val="004A0700"/>
    <w:rsid w:val="00522D87"/>
    <w:rsid w:val="00536272"/>
    <w:rsid w:val="009A2397"/>
    <w:rsid w:val="009B182C"/>
    <w:rsid w:val="00AC0E8A"/>
    <w:rsid w:val="00B64622"/>
    <w:rsid w:val="00D6134B"/>
    <w:rsid w:val="00DD550A"/>
    <w:rsid w:val="00E17DEF"/>
    <w:rsid w:val="00EE4C98"/>
    <w:rsid w:val="00FA744B"/>
    <w:rsid w:val="00FB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8E2CA07"/>
  <w15:chartTrackingRefBased/>
  <w15:docId w15:val="{576AFA45-B4A4-4DAA-8A0F-DDF28DAF2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4C98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E4C98"/>
  </w:style>
  <w:style w:type="paragraph" w:styleId="a5">
    <w:name w:val="footer"/>
    <w:basedOn w:val="a"/>
    <w:link w:val="a6"/>
    <w:uiPriority w:val="99"/>
    <w:unhideWhenUsed/>
    <w:rsid w:val="00EE4C9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E4C98"/>
  </w:style>
  <w:style w:type="paragraph" w:styleId="a7">
    <w:name w:val="List Paragraph"/>
    <w:basedOn w:val="a"/>
    <w:uiPriority w:val="34"/>
    <w:qFormat/>
    <w:rsid w:val="00536272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3" ma:contentTypeDescription="新しいドキュメントを作成します。" ma:contentTypeScope="" ma:versionID="b524f078ab339b192d0fe3ca13644c1f">
  <xsd:schema xmlns:xsd="http://www.w3.org/2001/XMLSchema" xmlns:xs="http://www.w3.org/2001/XMLSchema" xmlns:p="http://schemas.microsoft.com/office/2006/metadata/properties" xmlns:ns2="88cc3c26-756f-41ab-80ed-43e7289fee5b" targetNamespace="http://schemas.microsoft.com/office/2006/metadata/properties" ma:root="true" ma:fieldsID="d2d06cb49b55bb8eaff7a38e9facc50c" ns2:_="">
    <xsd:import namespace="88cc3c26-756f-41ab-80ed-43e7289fee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ED2271-CB82-4EEE-A378-CDC7BF0B13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3E0AB3-525C-431D-82C1-3F0F716081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D9E1DFE-454C-4A6E-9D04-4CA5137FD3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cc3c26-756f-41ab-80ed-43e7289fee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01</dc:creator>
  <cp:keywords/>
  <dc:description/>
  <cp:lastModifiedBy>丸山　琉輝</cp:lastModifiedBy>
  <cp:revision>4</cp:revision>
  <dcterms:created xsi:type="dcterms:W3CDTF">2022-01-10T07:40:00Z</dcterms:created>
  <dcterms:modified xsi:type="dcterms:W3CDTF">2025-04-10T05:45:00Z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0x01010058BEBA3CD4E69545839402B5D4E5400B</vt:lpwstr>
  </property>
</Properties>
</file>