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E61A3" w:rsidRDefault="00B70525">
      <w:r>
        <w:rPr>
          <w:sz w:val="36"/>
          <w:szCs w:val="36"/>
        </w:rPr>
        <w:t>Пример шаблона внутренней страницы 85000</w:t>
      </w:r>
    </w:p>
    <w:p w14:paraId="00000025" w14:textId="3E4C3922" w:rsidR="001E61A3" w:rsidRDefault="001E61A3"/>
    <w:p w14:paraId="585F8674" w14:textId="52A5C34D" w:rsidR="00DA1679" w:rsidRDefault="00DA1679" w:rsidP="00347F2D">
      <w:pPr>
        <w:rPr>
          <w:color w:val="FF0000"/>
          <w:lang w:val="ru-RU"/>
        </w:rPr>
      </w:pPr>
      <w:r>
        <w:rPr>
          <w:color w:val="FF0000"/>
          <w:lang w:val="ru-RU"/>
        </w:rPr>
        <w:t>Общая новостная страница</w:t>
      </w:r>
    </w:p>
    <w:p w14:paraId="3C424D78" w14:textId="062AAA0A" w:rsidR="00DA1679" w:rsidRDefault="00DA1679" w:rsidP="00347F2D">
      <w:pPr>
        <w:rPr>
          <w:color w:val="FF0000"/>
          <w:lang w:val="ru-RU"/>
        </w:rPr>
      </w:pPr>
      <w:r>
        <w:rPr>
          <w:color w:val="FF0000"/>
          <w:lang w:val="ru-RU"/>
        </w:rPr>
        <w:t>Текста и фото для наполнения новостей в папке</w:t>
      </w:r>
    </w:p>
    <w:p w14:paraId="0089FE00" w14:textId="77998A67" w:rsidR="00347F2D" w:rsidRDefault="00A87CEF" w:rsidP="00347F2D">
      <w:pPr>
        <w:rPr>
          <w:color w:val="FF0000"/>
          <w:lang w:val="ru-RU"/>
        </w:rPr>
      </w:pPr>
      <w:r>
        <w:rPr>
          <w:color w:val="FF0000"/>
          <w:lang w:val="ru-RU"/>
        </w:rPr>
        <w:t>Новости с главной</w:t>
      </w:r>
    </w:p>
    <w:p w14:paraId="7CA78822" w14:textId="421E7BE9" w:rsidR="00A87CEF" w:rsidRDefault="00A87CEF" w:rsidP="00347F2D">
      <w:pPr>
        <w:rPr>
          <w:color w:val="FF0000"/>
          <w:lang w:val="ru-RU"/>
        </w:rPr>
      </w:pPr>
    </w:p>
    <w:p w14:paraId="3394EDA1" w14:textId="77777777" w:rsidR="00A87CEF" w:rsidRPr="00A87CEF" w:rsidRDefault="00A87CEF" w:rsidP="00A87CEF">
      <w:r w:rsidRPr="00A87CEF">
        <w:rPr>
          <w:color w:val="FF0000"/>
        </w:rPr>
        <w:t>Заголовок </w:t>
      </w:r>
      <w:r w:rsidRPr="00A87CEF">
        <w:t xml:space="preserve">Новости </w:t>
      </w:r>
    </w:p>
    <w:p w14:paraId="736D11D3" w14:textId="77777777" w:rsidR="00A87CEF" w:rsidRPr="00A87CEF" w:rsidRDefault="00A87CEF" w:rsidP="00A87CEF">
      <w:pPr>
        <w:rPr>
          <w:color w:val="FF0000"/>
        </w:rPr>
      </w:pPr>
      <w:r w:rsidRPr="00A87CEF">
        <w:rPr>
          <w:color w:val="FF0000"/>
        </w:rPr>
        <w:t>1</w:t>
      </w:r>
    </w:p>
    <w:p w14:paraId="3A51D1C6" w14:textId="15769BF2" w:rsidR="00A87CEF" w:rsidRDefault="00DA1679" w:rsidP="00A87CEF">
      <w:r w:rsidRPr="00DA1679">
        <w:rPr>
          <w:color w:val="FF0000"/>
          <w:lang w:val="ru-RU"/>
        </w:rPr>
        <w:t xml:space="preserve">Заголовок </w:t>
      </w:r>
      <w:r w:rsidR="00A87CEF" w:rsidRPr="00A87CEF">
        <w:t>Сюжет про смоленскую атомную электростанцию</w:t>
      </w:r>
    </w:p>
    <w:p w14:paraId="33183C62" w14:textId="77777777" w:rsidR="002F70E4" w:rsidRPr="00A87CEF" w:rsidRDefault="002F70E4" w:rsidP="002F70E4">
      <w:r w:rsidRPr="00DA1679">
        <w:rPr>
          <w:color w:val="FF0000"/>
          <w:lang w:val="ru-RU"/>
        </w:rPr>
        <w:t xml:space="preserve">Дата </w:t>
      </w:r>
      <w:r w:rsidRPr="00A87CEF">
        <w:t>08.12.2016 г.</w:t>
      </w:r>
    </w:p>
    <w:p w14:paraId="3D16AB1C" w14:textId="409BDD8E" w:rsidR="00DA1679" w:rsidRPr="00DA1679" w:rsidRDefault="00DA1679" w:rsidP="00A87CEF">
      <w:pPr>
        <w:rPr>
          <w:color w:val="FF0000"/>
          <w:lang w:val="ru-RU"/>
        </w:rPr>
      </w:pPr>
      <w:r w:rsidRPr="00DA1679">
        <w:rPr>
          <w:color w:val="FF0000"/>
          <w:lang w:val="ru-RU"/>
        </w:rPr>
        <w:t>Текст</w:t>
      </w:r>
    </w:p>
    <w:p w14:paraId="584176DD" w14:textId="0586722B" w:rsidR="00BF6118" w:rsidRPr="00A30D7C" w:rsidRDefault="00BF6118" w:rsidP="00A87CEF">
      <w:pPr>
        <w:rPr>
          <w:lang w:val="ru-RU"/>
        </w:rPr>
      </w:pPr>
      <w:r w:rsidRPr="00BF6118">
        <w:t>Интересный сюжет про смоленскую атомную электростанцию</w:t>
      </w:r>
      <w:r w:rsidR="00A30D7C">
        <w:rPr>
          <w:lang w:val="ru-RU"/>
        </w:rPr>
        <w:t>.</w:t>
      </w:r>
      <w:bookmarkStart w:id="0" w:name="_GoBack"/>
      <w:bookmarkEnd w:id="0"/>
    </w:p>
    <w:p w14:paraId="501289DF" w14:textId="77777777" w:rsidR="002F70E4" w:rsidRPr="00A87CEF" w:rsidRDefault="002F70E4" w:rsidP="00A87CEF"/>
    <w:p w14:paraId="6AB3B7ED" w14:textId="77777777" w:rsidR="00A87CEF" w:rsidRPr="00A87CEF" w:rsidRDefault="00A87CEF" w:rsidP="00A87CEF">
      <w:pPr>
        <w:rPr>
          <w:color w:val="FF0000"/>
        </w:rPr>
      </w:pPr>
      <w:r w:rsidRPr="00A87CEF">
        <w:rPr>
          <w:color w:val="FF0000"/>
        </w:rPr>
        <w:t>2</w:t>
      </w:r>
    </w:p>
    <w:p w14:paraId="0BA3E2D5" w14:textId="09C8CCFC" w:rsidR="00A87CEF" w:rsidRDefault="00DA1679" w:rsidP="00A87CEF">
      <w:r w:rsidRPr="00DA1679">
        <w:rPr>
          <w:color w:val="FF0000"/>
          <w:lang w:val="ru-RU"/>
        </w:rPr>
        <w:t xml:space="preserve">Заголовок </w:t>
      </w:r>
      <w:r w:rsidR="00A87CEF" w:rsidRPr="00A87CEF">
        <w:t>Установка и тестирование аккумуляторных батарей с компанией ООО «АК Бустер»</w:t>
      </w:r>
    </w:p>
    <w:p w14:paraId="1C5F7209" w14:textId="77777777" w:rsidR="002F70E4" w:rsidRPr="00A87CEF" w:rsidRDefault="002F70E4" w:rsidP="002F70E4">
      <w:r w:rsidRPr="00DA1679">
        <w:rPr>
          <w:color w:val="FF0000"/>
          <w:lang w:val="ru-RU"/>
        </w:rPr>
        <w:t xml:space="preserve">Дата </w:t>
      </w:r>
      <w:r w:rsidRPr="00A87CEF">
        <w:t>01.05.2016 г.</w:t>
      </w:r>
    </w:p>
    <w:p w14:paraId="63B605DA" w14:textId="77777777" w:rsidR="00DA1679" w:rsidRPr="00DA1679" w:rsidRDefault="00DA1679" w:rsidP="00DA1679">
      <w:pPr>
        <w:rPr>
          <w:color w:val="FF0000"/>
          <w:lang w:val="ru-RU"/>
        </w:rPr>
      </w:pPr>
      <w:r w:rsidRPr="00DA1679">
        <w:rPr>
          <w:color w:val="FF0000"/>
          <w:lang w:val="ru-RU"/>
        </w:rPr>
        <w:t>Текст</w:t>
      </w:r>
    </w:p>
    <w:p w14:paraId="06785B5E" w14:textId="14A686C8" w:rsidR="00BF6118" w:rsidRDefault="00BF6118" w:rsidP="00A87CEF">
      <w:r w:rsidRPr="00BF6118">
        <w:t>В феврале 2016 года Компания ООО «ТД «Альфа-</w:t>
      </w:r>
      <w:proofErr w:type="spellStart"/>
      <w:r w:rsidRPr="00BF6118">
        <w:t>Электротехторг</w:t>
      </w:r>
      <w:proofErr w:type="spellEnd"/>
      <w:r w:rsidRPr="00BF6118">
        <w:t>» совместно с компанией ООО «АК Бустер» провели работу по установке в испытательном режиме системы оперативной диагностики эксплуатационных параметров аккумуляторных батарей.</w:t>
      </w:r>
    </w:p>
    <w:p w14:paraId="538D7362" w14:textId="77777777" w:rsidR="002F70E4" w:rsidRPr="00A87CEF" w:rsidRDefault="002F70E4" w:rsidP="00A87CEF"/>
    <w:p w14:paraId="5801AAE1" w14:textId="77777777" w:rsidR="00A87CEF" w:rsidRPr="00A87CEF" w:rsidRDefault="00A87CEF" w:rsidP="00A87CEF">
      <w:pPr>
        <w:rPr>
          <w:color w:val="FF0000"/>
        </w:rPr>
      </w:pPr>
      <w:r w:rsidRPr="00A87CEF">
        <w:rPr>
          <w:color w:val="FF0000"/>
        </w:rPr>
        <w:t>3</w:t>
      </w:r>
    </w:p>
    <w:p w14:paraId="5305530D" w14:textId="776C9D0F" w:rsidR="00A87CEF" w:rsidRDefault="00DA1679" w:rsidP="00A87CEF">
      <w:r w:rsidRPr="00DA1679">
        <w:rPr>
          <w:color w:val="FF0000"/>
          <w:lang w:val="ru-RU"/>
        </w:rPr>
        <w:t xml:space="preserve">Заголовок </w:t>
      </w:r>
      <w:r w:rsidR="00A87CEF" w:rsidRPr="00A87CEF">
        <w:t>Ежегодный Электротехнический совет</w:t>
      </w:r>
    </w:p>
    <w:p w14:paraId="74FFD58C" w14:textId="77777777" w:rsidR="002F70E4" w:rsidRPr="00A87CEF" w:rsidRDefault="002F70E4" w:rsidP="002F70E4">
      <w:r w:rsidRPr="00DA1679">
        <w:rPr>
          <w:color w:val="FF0000"/>
          <w:lang w:val="ru-RU"/>
        </w:rPr>
        <w:t xml:space="preserve">Дата </w:t>
      </w:r>
      <w:r w:rsidRPr="00A87CEF">
        <w:t>23.10.2015 г.</w:t>
      </w:r>
    </w:p>
    <w:p w14:paraId="24410B38" w14:textId="77777777" w:rsidR="00DA1679" w:rsidRPr="00DA1679" w:rsidRDefault="00DA1679" w:rsidP="00DA1679">
      <w:pPr>
        <w:rPr>
          <w:color w:val="FF0000"/>
          <w:lang w:val="ru-RU"/>
        </w:rPr>
      </w:pPr>
      <w:r w:rsidRPr="00DA1679">
        <w:rPr>
          <w:color w:val="FF0000"/>
          <w:lang w:val="ru-RU"/>
        </w:rPr>
        <w:t>Текст</w:t>
      </w:r>
    </w:p>
    <w:p w14:paraId="6095CF41" w14:textId="0326F227" w:rsidR="00BF6118" w:rsidRPr="00A87CEF" w:rsidRDefault="00BF6118" w:rsidP="00A87CEF">
      <w:r w:rsidRPr="00BF6118">
        <w:t>Специалисты компании ООО «ТД «Альфа-</w:t>
      </w:r>
      <w:proofErr w:type="spellStart"/>
      <w:r w:rsidRPr="00BF6118">
        <w:t>Электротехторг</w:t>
      </w:r>
      <w:proofErr w:type="spellEnd"/>
      <w:r w:rsidRPr="00BF6118">
        <w:t>» принимали участие в ежегодном Электротехническом Совете, организатором которого является ОАО «Концерн Росэнергоатом».</w:t>
      </w:r>
    </w:p>
    <w:p w14:paraId="1FD622C0" w14:textId="77777777" w:rsidR="002F70E4" w:rsidRDefault="002F70E4" w:rsidP="00A87CEF">
      <w:pPr>
        <w:rPr>
          <w:color w:val="FF0000"/>
        </w:rPr>
      </w:pPr>
    </w:p>
    <w:p w14:paraId="2F368AD8" w14:textId="5F6AD0B9" w:rsidR="00A87CEF" w:rsidRPr="00A87CEF" w:rsidRDefault="00A87CEF" w:rsidP="00A87CEF">
      <w:pPr>
        <w:rPr>
          <w:color w:val="FF0000"/>
        </w:rPr>
      </w:pPr>
      <w:r w:rsidRPr="00A87CEF">
        <w:rPr>
          <w:color w:val="FF0000"/>
        </w:rPr>
        <w:t>4</w:t>
      </w:r>
    </w:p>
    <w:p w14:paraId="5A794C12" w14:textId="1CD24D86" w:rsidR="00A87CEF" w:rsidRDefault="00DA1679" w:rsidP="00A87CEF">
      <w:r w:rsidRPr="00DA1679">
        <w:rPr>
          <w:color w:val="FF0000"/>
          <w:lang w:val="ru-RU"/>
        </w:rPr>
        <w:t xml:space="preserve">Заголовок </w:t>
      </w:r>
      <w:r w:rsidR="00A87CEF" w:rsidRPr="00A87CEF">
        <w:t>Аккредитация в ОАО «НК «Роснефть»</w:t>
      </w:r>
    </w:p>
    <w:p w14:paraId="26700A1A" w14:textId="77777777" w:rsidR="002F70E4" w:rsidRPr="00A87CEF" w:rsidRDefault="002F70E4" w:rsidP="002F70E4">
      <w:r w:rsidRPr="00DA1679">
        <w:rPr>
          <w:color w:val="FF0000"/>
          <w:lang w:val="ru-RU"/>
        </w:rPr>
        <w:t xml:space="preserve">Дата </w:t>
      </w:r>
      <w:r w:rsidRPr="00A87CEF">
        <w:t>30.07.2015 г.</w:t>
      </w:r>
    </w:p>
    <w:p w14:paraId="6E581B63" w14:textId="77777777" w:rsidR="00DA1679" w:rsidRPr="00DA1679" w:rsidRDefault="00DA1679" w:rsidP="00DA1679">
      <w:pPr>
        <w:rPr>
          <w:color w:val="FF0000"/>
          <w:lang w:val="ru-RU"/>
        </w:rPr>
      </w:pPr>
      <w:r w:rsidRPr="00DA1679">
        <w:rPr>
          <w:color w:val="FF0000"/>
          <w:lang w:val="ru-RU"/>
        </w:rPr>
        <w:t>Текст</w:t>
      </w:r>
    </w:p>
    <w:p w14:paraId="7882FAF8" w14:textId="3CEBC889" w:rsidR="00BF6118" w:rsidRPr="00A87CEF" w:rsidRDefault="00BF6118" w:rsidP="00A87CEF">
      <w:r w:rsidRPr="00BF6118">
        <w:t xml:space="preserve">ООО </w:t>
      </w:r>
      <w:r>
        <w:rPr>
          <w:lang w:val="ru-RU"/>
        </w:rPr>
        <w:t>«</w:t>
      </w:r>
      <w:r w:rsidRPr="00BF6118">
        <w:t xml:space="preserve">Торговый дом </w:t>
      </w:r>
      <w:r>
        <w:rPr>
          <w:lang w:val="ru-RU"/>
        </w:rPr>
        <w:t>«</w:t>
      </w:r>
      <w:r w:rsidRPr="00BF6118">
        <w:t>Альфа-</w:t>
      </w:r>
      <w:proofErr w:type="spellStart"/>
      <w:r w:rsidRPr="00BF6118">
        <w:t>Электротехторг</w:t>
      </w:r>
      <w:proofErr w:type="spellEnd"/>
      <w:r>
        <w:rPr>
          <w:lang w:val="ru-RU"/>
        </w:rPr>
        <w:t>»</w:t>
      </w:r>
      <w:r w:rsidRPr="00BF6118">
        <w:t xml:space="preserve"> 30 июля 2015 года получена аккредитация в ОАО </w:t>
      </w:r>
      <w:r w:rsidRPr="00A87CEF">
        <w:t>«НК «Роснефть»</w:t>
      </w:r>
      <w:r>
        <w:rPr>
          <w:lang w:val="ru-RU"/>
        </w:rPr>
        <w:t xml:space="preserve">. </w:t>
      </w:r>
      <w:r w:rsidRPr="00BF6118">
        <w:t xml:space="preserve">Срок действия аккредитации </w:t>
      </w:r>
      <w:r>
        <w:t>–</w:t>
      </w:r>
      <w:r w:rsidRPr="00BF6118">
        <w:t xml:space="preserve"> 18 месяцев.</w:t>
      </w:r>
    </w:p>
    <w:p w14:paraId="2684615A" w14:textId="77777777" w:rsidR="00A87CEF" w:rsidRPr="00F246EC" w:rsidRDefault="00A87CEF" w:rsidP="00347F2D">
      <w:pPr>
        <w:rPr>
          <w:color w:val="0070C0"/>
          <w:lang w:val="ru-RU"/>
        </w:rPr>
      </w:pPr>
    </w:p>
    <w:sectPr w:rsidR="00A87CEF" w:rsidRPr="00F246E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C5827"/>
    <w:multiLevelType w:val="multilevel"/>
    <w:tmpl w:val="1CBA8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290C11"/>
    <w:multiLevelType w:val="hybridMultilevel"/>
    <w:tmpl w:val="5984821E"/>
    <w:lvl w:ilvl="0" w:tplc="30B021FE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B671F"/>
    <w:multiLevelType w:val="multilevel"/>
    <w:tmpl w:val="CB46B2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660268"/>
    <w:multiLevelType w:val="multilevel"/>
    <w:tmpl w:val="EBC8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3F2640"/>
    <w:multiLevelType w:val="multilevel"/>
    <w:tmpl w:val="2C3AF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C577A6"/>
    <w:multiLevelType w:val="multilevel"/>
    <w:tmpl w:val="D2CA3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1A3"/>
    <w:rsid w:val="00161904"/>
    <w:rsid w:val="001E61A3"/>
    <w:rsid w:val="002016CA"/>
    <w:rsid w:val="002F70E4"/>
    <w:rsid w:val="00347F2D"/>
    <w:rsid w:val="005A567E"/>
    <w:rsid w:val="006D7A3D"/>
    <w:rsid w:val="00A30D7C"/>
    <w:rsid w:val="00A373D5"/>
    <w:rsid w:val="00A87CEF"/>
    <w:rsid w:val="00B70525"/>
    <w:rsid w:val="00B94AEC"/>
    <w:rsid w:val="00BF6118"/>
    <w:rsid w:val="00C17B96"/>
    <w:rsid w:val="00C768BA"/>
    <w:rsid w:val="00C932E2"/>
    <w:rsid w:val="00DA1679"/>
    <w:rsid w:val="00EE51D4"/>
    <w:rsid w:val="00F2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D6749"/>
  <w15:docId w15:val="{49FCE90E-88E1-4686-B336-4ACB4956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E51D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768BA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768BA"/>
    <w:rPr>
      <w:color w:val="605E5C"/>
      <w:shd w:val="clear" w:color="auto" w:fill="E1DFDD"/>
    </w:rPr>
  </w:style>
  <w:style w:type="paragraph" w:customStyle="1" w:styleId="docdata">
    <w:name w:val="docdata"/>
    <w:aliases w:val="docy,v5,4575,bqiaagaaeyqcaaagiaiaaanndqaabsyraaaaaaaaaaaaaaaaaaaaaaaaaaaaaaaaaaaaaaaaaaaaaaaaaaaaaaaaaaaaaaaaaaaaaaaaaaaaaaaaaaaaaaaaaaaaaaaaaaaaaaaaaaaaaaaaaaaaaaaaaaaaaaaaaaaaaaaaaaaaaaaaaaaaaaaaaaaaaaaaaaaaaaaaaaaaaaaaaaaaaaaaaaaaaaaaaaaaaaaa"/>
    <w:basedOn w:val="a"/>
    <w:rsid w:val="00A87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8">
    <w:name w:val="Normal (Web)"/>
    <w:basedOn w:val="a"/>
    <w:uiPriority w:val="99"/>
    <w:semiHidden/>
    <w:unhideWhenUsed/>
    <w:rsid w:val="00A87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8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15</cp:revision>
  <dcterms:created xsi:type="dcterms:W3CDTF">2023-02-06T06:19:00Z</dcterms:created>
  <dcterms:modified xsi:type="dcterms:W3CDTF">2023-02-07T08:20:00Z</dcterms:modified>
</cp:coreProperties>
</file>