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w:t>A</w:t>
      </w:r>
      <w:r>
        <w:rPr>
          <w:spacing w:val="-25"/>
        </w:rPr>
        <w:t> </w:t>
      </w:r>
      <w:r>
        <w:rPr/>
        <w:t>Multi-Modal</w:t>
      </w:r>
      <w:r>
        <w:rPr>
          <w:spacing w:val="-25"/>
        </w:rPr>
        <w:t> </w:t>
      </w:r>
      <w:r>
        <w:rPr/>
        <w:t>AI</w:t>
      </w:r>
      <w:r>
        <w:rPr>
          <w:spacing w:val="-24"/>
        </w:rPr>
        <w:t> </w:t>
      </w:r>
      <w:r>
        <w:rPr/>
        <w:t>Proctoring</w:t>
      </w:r>
      <w:r>
        <w:rPr>
          <w:spacing w:val="-7"/>
        </w:rPr>
        <w:t> </w:t>
      </w:r>
      <w:r>
        <w:rPr/>
        <w:t>System</w:t>
      </w:r>
      <w:r>
        <w:rPr>
          <w:spacing w:val="-11"/>
        </w:rPr>
        <w:t> </w:t>
      </w:r>
      <w:r>
        <w:rPr/>
        <w:t>For</w:t>
      </w:r>
      <w:r>
        <w:rPr>
          <w:spacing w:val="-20"/>
        </w:rPr>
        <w:t> </w:t>
      </w:r>
      <w:r>
        <w:rPr/>
        <w:t>Online Exams Using YOLOv8, MediaPipe FaceMesh, And Rule-Based Behaviour Detection</w:t>
      </w:r>
    </w:p>
    <w:p>
      <w:pPr>
        <w:spacing w:before="242"/>
        <w:ind w:left="1258" w:right="1253" w:firstLine="0"/>
        <w:jc w:val="center"/>
        <w:rPr>
          <w:b/>
          <w:i/>
          <w:sz w:val="18"/>
        </w:rPr>
      </w:pPr>
      <w:r>
        <w:rPr>
          <w:b/>
          <w:i/>
          <w:sz w:val="18"/>
        </w:rPr>
        <w:t>Deepthi</w:t>
      </w:r>
      <w:r>
        <w:rPr>
          <w:b/>
          <w:i/>
          <w:spacing w:val="-11"/>
          <w:sz w:val="18"/>
        </w:rPr>
        <w:t> </w:t>
      </w:r>
      <w:r>
        <w:rPr>
          <w:b/>
          <w:i/>
          <w:sz w:val="18"/>
        </w:rPr>
        <w:t>A¹,</w:t>
      </w:r>
      <w:r>
        <w:rPr>
          <w:b/>
          <w:i/>
          <w:spacing w:val="-3"/>
          <w:sz w:val="18"/>
        </w:rPr>
        <w:t> </w:t>
      </w:r>
      <w:r>
        <w:rPr>
          <w:b/>
          <w:i/>
          <w:sz w:val="18"/>
        </w:rPr>
        <w:t>Marushka</w:t>
      </w:r>
      <w:r>
        <w:rPr>
          <w:b/>
          <w:i/>
          <w:spacing w:val="-5"/>
          <w:sz w:val="18"/>
        </w:rPr>
        <w:t> </w:t>
      </w:r>
      <w:r>
        <w:rPr>
          <w:b/>
          <w:i/>
          <w:sz w:val="18"/>
        </w:rPr>
        <w:t>Rachelle</w:t>
      </w:r>
      <w:r>
        <w:rPr>
          <w:b/>
          <w:i/>
          <w:spacing w:val="-9"/>
          <w:sz w:val="18"/>
        </w:rPr>
        <w:t> </w:t>
      </w:r>
      <w:r>
        <w:rPr>
          <w:b/>
          <w:i/>
          <w:sz w:val="18"/>
        </w:rPr>
        <w:t>Dsilva²,</w:t>
      </w:r>
      <w:r>
        <w:rPr>
          <w:b/>
          <w:i/>
          <w:spacing w:val="-3"/>
          <w:sz w:val="18"/>
        </w:rPr>
        <w:t> </w:t>
      </w:r>
      <w:r>
        <w:rPr>
          <w:b/>
          <w:i/>
          <w:sz w:val="18"/>
        </w:rPr>
        <w:t>Saniha</w:t>
      </w:r>
      <w:r>
        <w:rPr>
          <w:b/>
          <w:i/>
          <w:spacing w:val="-2"/>
          <w:sz w:val="18"/>
        </w:rPr>
        <w:t> </w:t>
      </w:r>
      <w:r>
        <w:rPr>
          <w:b/>
          <w:i/>
          <w:sz w:val="18"/>
        </w:rPr>
        <w:t>K³,</w:t>
      </w:r>
      <w:r>
        <w:rPr>
          <w:b/>
          <w:i/>
          <w:spacing w:val="-8"/>
          <w:sz w:val="18"/>
        </w:rPr>
        <w:t> </w:t>
      </w:r>
      <w:r>
        <w:rPr>
          <w:b/>
          <w:i/>
          <w:sz w:val="18"/>
        </w:rPr>
        <w:t>and</w:t>
      </w:r>
      <w:r>
        <w:rPr>
          <w:b/>
          <w:i/>
          <w:spacing w:val="-3"/>
          <w:sz w:val="18"/>
        </w:rPr>
        <w:t> </w:t>
      </w:r>
      <w:r>
        <w:rPr>
          <w:b/>
          <w:i/>
          <w:sz w:val="18"/>
        </w:rPr>
        <w:t>Musaib</w:t>
      </w:r>
      <w:r>
        <w:rPr>
          <w:b/>
          <w:i/>
          <w:spacing w:val="-11"/>
          <w:sz w:val="18"/>
        </w:rPr>
        <w:t> </w:t>
      </w:r>
      <w:r>
        <w:rPr>
          <w:b/>
          <w:i/>
          <w:spacing w:val="-2"/>
          <w:sz w:val="18"/>
        </w:rPr>
        <w:t>Ahmed⁴</w:t>
      </w:r>
    </w:p>
    <w:p>
      <w:pPr>
        <w:pStyle w:val="BodyText"/>
        <w:spacing w:before="59"/>
        <w:rPr>
          <w:b/>
          <w:i/>
          <w:sz w:val="18"/>
        </w:rPr>
      </w:pPr>
    </w:p>
    <w:p>
      <w:pPr>
        <w:spacing w:line="259" w:lineRule="auto" w:before="0"/>
        <w:ind w:left="1484" w:right="1486" w:firstLine="0"/>
        <w:jc w:val="center"/>
        <w:rPr>
          <w:i/>
          <w:sz w:val="18"/>
        </w:rPr>
      </w:pPr>
      <w:r>
        <w:rPr>
          <w:i/>
          <w:sz w:val="18"/>
        </w:rPr>
        <w:t>¹²³⁴</w:t>
      </w:r>
      <w:r>
        <w:rPr>
          <w:i/>
          <w:spacing w:val="-5"/>
          <w:sz w:val="18"/>
        </w:rPr>
        <w:t> </w:t>
      </w:r>
      <w:r>
        <w:rPr>
          <w:i/>
          <w:sz w:val="18"/>
        </w:rPr>
        <w:t>Department</w:t>
      </w:r>
      <w:r>
        <w:rPr>
          <w:i/>
          <w:spacing w:val="-6"/>
          <w:sz w:val="18"/>
        </w:rPr>
        <w:t> </w:t>
      </w:r>
      <w:r>
        <w:rPr>
          <w:i/>
          <w:sz w:val="18"/>
        </w:rPr>
        <w:t>of</w:t>
      </w:r>
      <w:r>
        <w:rPr>
          <w:i/>
          <w:spacing w:val="-4"/>
          <w:sz w:val="18"/>
        </w:rPr>
        <w:t> </w:t>
      </w:r>
      <w:r>
        <w:rPr>
          <w:i/>
          <w:sz w:val="18"/>
        </w:rPr>
        <w:t>Computer</w:t>
      </w:r>
      <w:r>
        <w:rPr>
          <w:i/>
          <w:spacing w:val="-7"/>
          <w:sz w:val="18"/>
        </w:rPr>
        <w:t> </w:t>
      </w:r>
      <w:r>
        <w:rPr>
          <w:i/>
          <w:sz w:val="18"/>
        </w:rPr>
        <w:t>Science</w:t>
      </w:r>
      <w:r>
        <w:rPr>
          <w:i/>
          <w:spacing w:val="-9"/>
          <w:sz w:val="18"/>
        </w:rPr>
        <w:t> </w:t>
      </w:r>
      <w:r>
        <w:rPr>
          <w:i/>
          <w:sz w:val="18"/>
        </w:rPr>
        <w:t>And</w:t>
      </w:r>
      <w:r>
        <w:rPr>
          <w:i/>
          <w:spacing w:val="35"/>
          <w:sz w:val="18"/>
        </w:rPr>
        <w:t> </w:t>
      </w:r>
      <w:r>
        <w:rPr>
          <w:i/>
          <w:sz w:val="18"/>
        </w:rPr>
        <w:t>Engineering</w:t>
      </w:r>
      <w:r>
        <w:rPr>
          <w:i/>
          <w:spacing w:val="-5"/>
          <w:sz w:val="18"/>
        </w:rPr>
        <w:t> </w:t>
      </w:r>
      <w:r>
        <w:rPr>
          <w:i/>
          <w:sz w:val="18"/>
        </w:rPr>
        <w:t>(Artificial</w:t>
      </w:r>
      <w:r>
        <w:rPr>
          <w:i/>
          <w:spacing w:val="-6"/>
          <w:sz w:val="18"/>
        </w:rPr>
        <w:t> </w:t>
      </w:r>
      <w:r>
        <w:rPr>
          <w:i/>
          <w:sz w:val="18"/>
        </w:rPr>
        <w:t>Intelligence</w:t>
      </w:r>
      <w:r>
        <w:rPr>
          <w:i/>
          <w:spacing w:val="-7"/>
          <w:sz w:val="18"/>
        </w:rPr>
        <w:t> </w:t>
      </w:r>
      <w:r>
        <w:rPr>
          <w:i/>
          <w:sz w:val="18"/>
        </w:rPr>
        <w:t>and</w:t>
      </w:r>
      <w:r>
        <w:rPr>
          <w:i/>
          <w:spacing w:val="-5"/>
          <w:sz w:val="18"/>
        </w:rPr>
        <w:t> </w:t>
      </w:r>
      <w:r>
        <w:rPr>
          <w:i/>
          <w:sz w:val="18"/>
        </w:rPr>
        <w:t>Machine</w:t>
      </w:r>
      <w:r>
        <w:rPr>
          <w:i/>
          <w:spacing w:val="-6"/>
          <w:sz w:val="18"/>
        </w:rPr>
        <w:t> </w:t>
      </w:r>
      <w:r>
        <w:rPr>
          <w:i/>
          <w:sz w:val="18"/>
        </w:rPr>
        <w:t>Learning), Mangalore Institute of Technology and Engineering (MITE), Moodbidri, India Email:</w:t>
      </w:r>
    </w:p>
    <w:p>
      <w:pPr>
        <w:spacing w:before="158"/>
        <w:ind w:left="1298" w:right="1248" w:firstLine="0"/>
        <w:jc w:val="center"/>
        <w:rPr>
          <w:i/>
          <w:sz w:val="18"/>
        </w:rPr>
      </w:pPr>
      <w:r>
        <w:rPr>
          <w:i/>
          <w:sz w:val="18"/>
        </w:rPr>
        <w:t>¹</w:t>
      </w:r>
      <w:r>
        <w:rPr>
          <w:i/>
          <w:spacing w:val="-1"/>
          <w:sz w:val="18"/>
        </w:rPr>
        <w:t> </w:t>
      </w:r>
      <w:hyperlink r:id="rId5">
        <w:r>
          <w:rPr>
            <w:i/>
            <w:color w:val="0000FF"/>
            <w:spacing w:val="-2"/>
            <w:sz w:val="18"/>
            <w:u w:val="single" w:color="0000FF"/>
          </w:rPr>
          <w:t>deepthia312@gmail.com</w:t>
        </w:r>
      </w:hyperlink>
    </w:p>
    <w:p>
      <w:pPr>
        <w:spacing w:before="16"/>
        <w:ind w:left="1298" w:right="1248" w:firstLine="0"/>
        <w:jc w:val="center"/>
        <w:rPr>
          <w:i/>
          <w:sz w:val="18"/>
        </w:rPr>
      </w:pPr>
      <w:r>
        <w:rPr>
          <w:i/>
          <w:sz w:val="18"/>
        </w:rPr>
        <w:t>²</w:t>
      </w:r>
      <w:r>
        <w:rPr>
          <w:i/>
          <w:spacing w:val="-1"/>
          <w:sz w:val="18"/>
        </w:rPr>
        <w:t> </w:t>
      </w:r>
      <w:hyperlink r:id="rId6">
        <w:r>
          <w:rPr>
            <w:i/>
            <w:color w:val="0000FF"/>
            <w:spacing w:val="-2"/>
            <w:sz w:val="18"/>
            <w:u w:val="single" w:color="0000FF"/>
          </w:rPr>
          <w:t>marushkarachelledsilva@gmail.com</w:t>
        </w:r>
      </w:hyperlink>
    </w:p>
    <w:p>
      <w:pPr>
        <w:spacing w:before="16"/>
        <w:ind w:left="1295" w:right="1248" w:firstLine="0"/>
        <w:jc w:val="center"/>
        <w:rPr>
          <w:i/>
          <w:sz w:val="18"/>
        </w:rPr>
      </w:pPr>
      <w:r>
        <w:rPr>
          <w:i/>
          <w:sz w:val="18"/>
        </w:rPr>
        <w:t>³</w:t>
      </w:r>
      <w:r>
        <w:rPr>
          <w:i/>
          <w:spacing w:val="1"/>
          <w:sz w:val="18"/>
        </w:rPr>
        <w:t> </w:t>
      </w:r>
      <w:hyperlink r:id="rId7">
        <w:r>
          <w:rPr>
            <w:i/>
            <w:color w:val="0000FF"/>
            <w:spacing w:val="-2"/>
            <w:sz w:val="18"/>
            <w:u w:val="single" w:color="0000FF"/>
          </w:rPr>
          <w:t>ksaniha18@gmail.com</w:t>
        </w:r>
      </w:hyperlink>
    </w:p>
    <w:p>
      <w:pPr>
        <w:spacing w:before="17"/>
        <w:ind w:left="1305" w:right="1248" w:firstLine="0"/>
        <w:jc w:val="center"/>
        <w:rPr>
          <w:i/>
          <w:sz w:val="18"/>
        </w:rPr>
      </w:pPr>
      <w:r>
        <w:rPr>
          <w:i/>
          <w:sz w:val="18"/>
        </w:rPr>
        <w:t>⁴</w:t>
      </w:r>
      <w:r>
        <w:rPr>
          <w:i/>
          <w:spacing w:val="1"/>
          <w:sz w:val="18"/>
        </w:rPr>
        <w:t> </w:t>
      </w:r>
      <w:hyperlink r:id="rId8">
        <w:r>
          <w:rPr>
            <w:i/>
            <w:color w:val="0000FF"/>
            <w:spacing w:val="-2"/>
            <w:sz w:val="18"/>
            <w:u w:val="single" w:color="0000FF"/>
          </w:rPr>
          <w:t>musaibahmed0409@gmail.com</w:t>
        </w:r>
      </w:hyperlink>
    </w:p>
    <w:p>
      <w:pPr>
        <w:pStyle w:val="BodyText"/>
        <w:spacing w:before="59"/>
        <w:rPr>
          <w:i/>
          <w:sz w:val="18"/>
        </w:rPr>
      </w:pPr>
    </w:p>
    <w:p>
      <w:pPr>
        <w:spacing w:before="0"/>
        <w:ind w:left="1258" w:right="1248" w:firstLine="0"/>
        <w:jc w:val="center"/>
        <w:rPr>
          <w:i/>
          <w:sz w:val="18"/>
        </w:rPr>
      </w:pPr>
      <w:r>
        <w:rPr>
          <w:i/>
          <w:sz w:val="18"/>
        </w:rPr>
        <w:t>Faculty</w:t>
      </w:r>
      <w:r>
        <w:rPr>
          <w:i/>
          <w:spacing w:val="-3"/>
          <w:sz w:val="18"/>
        </w:rPr>
        <w:t> </w:t>
      </w:r>
      <w:r>
        <w:rPr>
          <w:i/>
          <w:spacing w:val="-4"/>
          <w:sz w:val="18"/>
        </w:rPr>
        <w:t>Guide</w:t>
      </w:r>
    </w:p>
    <w:p>
      <w:pPr>
        <w:pStyle w:val="BodyText"/>
        <w:spacing w:before="7"/>
        <w:ind w:left="1267" w:right="1248"/>
        <w:jc w:val="center"/>
      </w:pPr>
      <w:r>
        <w:rPr/>
        <w:t>Mr.</w:t>
      </w:r>
      <w:r>
        <w:rPr>
          <w:spacing w:val="-11"/>
        </w:rPr>
        <w:t> </w:t>
      </w:r>
      <w:r>
        <w:rPr/>
        <w:t>Srivatsa</w:t>
      </w:r>
      <w:r>
        <w:rPr>
          <w:spacing w:val="-12"/>
        </w:rPr>
        <w:t> </w:t>
      </w:r>
      <w:r>
        <w:rPr/>
        <w:t>Upadhya</w:t>
      </w:r>
      <w:r>
        <w:rPr>
          <w:spacing w:val="-10"/>
        </w:rPr>
        <w:t> P</w:t>
      </w:r>
    </w:p>
    <w:p>
      <w:pPr>
        <w:spacing w:before="19"/>
        <w:ind w:left="1287" w:right="1248" w:firstLine="0"/>
        <w:jc w:val="center"/>
        <w:rPr>
          <w:i/>
          <w:sz w:val="18"/>
        </w:rPr>
      </w:pPr>
      <w:r>
        <w:rPr>
          <w:i/>
          <w:sz w:val="18"/>
        </w:rPr>
        <w:t>Assistant</w:t>
      </w:r>
      <w:r>
        <w:rPr>
          <w:i/>
          <w:spacing w:val="2"/>
          <w:sz w:val="18"/>
        </w:rPr>
        <w:t> </w:t>
      </w:r>
      <w:r>
        <w:rPr>
          <w:i/>
          <w:spacing w:val="-2"/>
          <w:sz w:val="18"/>
        </w:rPr>
        <w:t>Professor,</w:t>
      </w:r>
    </w:p>
    <w:p>
      <w:pPr>
        <w:spacing w:before="11"/>
        <w:ind w:left="3329" w:right="0" w:firstLine="0"/>
        <w:jc w:val="left"/>
        <w:rPr>
          <w:i/>
          <w:sz w:val="18"/>
        </w:rPr>
      </w:pPr>
      <w:r>
        <w:rPr>
          <w:i/>
          <w:sz w:val="18"/>
        </w:rPr>
        <w:t>Department</w:t>
      </w:r>
      <w:r>
        <w:rPr>
          <w:i/>
          <w:spacing w:val="-9"/>
          <w:sz w:val="18"/>
        </w:rPr>
        <w:t> </w:t>
      </w:r>
      <w:r>
        <w:rPr>
          <w:i/>
          <w:sz w:val="18"/>
        </w:rPr>
        <w:t>of</w:t>
      </w:r>
      <w:r>
        <w:rPr>
          <w:i/>
          <w:spacing w:val="37"/>
          <w:sz w:val="18"/>
        </w:rPr>
        <w:t> </w:t>
      </w:r>
      <w:r>
        <w:rPr>
          <w:i/>
          <w:sz w:val="18"/>
        </w:rPr>
        <w:t>Artificial</w:t>
      </w:r>
      <w:r>
        <w:rPr>
          <w:i/>
          <w:spacing w:val="-1"/>
          <w:sz w:val="18"/>
        </w:rPr>
        <w:t> </w:t>
      </w:r>
      <w:r>
        <w:rPr>
          <w:i/>
          <w:sz w:val="18"/>
        </w:rPr>
        <w:t>Intelligence</w:t>
      </w:r>
      <w:r>
        <w:rPr>
          <w:i/>
          <w:spacing w:val="-3"/>
          <w:sz w:val="18"/>
        </w:rPr>
        <w:t> </w:t>
      </w:r>
      <w:r>
        <w:rPr>
          <w:i/>
          <w:sz w:val="18"/>
        </w:rPr>
        <w:t>and</w:t>
      </w:r>
      <w:r>
        <w:rPr>
          <w:i/>
          <w:spacing w:val="-4"/>
          <w:sz w:val="18"/>
        </w:rPr>
        <w:t> </w:t>
      </w:r>
      <w:r>
        <w:rPr>
          <w:i/>
          <w:sz w:val="18"/>
        </w:rPr>
        <w:t>Machine</w:t>
      </w:r>
      <w:r>
        <w:rPr>
          <w:i/>
          <w:spacing w:val="-6"/>
          <w:sz w:val="18"/>
        </w:rPr>
        <w:t> </w:t>
      </w:r>
      <w:r>
        <w:rPr>
          <w:i/>
          <w:sz w:val="18"/>
        </w:rPr>
        <w:t>Learning</w:t>
      </w:r>
      <w:r>
        <w:rPr>
          <w:i/>
          <w:spacing w:val="-2"/>
          <w:sz w:val="18"/>
        </w:rPr>
        <w:t> </w:t>
      </w:r>
      <w:r>
        <w:rPr>
          <w:i/>
          <w:spacing w:val="-10"/>
          <w:sz w:val="18"/>
        </w:rPr>
        <w:t>,</w:t>
      </w:r>
    </w:p>
    <w:p>
      <w:pPr>
        <w:spacing w:before="12"/>
        <w:ind w:left="1347" w:right="1248" w:firstLine="0"/>
        <w:jc w:val="center"/>
        <w:rPr>
          <w:i/>
          <w:sz w:val="18"/>
        </w:rPr>
      </w:pPr>
      <w:r>
        <w:rPr>
          <w:i/>
          <w:sz w:val="18"/>
        </w:rPr>
        <w:t>Mangalore</w:t>
      </w:r>
      <w:r>
        <w:rPr>
          <w:i/>
          <w:spacing w:val="-9"/>
          <w:sz w:val="18"/>
        </w:rPr>
        <w:t> </w:t>
      </w:r>
      <w:r>
        <w:rPr>
          <w:i/>
          <w:sz w:val="18"/>
        </w:rPr>
        <w:t>Institute</w:t>
      </w:r>
      <w:r>
        <w:rPr>
          <w:i/>
          <w:spacing w:val="-12"/>
          <w:sz w:val="18"/>
        </w:rPr>
        <w:t> </w:t>
      </w:r>
      <w:r>
        <w:rPr>
          <w:i/>
          <w:sz w:val="18"/>
        </w:rPr>
        <w:t>of</w:t>
      </w:r>
      <w:r>
        <w:rPr>
          <w:i/>
          <w:spacing w:val="-5"/>
          <w:sz w:val="18"/>
        </w:rPr>
        <w:t> </w:t>
      </w:r>
      <w:r>
        <w:rPr>
          <w:i/>
          <w:sz w:val="18"/>
        </w:rPr>
        <w:t>Technology</w:t>
      </w:r>
      <w:r>
        <w:rPr>
          <w:i/>
          <w:spacing w:val="-9"/>
          <w:sz w:val="18"/>
        </w:rPr>
        <w:t> </w:t>
      </w:r>
      <w:r>
        <w:rPr>
          <w:i/>
          <w:sz w:val="18"/>
        </w:rPr>
        <w:t>and</w:t>
      </w:r>
      <w:r>
        <w:rPr>
          <w:i/>
          <w:spacing w:val="-6"/>
          <w:sz w:val="18"/>
        </w:rPr>
        <w:t> </w:t>
      </w:r>
      <w:r>
        <w:rPr>
          <w:i/>
          <w:sz w:val="18"/>
        </w:rPr>
        <w:t>Engineering</w:t>
      </w:r>
      <w:r>
        <w:rPr>
          <w:i/>
          <w:spacing w:val="-5"/>
          <w:sz w:val="18"/>
        </w:rPr>
        <w:t> </w:t>
      </w:r>
      <w:r>
        <w:rPr>
          <w:i/>
          <w:sz w:val="18"/>
        </w:rPr>
        <w:t>(MITE),</w:t>
      </w:r>
      <w:r>
        <w:rPr>
          <w:i/>
          <w:spacing w:val="-8"/>
          <w:sz w:val="18"/>
        </w:rPr>
        <w:t> </w:t>
      </w:r>
      <w:r>
        <w:rPr>
          <w:i/>
          <w:sz w:val="18"/>
        </w:rPr>
        <w:t>Moodbidri,</w:t>
      </w:r>
      <w:r>
        <w:rPr>
          <w:i/>
          <w:spacing w:val="-6"/>
          <w:sz w:val="18"/>
        </w:rPr>
        <w:t> </w:t>
      </w:r>
      <w:r>
        <w:rPr>
          <w:i/>
          <w:spacing w:val="-2"/>
          <w:sz w:val="18"/>
        </w:rPr>
        <w:t>India</w:t>
      </w:r>
    </w:p>
    <w:p>
      <w:pPr>
        <w:spacing w:before="9"/>
        <w:ind w:left="1314" w:right="1248" w:firstLine="0"/>
        <w:jc w:val="center"/>
        <w:rPr>
          <w:b/>
          <w:i/>
          <w:sz w:val="18"/>
        </w:rPr>
      </w:pPr>
      <w:hyperlink r:id="rId9">
        <w:r>
          <w:rPr>
            <w:b/>
            <w:i/>
            <w:color w:val="0000FF"/>
            <w:spacing w:val="-2"/>
            <w:sz w:val="18"/>
            <w:u w:val="single" w:color="0000FF"/>
          </w:rPr>
          <w:t>srivatsa@mite.ac.in</w:t>
        </w:r>
      </w:hyperlink>
    </w:p>
    <w:p>
      <w:pPr>
        <w:pStyle w:val="BodyText"/>
        <w:spacing w:before="166"/>
        <w:rPr>
          <w:b/>
          <w:i/>
        </w:rPr>
      </w:pPr>
    </w:p>
    <w:p>
      <w:pPr>
        <w:pStyle w:val="BodyText"/>
        <w:spacing w:after="0"/>
        <w:rPr>
          <w:b/>
          <w:i/>
        </w:rPr>
        <w:sectPr>
          <w:type w:val="continuous"/>
          <w:pgSz w:w="11940" w:h="16860"/>
          <w:pgMar w:top="1000" w:bottom="280" w:left="425" w:right="425"/>
        </w:sectPr>
      </w:pPr>
    </w:p>
    <w:p>
      <w:pPr>
        <w:spacing w:line="247" w:lineRule="auto" w:before="104"/>
        <w:ind w:left="136" w:right="38" w:hanging="10"/>
        <w:jc w:val="both"/>
        <w:rPr>
          <w:rFonts w:ascii="Calibri" w:hAnsi="Calibri"/>
          <w:b/>
          <w:i/>
          <w:sz w:val="18"/>
        </w:rPr>
      </w:pPr>
      <w:r>
        <w:rPr>
          <w:b/>
          <w:i/>
          <w:sz w:val="18"/>
        </w:rPr>
        <w:t>Abstract</w:t>
      </w:r>
      <w:r>
        <w:rPr>
          <w:b/>
          <w:sz w:val="18"/>
        </w:rPr>
        <w:t>— </w:t>
      </w:r>
      <w:r>
        <w:rPr>
          <w:rFonts w:ascii="Calibri" w:hAnsi="Calibri"/>
          <w:b/>
          <w:i/>
          <w:sz w:val="18"/>
        </w:rPr>
        <w:t>Maintaining academic integrity and guaranteeing secure evaluations have become more difficult due to the quick rise of online learning and remote testing. The scalability of traditional proctoring techniques is constrained, and they frequently fail to detect changing cheating tendencies [1], [5]. Real-time behavioral and gaze-based cheating detection is made possible by automated proctoring systems that</w:t>
      </w:r>
      <w:r>
        <w:rPr>
          <w:rFonts w:ascii="Calibri" w:hAnsi="Calibri"/>
          <w:b/>
          <w:i/>
          <w:spacing w:val="-11"/>
          <w:sz w:val="18"/>
        </w:rPr>
        <w:t> </w:t>
      </w:r>
      <w:r>
        <w:rPr>
          <w:rFonts w:ascii="Calibri" w:hAnsi="Calibri"/>
          <w:b/>
          <w:i/>
          <w:sz w:val="18"/>
        </w:rPr>
        <w:t>use</w:t>
      </w:r>
      <w:r>
        <w:rPr>
          <w:rFonts w:ascii="Calibri" w:hAnsi="Calibri"/>
          <w:b/>
          <w:i/>
          <w:spacing w:val="-10"/>
          <w:sz w:val="18"/>
        </w:rPr>
        <w:t> </w:t>
      </w:r>
      <w:r>
        <w:rPr>
          <w:rFonts w:ascii="Calibri" w:hAnsi="Calibri"/>
          <w:b/>
          <w:i/>
          <w:sz w:val="18"/>
        </w:rPr>
        <w:t>deep</w:t>
      </w:r>
      <w:r>
        <w:rPr>
          <w:rFonts w:ascii="Calibri" w:hAnsi="Calibri"/>
          <w:b/>
          <w:i/>
          <w:spacing w:val="-10"/>
          <w:sz w:val="18"/>
        </w:rPr>
        <w:t> </w:t>
      </w:r>
      <w:r>
        <w:rPr>
          <w:rFonts w:ascii="Calibri" w:hAnsi="Calibri"/>
          <w:b/>
          <w:i/>
          <w:sz w:val="18"/>
        </w:rPr>
        <w:t>learning</w:t>
      </w:r>
      <w:r>
        <w:rPr>
          <w:rFonts w:ascii="Calibri" w:hAnsi="Calibri"/>
          <w:b/>
          <w:i/>
          <w:spacing w:val="-10"/>
          <w:sz w:val="18"/>
        </w:rPr>
        <w:t> </w:t>
      </w:r>
      <w:r>
        <w:rPr>
          <w:rFonts w:ascii="Calibri" w:hAnsi="Calibri"/>
          <w:b/>
          <w:i/>
          <w:sz w:val="18"/>
        </w:rPr>
        <w:t>architectures</w:t>
      </w:r>
      <w:r>
        <w:rPr>
          <w:rFonts w:ascii="Calibri" w:hAnsi="Calibri"/>
          <w:b/>
          <w:i/>
          <w:spacing w:val="-10"/>
          <w:sz w:val="18"/>
        </w:rPr>
        <w:t> </w:t>
      </w:r>
      <w:r>
        <w:rPr>
          <w:rFonts w:ascii="Calibri" w:hAnsi="Calibri"/>
          <w:b/>
          <w:i/>
          <w:sz w:val="18"/>
        </w:rPr>
        <w:t>like</w:t>
      </w:r>
      <w:r>
        <w:rPr>
          <w:rFonts w:ascii="Calibri" w:hAnsi="Calibri"/>
          <w:b/>
          <w:i/>
          <w:spacing w:val="-11"/>
          <w:sz w:val="18"/>
        </w:rPr>
        <w:t> </w:t>
      </w:r>
      <w:r>
        <w:rPr>
          <w:rFonts w:ascii="Calibri" w:hAnsi="Calibri"/>
          <w:b/>
          <w:i/>
          <w:sz w:val="18"/>
        </w:rPr>
        <w:t>CNNs</w:t>
      </w:r>
      <w:r>
        <w:rPr>
          <w:rFonts w:ascii="Calibri" w:hAnsi="Calibri"/>
          <w:b/>
          <w:i/>
          <w:spacing w:val="-10"/>
          <w:sz w:val="18"/>
        </w:rPr>
        <w:t> </w:t>
      </w:r>
      <w:r>
        <w:rPr>
          <w:rFonts w:ascii="Calibri" w:hAnsi="Calibri"/>
          <w:b/>
          <w:i/>
          <w:sz w:val="18"/>
        </w:rPr>
        <w:t>and</w:t>
      </w:r>
      <w:r>
        <w:rPr>
          <w:rFonts w:ascii="Calibri" w:hAnsi="Calibri"/>
          <w:b/>
          <w:i/>
          <w:spacing w:val="-10"/>
          <w:sz w:val="18"/>
        </w:rPr>
        <w:t> </w:t>
      </w:r>
      <w:r>
        <w:rPr>
          <w:rFonts w:ascii="Calibri" w:hAnsi="Calibri"/>
          <w:b/>
          <w:i/>
          <w:sz w:val="18"/>
        </w:rPr>
        <w:t>YOLO,</w:t>
      </w:r>
      <w:r>
        <w:rPr>
          <w:rFonts w:ascii="Calibri" w:hAnsi="Calibri"/>
          <w:b/>
          <w:i/>
          <w:spacing w:val="-10"/>
          <w:sz w:val="18"/>
        </w:rPr>
        <w:t> </w:t>
      </w:r>
      <w:r>
        <w:rPr>
          <w:rFonts w:ascii="Calibri" w:hAnsi="Calibri"/>
          <w:b/>
          <w:i/>
          <w:sz w:val="18"/>
        </w:rPr>
        <w:t>made</w:t>
      </w:r>
      <w:r>
        <w:rPr>
          <w:rFonts w:ascii="Calibri" w:hAnsi="Calibri"/>
          <w:b/>
          <w:i/>
          <w:spacing w:val="-10"/>
          <w:sz w:val="18"/>
        </w:rPr>
        <w:t> </w:t>
      </w:r>
      <w:r>
        <w:rPr>
          <w:rFonts w:ascii="Calibri" w:hAnsi="Calibri"/>
          <w:b/>
          <w:i/>
          <w:sz w:val="18"/>
        </w:rPr>
        <w:t>possible by</w:t>
      </w:r>
      <w:r>
        <w:rPr>
          <w:rFonts w:ascii="Calibri" w:hAnsi="Calibri"/>
          <w:b/>
          <w:i/>
          <w:spacing w:val="-7"/>
          <w:sz w:val="18"/>
        </w:rPr>
        <w:t> </w:t>
      </w:r>
      <w:r>
        <w:rPr>
          <w:rFonts w:ascii="Calibri" w:hAnsi="Calibri"/>
          <w:b/>
          <w:i/>
          <w:sz w:val="18"/>
        </w:rPr>
        <w:t>advancements</w:t>
      </w:r>
      <w:r>
        <w:rPr>
          <w:rFonts w:ascii="Calibri" w:hAnsi="Calibri"/>
          <w:b/>
          <w:i/>
          <w:spacing w:val="-5"/>
          <w:sz w:val="18"/>
        </w:rPr>
        <w:t> </w:t>
      </w:r>
      <w:r>
        <w:rPr>
          <w:rFonts w:ascii="Calibri" w:hAnsi="Calibri"/>
          <w:b/>
          <w:i/>
          <w:sz w:val="18"/>
        </w:rPr>
        <w:t>in</w:t>
      </w:r>
      <w:r>
        <w:rPr>
          <w:rFonts w:ascii="Calibri" w:hAnsi="Calibri"/>
          <w:b/>
          <w:i/>
          <w:spacing w:val="-6"/>
          <w:sz w:val="18"/>
        </w:rPr>
        <w:t> </w:t>
      </w:r>
      <w:r>
        <w:rPr>
          <w:rFonts w:ascii="Calibri" w:hAnsi="Calibri"/>
          <w:b/>
          <w:i/>
          <w:sz w:val="18"/>
        </w:rPr>
        <w:t>computer</w:t>
      </w:r>
      <w:r>
        <w:rPr>
          <w:rFonts w:ascii="Calibri" w:hAnsi="Calibri"/>
          <w:b/>
          <w:i/>
          <w:spacing w:val="-7"/>
          <w:sz w:val="18"/>
        </w:rPr>
        <w:t> </w:t>
      </w:r>
      <w:r>
        <w:rPr>
          <w:rFonts w:ascii="Calibri" w:hAnsi="Calibri"/>
          <w:b/>
          <w:i/>
          <w:sz w:val="18"/>
        </w:rPr>
        <w:t>vision</w:t>
      </w:r>
      <w:r>
        <w:rPr>
          <w:rFonts w:ascii="Calibri" w:hAnsi="Calibri"/>
          <w:b/>
          <w:i/>
          <w:spacing w:val="-6"/>
          <w:sz w:val="18"/>
        </w:rPr>
        <w:t> </w:t>
      </w:r>
      <w:r>
        <w:rPr>
          <w:rFonts w:ascii="Calibri" w:hAnsi="Calibri"/>
          <w:b/>
          <w:i/>
          <w:sz w:val="18"/>
        </w:rPr>
        <w:t>and</w:t>
      </w:r>
      <w:r>
        <w:rPr>
          <w:rFonts w:ascii="Calibri" w:hAnsi="Calibri"/>
          <w:b/>
          <w:i/>
          <w:spacing w:val="-6"/>
          <w:sz w:val="18"/>
        </w:rPr>
        <w:t> </w:t>
      </w:r>
      <w:r>
        <w:rPr>
          <w:rFonts w:ascii="Calibri" w:hAnsi="Calibri"/>
          <w:b/>
          <w:i/>
          <w:sz w:val="18"/>
        </w:rPr>
        <w:t>artificial</w:t>
      </w:r>
      <w:r>
        <w:rPr>
          <w:rFonts w:ascii="Calibri" w:hAnsi="Calibri"/>
          <w:b/>
          <w:i/>
          <w:spacing w:val="-7"/>
          <w:sz w:val="18"/>
        </w:rPr>
        <w:t> </w:t>
      </w:r>
      <w:r>
        <w:rPr>
          <w:rFonts w:ascii="Calibri" w:hAnsi="Calibri"/>
          <w:b/>
          <w:i/>
          <w:sz w:val="18"/>
        </w:rPr>
        <w:t>intelligence</w:t>
      </w:r>
      <w:r>
        <w:rPr>
          <w:rFonts w:ascii="Calibri" w:hAnsi="Calibri"/>
          <w:b/>
          <w:i/>
          <w:spacing w:val="-6"/>
          <w:sz w:val="18"/>
        </w:rPr>
        <w:t> </w:t>
      </w:r>
      <w:r>
        <w:rPr>
          <w:rFonts w:ascii="Calibri" w:hAnsi="Calibri"/>
          <w:b/>
          <w:i/>
          <w:sz w:val="18"/>
        </w:rPr>
        <w:t>[8],</w:t>
      </w:r>
      <w:r>
        <w:rPr>
          <w:rFonts w:ascii="Calibri" w:hAnsi="Calibri"/>
          <w:b/>
          <w:i/>
          <w:spacing w:val="-7"/>
          <w:sz w:val="18"/>
        </w:rPr>
        <w:t> </w:t>
      </w:r>
      <w:r>
        <w:rPr>
          <w:rFonts w:ascii="Calibri" w:hAnsi="Calibri"/>
          <w:b/>
          <w:i/>
          <w:sz w:val="18"/>
        </w:rPr>
        <w:t>[12], and [15]. These systems use head pose estimation, gaze tracking, and facial recognition to identify abnormalities during exams [6, 17, 19]. While addressing privacy and user-experience concerns, recent multimodal techniques that include behavioral and visual cues have demonstrated enhanced detection accuracy [9], [13]. Online proctoring's</w:t>
      </w:r>
      <w:r>
        <w:rPr>
          <w:rFonts w:ascii="Calibri" w:hAnsi="Calibri"/>
          <w:b/>
          <w:i/>
          <w:spacing w:val="-4"/>
          <w:sz w:val="18"/>
        </w:rPr>
        <w:t> </w:t>
      </w:r>
      <w:r>
        <w:rPr>
          <w:rFonts w:ascii="Calibri" w:hAnsi="Calibri"/>
          <w:b/>
          <w:i/>
          <w:sz w:val="18"/>
        </w:rPr>
        <w:t>data</w:t>
      </w:r>
      <w:r>
        <w:rPr>
          <w:rFonts w:ascii="Calibri" w:hAnsi="Calibri"/>
          <w:b/>
          <w:i/>
          <w:spacing w:val="-5"/>
          <w:sz w:val="18"/>
        </w:rPr>
        <w:t> </w:t>
      </w:r>
      <w:r>
        <w:rPr>
          <w:rFonts w:ascii="Calibri" w:hAnsi="Calibri"/>
          <w:b/>
          <w:i/>
          <w:sz w:val="18"/>
        </w:rPr>
        <w:t>security</w:t>
      </w:r>
      <w:r>
        <w:rPr>
          <w:rFonts w:ascii="Calibri" w:hAnsi="Calibri"/>
          <w:b/>
          <w:i/>
          <w:spacing w:val="-7"/>
          <w:sz w:val="18"/>
        </w:rPr>
        <w:t> </w:t>
      </w:r>
      <w:r>
        <w:rPr>
          <w:rFonts w:ascii="Calibri" w:hAnsi="Calibri"/>
          <w:b/>
          <w:i/>
          <w:sz w:val="18"/>
        </w:rPr>
        <w:t>and</w:t>
      </w:r>
      <w:r>
        <w:rPr>
          <w:rFonts w:ascii="Calibri" w:hAnsi="Calibri"/>
          <w:b/>
          <w:i/>
          <w:spacing w:val="-4"/>
          <w:sz w:val="18"/>
        </w:rPr>
        <w:t> </w:t>
      </w:r>
      <w:r>
        <w:rPr>
          <w:rFonts w:ascii="Calibri" w:hAnsi="Calibri"/>
          <w:b/>
          <w:i/>
          <w:sz w:val="18"/>
        </w:rPr>
        <w:t>trust</w:t>
      </w:r>
      <w:r>
        <w:rPr>
          <w:rFonts w:ascii="Calibri" w:hAnsi="Calibri"/>
          <w:b/>
          <w:i/>
          <w:spacing w:val="-6"/>
          <w:sz w:val="18"/>
        </w:rPr>
        <w:t> </w:t>
      </w:r>
      <w:r>
        <w:rPr>
          <w:rFonts w:ascii="Calibri" w:hAnsi="Calibri"/>
          <w:b/>
          <w:i/>
          <w:sz w:val="18"/>
        </w:rPr>
        <w:t>are</w:t>
      </w:r>
      <w:r>
        <w:rPr>
          <w:rFonts w:ascii="Calibri" w:hAnsi="Calibri"/>
          <w:b/>
          <w:i/>
          <w:spacing w:val="-6"/>
          <w:sz w:val="18"/>
        </w:rPr>
        <w:t> </w:t>
      </w:r>
      <w:r>
        <w:rPr>
          <w:rFonts w:ascii="Calibri" w:hAnsi="Calibri"/>
          <w:b/>
          <w:i/>
          <w:sz w:val="18"/>
        </w:rPr>
        <w:t>further</w:t>
      </w:r>
      <w:r>
        <w:rPr>
          <w:rFonts w:ascii="Calibri" w:hAnsi="Calibri"/>
          <w:b/>
          <w:i/>
          <w:spacing w:val="-6"/>
          <w:sz w:val="18"/>
        </w:rPr>
        <w:t> </w:t>
      </w:r>
      <w:r>
        <w:rPr>
          <w:rFonts w:ascii="Calibri" w:hAnsi="Calibri"/>
          <w:b/>
          <w:i/>
          <w:sz w:val="18"/>
        </w:rPr>
        <w:t>improved</w:t>
      </w:r>
      <w:r>
        <w:rPr>
          <w:rFonts w:ascii="Calibri" w:hAnsi="Calibri"/>
          <w:b/>
          <w:i/>
          <w:spacing w:val="-4"/>
          <w:sz w:val="18"/>
        </w:rPr>
        <w:t> </w:t>
      </w:r>
      <w:r>
        <w:rPr>
          <w:rFonts w:ascii="Calibri" w:hAnsi="Calibri"/>
          <w:b/>
          <w:i/>
          <w:sz w:val="18"/>
        </w:rPr>
        <w:t>by</w:t>
      </w:r>
      <w:r>
        <w:rPr>
          <w:rFonts w:ascii="Calibri" w:hAnsi="Calibri"/>
          <w:b/>
          <w:i/>
          <w:spacing w:val="-7"/>
          <w:sz w:val="18"/>
        </w:rPr>
        <w:t> </w:t>
      </w:r>
      <w:r>
        <w:rPr>
          <w:rFonts w:ascii="Calibri" w:hAnsi="Calibri"/>
          <w:b/>
          <w:i/>
          <w:sz w:val="18"/>
        </w:rPr>
        <w:t>blockchain based systems [16]. Nonetheless, there are still issues with effective </w:t>
      </w:r>
      <w:r>
        <w:rPr>
          <w:rFonts w:ascii="Calibri" w:hAnsi="Calibri"/>
          <w:b/>
          <w:i/>
          <w:spacing w:val="-2"/>
          <w:sz w:val="18"/>
        </w:rPr>
        <w:t>edge deployment, dataset</w:t>
      </w:r>
      <w:r>
        <w:rPr>
          <w:rFonts w:ascii="Calibri" w:hAnsi="Calibri"/>
          <w:b/>
          <w:i/>
          <w:spacing w:val="-3"/>
          <w:sz w:val="18"/>
        </w:rPr>
        <w:t> </w:t>
      </w:r>
      <w:r>
        <w:rPr>
          <w:rFonts w:ascii="Calibri" w:hAnsi="Calibri"/>
          <w:b/>
          <w:i/>
          <w:spacing w:val="-2"/>
          <w:sz w:val="18"/>
        </w:rPr>
        <w:t>variety, and low-light</w:t>
      </w:r>
      <w:r>
        <w:rPr>
          <w:rFonts w:ascii="Calibri" w:hAnsi="Calibri"/>
          <w:b/>
          <w:i/>
          <w:spacing w:val="-3"/>
          <w:sz w:val="18"/>
        </w:rPr>
        <w:t> </w:t>
      </w:r>
      <w:r>
        <w:rPr>
          <w:rFonts w:ascii="Calibri" w:hAnsi="Calibri"/>
          <w:b/>
          <w:i/>
          <w:spacing w:val="-2"/>
          <w:sz w:val="18"/>
        </w:rPr>
        <w:t>performance [10], [18].</w:t>
      </w:r>
      <w:r>
        <w:rPr>
          <w:rFonts w:ascii="Calibri" w:hAnsi="Calibri"/>
          <w:b/>
          <w:i/>
          <w:sz w:val="18"/>
        </w:rPr>
        <w:t> In</w:t>
      </w:r>
      <w:r>
        <w:rPr>
          <w:rFonts w:ascii="Calibri" w:hAnsi="Calibri"/>
          <w:b/>
          <w:i/>
          <w:spacing w:val="-11"/>
          <w:sz w:val="18"/>
        </w:rPr>
        <w:t> </w:t>
      </w:r>
      <w:r>
        <w:rPr>
          <w:rFonts w:ascii="Calibri" w:hAnsi="Calibri"/>
          <w:b/>
          <w:i/>
          <w:sz w:val="18"/>
        </w:rPr>
        <w:t>order</w:t>
      </w:r>
      <w:r>
        <w:rPr>
          <w:rFonts w:ascii="Calibri" w:hAnsi="Calibri"/>
          <w:b/>
          <w:i/>
          <w:spacing w:val="-10"/>
          <w:sz w:val="18"/>
        </w:rPr>
        <w:t> </w:t>
      </w:r>
      <w:r>
        <w:rPr>
          <w:rFonts w:ascii="Calibri" w:hAnsi="Calibri"/>
          <w:b/>
          <w:i/>
          <w:sz w:val="18"/>
        </w:rPr>
        <w:t>to</w:t>
      </w:r>
      <w:r>
        <w:rPr>
          <w:rFonts w:ascii="Calibri" w:hAnsi="Calibri"/>
          <w:b/>
          <w:i/>
          <w:spacing w:val="-10"/>
          <w:sz w:val="18"/>
        </w:rPr>
        <w:t> </w:t>
      </w:r>
      <w:r>
        <w:rPr>
          <w:rFonts w:ascii="Calibri" w:hAnsi="Calibri"/>
          <w:b/>
          <w:i/>
          <w:sz w:val="18"/>
        </w:rPr>
        <w:t>support</w:t>
      </w:r>
      <w:r>
        <w:rPr>
          <w:rFonts w:ascii="Calibri" w:hAnsi="Calibri"/>
          <w:b/>
          <w:i/>
          <w:spacing w:val="-10"/>
          <w:sz w:val="18"/>
        </w:rPr>
        <w:t> </w:t>
      </w:r>
      <w:r>
        <w:rPr>
          <w:rFonts w:ascii="Calibri" w:hAnsi="Calibri"/>
          <w:b/>
          <w:i/>
          <w:sz w:val="18"/>
        </w:rPr>
        <w:t>exam</w:t>
      </w:r>
      <w:r>
        <w:rPr>
          <w:rFonts w:ascii="Calibri" w:hAnsi="Calibri"/>
          <w:b/>
          <w:i/>
          <w:spacing w:val="-10"/>
          <w:sz w:val="18"/>
        </w:rPr>
        <w:t> </w:t>
      </w:r>
      <w:r>
        <w:rPr>
          <w:rFonts w:ascii="Calibri" w:hAnsi="Calibri"/>
          <w:b/>
          <w:i/>
          <w:sz w:val="18"/>
        </w:rPr>
        <w:t>integrity</w:t>
      </w:r>
      <w:r>
        <w:rPr>
          <w:rFonts w:ascii="Calibri" w:hAnsi="Calibri"/>
          <w:b/>
          <w:i/>
          <w:spacing w:val="-11"/>
          <w:sz w:val="18"/>
        </w:rPr>
        <w:t> </w:t>
      </w:r>
      <w:r>
        <w:rPr>
          <w:rFonts w:ascii="Calibri" w:hAnsi="Calibri"/>
          <w:b/>
          <w:i/>
          <w:sz w:val="18"/>
        </w:rPr>
        <w:t>with</w:t>
      </w:r>
      <w:r>
        <w:rPr>
          <w:rFonts w:ascii="Calibri" w:hAnsi="Calibri"/>
          <w:b/>
          <w:i/>
          <w:spacing w:val="-7"/>
          <w:sz w:val="18"/>
        </w:rPr>
        <w:t> </w:t>
      </w:r>
      <w:r>
        <w:rPr>
          <w:rFonts w:ascii="Calibri" w:hAnsi="Calibri"/>
          <w:b/>
          <w:i/>
          <w:sz w:val="18"/>
        </w:rPr>
        <w:t>fairness</w:t>
      </w:r>
      <w:r>
        <w:rPr>
          <w:rFonts w:ascii="Calibri" w:hAnsi="Calibri"/>
          <w:b/>
          <w:i/>
          <w:spacing w:val="-9"/>
          <w:sz w:val="18"/>
        </w:rPr>
        <w:t> </w:t>
      </w:r>
      <w:r>
        <w:rPr>
          <w:rFonts w:ascii="Calibri" w:hAnsi="Calibri"/>
          <w:b/>
          <w:i/>
          <w:sz w:val="18"/>
        </w:rPr>
        <w:t>and</w:t>
      </w:r>
      <w:r>
        <w:rPr>
          <w:rFonts w:ascii="Calibri" w:hAnsi="Calibri"/>
          <w:b/>
          <w:i/>
          <w:spacing w:val="-11"/>
          <w:sz w:val="18"/>
        </w:rPr>
        <w:t> </w:t>
      </w:r>
      <w:r>
        <w:rPr>
          <w:rFonts w:ascii="Calibri" w:hAnsi="Calibri"/>
          <w:b/>
          <w:i/>
          <w:sz w:val="18"/>
        </w:rPr>
        <w:t>usability,</w:t>
      </w:r>
      <w:r>
        <w:rPr>
          <w:rFonts w:ascii="Calibri" w:hAnsi="Calibri"/>
          <w:b/>
          <w:i/>
          <w:spacing w:val="-8"/>
          <w:sz w:val="18"/>
        </w:rPr>
        <w:t> </w:t>
      </w:r>
      <w:r>
        <w:rPr>
          <w:rFonts w:ascii="Calibri" w:hAnsi="Calibri"/>
          <w:b/>
          <w:i/>
          <w:sz w:val="18"/>
        </w:rPr>
        <w:t>this</w:t>
      </w:r>
      <w:r>
        <w:rPr>
          <w:rFonts w:ascii="Calibri" w:hAnsi="Calibri"/>
          <w:b/>
          <w:i/>
          <w:spacing w:val="-8"/>
          <w:sz w:val="18"/>
        </w:rPr>
        <w:t> </w:t>
      </w:r>
      <w:r>
        <w:rPr>
          <w:rFonts w:ascii="Calibri" w:hAnsi="Calibri"/>
          <w:b/>
          <w:i/>
          <w:sz w:val="18"/>
        </w:rPr>
        <w:t>study proposes an online proctoring platform for real-time gaze estimation and facial behavior analysis that is based on CNN and OpenCV. For reliable</w:t>
      </w:r>
      <w:r>
        <w:rPr>
          <w:rFonts w:ascii="Calibri" w:hAnsi="Calibri"/>
          <w:b/>
          <w:i/>
          <w:spacing w:val="-7"/>
          <w:sz w:val="18"/>
        </w:rPr>
        <w:t> </w:t>
      </w:r>
      <w:r>
        <w:rPr>
          <w:rFonts w:ascii="Calibri" w:hAnsi="Calibri"/>
          <w:b/>
          <w:i/>
          <w:sz w:val="18"/>
        </w:rPr>
        <w:t>and</w:t>
      </w:r>
      <w:r>
        <w:rPr>
          <w:rFonts w:ascii="Calibri" w:hAnsi="Calibri"/>
          <w:b/>
          <w:i/>
          <w:spacing w:val="-8"/>
          <w:sz w:val="18"/>
        </w:rPr>
        <w:t> </w:t>
      </w:r>
      <w:r>
        <w:rPr>
          <w:rFonts w:ascii="Calibri" w:hAnsi="Calibri"/>
          <w:b/>
          <w:i/>
          <w:sz w:val="18"/>
        </w:rPr>
        <w:t>moral</w:t>
      </w:r>
      <w:r>
        <w:rPr>
          <w:rFonts w:ascii="Calibri" w:hAnsi="Calibri"/>
          <w:b/>
          <w:i/>
          <w:spacing w:val="-10"/>
          <w:sz w:val="18"/>
        </w:rPr>
        <w:t> </w:t>
      </w:r>
      <w:r>
        <w:rPr>
          <w:rFonts w:ascii="Calibri" w:hAnsi="Calibri"/>
          <w:b/>
          <w:i/>
          <w:sz w:val="18"/>
        </w:rPr>
        <w:t>online</w:t>
      </w:r>
      <w:r>
        <w:rPr>
          <w:rFonts w:ascii="Calibri" w:hAnsi="Calibri"/>
          <w:b/>
          <w:i/>
          <w:spacing w:val="-8"/>
          <w:sz w:val="18"/>
        </w:rPr>
        <w:t> </w:t>
      </w:r>
      <w:r>
        <w:rPr>
          <w:rFonts w:ascii="Calibri" w:hAnsi="Calibri"/>
          <w:b/>
          <w:i/>
          <w:sz w:val="18"/>
        </w:rPr>
        <w:t>evaluation</w:t>
      </w:r>
      <w:r>
        <w:rPr>
          <w:rFonts w:ascii="Calibri" w:hAnsi="Calibri"/>
          <w:b/>
          <w:i/>
          <w:spacing w:val="-6"/>
          <w:sz w:val="18"/>
        </w:rPr>
        <w:t> </w:t>
      </w:r>
      <w:r>
        <w:rPr>
          <w:rFonts w:ascii="Calibri" w:hAnsi="Calibri"/>
          <w:b/>
          <w:i/>
          <w:sz w:val="18"/>
        </w:rPr>
        <w:t>systems,</w:t>
      </w:r>
      <w:r>
        <w:rPr>
          <w:rFonts w:ascii="Calibri" w:hAnsi="Calibri"/>
          <w:b/>
          <w:i/>
          <w:spacing w:val="-9"/>
          <w:sz w:val="18"/>
        </w:rPr>
        <w:t> </w:t>
      </w:r>
      <w:r>
        <w:rPr>
          <w:rFonts w:ascii="Calibri" w:hAnsi="Calibri"/>
          <w:b/>
          <w:i/>
          <w:sz w:val="18"/>
        </w:rPr>
        <w:t>future</w:t>
      </w:r>
      <w:r>
        <w:rPr>
          <w:rFonts w:ascii="Calibri" w:hAnsi="Calibri"/>
          <w:b/>
          <w:i/>
          <w:spacing w:val="-8"/>
          <w:sz w:val="18"/>
        </w:rPr>
        <w:t> </w:t>
      </w:r>
      <w:r>
        <w:rPr>
          <w:rFonts w:ascii="Calibri" w:hAnsi="Calibri"/>
          <w:b/>
          <w:i/>
          <w:sz w:val="18"/>
        </w:rPr>
        <w:t>research</w:t>
      </w:r>
      <w:r>
        <w:rPr>
          <w:rFonts w:ascii="Calibri" w:hAnsi="Calibri"/>
          <w:b/>
          <w:i/>
          <w:spacing w:val="-8"/>
          <w:sz w:val="18"/>
        </w:rPr>
        <w:t> </w:t>
      </w:r>
      <w:r>
        <w:rPr>
          <w:rFonts w:ascii="Calibri" w:hAnsi="Calibri"/>
          <w:b/>
          <w:i/>
          <w:sz w:val="18"/>
        </w:rPr>
        <w:t>will</w:t>
      </w:r>
      <w:r>
        <w:rPr>
          <w:rFonts w:ascii="Calibri" w:hAnsi="Calibri"/>
          <w:b/>
          <w:i/>
          <w:spacing w:val="-8"/>
          <w:sz w:val="18"/>
        </w:rPr>
        <w:t> </w:t>
      </w:r>
      <w:r>
        <w:rPr>
          <w:rFonts w:ascii="Calibri" w:hAnsi="Calibri"/>
          <w:b/>
          <w:i/>
          <w:sz w:val="18"/>
        </w:rPr>
        <w:t>focus on multimodal fusion, lightweight, explainable models, and privacy preserving AI.</w:t>
      </w:r>
    </w:p>
    <w:p>
      <w:pPr>
        <w:spacing w:line="259" w:lineRule="auto" w:before="209"/>
        <w:ind w:left="141" w:right="393" w:firstLine="0"/>
        <w:jc w:val="both"/>
        <w:rPr>
          <w:b/>
          <w:i/>
          <w:sz w:val="18"/>
        </w:rPr>
      </w:pPr>
      <w:r>
        <w:rPr>
          <w:b/>
          <w:i/>
          <w:sz w:val="18"/>
        </w:rPr>
        <w:t>Keywords— Online proctoring,</w:t>
      </w:r>
      <w:r>
        <w:rPr>
          <w:b/>
          <w:i/>
          <w:spacing w:val="-1"/>
          <w:sz w:val="18"/>
        </w:rPr>
        <w:t> </w:t>
      </w:r>
      <w:r>
        <w:rPr>
          <w:b/>
          <w:i/>
          <w:sz w:val="18"/>
        </w:rPr>
        <w:t>cheating detection, deep learning, CNN,</w:t>
      </w:r>
      <w:r>
        <w:rPr>
          <w:b/>
          <w:i/>
          <w:spacing w:val="-7"/>
          <w:sz w:val="18"/>
        </w:rPr>
        <w:t> </w:t>
      </w:r>
      <w:r>
        <w:rPr>
          <w:b/>
          <w:i/>
          <w:sz w:val="18"/>
        </w:rPr>
        <w:t>YOLO,</w:t>
      </w:r>
      <w:r>
        <w:rPr>
          <w:b/>
          <w:i/>
          <w:spacing w:val="-4"/>
          <w:sz w:val="18"/>
        </w:rPr>
        <w:t> </w:t>
      </w:r>
      <w:r>
        <w:rPr>
          <w:b/>
          <w:i/>
          <w:sz w:val="18"/>
        </w:rPr>
        <w:t>gaze</w:t>
      </w:r>
      <w:r>
        <w:rPr>
          <w:b/>
          <w:i/>
          <w:spacing w:val="-8"/>
          <w:sz w:val="18"/>
        </w:rPr>
        <w:t> </w:t>
      </w:r>
      <w:r>
        <w:rPr>
          <w:b/>
          <w:i/>
          <w:sz w:val="18"/>
        </w:rPr>
        <w:t>tracking,</w:t>
      </w:r>
      <w:r>
        <w:rPr>
          <w:b/>
          <w:i/>
          <w:spacing w:val="-6"/>
          <w:sz w:val="18"/>
        </w:rPr>
        <w:t> </w:t>
      </w:r>
      <w:r>
        <w:rPr>
          <w:b/>
          <w:i/>
          <w:sz w:val="18"/>
        </w:rPr>
        <w:t>blockchain,</w:t>
      </w:r>
      <w:r>
        <w:rPr>
          <w:b/>
          <w:i/>
          <w:spacing w:val="-3"/>
          <w:sz w:val="18"/>
        </w:rPr>
        <w:t> </w:t>
      </w:r>
      <w:r>
        <w:rPr>
          <w:b/>
          <w:i/>
          <w:sz w:val="18"/>
        </w:rPr>
        <w:t>computer</w:t>
      </w:r>
      <w:r>
        <w:rPr>
          <w:b/>
          <w:i/>
          <w:spacing w:val="-8"/>
          <w:sz w:val="18"/>
        </w:rPr>
        <w:t> </w:t>
      </w:r>
      <w:r>
        <w:rPr>
          <w:b/>
          <w:i/>
          <w:sz w:val="18"/>
        </w:rPr>
        <w:t>vision,</w:t>
      </w:r>
      <w:r>
        <w:rPr>
          <w:b/>
          <w:i/>
          <w:spacing w:val="-6"/>
          <w:sz w:val="18"/>
        </w:rPr>
        <w:t> </w:t>
      </w:r>
      <w:r>
        <w:rPr>
          <w:b/>
          <w:i/>
          <w:sz w:val="18"/>
        </w:rPr>
        <w:t>edge</w:t>
      </w:r>
      <w:r>
        <w:rPr>
          <w:b/>
          <w:i/>
          <w:spacing w:val="-9"/>
          <w:sz w:val="18"/>
        </w:rPr>
        <w:t> </w:t>
      </w:r>
      <w:r>
        <w:rPr>
          <w:b/>
          <w:i/>
          <w:sz w:val="18"/>
        </w:rPr>
        <w:t>AI, academic integrity.</w:t>
      </w:r>
    </w:p>
    <w:p>
      <w:pPr>
        <w:pStyle w:val="BodyText"/>
        <w:spacing w:before="144"/>
        <w:rPr>
          <w:b/>
          <w:i/>
          <w:sz w:val="18"/>
        </w:rPr>
      </w:pPr>
    </w:p>
    <w:p>
      <w:pPr>
        <w:pStyle w:val="Heading1"/>
        <w:numPr>
          <w:ilvl w:val="0"/>
          <w:numId w:val="1"/>
        </w:numPr>
        <w:tabs>
          <w:tab w:pos="358" w:val="left" w:leader="none"/>
        </w:tabs>
        <w:spacing w:line="240" w:lineRule="auto" w:before="0" w:after="0"/>
        <w:ind w:left="358" w:right="0" w:hanging="217"/>
        <w:jc w:val="left"/>
      </w:pPr>
      <w:r>
        <w:rPr>
          <w:spacing w:val="-2"/>
        </w:rPr>
        <w:t>INTRODUCTION</w:t>
      </w:r>
    </w:p>
    <w:p>
      <w:pPr>
        <w:pStyle w:val="BodyText"/>
        <w:spacing w:line="247" w:lineRule="auto" w:before="201"/>
        <w:ind w:left="136" w:right="44" w:hanging="10"/>
        <w:jc w:val="both"/>
      </w:pPr>
      <w:r>
        <w:rPr/>
        <w:t>In</w:t>
      </w:r>
      <w:r>
        <w:rPr>
          <w:spacing w:val="-11"/>
        </w:rPr>
        <w:t> </w:t>
      </w:r>
      <w:r>
        <w:rPr/>
        <w:t>the</w:t>
      </w:r>
      <w:r>
        <w:rPr>
          <w:spacing w:val="-12"/>
        </w:rPr>
        <w:t> </w:t>
      </w:r>
      <w:r>
        <w:rPr/>
        <w:t>age</w:t>
      </w:r>
      <w:r>
        <w:rPr>
          <w:spacing w:val="-13"/>
        </w:rPr>
        <w:t> </w:t>
      </w:r>
      <w:r>
        <w:rPr/>
        <w:t>of</w:t>
      </w:r>
      <w:r>
        <w:rPr>
          <w:spacing w:val="-12"/>
        </w:rPr>
        <w:t> </w:t>
      </w:r>
      <w:r>
        <w:rPr/>
        <w:t>remote</w:t>
      </w:r>
      <w:r>
        <w:rPr>
          <w:spacing w:val="-13"/>
        </w:rPr>
        <w:t> </w:t>
      </w:r>
      <w:r>
        <w:rPr/>
        <w:t>learning,</w:t>
      </w:r>
      <w:r>
        <w:rPr>
          <w:spacing w:val="-12"/>
        </w:rPr>
        <w:t> </w:t>
      </w:r>
      <w:r>
        <w:rPr/>
        <w:t>when</w:t>
      </w:r>
      <w:r>
        <w:rPr>
          <w:spacing w:val="-10"/>
        </w:rPr>
        <w:t> </w:t>
      </w:r>
      <w:r>
        <w:rPr/>
        <w:t>it</w:t>
      </w:r>
      <w:r>
        <w:rPr>
          <w:spacing w:val="-11"/>
        </w:rPr>
        <w:t> </w:t>
      </w:r>
      <w:r>
        <w:rPr/>
        <w:t>is</w:t>
      </w:r>
      <w:r>
        <w:rPr>
          <w:spacing w:val="-12"/>
        </w:rPr>
        <w:t> </w:t>
      </w:r>
      <w:r>
        <w:rPr/>
        <w:t>more</w:t>
      </w:r>
      <w:r>
        <w:rPr>
          <w:spacing w:val="-13"/>
        </w:rPr>
        <w:t> </w:t>
      </w:r>
      <w:r>
        <w:rPr/>
        <w:t>difficult</w:t>
      </w:r>
      <w:r>
        <w:rPr>
          <w:spacing w:val="-10"/>
        </w:rPr>
        <w:t> </w:t>
      </w:r>
      <w:r>
        <w:rPr/>
        <w:t>to</w:t>
      </w:r>
      <w:r>
        <w:rPr>
          <w:spacing w:val="-10"/>
        </w:rPr>
        <w:t> </w:t>
      </w:r>
      <w:r>
        <w:rPr/>
        <w:t>guarantee fair</w:t>
      </w:r>
      <w:r>
        <w:rPr>
          <w:spacing w:val="-2"/>
        </w:rPr>
        <w:t> </w:t>
      </w:r>
      <w:r>
        <w:rPr/>
        <w:t>assessment</w:t>
      </w:r>
      <w:r>
        <w:rPr>
          <w:spacing w:val="-4"/>
        </w:rPr>
        <w:t> </w:t>
      </w:r>
      <w:r>
        <w:rPr/>
        <w:t>procedures</w:t>
      </w:r>
      <w:r>
        <w:rPr>
          <w:spacing w:val="-4"/>
        </w:rPr>
        <w:t> </w:t>
      </w:r>
      <w:r>
        <w:rPr/>
        <w:t>due</w:t>
      </w:r>
      <w:r>
        <w:rPr>
          <w:spacing w:val="-2"/>
        </w:rPr>
        <w:t> </w:t>
      </w:r>
      <w:r>
        <w:rPr/>
        <w:t>to</w:t>
      </w:r>
      <w:r>
        <w:rPr>
          <w:spacing w:val="-2"/>
        </w:rPr>
        <w:t> </w:t>
      </w:r>
      <w:r>
        <w:rPr/>
        <w:t>the</w:t>
      </w:r>
      <w:r>
        <w:rPr>
          <w:spacing w:val="-4"/>
        </w:rPr>
        <w:t> </w:t>
      </w:r>
      <w:r>
        <w:rPr/>
        <w:t>lack</w:t>
      </w:r>
      <w:r>
        <w:rPr>
          <w:spacing w:val="-3"/>
        </w:rPr>
        <w:t> </w:t>
      </w:r>
      <w:r>
        <w:rPr/>
        <w:t>of</w:t>
      </w:r>
      <w:r>
        <w:rPr>
          <w:spacing w:val="-2"/>
        </w:rPr>
        <w:t> </w:t>
      </w:r>
      <w:r>
        <w:rPr/>
        <w:t>traditional</w:t>
      </w:r>
      <w:r>
        <w:rPr>
          <w:spacing w:val="-2"/>
        </w:rPr>
        <w:t> </w:t>
      </w:r>
      <w:r>
        <w:rPr/>
        <w:t>in-person invigilation, academic dishonesty in online exams has become a significant</w:t>
      </w:r>
      <w:r>
        <w:rPr>
          <w:spacing w:val="-13"/>
        </w:rPr>
        <w:t> </w:t>
      </w:r>
      <w:r>
        <w:rPr/>
        <w:t>problem.</w:t>
      </w:r>
      <w:r>
        <w:rPr>
          <w:spacing w:val="-12"/>
        </w:rPr>
        <w:t> </w:t>
      </w:r>
      <w:r>
        <w:rPr/>
        <w:t>There</w:t>
      </w:r>
      <w:r>
        <w:rPr>
          <w:spacing w:val="-13"/>
        </w:rPr>
        <w:t> </w:t>
      </w:r>
      <w:r>
        <w:rPr/>
        <w:t>is</w:t>
      </w:r>
      <w:r>
        <w:rPr>
          <w:spacing w:val="-12"/>
        </w:rPr>
        <w:t> </w:t>
      </w:r>
      <w:r>
        <w:rPr/>
        <w:t>an</w:t>
      </w:r>
      <w:r>
        <w:rPr>
          <w:spacing w:val="-13"/>
        </w:rPr>
        <w:t> </w:t>
      </w:r>
      <w:r>
        <w:rPr/>
        <w:t>urgent</w:t>
      </w:r>
      <w:r>
        <w:rPr>
          <w:spacing w:val="-12"/>
        </w:rPr>
        <w:t> </w:t>
      </w:r>
      <w:r>
        <w:rPr/>
        <w:t>demand</w:t>
      </w:r>
      <w:r>
        <w:rPr>
          <w:spacing w:val="-13"/>
        </w:rPr>
        <w:t> </w:t>
      </w:r>
      <w:r>
        <w:rPr/>
        <w:t>for</w:t>
      </w:r>
      <w:r>
        <w:rPr>
          <w:spacing w:val="-12"/>
        </w:rPr>
        <w:t> </w:t>
      </w:r>
      <w:r>
        <w:rPr/>
        <w:t>dependable</w:t>
      </w:r>
      <w:r>
        <w:rPr>
          <w:spacing w:val="-13"/>
        </w:rPr>
        <w:t> </w:t>
      </w:r>
      <w:r>
        <w:rPr/>
        <w:t>and scalable cheating detection solutions for educators and policymakers because this problem jeopardizes the authenticity</w:t>
      </w:r>
      <w:r>
        <w:rPr>
          <w:spacing w:val="40"/>
        </w:rPr>
        <w:t> </w:t>
      </w:r>
      <w:r>
        <w:rPr/>
        <w:t>of student assessments as well as the reputation of academic </w:t>
      </w:r>
      <w:r>
        <w:rPr>
          <w:spacing w:val="-2"/>
        </w:rPr>
        <w:t>institutions.</w:t>
      </w:r>
    </w:p>
    <w:p>
      <w:pPr>
        <w:pStyle w:val="BodyText"/>
        <w:spacing w:line="247" w:lineRule="auto" w:before="91"/>
        <w:ind w:left="136" w:right="137" w:hanging="10"/>
        <w:jc w:val="both"/>
      </w:pPr>
      <w:r>
        <w:rPr/>
        <w:br w:type="column"/>
      </w:r>
      <w:r>
        <w:rPr/>
        <w:t>The suggested idea uses computer vision and voice analysis to develop</w:t>
      </w:r>
      <w:r>
        <w:rPr>
          <w:spacing w:val="-13"/>
        </w:rPr>
        <w:t> </w:t>
      </w:r>
      <w:r>
        <w:rPr/>
        <w:t>a</w:t>
      </w:r>
      <w:r>
        <w:rPr>
          <w:spacing w:val="-11"/>
        </w:rPr>
        <w:t> </w:t>
      </w:r>
      <w:r>
        <w:rPr/>
        <w:t>gaze-based</w:t>
      </w:r>
      <w:r>
        <w:rPr>
          <w:spacing w:val="-11"/>
        </w:rPr>
        <w:t> </w:t>
      </w:r>
      <w:r>
        <w:rPr/>
        <w:t>cheating</w:t>
      </w:r>
      <w:r>
        <w:rPr>
          <w:spacing w:val="-11"/>
        </w:rPr>
        <w:t> </w:t>
      </w:r>
      <w:r>
        <w:rPr/>
        <w:t>detection</w:t>
      </w:r>
      <w:r>
        <w:rPr>
          <w:spacing w:val="-10"/>
        </w:rPr>
        <w:t> </w:t>
      </w:r>
      <w:r>
        <w:rPr/>
        <w:t>system</w:t>
      </w:r>
      <w:r>
        <w:rPr>
          <w:spacing w:val="-11"/>
        </w:rPr>
        <w:t> </w:t>
      </w:r>
      <w:r>
        <w:rPr/>
        <w:t>that</w:t>
      </w:r>
      <w:r>
        <w:rPr>
          <w:spacing w:val="-13"/>
        </w:rPr>
        <w:t> </w:t>
      </w:r>
      <w:r>
        <w:rPr/>
        <w:t>uses</w:t>
      </w:r>
      <w:r>
        <w:rPr>
          <w:spacing w:val="-11"/>
        </w:rPr>
        <w:t> </w:t>
      </w:r>
      <w:r>
        <w:rPr/>
        <w:t>real-time video monitoring. The system Uses the technologies like MediaPipe</w:t>
      </w:r>
      <w:r>
        <w:rPr>
          <w:spacing w:val="-13"/>
        </w:rPr>
        <w:t> </w:t>
      </w:r>
      <w:r>
        <w:rPr/>
        <w:t>,</w:t>
      </w:r>
      <w:r>
        <w:rPr>
          <w:spacing w:val="-12"/>
        </w:rPr>
        <w:t> </w:t>
      </w:r>
      <w:r>
        <w:rPr/>
        <w:t>Yolo</w:t>
      </w:r>
      <w:r>
        <w:rPr>
          <w:spacing w:val="-13"/>
        </w:rPr>
        <w:t> </w:t>
      </w:r>
      <w:r>
        <w:rPr/>
        <w:t>models,</w:t>
      </w:r>
      <w:r>
        <w:rPr>
          <w:spacing w:val="-12"/>
        </w:rPr>
        <w:t> </w:t>
      </w:r>
      <w:r>
        <w:rPr/>
        <w:t>and</w:t>
      </w:r>
      <w:r>
        <w:rPr>
          <w:spacing w:val="-13"/>
        </w:rPr>
        <w:t> </w:t>
      </w:r>
      <w:r>
        <w:rPr/>
        <w:t>OpenCV</w:t>
      </w:r>
      <w:r>
        <w:rPr>
          <w:spacing w:val="-12"/>
        </w:rPr>
        <w:t> </w:t>
      </w:r>
      <w:r>
        <w:rPr/>
        <w:t>to</w:t>
      </w:r>
      <w:r>
        <w:rPr>
          <w:spacing w:val="-13"/>
        </w:rPr>
        <w:t> </w:t>
      </w:r>
      <w:r>
        <w:rPr/>
        <w:t>automatically</w:t>
      </w:r>
      <w:r>
        <w:rPr>
          <w:spacing w:val="-12"/>
        </w:rPr>
        <w:t> </w:t>
      </w:r>
      <w:r>
        <w:rPr/>
        <w:t>track</w:t>
      </w:r>
      <w:r>
        <w:rPr>
          <w:spacing w:val="-13"/>
        </w:rPr>
        <w:t> </w:t>
      </w:r>
      <w:r>
        <w:rPr/>
        <w:t>face landmarks, head motions, gaze direction.</w:t>
      </w:r>
    </w:p>
    <w:p>
      <w:pPr>
        <w:pStyle w:val="BodyText"/>
        <w:spacing w:before="7"/>
      </w:pPr>
    </w:p>
    <w:p>
      <w:pPr>
        <w:pStyle w:val="BodyText"/>
        <w:spacing w:line="247" w:lineRule="auto"/>
        <w:ind w:left="136" w:right="138" w:hanging="10"/>
        <w:jc w:val="both"/>
      </w:pPr>
      <w:r>
        <w:rPr/>
        <w:t>In order to identify abnormalities</w:t>
      </w:r>
      <w:r>
        <w:rPr>
          <w:spacing w:val="-1"/>
        </w:rPr>
        <w:t> </w:t>
      </w:r>
      <w:r>
        <w:rPr/>
        <w:t>in gaze</w:t>
      </w:r>
      <w:r>
        <w:rPr>
          <w:spacing w:val="-1"/>
        </w:rPr>
        <w:t> </w:t>
      </w:r>
      <w:r>
        <w:rPr/>
        <w:t>and</w:t>
      </w:r>
      <w:r>
        <w:rPr>
          <w:spacing w:val="-3"/>
        </w:rPr>
        <w:t> </w:t>
      </w:r>
      <w:r>
        <w:rPr/>
        <w:t>head posture,</w:t>
      </w:r>
      <w:r>
        <w:rPr>
          <w:spacing w:val="-2"/>
        </w:rPr>
        <w:t> </w:t>
      </w:r>
      <w:r>
        <w:rPr/>
        <w:t>detect facial</w:t>
      </w:r>
      <w:r>
        <w:rPr>
          <w:spacing w:val="-1"/>
        </w:rPr>
        <w:t> </w:t>
      </w:r>
      <w:r>
        <w:rPr/>
        <w:t>and eye locations, and</w:t>
      </w:r>
      <w:r>
        <w:rPr>
          <w:spacing w:val="-2"/>
        </w:rPr>
        <w:t> </w:t>
      </w:r>
      <w:r>
        <w:rPr/>
        <w:t>flag suspect</w:t>
      </w:r>
      <w:r>
        <w:rPr>
          <w:spacing w:val="-1"/>
        </w:rPr>
        <w:t> </w:t>
      </w:r>
      <w:r>
        <w:rPr/>
        <w:t>activity like</w:t>
      </w:r>
      <w:r>
        <w:rPr>
          <w:spacing w:val="-1"/>
        </w:rPr>
        <w:t> </w:t>
      </w:r>
      <w:r>
        <w:rPr/>
        <w:t>speaking or leaving the frame during the test, the framework analyzes live webcam feeds. Every occurrence that is detected is automatically recorded for evaluation by the examiner.</w:t>
      </w:r>
    </w:p>
    <w:p>
      <w:pPr>
        <w:pStyle w:val="BodyText"/>
        <w:spacing w:before="11"/>
      </w:pPr>
    </w:p>
    <w:p>
      <w:pPr>
        <w:pStyle w:val="BodyText"/>
        <w:spacing w:line="247" w:lineRule="auto"/>
        <w:ind w:left="136" w:right="141" w:hanging="10"/>
        <w:jc w:val="both"/>
      </w:pPr>
      <w:r>
        <w:rPr/>
        <w:t>This</w:t>
      </w:r>
      <w:r>
        <w:rPr>
          <w:spacing w:val="-13"/>
        </w:rPr>
        <w:t> </w:t>
      </w:r>
      <w:r>
        <w:rPr/>
        <w:t>strategy</w:t>
      </w:r>
      <w:r>
        <w:rPr>
          <w:spacing w:val="-10"/>
        </w:rPr>
        <w:t> </w:t>
      </w:r>
      <w:r>
        <w:rPr/>
        <w:t>expands</w:t>
      </w:r>
      <w:r>
        <w:rPr>
          <w:spacing w:val="-13"/>
        </w:rPr>
        <w:t> </w:t>
      </w:r>
      <w:r>
        <w:rPr/>
        <w:t>and</w:t>
      </w:r>
      <w:r>
        <w:rPr>
          <w:spacing w:val="-12"/>
        </w:rPr>
        <w:t> </w:t>
      </w:r>
      <w:r>
        <w:rPr/>
        <w:t>improves</w:t>
      </w:r>
      <w:r>
        <w:rPr>
          <w:spacing w:val="-10"/>
        </w:rPr>
        <w:t> </w:t>
      </w:r>
      <w:r>
        <w:rPr/>
        <w:t>on</w:t>
      </w:r>
      <w:r>
        <w:rPr>
          <w:spacing w:val="-10"/>
        </w:rPr>
        <w:t> </w:t>
      </w:r>
      <w:r>
        <w:rPr/>
        <w:t>existing</w:t>
      </w:r>
      <w:r>
        <w:rPr>
          <w:spacing w:val="-12"/>
        </w:rPr>
        <w:t> </w:t>
      </w:r>
      <w:r>
        <w:rPr/>
        <w:t>work</w:t>
      </w:r>
      <w:r>
        <w:rPr>
          <w:spacing w:val="-10"/>
        </w:rPr>
        <w:t> </w:t>
      </w:r>
      <w:r>
        <w:rPr/>
        <w:t>in</w:t>
      </w:r>
      <w:r>
        <w:rPr>
          <w:spacing w:val="-12"/>
        </w:rPr>
        <w:t> </w:t>
      </w:r>
      <w:r>
        <w:rPr/>
        <w:t>automated proctoring,</w:t>
      </w:r>
      <w:r>
        <w:rPr>
          <w:spacing w:val="-13"/>
        </w:rPr>
        <w:t> </w:t>
      </w:r>
      <w:r>
        <w:rPr/>
        <w:t>which</w:t>
      </w:r>
      <w:r>
        <w:rPr>
          <w:spacing w:val="-12"/>
        </w:rPr>
        <w:t> </w:t>
      </w:r>
      <w:r>
        <w:rPr/>
        <w:t>has</w:t>
      </w:r>
      <w:r>
        <w:rPr>
          <w:spacing w:val="-13"/>
        </w:rPr>
        <w:t> </w:t>
      </w:r>
      <w:r>
        <w:rPr/>
        <w:t>demonstrated</w:t>
      </w:r>
      <w:r>
        <w:rPr>
          <w:spacing w:val="-9"/>
        </w:rPr>
        <w:t> </w:t>
      </w:r>
      <w:r>
        <w:rPr/>
        <w:t>potential</w:t>
      </w:r>
      <w:r>
        <w:rPr>
          <w:spacing w:val="-13"/>
        </w:rPr>
        <w:t> </w:t>
      </w:r>
      <w:r>
        <w:rPr/>
        <w:t>in</w:t>
      </w:r>
      <w:r>
        <w:rPr>
          <w:spacing w:val="-11"/>
        </w:rPr>
        <w:t> </w:t>
      </w:r>
      <w:r>
        <w:rPr/>
        <w:t>detecting</w:t>
      </w:r>
      <w:r>
        <w:rPr>
          <w:spacing w:val="-11"/>
        </w:rPr>
        <w:t> </w:t>
      </w:r>
      <w:r>
        <w:rPr/>
        <w:t>cheating tendencies through the use of techniques including gaze estimation, iris monitoring, face detection, and behavioral analytics. Monitoring staged exam sessions, documenting event triggers from visual and auditory abnormalities, and computing suspicion rates</w:t>
      </w:r>
      <w:r>
        <w:rPr>
          <w:spacing w:val="-4"/>
        </w:rPr>
        <w:t> </w:t>
      </w:r>
      <w:r>
        <w:rPr/>
        <w:t>and accuracy</w:t>
      </w:r>
      <w:r>
        <w:rPr>
          <w:spacing w:val="-4"/>
        </w:rPr>
        <w:t> </w:t>
      </w:r>
      <w:r>
        <w:rPr/>
        <w:t>metrics</w:t>
      </w:r>
      <w:r>
        <w:rPr>
          <w:spacing w:val="-4"/>
        </w:rPr>
        <w:t> </w:t>
      </w:r>
      <w:r>
        <w:rPr/>
        <w:t>are</w:t>
      </w:r>
      <w:r>
        <w:rPr>
          <w:spacing w:val="-1"/>
        </w:rPr>
        <w:t> </w:t>
      </w:r>
      <w:r>
        <w:rPr/>
        <w:t>all</w:t>
      </w:r>
      <w:r>
        <w:rPr>
          <w:spacing w:val="-2"/>
        </w:rPr>
        <w:t> </w:t>
      </w:r>
      <w:r>
        <w:rPr/>
        <w:t>used in the</w:t>
      </w:r>
      <w:r>
        <w:rPr>
          <w:spacing w:val="-3"/>
        </w:rPr>
        <w:t> </w:t>
      </w:r>
      <w:r>
        <w:rPr/>
        <w:t>evaluation </w:t>
      </w:r>
      <w:r>
        <w:rPr>
          <w:spacing w:val="-2"/>
        </w:rPr>
        <w:t>process.</w:t>
      </w:r>
    </w:p>
    <w:p>
      <w:pPr>
        <w:pStyle w:val="BodyText"/>
        <w:spacing w:before="12"/>
      </w:pPr>
    </w:p>
    <w:p>
      <w:pPr>
        <w:pStyle w:val="BodyText"/>
        <w:spacing w:line="247" w:lineRule="auto"/>
        <w:ind w:left="136" w:right="143" w:hanging="10"/>
        <w:jc w:val="both"/>
      </w:pPr>
      <w:r>
        <w:rPr/>
        <w:t>The findings show</w:t>
      </w:r>
      <w:r>
        <w:rPr>
          <w:spacing w:val="-1"/>
        </w:rPr>
        <w:t> </w:t>
      </w:r>
      <w:r>
        <w:rPr/>
        <w:t>a notable improvement in identifying different types of wrongdoing while lowering the need for manual supervision. By surpassing conventional anomaly detection methods, the incorporation of gaze and speech analytics into the monitoring process significantly improves the integrity of virtual </w:t>
      </w:r>
      <w:r>
        <w:rPr>
          <w:spacing w:val="-2"/>
        </w:rPr>
        <w:t>assessments.</w:t>
      </w:r>
    </w:p>
    <w:p>
      <w:pPr>
        <w:pStyle w:val="BodyText"/>
        <w:spacing w:before="9"/>
      </w:pPr>
    </w:p>
    <w:p>
      <w:pPr>
        <w:pStyle w:val="BodyText"/>
        <w:ind w:left="127"/>
        <w:jc w:val="both"/>
      </w:pPr>
      <w:r>
        <w:rPr/>
        <w:t>The</w:t>
      </w:r>
      <w:r>
        <w:rPr>
          <w:spacing w:val="-9"/>
        </w:rPr>
        <w:t> </w:t>
      </w:r>
      <w:r>
        <w:rPr/>
        <w:t>key</w:t>
      </w:r>
      <w:r>
        <w:rPr>
          <w:spacing w:val="-5"/>
        </w:rPr>
        <w:t> </w:t>
      </w:r>
      <w:r>
        <w:rPr/>
        <w:t>contributions</w:t>
      </w:r>
      <w:r>
        <w:rPr>
          <w:spacing w:val="-9"/>
        </w:rPr>
        <w:t> </w:t>
      </w:r>
      <w:r>
        <w:rPr/>
        <w:t>of</w:t>
      </w:r>
      <w:r>
        <w:rPr>
          <w:spacing w:val="-10"/>
        </w:rPr>
        <w:t> </w:t>
      </w:r>
      <w:r>
        <w:rPr/>
        <w:t>this</w:t>
      </w:r>
      <w:r>
        <w:rPr>
          <w:spacing w:val="-9"/>
        </w:rPr>
        <w:t> </w:t>
      </w:r>
      <w:r>
        <w:rPr/>
        <w:t>project</w:t>
      </w:r>
      <w:r>
        <w:rPr>
          <w:spacing w:val="-8"/>
        </w:rPr>
        <w:t> </w:t>
      </w:r>
      <w:r>
        <w:rPr>
          <w:spacing w:val="-2"/>
        </w:rPr>
        <w:t>include:</w:t>
      </w:r>
    </w:p>
    <w:p>
      <w:pPr>
        <w:pStyle w:val="BodyText"/>
        <w:spacing w:before="13"/>
      </w:pPr>
    </w:p>
    <w:p>
      <w:pPr>
        <w:pStyle w:val="ListParagraph"/>
        <w:numPr>
          <w:ilvl w:val="1"/>
          <w:numId w:val="1"/>
        </w:numPr>
        <w:tabs>
          <w:tab w:pos="136" w:val="left" w:leader="none"/>
          <w:tab w:pos="316" w:val="left" w:leader="none"/>
        </w:tabs>
        <w:spacing w:line="244" w:lineRule="auto" w:before="0" w:after="0"/>
        <w:ind w:left="136" w:right="178" w:hanging="10"/>
        <w:jc w:val="left"/>
        <w:rPr>
          <w:sz w:val="20"/>
        </w:rPr>
      </w:pPr>
      <w:r>
        <w:rPr>
          <w:sz w:val="20"/>
        </w:rPr>
        <w:t>The</w:t>
      </w:r>
      <w:r>
        <w:rPr>
          <w:spacing w:val="-8"/>
          <w:sz w:val="20"/>
        </w:rPr>
        <w:t> </w:t>
      </w:r>
      <w:r>
        <w:rPr>
          <w:sz w:val="20"/>
        </w:rPr>
        <w:t>fusion</w:t>
      </w:r>
      <w:r>
        <w:rPr>
          <w:spacing w:val="-11"/>
          <w:sz w:val="20"/>
        </w:rPr>
        <w:t> </w:t>
      </w:r>
      <w:r>
        <w:rPr>
          <w:sz w:val="20"/>
        </w:rPr>
        <w:t>of</w:t>
      </w:r>
      <w:r>
        <w:rPr>
          <w:spacing w:val="-8"/>
          <w:sz w:val="20"/>
        </w:rPr>
        <w:t> </w:t>
      </w:r>
      <w:r>
        <w:rPr>
          <w:sz w:val="20"/>
        </w:rPr>
        <w:t>multimodal</w:t>
      </w:r>
      <w:r>
        <w:rPr>
          <w:spacing w:val="-9"/>
          <w:sz w:val="20"/>
        </w:rPr>
        <w:t> </w:t>
      </w:r>
      <w:r>
        <w:rPr>
          <w:sz w:val="20"/>
        </w:rPr>
        <w:t>vision</w:t>
      </w:r>
      <w:r>
        <w:rPr>
          <w:spacing w:val="-7"/>
          <w:sz w:val="20"/>
        </w:rPr>
        <w:t> </w:t>
      </w:r>
      <w:r>
        <w:rPr>
          <w:sz w:val="20"/>
        </w:rPr>
        <w:t>and</w:t>
      </w:r>
      <w:r>
        <w:rPr>
          <w:spacing w:val="-7"/>
          <w:sz w:val="20"/>
        </w:rPr>
        <w:t> </w:t>
      </w:r>
      <w:r>
        <w:rPr>
          <w:sz w:val="20"/>
        </w:rPr>
        <w:t>audio</w:t>
      </w:r>
      <w:r>
        <w:rPr>
          <w:spacing w:val="-8"/>
          <w:sz w:val="20"/>
        </w:rPr>
        <w:t> </w:t>
      </w:r>
      <w:r>
        <w:rPr>
          <w:sz w:val="20"/>
        </w:rPr>
        <w:t>models</w:t>
      </w:r>
      <w:r>
        <w:rPr>
          <w:spacing w:val="-10"/>
          <w:sz w:val="20"/>
        </w:rPr>
        <w:t> </w:t>
      </w:r>
      <w:r>
        <w:rPr>
          <w:sz w:val="20"/>
        </w:rPr>
        <w:t>for</w:t>
      </w:r>
      <w:r>
        <w:rPr>
          <w:spacing w:val="-8"/>
          <w:sz w:val="20"/>
        </w:rPr>
        <w:t> </w:t>
      </w:r>
      <w:r>
        <w:rPr>
          <w:sz w:val="20"/>
        </w:rPr>
        <w:t>real-time cheating detection.</w:t>
      </w:r>
    </w:p>
    <w:p>
      <w:pPr>
        <w:pStyle w:val="BodyText"/>
        <w:spacing w:before="12"/>
      </w:pPr>
    </w:p>
    <w:p>
      <w:pPr>
        <w:pStyle w:val="ListParagraph"/>
        <w:numPr>
          <w:ilvl w:val="1"/>
          <w:numId w:val="1"/>
        </w:numPr>
        <w:tabs>
          <w:tab w:pos="385" w:val="left" w:leader="none"/>
        </w:tabs>
        <w:spacing w:line="247" w:lineRule="auto" w:before="0" w:after="0"/>
        <w:ind w:left="136" w:right="298" w:firstLine="38"/>
        <w:jc w:val="left"/>
        <w:rPr>
          <w:sz w:val="20"/>
        </w:rPr>
      </w:pPr>
      <w:r>
        <w:rPr>
          <w:sz w:val="20"/>
        </w:rPr>
        <w:t>The</w:t>
      </w:r>
      <w:r>
        <w:rPr>
          <w:spacing w:val="-4"/>
          <w:sz w:val="20"/>
        </w:rPr>
        <w:t> </w:t>
      </w:r>
      <w:r>
        <w:rPr>
          <w:sz w:val="20"/>
        </w:rPr>
        <w:t>development</w:t>
      </w:r>
      <w:r>
        <w:rPr>
          <w:spacing w:val="-7"/>
          <w:sz w:val="20"/>
        </w:rPr>
        <w:t> </w:t>
      </w:r>
      <w:r>
        <w:rPr>
          <w:sz w:val="20"/>
        </w:rPr>
        <w:t>of</w:t>
      </w:r>
      <w:r>
        <w:rPr>
          <w:spacing w:val="-4"/>
          <w:sz w:val="20"/>
        </w:rPr>
        <w:t> </w:t>
      </w:r>
      <w:r>
        <w:rPr>
          <w:sz w:val="20"/>
        </w:rPr>
        <w:t>an</w:t>
      </w:r>
      <w:r>
        <w:rPr>
          <w:spacing w:val="-5"/>
          <w:sz w:val="20"/>
        </w:rPr>
        <w:t> </w:t>
      </w:r>
      <w:r>
        <w:rPr>
          <w:sz w:val="20"/>
        </w:rPr>
        <w:t>automated</w:t>
      </w:r>
      <w:r>
        <w:rPr>
          <w:spacing w:val="-3"/>
          <w:sz w:val="20"/>
        </w:rPr>
        <w:t> </w:t>
      </w:r>
      <w:r>
        <w:rPr>
          <w:sz w:val="20"/>
        </w:rPr>
        <w:t>event</w:t>
      </w:r>
      <w:r>
        <w:rPr>
          <w:spacing w:val="-5"/>
          <w:sz w:val="20"/>
        </w:rPr>
        <w:t> </w:t>
      </w:r>
      <w:r>
        <w:rPr>
          <w:sz w:val="20"/>
        </w:rPr>
        <w:t>logging</w:t>
      </w:r>
      <w:r>
        <w:rPr>
          <w:spacing w:val="-5"/>
          <w:sz w:val="20"/>
        </w:rPr>
        <w:t> </w:t>
      </w:r>
      <w:r>
        <w:rPr>
          <w:sz w:val="20"/>
        </w:rPr>
        <w:t>backend</w:t>
      </w:r>
      <w:r>
        <w:rPr>
          <w:spacing w:val="-3"/>
          <w:sz w:val="20"/>
        </w:rPr>
        <w:t> </w:t>
      </w:r>
      <w:r>
        <w:rPr>
          <w:sz w:val="20"/>
        </w:rPr>
        <w:t>for secure monitoring.</w:t>
      </w:r>
    </w:p>
    <w:p>
      <w:pPr>
        <w:pStyle w:val="BodyText"/>
        <w:spacing w:before="9"/>
      </w:pPr>
    </w:p>
    <w:p>
      <w:pPr>
        <w:pStyle w:val="ListParagraph"/>
        <w:numPr>
          <w:ilvl w:val="1"/>
          <w:numId w:val="1"/>
        </w:numPr>
        <w:tabs>
          <w:tab w:pos="136" w:val="left" w:leader="none"/>
          <w:tab w:pos="323" w:val="left" w:leader="none"/>
        </w:tabs>
        <w:spacing w:line="244" w:lineRule="auto" w:before="0" w:after="0"/>
        <w:ind w:left="136" w:right="188" w:hanging="10"/>
        <w:jc w:val="left"/>
        <w:rPr>
          <w:sz w:val="20"/>
        </w:rPr>
      </w:pPr>
      <w:r>
        <w:rPr>
          <w:sz w:val="20"/>
        </w:rPr>
        <w:t>The</w:t>
      </w:r>
      <w:r>
        <w:rPr>
          <w:spacing w:val="-6"/>
          <w:sz w:val="20"/>
        </w:rPr>
        <w:t> </w:t>
      </w:r>
      <w:r>
        <w:rPr>
          <w:sz w:val="20"/>
        </w:rPr>
        <w:t>demonstration</w:t>
      </w:r>
      <w:r>
        <w:rPr>
          <w:spacing w:val="-4"/>
          <w:sz w:val="20"/>
        </w:rPr>
        <w:t> </w:t>
      </w:r>
      <w:r>
        <w:rPr>
          <w:sz w:val="20"/>
        </w:rPr>
        <w:t>of</w:t>
      </w:r>
      <w:r>
        <w:rPr>
          <w:spacing w:val="-8"/>
          <w:sz w:val="20"/>
        </w:rPr>
        <w:t> </w:t>
      </w:r>
      <w:r>
        <w:rPr>
          <w:sz w:val="20"/>
        </w:rPr>
        <w:t>practical</w:t>
      </w:r>
      <w:r>
        <w:rPr>
          <w:spacing w:val="-3"/>
          <w:sz w:val="20"/>
        </w:rPr>
        <w:t> </w:t>
      </w:r>
      <w:r>
        <w:rPr>
          <w:sz w:val="20"/>
        </w:rPr>
        <w:t>and</w:t>
      </w:r>
      <w:r>
        <w:rPr>
          <w:spacing w:val="-5"/>
          <w:sz w:val="20"/>
        </w:rPr>
        <w:t> </w:t>
      </w:r>
      <w:r>
        <w:rPr>
          <w:sz w:val="20"/>
        </w:rPr>
        <w:t>reproducible</w:t>
      </w:r>
      <w:r>
        <w:rPr>
          <w:spacing w:val="-4"/>
          <w:sz w:val="20"/>
        </w:rPr>
        <w:t> </w:t>
      </w:r>
      <w:r>
        <w:rPr>
          <w:sz w:val="20"/>
        </w:rPr>
        <w:t>techniques</w:t>
      </w:r>
      <w:r>
        <w:rPr>
          <w:spacing w:val="-4"/>
          <w:sz w:val="20"/>
        </w:rPr>
        <w:t> </w:t>
      </w:r>
      <w:r>
        <w:rPr>
          <w:sz w:val="20"/>
        </w:rPr>
        <w:t>for robust academic proctoring in remote settings.</w:t>
      </w:r>
    </w:p>
    <w:p>
      <w:pPr>
        <w:pStyle w:val="BodyText"/>
        <w:spacing w:before="86"/>
      </w:pPr>
    </w:p>
    <w:p>
      <w:pPr>
        <w:spacing w:before="0"/>
        <w:ind w:left="0" w:right="117" w:firstLine="0"/>
        <w:jc w:val="right"/>
        <w:rPr>
          <w:sz w:val="22"/>
        </w:rPr>
      </w:pPr>
      <w:r>
        <w:rPr>
          <w:spacing w:val="-10"/>
          <w:sz w:val="22"/>
        </w:rPr>
        <w:t>1</w:t>
      </w:r>
    </w:p>
    <w:p>
      <w:pPr>
        <w:spacing w:after="0"/>
        <w:jc w:val="right"/>
        <w:rPr>
          <w:sz w:val="22"/>
        </w:rPr>
        <w:sectPr>
          <w:type w:val="continuous"/>
          <w:pgSz w:w="11940" w:h="16860"/>
          <w:pgMar w:top="1000" w:bottom="280" w:left="425" w:right="425"/>
          <w:cols w:num="2" w:equalWidth="0">
            <w:col w:w="5458" w:space="63"/>
            <w:col w:w="5569"/>
          </w:cols>
        </w:sectPr>
      </w:pPr>
    </w:p>
    <w:p>
      <w:pPr>
        <w:pStyle w:val="Heading1"/>
        <w:numPr>
          <w:ilvl w:val="0"/>
          <w:numId w:val="1"/>
        </w:numPr>
        <w:tabs>
          <w:tab w:pos="430" w:val="left" w:leader="none"/>
        </w:tabs>
        <w:spacing w:line="240" w:lineRule="auto" w:before="67" w:after="0"/>
        <w:ind w:left="430" w:right="0" w:hanging="303"/>
        <w:jc w:val="left"/>
      </w:pPr>
      <w:r>
        <w:rPr>
          <w:spacing w:val="-2"/>
        </w:rPr>
        <w:t>LITERATURE</w:t>
      </w:r>
      <w:r>
        <w:rPr>
          <w:spacing w:val="-7"/>
        </w:rPr>
        <w:t> </w:t>
      </w:r>
      <w:r>
        <w:rPr>
          <w:spacing w:val="-2"/>
        </w:rPr>
        <w:t>SURVEY</w:t>
      </w:r>
    </w:p>
    <w:p>
      <w:pPr>
        <w:pStyle w:val="BodyText"/>
        <w:spacing w:line="259" w:lineRule="auto" w:before="203"/>
        <w:ind w:left="141" w:right="335"/>
        <w:jc w:val="both"/>
        <w:rPr>
          <w:sz w:val="18"/>
        </w:rPr>
      </w:pPr>
      <w:r>
        <w:rPr/>
        <w:t>There are</w:t>
      </w:r>
      <w:r>
        <w:rPr>
          <w:spacing w:val="-2"/>
        </w:rPr>
        <w:t> </w:t>
      </w:r>
      <w:r>
        <w:rPr/>
        <w:t>now</w:t>
      </w:r>
      <w:r>
        <w:rPr>
          <w:spacing w:val="-2"/>
        </w:rPr>
        <w:t> </w:t>
      </w:r>
      <w:r>
        <w:rPr/>
        <w:t>more</w:t>
      </w:r>
      <w:r>
        <w:rPr>
          <w:spacing w:val="-2"/>
        </w:rPr>
        <w:t> </w:t>
      </w:r>
      <w:r>
        <w:rPr/>
        <w:t>options</w:t>
      </w:r>
      <w:r>
        <w:rPr>
          <w:spacing w:val="-3"/>
        </w:rPr>
        <w:t> </w:t>
      </w:r>
      <w:r>
        <w:rPr/>
        <w:t>for flexible</w:t>
      </w:r>
      <w:r>
        <w:rPr>
          <w:spacing w:val="-1"/>
        </w:rPr>
        <w:t> </w:t>
      </w:r>
      <w:r>
        <w:rPr/>
        <w:t>learning thanks</w:t>
      </w:r>
      <w:r>
        <w:rPr>
          <w:spacing w:val="-3"/>
        </w:rPr>
        <w:t> </w:t>
      </w:r>
      <w:r>
        <w:rPr/>
        <w:t>to the growing trend of online learning and remote testing, but there are also major obstacles to upholding academic integrity. Online proctoring solutions are now crucial for maintaining cybersecurity and avoiding cheating, as noted by Slusky [1], despite ongoing privacy and dependability issues</w:t>
      </w:r>
      <w:r>
        <w:rPr>
          <w:sz w:val="18"/>
        </w:rPr>
        <w:t>.</w:t>
      </w:r>
    </w:p>
    <w:p>
      <w:pPr>
        <w:pStyle w:val="BodyText"/>
        <w:spacing w:line="259" w:lineRule="auto" w:before="195"/>
        <w:ind w:left="141" w:right="335"/>
        <w:jc w:val="both"/>
      </w:pPr>
      <w:r>
        <w:rPr/>
        <w:t>The increasing application of machine learning models to improve</w:t>
      </w:r>
      <w:r>
        <w:rPr>
          <w:spacing w:val="-13"/>
        </w:rPr>
        <w:t> </w:t>
      </w:r>
      <w:r>
        <w:rPr/>
        <w:t>online</w:t>
      </w:r>
      <w:r>
        <w:rPr>
          <w:spacing w:val="-12"/>
        </w:rPr>
        <w:t> </w:t>
      </w:r>
      <w:r>
        <w:rPr/>
        <w:t>learning</w:t>
      </w:r>
      <w:r>
        <w:rPr>
          <w:spacing w:val="-13"/>
        </w:rPr>
        <w:t> </w:t>
      </w:r>
      <w:r>
        <w:rPr/>
        <w:t>and</w:t>
      </w:r>
      <w:r>
        <w:rPr>
          <w:spacing w:val="-12"/>
        </w:rPr>
        <w:t> </w:t>
      </w:r>
      <w:r>
        <w:rPr/>
        <w:t>assessment</w:t>
      </w:r>
      <w:r>
        <w:rPr>
          <w:spacing w:val="-13"/>
        </w:rPr>
        <w:t> </w:t>
      </w:r>
      <w:r>
        <w:rPr/>
        <w:t>systems,</w:t>
      </w:r>
      <w:r>
        <w:rPr>
          <w:spacing w:val="-12"/>
        </w:rPr>
        <w:t> </w:t>
      </w:r>
      <w:r>
        <w:rPr/>
        <w:t>especially</w:t>
      </w:r>
      <w:r>
        <w:rPr>
          <w:spacing w:val="-13"/>
        </w:rPr>
        <w:t> </w:t>
      </w:r>
      <w:r>
        <w:rPr/>
        <w:t>for identifying behavioral and environmental anomalies, is highlighted</w:t>
      </w:r>
      <w:r>
        <w:rPr>
          <w:spacing w:val="-2"/>
        </w:rPr>
        <w:t> </w:t>
      </w:r>
      <w:r>
        <w:rPr/>
        <w:t>by</w:t>
      </w:r>
      <w:r>
        <w:rPr>
          <w:spacing w:val="-3"/>
        </w:rPr>
        <w:t> </w:t>
      </w:r>
      <w:r>
        <w:rPr/>
        <w:t>research</w:t>
      </w:r>
      <w:r>
        <w:rPr>
          <w:spacing w:val="-3"/>
        </w:rPr>
        <w:t> </w:t>
      </w:r>
      <w:r>
        <w:rPr/>
        <w:t>by</w:t>
      </w:r>
      <w:r>
        <w:rPr>
          <w:spacing w:val="-1"/>
        </w:rPr>
        <w:t> </w:t>
      </w:r>
      <w:r>
        <w:rPr/>
        <w:t>Kaddoura</w:t>
      </w:r>
      <w:r>
        <w:rPr>
          <w:spacing w:val="-1"/>
        </w:rPr>
        <w:t> </w:t>
      </w:r>
      <w:r>
        <w:rPr/>
        <w:t>et</w:t>
      </w:r>
      <w:r>
        <w:rPr>
          <w:spacing w:val="-3"/>
        </w:rPr>
        <w:t> </w:t>
      </w:r>
      <w:r>
        <w:rPr/>
        <w:t>al.</w:t>
      </w:r>
      <w:r>
        <w:rPr>
          <w:spacing w:val="-2"/>
        </w:rPr>
        <w:t> </w:t>
      </w:r>
      <w:r>
        <w:rPr/>
        <w:t>[3].</w:t>
      </w:r>
      <w:r>
        <w:rPr>
          <w:spacing w:val="-2"/>
        </w:rPr>
        <w:t> </w:t>
      </w:r>
      <w:r>
        <w:rPr/>
        <w:t>In</w:t>
      </w:r>
      <w:r>
        <w:rPr>
          <w:spacing w:val="-1"/>
        </w:rPr>
        <w:t> </w:t>
      </w:r>
      <w:r>
        <w:rPr/>
        <w:t>a</w:t>
      </w:r>
      <w:r>
        <w:rPr>
          <w:spacing w:val="-2"/>
        </w:rPr>
        <w:t> </w:t>
      </w:r>
      <w:r>
        <w:rPr/>
        <w:t>systematic analysis of online exam cheating activities, Chuang et al. [5] found that visual and behavioral clues such head movement, eye gazing, and device usage are powerful markers of </w:t>
      </w:r>
      <w:r>
        <w:rPr>
          <w:spacing w:val="-2"/>
        </w:rPr>
        <w:t>misconduct.</w:t>
      </w:r>
    </w:p>
    <w:p>
      <w:pPr>
        <w:pStyle w:val="BodyText"/>
        <w:spacing w:line="259" w:lineRule="auto" w:before="200"/>
        <w:ind w:left="141" w:right="333"/>
        <w:jc w:val="both"/>
      </w:pPr>
      <w:r>
        <w:rPr/>
        <w:t>Similar to this, Galil et al. [6] investigated the connection between cheating conduct and gaze allocation, demonstrating that eye movement patterns can reveal social awareness and attention levels. Together, these results highlight the </w:t>
      </w:r>
      <w:r>
        <w:rPr>
          <w:spacing w:val="-2"/>
        </w:rPr>
        <w:t>significance</w:t>
      </w:r>
      <w:r>
        <w:rPr>
          <w:spacing w:val="-4"/>
        </w:rPr>
        <w:t> </w:t>
      </w:r>
      <w:r>
        <w:rPr>
          <w:spacing w:val="-2"/>
        </w:rPr>
        <w:t>of</w:t>
      </w:r>
      <w:r>
        <w:rPr>
          <w:spacing w:val="-7"/>
        </w:rPr>
        <w:t> </w:t>
      </w:r>
      <w:r>
        <w:rPr>
          <w:spacing w:val="-2"/>
        </w:rPr>
        <w:t>AI</w:t>
      </w:r>
      <w:r>
        <w:rPr>
          <w:spacing w:val="-3"/>
        </w:rPr>
        <w:t> </w:t>
      </w:r>
      <w:r>
        <w:rPr>
          <w:spacing w:val="-2"/>
        </w:rPr>
        <w:t>driven</w:t>
      </w:r>
      <w:r>
        <w:rPr>
          <w:spacing w:val="-3"/>
        </w:rPr>
        <w:t> </w:t>
      </w:r>
      <w:r>
        <w:rPr>
          <w:spacing w:val="-2"/>
        </w:rPr>
        <w:t>surveillance</w:t>
      </w:r>
      <w:r>
        <w:rPr>
          <w:spacing w:val="-3"/>
        </w:rPr>
        <w:t> </w:t>
      </w:r>
      <w:r>
        <w:rPr>
          <w:spacing w:val="-2"/>
        </w:rPr>
        <w:t>in</w:t>
      </w:r>
      <w:r>
        <w:rPr>
          <w:spacing w:val="-3"/>
        </w:rPr>
        <w:t> </w:t>
      </w:r>
      <w:r>
        <w:rPr>
          <w:spacing w:val="-2"/>
        </w:rPr>
        <w:t>education,</w:t>
      </w:r>
      <w:r>
        <w:rPr>
          <w:spacing w:val="-4"/>
        </w:rPr>
        <w:t> </w:t>
      </w:r>
      <w:r>
        <w:rPr>
          <w:spacing w:val="-2"/>
        </w:rPr>
        <w:t>spurring</w:t>
      </w:r>
      <w:r>
        <w:rPr>
          <w:spacing w:val="-3"/>
        </w:rPr>
        <w:t> </w:t>
      </w:r>
      <w:r>
        <w:rPr>
          <w:spacing w:val="-2"/>
        </w:rPr>
        <w:t>the </w:t>
      </w:r>
      <w:r>
        <w:rPr/>
        <w:t>creation of systems that combine computer vision, object recognition, and facial tracking to effectively and morally preserve exam integrity.</w:t>
      </w:r>
    </w:p>
    <w:p>
      <w:pPr>
        <w:pStyle w:val="BodyText"/>
        <w:spacing w:line="259" w:lineRule="auto" w:before="197"/>
        <w:ind w:left="141" w:right="332"/>
        <w:jc w:val="both"/>
      </w:pPr>
      <w:r>
        <w:rPr/>
        <w:t>To</w:t>
      </w:r>
      <w:r>
        <w:rPr>
          <w:spacing w:val="-1"/>
        </w:rPr>
        <w:t> </w:t>
      </w:r>
      <w:r>
        <w:rPr/>
        <w:t>stop</w:t>
      </w:r>
      <w:r>
        <w:rPr>
          <w:spacing w:val="-1"/>
        </w:rPr>
        <w:t> </w:t>
      </w:r>
      <w:r>
        <w:rPr/>
        <w:t>cheating,</w:t>
      </w:r>
      <w:r>
        <w:rPr>
          <w:spacing w:val="-1"/>
        </w:rPr>
        <w:t> </w:t>
      </w:r>
      <w:r>
        <w:rPr/>
        <w:t>current</w:t>
      </w:r>
      <w:r>
        <w:rPr>
          <w:spacing w:val="-2"/>
        </w:rPr>
        <w:t> </w:t>
      </w:r>
      <w:r>
        <w:rPr/>
        <w:t>online</w:t>
      </w:r>
      <w:r>
        <w:rPr>
          <w:spacing w:val="-2"/>
        </w:rPr>
        <w:t> </w:t>
      </w:r>
      <w:r>
        <w:rPr/>
        <w:t>exam systems</w:t>
      </w:r>
      <w:r>
        <w:rPr>
          <w:spacing w:val="-1"/>
        </w:rPr>
        <w:t> </w:t>
      </w:r>
      <w:r>
        <w:rPr/>
        <w:t>usually</w:t>
      </w:r>
      <w:r>
        <w:rPr>
          <w:spacing w:val="-1"/>
        </w:rPr>
        <w:t> </w:t>
      </w:r>
      <w:r>
        <w:rPr/>
        <w:t>include rule-based notifications, browser lockout mechanisms, or manual invigilation. However, these methods are constrained by human error, scaling problems, and their incapacity to identify nuanced behavioral patterns, as mentioned by Mohite et</w:t>
      </w:r>
      <w:r>
        <w:rPr>
          <w:spacing w:val="-7"/>
        </w:rPr>
        <w:t> </w:t>
      </w:r>
      <w:r>
        <w:rPr/>
        <w:t>al.</w:t>
      </w:r>
      <w:r>
        <w:rPr>
          <w:spacing w:val="-6"/>
        </w:rPr>
        <w:t> </w:t>
      </w:r>
      <w:r>
        <w:rPr/>
        <w:t>[12]</w:t>
      </w:r>
      <w:r>
        <w:rPr>
          <w:spacing w:val="-7"/>
        </w:rPr>
        <w:t> </w:t>
      </w:r>
      <w:r>
        <w:rPr/>
        <w:t>.</w:t>
      </w:r>
      <w:r>
        <w:rPr>
          <w:spacing w:val="-8"/>
        </w:rPr>
        <w:t> </w:t>
      </w:r>
      <w:r>
        <w:rPr/>
        <w:t>When</w:t>
      </w:r>
      <w:r>
        <w:rPr>
          <w:spacing w:val="-7"/>
        </w:rPr>
        <w:t> </w:t>
      </w:r>
      <w:r>
        <w:rPr/>
        <w:t>applicants</w:t>
      </w:r>
      <w:r>
        <w:rPr>
          <w:spacing w:val="-7"/>
        </w:rPr>
        <w:t> </w:t>
      </w:r>
      <w:r>
        <w:rPr/>
        <w:t>utilize</w:t>
      </w:r>
      <w:r>
        <w:rPr>
          <w:spacing w:val="-6"/>
        </w:rPr>
        <w:t> </w:t>
      </w:r>
      <w:r>
        <w:rPr/>
        <w:t>cell</w:t>
      </w:r>
      <w:r>
        <w:rPr>
          <w:spacing w:val="-6"/>
        </w:rPr>
        <w:t> </w:t>
      </w:r>
      <w:r>
        <w:rPr/>
        <w:t>phones,</w:t>
      </w:r>
      <w:r>
        <w:rPr>
          <w:spacing w:val="-8"/>
        </w:rPr>
        <w:t> </w:t>
      </w:r>
      <w:r>
        <w:rPr/>
        <w:t>earbuds,</w:t>
      </w:r>
      <w:r>
        <w:rPr>
          <w:spacing w:val="-7"/>
        </w:rPr>
        <w:t> </w:t>
      </w:r>
      <w:r>
        <w:rPr/>
        <w:t>or</w:t>
      </w:r>
      <w:r>
        <w:rPr>
          <w:spacing w:val="-8"/>
        </w:rPr>
        <w:t> </w:t>
      </w:r>
      <w:r>
        <w:rPr/>
        <w:t>get outside</w:t>
      </w:r>
      <w:r>
        <w:rPr>
          <w:spacing w:val="-13"/>
        </w:rPr>
        <w:t> </w:t>
      </w:r>
      <w:r>
        <w:rPr/>
        <w:t>help</w:t>
      </w:r>
      <w:r>
        <w:rPr>
          <w:spacing w:val="-12"/>
        </w:rPr>
        <w:t> </w:t>
      </w:r>
      <w:r>
        <w:rPr/>
        <w:t>off-screen,</w:t>
      </w:r>
      <w:r>
        <w:rPr>
          <w:spacing w:val="-13"/>
        </w:rPr>
        <w:t> </w:t>
      </w:r>
      <w:r>
        <w:rPr/>
        <w:t>traditional</w:t>
      </w:r>
      <w:r>
        <w:rPr>
          <w:spacing w:val="-12"/>
        </w:rPr>
        <w:t> </w:t>
      </w:r>
      <w:r>
        <w:rPr/>
        <w:t>methods</w:t>
      </w:r>
      <w:r>
        <w:rPr>
          <w:spacing w:val="-13"/>
        </w:rPr>
        <w:t> </w:t>
      </w:r>
      <w:r>
        <w:rPr/>
        <w:t>are</w:t>
      </w:r>
      <w:r>
        <w:rPr>
          <w:spacing w:val="-12"/>
        </w:rPr>
        <w:t> </w:t>
      </w:r>
      <w:r>
        <w:rPr/>
        <w:t>unable</w:t>
      </w:r>
      <w:r>
        <w:rPr>
          <w:spacing w:val="-13"/>
        </w:rPr>
        <w:t> </w:t>
      </w:r>
      <w:r>
        <w:rPr/>
        <w:t>to</w:t>
      </w:r>
      <w:r>
        <w:rPr>
          <w:spacing w:val="-12"/>
        </w:rPr>
        <w:t> </w:t>
      </w:r>
      <w:r>
        <w:rPr/>
        <w:t>detect this.</w:t>
      </w:r>
      <w:r>
        <w:rPr>
          <w:spacing w:val="-11"/>
        </w:rPr>
        <w:t> </w:t>
      </w:r>
      <w:r>
        <w:rPr/>
        <w:t>While</w:t>
      </w:r>
      <w:r>
        <w:rPr>
          <w:spacing w:val="-12"/>
        </w:rPr>
        <w:t> </w:t>
      </w:r>
      <w:r>
        <w:rPr/>
        <w:t>some</w:t>
      </w:r>
      <w:r>
        <w:rPr>
          <w:spacing w:val="-12"/>
        </w:rPr>
        <w:t> </w:t>
      </w:r>
      <w:r>
        <w:rPr/>
        <w:t>AI-based</w:t>
      </w:r>
      <w:r>
        <w:rPr>
          <w:spacing w:val="-11"/>
        </w:rPr>
        <w:t> </w:t>
      </w:r>
      <w:r>
        <w:rPr/>
        <w:t>frameworks,</w:t>
      </w:r>
      <w:r>
        <w:rPr>
          <w:spacing w:val="-10"/>
        </w:rPr>
        <w:t> </w:t>
      </w:r>
      <w:r>
        <w:rPr/>
        <w:t>such</w:t>
      </w:r>
      <w:r>
        <w:rPr>
          <w:spacing w:val="-8"/>
        </w:rPr>
        <w:t> </w:t>
      </w:r>
      <w:r>
        <w:rPr/>
        <w:t>those</w:t>
      </w:r>
      <w:r>
        <w:rPr>
          <w:spacing w:val="-12"/>
        </w:rPr>
        <w:t> </w:t>
      </w:r>
      <w:r>
        <w:rPr/>
        <w:t>put</w:t>
      </w:r>
      <w:r>
        <w:rPr>
          <w:spacing w:val="-10"/>
        </w:rPr>
        <w:t> </w:t>
      </w:r>
      <w:r>
        <w:rPr/>
        <w:t>forth</w:t>
      </w:r>
      <w:r>
        <w:rPr>
          <w:spacing w:val="-13"/>
        </w:rPr>
        <w:t> </w:t>
      </w:r>
      <w:r>
        <w:rPr/>
        <w:t>by Shinde and Badgujar [11], have combined machine learning with facial recognition, they frequently have trouble with multi-person identification and real-time processing.</w:t>
      </w:r>
    </w:p>
    <w:p>
      <w:pPr>
        <w:pStyle w:val="BodyText"/>
        <w:spacing w:line="259" w:lineRule="auto" w:before="198"/>
        <w:ind w:left="141" w:right="340"/>
        <w:jc w:val="both"/>
      </w:pPr>
      <w:r>
        <w:rPr/>
        <w:t>Research such as that conducted by Oeding et al. [20] also shows conflicting findings on students' perceptions of privacy and user experience, suggesting the need for more accurate, transparent, and non-intrusive models. Overall, the suggested approach seeks to close the gap left by existing solutions'</w:t>
      </w:r>
      <w:r>
        <w:rPr>
          <w:spacing w:val="-2"/>
        </w:rPr>
        <w:t> </w:t>
      </w:r>
      <w:r>
        <w:rPr/>
        <w:t>lack of the multi-modal intelligence needed to integrate object identification, head pose estimation, and gaze tracking all at </w:t>
      </w:r>
      <w:r>
        <w:rPr>
          <w:spacing w:val="-2"/>
        </w:rPr>
        <w:t>once.</w:t>
      </w:r>
    </w:p>
    <w:p>
      <w:pPr>
        <w:pStyle w:val="Heading1"/>
        <w:numPr>
          <w:ilvl w:val="0"/>
          <w:numId w:val="1"/>
        </w:numPr>
        <w:tabs>
          <w:tab w:pos="586" w:val="left" w:leader="none"/>
        </w:tabs>
        <w:spacing w:line="240" w:lineRule="auto" w:before="194" w:after="0"/>
        <w:ind w:left="586" w:right="0" w:hanging="399"/>
        <w:jc w:val="left"/>
      </w:pPr>
      <w:r>
        <w:rPr/>
        <w:t>SYSTEM </w:t>
      </w:r>
      <w:r>
        <w:rPr>
          <w:spacing w:val="-2"/>
        </w:rPr>
        <w:t>DESIGN</w:t>
      </w:r>
    </w:p>
    <w:p>
      <w:pPr>
        <w:pStyle w:val="BodyText"/>
        <w:spacing w:before="42"/>
        <w:rPr>
          <w:b/>
          <w:sz w:val="24"/>
        </w:rPr>
      </w:pPr>
    </w:p>
    <w:p>
      <w:pPr>
        <w:pStyle w:val="BodyText"/>
        <w:spacing w:line="259" w:lineRule="auto"/>
        <w:ind w:left="141" w:right="38"/>
        <w:jc w:val="both"/>
      </w:pPr>
      <w:r>
        <w:rPr/>
        <w:t>In Fig.1 The candidate's client machine and a centralized processing server</w:t>
      </w:r>
      <w:r>
        <w:rPr>
          <w:spacing w:val="-2"/>
        </w:rPr>
        <w:t> </w:t>
      </w:r>
      <w:r>
        <w:rPr/>
        <w:t>make</w:t>
      </w:r>
      <w:r>
        <w:rPr>
          <w:spacing w:val="-4"/>
        </w:rPr>
        <w:t> </w:t>
      </w:r>
      <w:r>
        <w:rPr/>
        <w:t>up</w:t>
      </w:r>
      <w:r>
        <w:rPr>
          <w:spacing w:val="-4"/>
        </w:rPr>
        <w:t> </w:t>
      </w:r>
      <w:r>
        <w:rPr/>
        <w:t>the</w:t>
      </w:r>
      <w:r>
        <w:rPr>
          <w:spacing w:val="-8"/>
        </w:rPr>
        <w:t> </w:t>
      </w:r>
      <w:r>
        <w:rPr/>
        <w:t>two</w:t>
      </w:r>
      <w:r>
        <w:rPr>
          <w:spacing w:val="-1"/>
        </w:rPr>
        <w:t> </w:t>
      </w:r>
      <w:r>
        <w:rPr/>
        <w:t>main subsystems</w:t>
      </w:r>
      <w:r>
        <w:rPr>
          <w:spacing w:val="-5"/>
        </w:rPr>
        <w:t> </w:t>
      </w:r>
      <w:r>
        <w:rPr/>
        <w:t>of</w:t>
      </w:r>
      <w:r>
        <w:rPr>
          <w:spacing w:val="-4"/>
        </w:rPr>
        <w:t> </w:t>
      </w:r>
      <w:r>
        <w:rPr/>
        <w:t>the</w:t>
      </w:r>
      <w:r>
        <w:rPr>
          <w:spacing w:val="-4"/>
        </w:rPr>
        <w:t> </w:t>
      </w:r>
      <w:r>
        <w:rPr/>
        <w:t>overall design. The onboard webcam on the client device records live video,</w:t>
      </w:r>
      <w:r>
        <w:rPr>
          <w:spacing w:val="-13"/>
        </w:rPr>
        <w:t> </w:t>
      </w:r>
      <w:r>
        <w:rPr/>
        <w:t>which</w:t>
      </w:r>
      <w:r>
        <w:rPr>
          <w:spacing w:val="-12"/>
        </w:rPr>
        <w:t> </w:t>
      </w:r>
      <w:r>
        <w:rPr/>
        <w:t>is</w:t>
      </w:r>
      <w:r>
        <w:rPr>
          <w:spacing w:val="-13"/>
        </w:rPr>
        <w:t> </w:t>
      </w:r>
      <w:r>
        <w:rPr/>
        <w:t>then</w:t>
      </w:r>
      <w:r>
        <w:rPr>
          <w:spacing w:val="-12"/>
        </w:rPr>
        <w:t> </w:t>
      </w:r>
      <w:r>
        <w:rPr/>
        <w:t>processed</w:t>
      </w:r>
      <w:r>
        <w:rPr>
          <w:spacing w:val="-13"/>
        </w:rPr>
        <w:t> </w:t>
      </w:r>
      <w:r>
        <w:rPr/>
        <w:t>by</w:t>
      </w:r>
      <w:r>
        <w:rPr>
          <w:spacing w:val="-12"/>
        </w:rPr>
        <w:t> </w:t>
      </w:r>
      <w:r>
        <w:rPr/>
        <w:t>an</w:t>
      </w:r>
      <w:r>
        <w:rPr>
          <w:spacing w:val="-13"/>
        </w:rPr>
        <w:t> </w:t>
      </w:r>
      <w:r>
        <w:rPr/>
        <w:t>OpenCV-based</w:t>
      </w:r>
      <w:r>
        <w:rPr>
          <w:spacing w:val="-12"/>
        </w:rPr>
        <w:t> </w:t>
      </w:r>
      <w:r>
        <w:rPr/>
        <w:t>preprocessing module that does basic frame normalization, noise reduction, and scaling. After processing, the frames are sent to the server for further examination.</w:t>
      </w:r>
    </w:p>
    <w:p>
      <w:pPr>
        <w:spacing w:line="240" w:lineRule="auto" w:before="0" w:after="24"/>
        <w:rPr>
          <w:sz w:val="4"/>
        </w:rPr>
      </w:pPr>
      <w:r>
        <w:rPr/>
        <w:br w:type="column"/>
      </w:r>
      <w:r>
        <w:rPr>
          <w:sz w:val="4"/>
        </w:rPr>
      </w:r>
    </w:p>
    <w:p>
      <w:pPr>
        <w:pStyle w:val="BodyText"/>
        <w:ind w:left="280"/>
      </w:pPr>
      <w:r>
        <w:rPr/>
        <w:drawing>
          <wp:inline distT="0" distB="0" distL="0" distR="0">
            <wp:extent cx="3295939" cy="22631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3295939" cy="2263140"/>
                    </a:xfrm>
                    <a:prstGeom prst="rect">
                      <a:avLst/>
                    </a:prstGeom>
                  </pic:spPr>
                </pic:pic>
              </a:graphicData>
            </a:graphic>
          </wp:inline>
        </w:drawing>
      </w:r>
      <w:r>
        <w:rPr/>
      </w:r>
    </w:p>
    <w:p>
      <w:pPr>
        <w:pStyle w:val="BodyText"/>
        <w:spacing w:before="51"/>
        <w:rPr>
          <w:sz w:val="16"/>
        </w:rPr>
      </w:pPr>
    </w:p>
    <w:p>
      <w:pPr>
        <w:spacing w:before="0"/>
        <w:ind w:left="1480" w:right="0" w:firstLine="0"/>
        <w:jc w:val="left"/>
        <w:rPr>
          <w:sz w:val="16"/>
        </w:rPr>
      </w:pPr>
      <w:r>
        <w:rPr>
          <w:spacing w:val="-2"/>
          <w:sz w:val="16"/>
        </w:rPr>
        <w:t>Fig</w:t>
      </w:r>
      <w:r>
        <w:rPr>
          <w:spacing w:val="-4"/>
          <w:sz w:val="16"/>
        </w:rPr>
        <w:t> </w:t>
      </w:r>
      <w:r>
        <w:rPr>
          <w:spacing w:val="-2"/>
          <w:sz w:val="16"/>
        </w:rPr>
        <w:t>1.</w:t>
      </w:r>
      <w:r>
        <w:rPr>
          <w:spacing w:val="2"/>
          <w:sz w:val="16"/>
        </w:rPr>
        <w:t> </w:t>
      </w:r>
      <w:r>
        <w:rPr>
          <w:spacing w:val="-2"/>
          <w:sz w:val="16"/>
        </w:rPr>
        <w:t>System</w:t>
      </w:r>
      <w:r>
        <w:rPr>
          <w:spacing w:val="-5"/>
          <w:sz w:val="16"/>
        </w:rPr>
        <w:t> </w:t>
      </w:r>
      <w:r>
        <w:rPr>
          <w:spacing w:val="-2"/>
          <w:sz w:val="16"/>
        </w:rPr>
        <w:t>Architecture</w:t>
      </w:r>
      <w:r>
        <w:rPr>
          <w:spacing w:val="3"/>
          <w:sz w:val="16"/>
        </w:rPr>
        <w:t> </w:t>
      </w:r>
      <w:r>
        <w:rPr>
          <w:spacing w:val="-2"/>
          <w:sz w:val="16"/>
        </w:rPr>
        <w:t>Diagram</w:t>
      </w:r>
    </w:p>
    <w:p>
      <w:pPr>
        <w:pStyle w:val="BodyText"/>
        <w:spacing w:before="58"/>
        <w:rPr>
          <w:sz w:val="16"/>
        </w:rPr>
      </w:pPr>
    </w:p>
    <w:p>
      <w:pPr>
        <w:pStyle w:val="BodyText"/>
        <w:spacing w:line="259" w:lineRule="auto"/>
        <w:ind w:left="127" w:right="101"/>
        <w:jc w:val="both"/>
      </w:pPr>
      <w:r>
        <w:rPr/>
        <w:t>A Flask-based backend that manages APIs, handles sessions, and coordinates communications is hosted by the Processing Server. Incoming</w:t>
      </w:r>
      <w:r>
        <w:rPr>
          <w:spacing w:val="-10"/>
        </w:rPr>
        <w:t> </w:t>
      </w:r>
      <w:r>
        <w:rPr/>
        <w:t>frames</w:t>
      </w:r>
      <w:r>
        <w:rPr>
          <w:spacing w:val="-9"/>
        </w:rPr>
        <w:t> </w:t>
      </w:r>
      <w:r>
        <w:rPr/>
        <w:t>are</w:t>
      </w:r>
      <w:r>
        <w:rPr>
          <w:spacing w:val="-12"/>
        </w:rPr>
        <w:t> </w:t>
      </w:r>
      <w:r>
        <w:rPr/>
        <w:t>distributed</w:t>
      </w:r>
      <w:r>
        <w:rPr>
          <w:spacing w:val="-10"/>
        </w:rPr>
        <w:t> </w:t>
      </w:r>
      <w:r>
        <w:rPr/>
        <w:t>to</w:t>
      </w:r>
      <w:r>
        <w:rPr>
          <w:spacing w:val="-11"/>
        </w:rPr>
        <w:t> </w:t>
      </w:r>
      <w:r>
        <w:rPr/>
        <w:t>two</w:t>
      </w:r>
      <w:r>
        <w:rPr>
          <w:spacing w:val="-11"/>
        </w:rPr>
        <w:t> </w:t>
      </w:r>
      <w:r>
        <w:rPr/>
        <w:t>main</w:t>
      </w:r>
      <w:r>
        <w:rPr>
          <w:spacing w:val="-11"/>
        </w:rPr>
        <w:t> </w:t>
      </w:r>
      <w:r>
        <w:rPr/>
        <w:t>detecting</w:t>
      </w:r>
      <w:r>
        <w:rPr>
          <w:spacing w:val="-8"/>
        </w:rPr>
        <w:t> </w:t>
      </w:r>
      <w:r>
        <w:rPr/>
        <w:t>components by a Frame Manager. In order to identify attention deviations or face absence, the first component, MediaPipe FaceMesh, extracts 3D</w:t>
      </w:r>
      <w:r>
        <w:rPr>
          <w:spacing w:val="-12"/>
        </w:rPr>
        <w:t> </w:t>
      </w:r>
      <w:r>
        <w:rPr/>
        <w:t>facial</w:t>
      </w:r>
      <w:r>
        <w:rPr>
          <w:spacing w:val="-11"/>
        </w:rPr>
        <w:t> </w:t>
      </w:r>
      <w:r>
        <w:rPr/>
        <w:t>landmarks</w:t>
      </w:r>
      <w:r>
        <w:rPr>
          <w:spacing w:val="-11"/>
        </w:rPr>
        <w:t> </w:t>
      </w:r>
      <w:r>
        <w:rPr/>
        <w:t>to</w:t>
      </w:r>
      <w:r>
        <w:rPr>
          <w:spacing w:val="-12"/>
        </w:rPr>
        <w:t> </w:t>
      </w:r>
      <w:r>
        <w:rPr/>
        <w:t>assess</w:t>
      </w:r>
      <w:r>
        <w:rPr>
          <w:spacing w:val="-12"/>
        </w:rPr>
        <w:t> </w:t>
      </w:r>
      <w:r>
        <w:rPr/>
        <w:t>gaze</w:t>
      </w:r>
      <w:r>
        <w:rPr>
          <w:spacing w:val="-11"/>
        </w:rPr>
        <w:t> </w:t>
      </w:r>
      <w:r>
        <w:rPr/>
        <w:t>direction,</w:t>
      </w:r>
      <w:r>
        <w:rPr>
          <w:spacing w:val="-12"/>
        </w:rPr>
        <w:t> </w:t>
      </w:r>
      <w:r>
        <w:rPr/>
        <w:t>facial</w:t>
      </w:r>
      <w:r>
        <w:rPr>
          <w:spacing w:val="-13"/>
        </w:rPr>
        <w:t> </w:t>
      </w:r>
      <w:r>
        <w:rPr/>
        <w:t>orientation,</w:t>
      </w:r>
      <w:r>
        <w:rPr>
          <w:spacing w:val="-12"/>
        </w:rPr>
        <w:t> </w:t>
      </w:r>
      <w:r>
        <w:rPr/>
        <w:t>and head attitude. The OpenCV pipeline's second component, YOLOv8,</w:t>
      </w:r>
      <w:r>
        <w:rPr>
          <w:spacing w:val="-8"/>
        </w:rPr>
        <w:t> </w:t>
      </w:r>
      <w:r>
        <w:rPr/>
        <w:t>identifies</w:t>
      </w:r>
      <w:r>
        <w:rPr>
          <w:spacing w:val="-9"/>
        </w:rPr>
        <w:t> </w:t>
      </w:r>
      <w:r>
        <w:rPr/>
        <w:t>forbidden</w:t>
      </w:r>
      <w:r>
        <w:rPr>
          <w:spacing w:val="-8"/>
        </w:rPr>
        <w:t> </w:t>
      </w:r>
      <w:r>
        <w:rPr/>
        <w:t>items</w:t>
      </w:r>
      <w:r>
        <w:rPr>
          <w:spacing w:val="-9"/>
        </w:rPr>
        <w:t> </w:t>
      </w:r>
      <w:r>
        <w:rPr/>
        <w:t>like</w:t>
      </w:r>
      <w:r>
        <w:rPr>
          <w:spacing w:val="-8"/>
        </w:rPr>
        <w:t> </w:t>
      </w:r>
      <w:r>
        <w:rPr/>
        <w:t>cell</w:t>
      </w:r>
      <w:r>
        <w:rPr>
          <w:spacing w:val="-9"/>
        </w:rPr>
        <w:t> </w:t>
      </w:r>
      <w:r>
        <w:rPr/>
        <w:t>phones,</w:t>
      </w:r>
      <w:r>
        <w:rPr>
          <w:spacing w:val="-8"/>
        </w:rPr>
        <w:t> </w:t>
      </w:r>
      <w:r>
        <w:rPr/>
        <w:t>extra</w:t>
      </w:r>
      <w:r>
        <w:rPr>
          <w:spacing w:val="-8"/>
        </w:rPr>
        <w:t> </w:t>
      </w:r>
      <w:r>
        <w:rPr/>
        <w:t>people, and earphones.</w:t>
      </w:r>
    </w:p>
    <w:p>
      <w:pPr>
        <w:pStyle w:val="BodyText"/>
        <w:spacing w:before="50"/>
      </w:pPr>
    </w:p>
    <w:p>
      <w:pPr>
        <w:pStyle w:val="BodyText"/>
        <w:spacing w:line="259" w:lineRule="auto"/>
        <w:ind w:left="127" w:right="98"/>
        <w:jc w:val="both"/>
      </w:pPr>
      <w:r>
        <w:rPr/>
        <w:t>An Event Logger receives all detection outputs, logs suspicious activity with timestamps in the system's storage module. In addition to configuring system parameters and uploading new detection</w:t>
      </w:r>
      <w:r>
        <w:rPr>
          <w:spacing w:val="-9"/>
        </w:rPr>
        <w:t> </w:t>
      </w:r>
      <w:r>
        <w:rPr/>
        <w:t>models,</w:t>
      </w:r>
      <w:r>
        <w:rPr>
          <w:spacing w:val="-11"/>
        </w:rPr>
        <w:t> </w:t>
      </w:r>
      <w:r>
        <w:rPr/>
        <w:t>administrators</w:t>
      </w:r>
      <w:r>
        <w:rPr>
          <w:spacing w:val="-10"/>
        </w:rPr>
        <w:t> </w:t>
      </w:r>
      <w:r>
        <w:rPr/>
        <w:t>can</w:t>
      </w:r>
      <w:r>
        <w:rPr>
          <w:spacing w:val="-10"/>
        </w:rPr>
        <w:t> </w:t>
      </w:r>
      <w:r>
        <w:rPr/>
        <w:t>access</w:t>
      </w:r>
      <w:r>
        <w:rPr>
          <w:spacing w:val="-12"/>
        </w:rPr>
        <w:t> </w:t>
      </w:r>
      <w:r>
        <w:rPr/>
        <w:t>alerts</w:t>
      </w:r>
      <w:r>
        <w:rPr>
          <w:spacing w:val="-12"/>
        </w:rPr>
        <w:t> </w:t>
      </w:r>
      <w:r>
        <w:rPr/>
        <w:t>and</w:t>
      </w:r>
      <w:r>
        <w:rPr>
          <w:spacing w:val="-10"/>
        </w:rPr>
        <w:t> </w:t>
      </w:r>
      <w:r>
        <w:rPr/>
        <w:t>evidence</w:t>
      </w:r>
      <w:r>
        <w:rPr>
          <w:spacing w:val="-10"/>
        </w:rPr>
        <w:t> </w:t>
      </w:r>
      <w:r>
        <w:rPr/>
        <w:t>via WebSocket or REST APIs. The scalable, accurate, and real time monitoring of the candidate's behavior during online exams is guaranteed by this modular design.</w:t>
      </w:r>
    </w:p>
    <w:p>
      <w:pPr>
        <w:pStyle w:val="BodyText"/>
        <w:spacing w:before="27"/>
      </w:pPr>
      <w:r>
        <w:rPr/>
        <w:drawing>
          <wp:anchor distT="0" distB="0" distL="0" distR="0" allowOverlap="1" layoutInCell="1" locked="0" behindDoc="1" simplePos="0" relativeHeight="487587840">
            <wp:simplePos x="0" y="0"/>
            <wp:positionH relativeFrom="page">
              <wp:posOffset>3959859</wp:posOffset>
            </wp:positionH>
            <wp:positionV relativeFrom="paragraph">
              <wp:posOffset>178564</wp:posOffset>
            </wp:positionV>
            <wp:extent cx="3314153" cy="313734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3314153" cy="3137344"/>
                    </a:xfrm>
                    <a:prstGeom prst="rect">
                      <a:avLst/>
                    </a:prstGeom>
                  </pic:spPr>
                </pic:pic>
              </a:graphicData>
            </a:graphic>
          </wp:anchor>
        </w:drawing>
      </w:r>
    </w:p>
    <w:p>
      <w:pPr>
        <w:pStyle w:val="BodyText"/>
        <w:spacing w:before="55"/>
      </w:pPr>
    </w:p>
    <w:p>
      <w:pPr>
        <w:spacing w:before="0"/>
        <w:ind w:left="1730" w:right="0" w:firstLine="0"/>
        <w:jc w:val="left"/>
        <w:rPr>
          <w:sz w:val="16"/>
        </w:rPr>
      </w:pPr>
      <w:r>
        <w:rPr>
          <w:sz w:val="16"/>
        </w:rPr>
        <w:t>Fig</w:t>
      </w:r>
      <w:r>
        <w:rPr>
          <w:spacing w:val="-7"/>
          <w:sz w:val="16"/>
        </w:rPr>
        <w:t> </w:t>
      </w:r>
      <w:r>
        <w:rPr>
          <w:sz w:val="16"/>
        </w:rPr>
        <w:t>2.</w:t>
      </w:r>
      <w:r>
        <w:rPr>
          <w:spacing w:val="-7"/>
          <w:sz w:val="16"/>
        </w:rPr>
        <w:t> </w:t>
      </w:r>
      <w:r>
        <w:rPr>
          <w:sz w:val="16"/>
        </w:rPr>
        <w:t>Class</w:t>
      </w:r>
      <w:r>
        <w:rPr>
          <w:spacing w:val="-5"/>
          <w:sz w:val="16"/>
        </w:rPr>
        <w:t> </w:t>
      </w:r>
      <w:r>
        <w:rPr>
          <w:spacing w:val="-2"/>
          <w:sz w:val="16"/>
        </w:rPr>
        <w:t>Diagram</w:t>
      </w:r>
    </w:p>
    <w:p>
      <w:pPr>
        <w:spacing w:after="0"/>
        <w:jc w:val="left"/>
        <w:rPr>
          <w:sz w:val="16"/>
        </w:rPr>
        <w:sectPr>
          <w:footerReference w:type="default" r:id="rId10"/>
          <w:pgSz w:w="11940" w:h="16860"/>
          <w:pgMar w:header="0" w:footer="758" w:top="860" w:bottom="940" w:left="425" w:right="425"/>
          <w:pgNumType w:start="2"/>
          <w:cols w:num="2" w:equalWidth="0">
            <w:col w:w="5491" w:space="42"/>
            <w:col w:w="5557"/>
          </w:cols>
        </w:sectPr>
      </w:pPr>
    </w:p>
    <w:p>
      <w:pPr>
        <w:pStyle w:val="BodyText"/>
        <w:spacing w:line="247" w:lineRule="auto" w:before="68"/>
        <w:ind w:left="136" w:right="38" w:hanging="10"/>
        <w:jc w:val="both"/>
      </w:pPr>
      <w:r>
        <w:rPr/>
        <w:t>In Fig.2 The main elements of the design are shown in the class diagram, which simulates the software structure of the suggested proctoring system. As the main controller, the Flask Backend manages frame acquisition. The Flask Backend receives their outputs and uses them for decision-making and fusion. Evidence snapshots created during suspicious occurrences are saved and retrieved via the SnapshotStorage class. The User and Gndingate classes, which describe candidate login actions and exam control functions, handle user management and session initialization. The Administrator and FlaxxBend (server management) classes offer administrative control, enabling system-level updates, model configuration,</w:t>
      </w:r>
      <w:r>
        <w:rPr>
          <w:spacing w:val="-3"/>
        </w:rPr>
        <w:t> </w:t>
      </w:r>
      <w:r>
        <w:rPr/>
        <w:t>and</w:t>
      </w:r>
      <w:r>
        <w:rPr>
          <w:spacing w:val="-2"/>
        </w:rPr>
        <w:t> </w:t>
      </w:r>
      <w:r>
        <w:rPr/>
        <w:t>log</w:t>
      </w:r>
      <w:r>
        <w:rPr>
          <w:spacing w:val="-2"/>
        </w:rPr>
        <w:t> </w:t>
      </w:r>
      <w:r>
        <w:rPr/>
        <w:t>monitoring.</w:t>
      </w:r>
      <w:r>
        <w:rPr>
          <w:spacing w:val="-6"/>
        </w:rPr>
        <w:t> </w:t>
      </w:r>
      <w:r>
        <w:rPr/>
        <w:t>All</w:t>
      </w:r>
      <w:r>
        <w:rPr>
          <w:spacing w:val="-3"/>
        </w:rPr>
        <w:t> </w:t>
      </w:r>
      <w:r>
        <w:rPr/>
        <w:t>things</w:t>
      </w:r>
      <w:r>
        <w:rPr>
          <w:spacing w:val="-5"/>
        </w:rPr>
        <w:t> </w:t>
      </w:r>
      <w:r>
        <w:rPr/>
        <w:t>considered,</w:t>
      </w:r>
      <w:r>
        <w:rPr>
          <w:spacing w:val="-4"/>
        </w:rPr>
        <w:t> </w:t>
      </w:r>
      <w:r>
        <w:rPr/>
        <w:t>the</w:t>
      </w:r>
      <w:r>
        <w:rPr>
          <w:spacing w:val="-3"/>
        </w:rPr>
        <w:t> </w:t>
      </w:r>
      <w:r>
        <w:rPr/>
        <w:t>class relationships establish an expandable and modular software structure that is in line with the system architecture, allowing for the clear division</w:t>
      </w:r>
      <w:r>
        <w:rPr>
          <w:spacing w:val="-1"/>
        </w:rPr>
        <w:t> </w:t>
      </w:r>
      <w:r>
        <w:rPr/>
        <w:t>of administrative, storage, session management, and detection functions.</w:t>
      </w:r>
    </w:p>
    <w:p>
      <w:pPr>
        <w:pStyle w:val="BodyText"/>
        <w:spacing w:before="3"/>
        <w:rPr>
          <w:sz w:val="15"/>
        </w:rPr>
      </w:pPr>
      <w:r>
        <w:rPr>
          <w:sz w:val="15"/>
        </w:rPr>
        <w:drawing>
          <wp:anchor distT="0" distB="0" distL="0" distR="0" allowOverlap="1" layoutInCell="1" locked="0" behindDoc="1" simplePos="0" relativeHeight="487588352">
            <wp:simplePos x="0" y="0"/>
            <wp:positionH relativeFrom="page">
              <wp:posOffset>548005</wp:posOffset>
            </wp:positionH>
            <wp:positionV relativeFrom="paragraph">
              <wp:posOffset>126696</wp:posOffset>
            </wp:positionV>
            <wp:extent cx="3133216" cy="332984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3" cstate="print"/>
                    <a:stretch>
                      <a:fillRect/>
                    </a:stretch>
                  </pic:blipFill>
                  <pic:spPr>
                    <a:xfrm>
                      <a:off x="0" y="0"/>
                      <a:ext cx="3133216" cy="3329844"/>
                    </a:xfrm>
                    <a:prstGeom prst="rect">
                      <a:avLst/>
                    </a:prstGeom>
                  </pic:spPr>
                </pic:pic>
              </a:graphicData>
            </a:graphic>
          </wp:anchor>
        </w:drawing>
      </w:r>
    </w:p>
    <w:p>
      <w:pPr>
        <w:spacing w:before="72"/>
        <w:ind w:left="1584" w:right="0" w:firstLine="0"/>
        <w:jc w:val="left"/>
        <w:rPr>
          <w:sz w:val="16"/>
        </w:rPr>
      </w:pPr>
      <w:r>
        <w:rPr>
          <w:sz w:val="16"/>
        </w:rPr>
        <w:t>Fig</w:t>
      </w:r>
      <w:r>
        <w:rPr>
          <w:spacing w:val="-8"/>
          <w:sz w:val="16"/>
        </w:rPr>
        <w:t> </w:t>
      </w:r>
      <w:r>
        <w:rPr>
          <w:sz w:val="16"/>
        </w:rPr>
        <w:t>3.</w:t>
      </w:r>
      <w:r>
        <w:rPr>
          <w:spacing w:val="-5"/>
          <w:sz w:val="16"/>
        </w:rPr>
        <w:t> </w:t>
      </w:r>
      <w:r>
        <w:rPr>
          <w:sz w:val="16"/>
        </w:rPr>
        <w:t>Use</w:t>
      </w:r>
      <w:r>
        <w:rPr>
          <w:spacing w:val="-6"/>
          <w:sz w:val="16"/>
        </w:rPr>
        <w:t> </w:t>
      </w:r>
      <w:r>
        <w:rPr>
          <w:sz w:val="16"/>
        </w:rPr>
        <w:t>Case</w:t>
      </w:r>
      <w:r>
        <w:rPr>
          <w:spacing w:val="-5"/>
          <w:sz w:val="16"/>
        </w:rPr>
        <w:t> </w:t>
      </w:r>
      <w:r>
        <w:rPr>
          <w:spacing w:val="-2"/>
          <w:sz w:val="16"/>
        </w:rPr>
        <w:t>Diagram</w:t>
      </w:r>
    </w:p>
    <w:p>
      <w:pPr>
        <w:pStyle w:val="BodyText"/>
        <w:spacing w:before="53"/>
        <w:rPr>
          <w:sz w:val="16"/>
        </w:rPr>
      </w:pPr>
    </w:p>
    <w:p>
      <w:pPr>
        <w:pStyle w:val="BodyText"/>
        <w:spacing w:line="247" w:lineRule="auto" w:before="1"/>
        <w:ind w:left="151" w:right="87" w:hanging="10"/>
        <w:jc w:val="both"/>
      </w:pPr>
      <w:r>
        <w:rPr/>
        <w:t>In Fig.3 The main exchanges between the proctor and the exam candidate in the online proctoring system are depicted in the use case diagram. The proctor is in charge of setting up the exam parameters, starting the monitoring process, and then going over the monitoring reports that the system produces. The Exam Candidate primarily engages with the system by taking the test, while the system keeps an eye on their behavior throughout. The "Monitor Candidate" use case, which represents the real-time surveillance and event detection procedures that function during the exam, is linked to both actors. The flow of duties and the key features</w:t>
      </w:r>
      <w:r>
        <w:rPr>
          <w:spacing w:val="-9"/>
        </w:rPr>
        <w:t> </w:t>
      </w:r>
      <w:r>
        <w:rPr/>
        <w:t>needed</w:t>
      </w:r>
      <w:r>
        <w:rPr>
          <w:spacing w:val="-10"/>
        </w:rPr>
        <w:t> </w:t>
      </w:r>
      <w:r>
        <w:rPr/>
        <w:t>for</w:t>
      </w:r>
      <w:r>
        <w:rPr>
          <w:spacing w:val="-6"/>
        </w:rPr>
        <w:t> </w:t>
      </w:r>
      <w:r>
        <w:rPr/>
        <w:t>safe</w:t>
      </w:r>
      <w:r>
        <w:rPr>
          <w:spacing w:val="-9"/>
        </w:rPr>
        <w:t> </w:t>
      </w:r>
      <w:r>
        <w:rPr/>
        <w:t>and</w:t>
      </w:r>
      <w:r>
        <w:rPr>
          <w:spacing w:val="-9"/>
        </w:rPr>
        <w:t> </w:t>
      </w:r>
      <w:r>
        <w:rPr/>
        <w:t>monitored</w:t>
      </w:r>
      <w:r>
        <w:rPr>
          <w:spacing w:val="-9"/>
        </w:rPr>
        <w:t> </w:t>
      </w:r>
      <w:r>
        <w:rPr/>
        <w:t>online</w:t>
      </w:r>
      <w:r>
        <w:rPr>
          <w:spacing w:val="-9"/>
        </w:rPr>
        <w:t> </w:t>
      </w:r>
      <w:r>
        <w:rPr/>
        <w:t>exams</w:t>
      </w:r>
      <w:r>
        <w:rPr>
          <w:spacing w:val="-10"/>
        </w:rPr>
        <w:t> </w:t>
      </w:r>
      <w:r>
        <w:rPr/>
        <w:t>are</w:t>
      </w:r>
      <w:r>
        <w:rPr>
          <w:spacing w:val="-9"/>
        </w:rPr>
        <w:t> </w:t>
      </w:r>
      <w:r>
        <w:rPr/>
        <w:t>shown</w:t>
      </w:r>
      <w:r>
        <w:rPr>
          <w:spacing w:val="-6"/>
        </w:rPr>
        <w:t> </w:t>
      </w:r>
      <w:r>
        <w:rPr/>
        <w:t>in this diagram.</w:t>
      </w:r>
    </w:p>
    <w:p>
      <w:pPr>
        <w:pStyle w:val="Heading1"/>
        <w:numPr>
          <w:ilvl w:val="0"/>
          <w:numId w:val="1"/>
        </w:numPr>
        <w:tabs>
          <w:tab w:pos="944" w:val="left" w:leader="none"/>
        </w:tabs>
        <w:spacing w:line="240" w:lineRule="auto" w:before="67" w:after="0"/>
        <w:ind w:left="944" w:right="0" w:hanging="352"/>
        <w:jc w:val="left"/>
      </w:pPr>
      <w:r>
        <w:rPr>
          <w:b w:val="0"/>
        </w:rPr>
        <w:br w:type="column"/>
      </w:r>
      <w:r>
        <w:rPr>
          <w:spacing w:val="-2"/>
        </w:rPr>
        <w:t>METHODOLOGY</w:t>
      </w:r>
    </w:p>
    <w:p>
      <w:pPr>
        <w:pStyle w:val="BodyText"/>
        <w:spacing w:before="5"/>
        <w:rPr>
          <w:b/>
          <w:sz w:val="15"/>
        </w:rPr>
      </w:pPr>
      <w:r>
        <w:rPr>
          <w:b/>
          <w:sz w:val="15"/>
        </w:rPr>
        <w:drawing>
          <wp:anchor distT="0" distB="0" distL="0" distR="0" allowOverlap="1" layoutInCell="1" locked="0" behindDoc="1" simplePos="0" relativeHeight="487588864">
            <wp:simplePos x="0" y="0"/>
            <wp:positionH relativeFrom="page">
              <wp:posOffset>4179570</wp:posOffset>
            </wp:positionH>
            <wp:positionV relativeFrom="paragraph">
              <wp:posOffset>128030</wp:posOffset>
            </wp:positionV>
            <wp:extent cx="2772167" cy="313734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2772167" cy="3137344"/>
                    </a:xfrm>
                    <a:prstGeom prst="rect">
                      <a:avLst/>
                    </a:prstGeom>
                  </pic:spPr>
                </pic:pic>
              </a:graphicData>
            </a:graphic>
          </wp:anchor>
        </w:drawing>
      </w:r>
    </w:p>
    <w:p>
      <w:pPr>
        <w:pStyle w:val="BodyText"/>
        <w:spacing w:before="38"/>
        <w:rPr>
          <w:b/>
          <w:sz w:val="24"/>
        </w:rPr>
      </w:pPr>
    </w:p>
    <w:p>
      <w:pPr>
        <w:spacing w:before="0"/>
        <w:ind w:left="1730" w:right="0" w:firstLine="0"/>
        <w:jc w:val="left"/>
        <w:rPr>
          <w:sz w:val="16"/>
        </w:rPr>
      </w:pPr>
      <w:r>
        <w:rPr>
          <w:sz w:val="16"/>
        </w:rPr>
        <w:t>Fig</w:t>
      </w:r>
      <w:r>
        <w:rPr>
          <w:spacing w:val="-8"/>
          <w:sz w:val="16"/>
        </w:rPr>
        <w:t> </w:t>
      </w:r>
      <w:r>
        <w:rPr>
          <w:sz w:val="16"/>
        </w:rPr>
        <w:t>4.</w:t>
      </w:r>
      <w:r>
        <w:rPr>
          <w:spacing w:val="-5"/>
          <w:sz w:val="16"/>
        </w:rPr>
        <w:t> </w:t>
      </w:r>
      <w:r>
        <w:rPr>
          <w:sz w:val="16"/>
        </w:rPr>
        <w:t>Data</w:t>
      </w:r>
      <w:r>
        <w:rPr>
          <w:spacing w:val="-3"/>
          <w:sz w:val="16"/>
        </w:rPr>
        <w:t> </w:t>
      </w:r>
      <w:r>
        <w:rPr>
          <w:sz w:val="16"/>
        </w:rPr>
        <w:t>Flow</w:t>
      </w:r>
      <w:r>
        <w:rPr>
          <w:spacing w:val="-6"/>
          <w:sz w:val="16"/>
        </w:rPr>
        <w:t> </w:t>
      </w:r>
      <w:r>
        <w:rPr>
          <w:spacing w:val="-2"/>
          <w:sz w:val="16"/>
        </w:rPr>
        <w:t>Diagram</w:t>
      </w:r>
    </w:p>
    <w:p>
      <w:pPr>
        <w:pStyle w:val="BodyText"/>
        <w:rPr>
          <w:sz w:val="16"/>
        </w:rPr>
      </w:pPr>
    </w:p>
    <w:p>
      <w:pPr>
        <w:pStyle w:val="BodyText"/>
        <w:spacing w:before="47"/>
        <w:rPr>
          <w:sz w:val="16"/>
        </w:rPr>
      </w:pPr>
    </w:p>
    <w:p>
      <w:pPr>
        <w:pStyle w:val="BodyText"/>
        <w:spacing w:line="259" w:lineRule="auto"/>
        <w:ind w:left="127" w:right="93"/>
        <w:jc w:val="both"/>
      </w:pPr>
      <w:r>
        <w:rPr/>
        <w:t>In Fig.4 The suggested AI-powered intelligent test monitoring system uses a multi-stage pipeline intended for high-accuracy proctoring to process real-time video data. Following input acquisition and preprocessing, the system sends the video frames in parallel to two inference modules: a face-landmark model that analyzes facial orientation and behavior and an object detection model based on YOLOv8 that detects actions associated to cheating. A temporal state updating system that monitors events across time integrates the results from both models. These states are then assessed by a rule-based alert decision engine to identify questionable activity. Events that are detected cause snapshots to be taken, logged, and then visualized and overlaid for examiner examination. Ultimately, a server API that supports real-time streaming is used to transmit the processed results.</w:t>
      </w:r>
    </w:p>
    <w:p>
      <w:pPr>
        <w:pStyle w:val="BodyText"/>
        <w:spacing w:before="25"/>
      </w:pPr>
    </w:p>
    <w:p>
      <w:pPr>
        <w:pStyle w:val="Heading2"/>
        <w:numPr>
          <w:ilvl w:val="0"/>
          <w:numId w:val="2"/>
        </w:numPr>
        <w:tabs>
          <w:tab w:pos="325" w:val="left" w:leader="none"/>
        </w:tabs>
        <w:spacing w:line="240" w:lineRule="auto" w:before="0" w:after="0"/>
        <w:ind w:left="325" w:right="0" w:hanging="198"/>
        <w:jc w:val="left"/>
      </w:pPr>
      <w:r>
        <w:rPr>
          <w:spacing w:val="-2"/>
        </w:rPr>
        <w:t>Classification</w:t>
      </w:r>
      <w:r>
        <w:rPr>
          <w:spacing w:val="-1"/>
        </w:rPr>
        <w:t> </w:t>
      </w:r>
      <w:r>
        <w:rPr>
          <w:spacing w:val="-2"/>
        </w:rPr>
        <w:t>Loss</w:t>
      </w:r>
      <w:r>
        <w:rPr>
          <w:spacing w:val="1"/>
        </w:rPr>
        <w:t> </w:t>
      </w:r>
      <w:r>
        <w:rPr>
          <w:spacing w:val="-2"/>
        </w:rPr>
        <w:t>(Binary</w:t>
      </w:r>
      <w:r>
        <w:rPr>
          <w:spacing w:val="5"/>
        </w:rPr>
        <w:t> </w:t>
      </w:r>
      <w:r>
        <w:rPr>
          <w:spacing w:val="-2"/>
        </w:rPr>
        <w:t>Cross-Entropy):</w:t>
      </w:r>
    </w:p>
    <w:p>
      <w:pPr>
        <w:pStyle w:val="BodyText"/>
        <w:spacing w:before="49"/>
        <w:rPr>
          <w:b/>
        </w:rPr>
      </w:pPr>
    </w:p>
    <w:p>
      <w:pPr>
        <w:pStyle w:val="BodyText"/>
        <w:ind w:left="127"/>
      </w:pPr>
      <w:r>
        <w:rPr/>
        <w:t>Used</w:t>
      </w:r>
      <w:r>
        <w:rPr>
          <w:spacing w:val="-10"/>
        </w:rPr>
        <w:t> </w:t>
      </w:r>
      <w:r>
        <w:rPr/>
        <w:t>to</w:t>
      </w:r>
      <w:r>
        <w:rPr>
          <w:spacing w:val="-9"/>
        </w:rPr>
        <w:t> </w:t>
      </w:r>
      <w:r>
        <w:rPr/>
        <w:t>check</w:t>
      </w:r>
      <w:r>
        <w:rPr>
          <w:spacing w:val="-8"/>
        </w:rPr>
        <w:t> </w:t>
      </w:r>
      <w:r>
        <w:rPr/>
        <w:t>how</w:t>
      </w:r>
      <w:r>
        <w:rPr>
          <w:spacing w:val="-10"/>
        </w:rPr>
        <w:t> </w:t>
      </w:r>
      <w:r>
        <w:rPr/>
        <w:t>accurate</w:t>
      </w:r>
      <w:r>
        <w:rPr>
          <w:spacing w:val="-11"/>
        </w:rPr>
        <w:t> </w:t>
      </w:r>
      <w:r>
        <w:rPr/>
        <w:t>anticipated</w:t>
      </w:r>
      <w:r>
        <w:rPr>
          <w:spacing w:val="-9"/>
        </w:rPr>
        <w:t> </w:t>
      </w:r>
      <w:r>
        <w:rPr/>
        <w:t>class</w:t>
      </w:r>
      <w:r>
        <w:rPr>
          <w:spacing w:val="-12"/>
        </w:rPr>
        <w:t> </w:t>
      </w:r>
      <w:r>
        <w:rPr/>
        <w:t>labels</w:t>
      </w:r>
      <w:r>
        <w:rPr>
          <w:spacing w:val="-10"/>
        </w:rPr>
        <w:t> </w:t>
      </w:r>
      <w:r>
        <w:rPr>
          <w:spacing w:val="-4"/>
        </w:rPr>
        <w:t>are:</w:t>
      </w:r>
    </w:p>
    <w:p>
      <w:pPr>
        <w:pStyle w:val="BodyText"/>
        <w:spacing w:before="49"/>
      </w:pPr>
    </w:p>
    <w:p>
      <w:pPr>
        <w:pStyle w:val="BodyText"/>
        <w:tabs>
          <w:tab w:pos="3031" w:val="left" w:leader="none"/>
        </w:tabs>
        <w:ind w:left="177"/>
      </w:pPr>
      <w:r>
        <w:rPr>
          <w:spacing w:val="-2"/>
        </w:rPr>
        <w:t>L_cls=−[ylog(p)+(1−y)log(1−p)]</w:t>
      </w:r>
      <w:r>
        <w:rPr/>
        <w:tab/>
      </w:r>
      <w:r>
        <w:rPr>
          <w:spacing w:val="-5"/>
        </w:rPr>
        <w:t>(1)</w:t>
      </w:r>
    </w:p>
    <w:p>
      <w:pPr>
        <w:pStyle w:val="BodyText"/>
        <w:spacing w:before="42"/>
      </w:pPr>
    </w:p>
    <w:p>
      <w:pPr>
        <w:pStyle w:val="BodyText"/>
        <w:ind w:left="127"/>
      </w:pPr>
      <w:r>
        <w:rPr/>
        <w:t>Where</w:t>
      </w:r>
      <w:r>
        <w:rPr>
          <w:spacing w:val="-7"/>
        </w:rPr>
        <w:t> </w:t>
      </w:r>
      <w:r>
        <w:rPr/>
        <w:t>y</w:t>
      </w:r>
      <w:r>
        <w:rPr>
          <w:spacing w:val="-7"/>
        </w:rPr>
        <w:t> </w:t>
      </w:r>
      <w:r>
        <w:rPr/>
        <w:t>is</w:t>
      </w:r>
      <w:r>
        <w:rPr>
          <w:spacing w:val="-8"/>
        </w:rPr>
        <w:t> </w:t>
      </w:r>
      <w:r>
        <w:rPr/>
        <w:t>the</w:t>
      </w:r>
      <w:r>
        <w:rPr>
          <w:spacing w:val="-7"/>
        </w:rPr>
        <w:t> </w:t>
      </w:r>
      <w:r>
        <w:rPr/>
        <w:t>true</w:t>
      </w:r>
      <w:r>
        <w:rPr>
          <w:spacing w:val="-7"/>
        </w:rPr>
        <w:t> </w:t>
      </w:r>
      <w:r>
        <w:rPr/>
        <w:t>class</w:t>
      </w:r>
      <w:r>
        <w:rPr>
          <w:spacing w:val="-8"/>
        </w:rPr>
        <w:t> </w:t>
      </w:r>
      <w:r>
        <w:rPr/>
        <w:t>(0</w:t>
      </w:r>
      <w:r>
        <w:rPr>
          <w:spacing w:val="-7"/>
        </w:rPr>
        <w:t> </w:t>
      </w:r>
      <w:r>
        <w:rPr/>
        <w:t>or</w:t>
      </w:r>
      <w:r>
        <w:rPr>
          <w:spacing w:val="-10"/>
        </w:rPr>
        <w:t> </w:t>
      </w:r>
      <w:r>
        <w:rPr/>
        <w:t>1)</w:t>
      </w:r>
      <w:r>
        <w:rPr>
          <w:spacing w:val="-7"/>
        </w:rPr>
        <w:t> </w:t>
      </w:r>
      <w:r>
        <w:rPr/>
        <w:t>and</w:t>
      </w:r>
      <w:r>
        <w:rPr>
          <w:spacing w:val="-8"/>
        </w:rPr>
        <w:t> </w:t>
      </w:r>
      <w:r>
        <w:rPr/>
        <w:t>p</w:t>
      </w:r>
      <w:r>
        <w:rPr>
          <w:spacing w:val="-7"/>
        </w:rPr>
        <w:t> </w:t>
      </w:r>
      <w:r>
        <w:rPr/>
        <w:t>is</w:t>
      </w:r>
      <w:r>
        <w:rPr>
          <w:spacing w:val="-10"/>
        </w:rPr>
        <w:t> </w:t>
      </w:r>
      <w:r>
        <w:rPr/>
        <w:t>the</w:t>
      </w:r>
      <w:r>
        <w:rPr>
          <w:spacing w:val="-7"/>
        </w:rPr>
        <w:t> </w:t>
      </w:r>
      <w:r>
        <w:rPr/>
        <w:t>predicted</w:t>
      </w:r>
      <w:r>
        <w:rPr>
          <w:spacing w:val="-8"/>
        </w:rPr>
        <w:t> </w:t>
      </w:r>
      <w:r>
        <w:rPr>
          <w:spacing w:val="-2"/>
        </w:rPr>
        <w:t>probability.</w:t>
      </w:r>
    </w:p>
    <w:p>
      <w:pPr>
        <w:pStyle w:val="BodyText"/>
        <w:spacing w:before="53"/>
      </w:pPr>
    </w:p>
    <w:p>
      <w:pPr>
        <w:pStyle w:val="Heading2"/>
        <w:numPr>
          <w:ilvl w:val="0"/>
          <w:numId w:val="2"/>
        </w:numPr>
        <w:tabs>
          <w:tab w:pos="325" w:val="left" w:leader="none"/>
        </w:tabs>
        <w:spacing w:line="240" w:lineRule="auto" w:before="0" w:after="0"/>
        <w:ind w:left="325" w:right="0" w:hanging="198"/>
        <w:jc w:val="left"/>
      </w:pPr>
      <w:r>
        <w:rPr/>
        <w:t>Bounding</w:t>
      </w:r>
      <w:r>
        <w:rPr>
          <w:spacing w:val="-13"/>
        </w:rPr>
        <w:t> </w:t>
      </w:r>
      <w:r>
        <w:rPr/>
        <w:t>Box</w:t>
      </w:r>
      <w:r>
        <w:rPr>
          <w:spacing w:val="-12"/>
        </w:rPr>
        <w:t> </w:t>
      </w:r>
      <w:r>
        <w:rPr/>
        <w:t>Regression</w:t>
      </w:r>
      <w:r>
        <w:rPr>
          <w:spacing w:val="-13"/>
        </w:rPr>
        <w:t> </w:t>
      </w:r>
      <w:r>
        <w:rPr/>
        <w:t>Loss</w:t>
      </w:r>
      <w:r>
        <w:rPr>
          <w:spacing w:val="-12"/>
        </w:rPr>
        <w:t> </w:t>
      </w:r>
      <w:r>
        <w:rPr/>
        <w:t>(CIoU</w:t>
      </w:r>
      <w:r>
        <w:rPr>
          <w:spacing w:val="-12"/>
        </w:rPr>
        <w:t> </w:t>
      </w:r>
      <w:r>
        <w:rPr>
          <w:spacing w:val="-4"/>
        </w:rPr>
        <w:t>Loss)</w:t>
      </w:r>
    </w:p>
    <w:p>
      <w:pPr>
        <w:pStyle w:val="BodyText"/>
        <w:spacing w:before="49"/>
        <w:rPr>
          <w:b/>
        </w:rPr>
      </w:pPr>
    </w:p>
    <w:p>
      <w:pPr>
        <w:pStyle w:val="BodyText"/>
        <w:ind w:left="127"/>
      </w:pPr>
      <w:r>
        <w:rPr/>
        <w:t>Used</w:t>
      </w:r>
      <w:r>
        <w:rPr>
          <w:spacing w:val="-9"/>
        </w:rPr>
        <w:t> </w:t>
      </w:r>
      <w:r>
        <w:rPr/>
        <w:t>to</w:t>
      </w:r>
      <w:r>
        <w:rPr>
          <w:spacing w:val="-5"/>
        </w:rPr>
        <w:t> </w:t>
      </w:r>
      <w:r>
        <w:rPr/>
        <w:t>refine</w:t>
      </w:r>
      <w:r>
        <w:rPr>
          <w:spacing w:val="-9"/>
        </w:rPr>
        <w:t> </w:t>
      </w:r>
      <w:r>
        <w:rPr/>
        <w:t>the</w:t>
      </w:r>
      <w:r>
        <w:rPr>
          <w:spacing w:val="-8"/>
        </w:rPr>
        <w:t> </w:t>
      </w:r>
      <w:r>
        <w:rPr/>
        <w:t>accuracy</w:t>
      </w:r>
      <w:r>
        <w:rPr>
          <w:spacing w:val="-10"/>
        </w:rPr>
        <w:t> </w:t>
      </w:r>
      <w:r>
        <w:rPr/>
        <w:t>of</w:t>
      </w:r>
      <w:r>
        <w:rPr>
          <w:spacing w:val="-12"/>
        </w:rPr>
        <w:t> </w:t>
      </w:r>
      <w:r>
        <w:rPr/>
        <w:t>predicted</w:t>
      </w:r>
      <w:r>
        <w:rPr>
          <w:spacing w:val="-8"/>
        </w:rPr>
        <w:t> </w:t>
      </w:r>
      <w:r>
        <w:rPr/>
        <w:t>bounding</w:t>
      </w:r>
      <w:r>
        <w:rPr>
          <w:spacing w:val="-7"/>
        </w:rPr>
        <w:t> </w:t>
      </w:r>
      <w:r>
        <w:rPr>
          <w:spacing w:val="-2"/>
        </w:rPr>
        <w:t>boxes:</w:t>
      </w:r>
    </w:p>
    <w:p>
      <w:pPr>
        <w:pStyle w:val="BodyText"/>
        <w:spacing w:before="155"/>
      </w:pPr>
      <w:r>
        <w:rPr/>
        <w:drawing>
          <wp:anchor distT="0" distB="0" distL="0" distR="0" allowOverlap="1" layoutInCell="1" locked="0" behindDoc="1" simplePos="0" relativeHeight="487589376">
            <wp:simplePos x="0" y="0"/>
            <wp:positionH relativeFrom="page">
              <wp:posOffset>4176395</wp:posOffset>
            </wp:positionH>
            <wp:positionV relativeFrom="paragraph">
              <wp:posOffset>259905</wp:posOffset>
            </wp:positionV>
            <wp:extent cx="2196584" cy="25003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5" cstate="print"/>
                    <a:stretch>
                      <a:fillRect/>
                    </a:stretch>
                  </pic:blipFill>
                  <pic:spPr>
                    <a:xfrm>
                      <a:off x="0" y="0"/>
                      <a:ext cx="2196584" cy="250031"/>
                    </a:xfrm>
                    <a:prstGeom prst="rect">
                      <a:avLst/>
                    </a:prstGeom>
                  </pic:spPr>
                </pic:pic>
              </a:graphicData>
            </a:graphic>
          </wp:anchor>
        </w:drawing>
      </w:r>
    </w:p>
    <w:p>
      <w:pPr>
        <w:pStyle w:val="BodyText"/>
        <w:spacing w:before="223"/>
      </w:pPr>
    </w:p>
    <w:p>
      <w:pPr>
        <w:pStyle w:val="BodyText"/>
        <w:spacing w:line="261" w:lineRule="auto"/>
        <w:ind w:left="127" w:right="96"/>
        <w:jc w:val="both"/>
      </w:pPr>
      <w:r>
        <w:rPr/>
        <w:t>This</w:t>
      </w:r>
      <w:r>
        <w:rPr>
          <w:spacing w:val="-13"/>
        </w:rPr>
        <w:t> </w:t>
      </w:r>
      <w:r>
        <w:rPr/>
        <w:t>captures</w:t>
      </w:r>
      <w:r>
        <w:rPr>
          <w:spacing w:val="-12"/>
        </w:rPr>
        <w:t> </w:t>
      </w:r>
      <w:r>
        <w:rPr/>
        <w:t>overlap,</w:t>
      </w:r>
      <w:r>
        <w:rPr>
          <w:spacing w:val="-11"/>
        </w:rPr>
        <w:t> </w:t>
      </w:r>
      <w:r>
        <w:rPr/>
        <w:t>center</w:t>
      </w:r>
      <w:r>
        <w:rPr>
          <w:spacing w:val="-10"/>
        </w:rPr>
        <w:t> </w:t>
      </w:r>
      <w:r>
        <w:rPr/>
        <w:t>distance,</w:t>
      </w:r>
      <w:r>
        <w:rPr>
          <w:spacing w:val="-11"/>
        </w:rPr>
        <w:t> </w:t>
      </w:r>
      <w:r>
        <w:rPr/>
        <w:t>and</w:t>
      </w:r>
      <w:r>
        <w:rPr>
          <w:spacing w:val="-11"/>
        </w:rPr>
        <w:t> </w:t>
      </w:r>
      <w:r>
        <w:rPr/>
        <w:t>aspect-ratio</w:t>
      </w:r>
      <w:r>
        <w:rPr>
          <w:spacing w:val="-13"/>
        </w:rPr>
        <w:t> </w:t>
      </w:r>
      <w:r>
        <w:rPr/>
        <w:t>consistency between predicted and ground-truth boxes.</w:t>
      </w:r>
    </w:p>
    <w:p>
      <w:pPr>
        <w:pStyle w:val="BodyText"/>
        <w:spacing w:after="0" w:line="261" w:lineRule="auto"/>
        <w:jc w:val="both"/>
        <w:sectPr>
          <w:pgSz w:w="11940" w:h="16860"/>
          <w:pgMar w:header="0" w:footer="758" w:top="860" w:bottom="980" w:left="425" w:right="425"/>
          <w:cols w:num="2" w:equalWidth="0">
            <w:col w:w="5496" w:space="40"/>
            <w:col w:w="5554"/>
          </w:cols>
        </w:sectPr>
      </w:pPr>
    </w:p>
    <w:p>
      <w:pPr>
        <w:pStyle w:val="Heading2"/>
        <w:numPr>
          <w:ilvl w:val="0"/>
          <w:numId w:val="2"/>
        </w:numPr>
        <w:tabs>
          <w:tab w:pos="339" w:val="left" w:leader="none"/>
        </w:tabs>
        <w:spacing w:line="240" w:lineRule="auto" w:before="68" w:after="0"/>
        <w:ind w:left="339" w:right="0" w:hanging="198"/>
        <w:jc w:val="both"/>
      </w:pPr>
      <w:r>
        <w:rPr>
          <w:spacing w:val="-2"/>
        </w:rPr>
        <w:t>Objectness</w:t>
      </w:r>
      <w:r>
        <w:rPr>
          <w:spacing w:val="-1"/>
        </w:rPr>
        <w:t> </w:t>
      </w:r>
      <w:r>
        <w:rPr>
          <w:spacing w:val="-2"/>
        </w:rPr>
        <w:t>Loss (Binary</w:t>
      </w:r>
      <w:r>
        <w:rPr>
          <w:spacing w:val="1"/>
        </w:rPr>
        <w:t> </w:t>
      </w:r>
      <w:r>
        <w:rPr>
          <w:spacing w:val="-2"/>
        </w:rPr>
        <w:t>Cross-Entropy)</w:t>
      </w:r>
    </w:p>
    <w:p>
      <w:pPr>
        <w:pStyle w:val="BodyText"/>
        <w:spacing w:before="11"/>
        <w:rPr>
          <w:b/>
        </w:rPr>
      </w:pPr>
    </w:p>
    <w:p>
      <w:pPr>
        <w:pStyle w:val="BodyText"/>
        <w:ind w:left="141"/>
      </w:pPr>
      <w:r>
        <w:rPr/>
        <w:t>Used</w:t>
      </w:r>
      <w:r>
        <w:rPr>
          <w:spacing w:val="-6"/>
        </w:rPr>
        <w:t> </w:t>
      </w:r>
      <w:r>
        <w:rPr/>
        <w:t>to</w:t>
      </w:r>
      <w:r>
        <w:rPr>
          <w:spacing w:val="-5"/>
        </w:rPr>
        <w:t> </w:t>
      </w:r>
      <w:r>
        <w:rPr/>
        <w:t>determine</w:t>
      </w:r>
      <w:r>
        <w:rPr>
          <w:spacing w:val="-8"/>
        </w:rPr>
        <w:t> </w:t>
      </w:r>
      <w:r>
        <w:rPr/>
        <w:t>whether</w:t>
      </w:r>
      <w:r>
        <w:rPr>
          <w:spacing w:val="-6"/>
        </w:rPr>
        <w:t> </w:t>
      </w:r>
      <w:r>
        <w:rPr/>
        <w:t>an</w:t>
      </w:r>
      <w:r>
        <w:rPr>
          <w:spacing w:val="-10"/>
        </w:rPr>
        <w:t> </w:t>
      </w:r>
      <w:r>
        <w:rPr/>
        <w:t>object</w:t>
      </w:r>
      <w:r>
        <w:rPr>
          <w:spacing w:val="-8"/>
        </w:rPr>
        <w:t> </w:t>
      </w:r>
      <w:r>
        <w:rPr/>
        <w:t>exists</w:t>
      </w:r>
      <w:r>
        <w:rPr>
          <w:spacing w:val="-9"/>
        </w:rPr>
        <w:t> </w:t>
      </w:r>
      <w:r>
        <w:rPr/>
        <w:t>in</w:t>
      </w:r>
      <w:r>
        <w:rPr>
          <w:spacing w:val="-6"/>
        </w:rPr>
        <w:t> </w:t>
      </w:r>
      <w:r>
        <w:rPr/>
        <w:t>a</w:t>
      </w:r>
      <w:r>
        <w:rPr>
          <w:spacing w:val="-9"/>
        </w:rPr>
        <w:t> </w:t>
      </w:r>
      <w:r>
        <w:rPr/>
        <w:t>predicted</w:t>
      </w:r>
      <w:r>
        <w:rPr>
          <w:spacing w:val="-7"/>
        </w:rPr>
        <w:t> </w:t>
      </w:r>
      <w:r>
        <w:rPr>
          <w:spacing w:val="-2"/>
        </w:rPr>
        <w:t>region:</w:t>
      </w:r>
    </w:p>
    <w:p>
      <w:pPr>
        <w:pStyle w:val="BodyText"/>
        <w:spacing w:before="129"/>
      </w:pPr>
      <w:r>
        <w:rPr/>
        <w:drawing>
          <wp:anchor distT="0" distB="0" distL="0" distR="0" allowOverlap="1" layoutInCell="1" locked="0" behindDoc="1" simplePos="0" relativeHeight="487589888">
            <wp:simplePos x="0" y="0"/>
            <wp:positionH relativeFrom="page">
              <wp:posOffset>495934</wp:posOffset>
            </wp:positionH>
            <wp:positionV relativeFrom="paragraph">
              <wp:posOffset>243648</wp:posOffset>
            </wp:positionV>
            <wp:extent cx="2724634" cy="1428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6" cstate="print"/>
                    <a:stretch>
                      <a:fillRect/>
                    </a:stretch>
                  </pic:blipFill>
                  <pic:spPr>
                    <a:xfrm>
                      <a:off x="0" y="0"/>
                      <a:ext cx="2724634" cy="142875"/>
                    </a:xfrm>
                    <a:prstGeom prst="rect">
                      <a:avLst/>
                    </a:prstGeom>
                  </pic:spPr>
                </pic:pic>
              </a:graphicData>
            </a:graphic>
          </wp:anchor>
        </w:drawing>
      </w:r>
    </w:p>
    <w:p>
      <w:pPr>
        <w:pStyle w:val="BodyText"/>
        <w:spacing w:before="182"/>
      </w:pPr>
    </w:p>
    <w:p>
      <w:pPr>
        <w:pStyle w:val="BodyText"/>
        <w:spacing w:line="256" w:lineRule="auto"/>
        <w:ind w:left="141"/>
      </w:pPr>
      <w:r>
        <w:rPr/>
        <w:t>Where</w:t>
      </w:r>
      <w:r>
        <w:rPr>
          <w:spacing w:val="-8"/>
        </w:rPr>
        <w:t> </w:t>
      </w:r>
      <w:r>
        <w:rPr/>
        <w:t>yo=1</w:t>
      </w:r>
      <w:r>
        <w:rPr>
          <w:spacing w:val="-4"/>
        </w:rPr>
        <w:t> </w:t>
      </w:r>
      <w:r>
        <w:rPr/>
        <w:t>if</w:t>
      </w:r>
      <w:r>
        <w:rPr>
          <w:spacing w:val="-10"/>
        </w:rPr>
        <w:t> </w:t>
      </w:r>
      <w:r>
        <w:rPr/>
        <w:t>an</w:t>
      </w:r>
      <w:r>
        <w:rPr>
          <w:spacing w:val="-8"/>
        </w:rPr>
        <w:t> </w:t>
      </w:r>
      <w:r>
        <w:rPr/>
        <w:t>object</w:t>
      </w:r>
      <w:r>
        <w:rPr>
          <w:spacing w:val="-8"/>
        </w:rPr>
        <w:t> </w:t>
      </w:r>
      <w:r>
        <w:rPr/>
        <w:t>is</w:t>
      </w:r>
      <w:r>
        <w:rPr>
          <w:spacing w:val="-10"/>
        </w:rPr>
        <w:t> </w:t>
      </w:r>
      <w:r>
        <w:rPr/>
        <w:t>present,</w:t>
      </w:r>
      <w:r>
        <w:rPr>
          <w:spacing w:val="-8"/>
        </w:rPr>
        <w:t> </w:t>
      </w:r>
      <w:r>
        <w:rPr/>
        <w:t>and</w:t>
      </w:r>
      <w:r>
        <w:rPr>
          <w:spacing w:val="-4"/>
        </w:rPr>
        <w:t> </w:t>
      </w:r>
      <w:r>
        <w:rPr/>
        <w:t>po</w:t>
      </w:r>
      <w:r>
        <w:rPr>
          <w:spacing w:val="-8"/>
        </w:rPr>
        <w:t> </w:t>
      </w:r>
      <w:r>
        <w:rPr/>
        <w:t>is</w:t>
      </w:r>
      <w:r>
        <w:rPr>
          <w:spacing w:val="-10"/>
        </w:rPr>
        <w:t> </w:t>
      </w:r>
      <w:r>
        <w:rPr/>
        <w:t>the</w:t>
      </w:r>
      <w:r>
        <w:rPr>
          <w:spacing w:val="-8"/>
        </w:rPr>
        <w:t> </w:t>
      </w:r>
      <w:r>
        <w:rPr/>
        <w:t>predicted objectness confidence.</w:t>
      </w:r>
    </w:p>
    <w:p>
      <w:pPr>
        <w:pStyle w:val="Heading1"/>
        <w:numPr>
          <w:ilvl w:val="0"/>
          <w:numId w:val="1"/>
        </w:numPr>
        <w:tabs>
          <w:tab w:pos="401" w:val="left" w:leader="none"/>
        </w:tabs>
        <w:spacing w:line="240" w:lineRule="auto" w:before="219" w:after="0"/>
        <w:ind w:left="401" w:right="0" w:hanging="260"/>
        <w:jc w:val="both"/>
      </w:pPr>
      <w:r>
        <w:rPr>
          <w:spacing w:val="-4"/>
        </w:rPr>
        <w:t>EXPERIMENTAL</w:t>
      </w:r>
      <w:r>
        <w:rPr>
          <w:spacing w:val="-6"/>
        </w:rPr>
        <w:t> </w:t>
      </w:r>
      <w:r>
        <w:rPr>
          <w:spacing w:val="-2"/>
        </w:rPr>
        <w:t>ANALYSIS</w:t>
      </w:r>
    </w:p>
    <w:p>
      <w:pPr>
        <w:pStyle w:val="Heading2"/>
        <w:numPr>
          <w:ilvl w:val="0"/>
          <w:numId w:val="3"/>
        </w:numPr>
        <w:tabs>
          <w:tab w:pos="401" w:val="left" w:leader="none"/>
        </w:tabs>
        <w:spacing w:line="240" w:lineRule="auto" w:before="201" w:after="0"/>
        <w:ind w:left="401" w:right="0" w:hanging="260"/>
        <w:jc w:val="both"/>
      </w:pPr>
      <w:r>
        <w:rPr>
          <w:spacing w:val="-2"/>
        </w:rPr>
        <w:t>Dataset</w:t>
      </w:r>
      <w:r>
        <w:rPr>
          <w:spacing w:val="-4"/>
        </w:rPr>
        <w:t> </w:t>
      </w:r>
      <w:r>
        <w:rPr>
          <w:spacing w:val="-2"/>
        </w:rPr>
        <w:t>Preparation</w:t>
      </w:r>
      <w:r>
        <w:rPr>
          <w:spacing w:val="-4"/>
        </w:rPr>
        <w:t> </w:t>
      </w:r>
      <w:r>
        <w:rPr>
          <w:spacing w:val="-2"/>
        </w:rPr>
        <w:t>And</w:t>
      </w:r>
      <w:r>
        <w:rPr>
          <w:spacing w:val="-7"/>
        </w:rPr>
        <w:t> </w:t>
      </w:r>
      <w:r>
        <w:rPr>
          <w:spacing w:val="-2"/>
        </w:rPr>
        <w:t>Preprocessing</w:t>
      </w:r>
    </w:p>
    <w:p>
      <w:pPr>
        <w:pStyle w:val="BodyText"/>
        <w:spacing w:line="259" w:lineRule="auto" w:before="17"/>
        <w:ind w:left="141"/>
        <w:jc w:val="both"/>
      </w:pPr>
      <w:r>
        <w:rPr/>
        <w:t>848</w:t>
      </w:r>
      <w:r>
        <w:rPr>
          <w:spacing w:val="-1"/>
        </w:rPr>
        <w:t> </w:t>
      </w:r>
      <w:r>
        <w:rPr/>
        <w:t>photos selected for</w:t>
      </w:r>
      <w:r>
        <w:rPr>
          <w:spacing w:val="-1"/>
        </w:rPr>
        <w:t> </w:t>
      </w:r>
      <w:r>
        <w:rPr/>
        <w:t>mobile-phone object detection</w:t>
      </w:r>
      <w:r>
        <w:rPr>
          <w:spacing w:val="-2"/>
        </w:rPr>
        <w:t> </w:t>
      </w:r>
      <w:r>
        <w:rPr/>
        <w:t>tasks</w:t>
      </w:r>
      <w:r>
        <w:rPr>
          <w:spacing w:val="-2"/>
        </w:rPr>
        <w:t> </w:t>
      </w:r>
      <w:r>
        <w:rPr/>
        <w:t>make up the mobile_phone_detector_final dataset. A total of 907 annotated bounding boxes from three classes are included in the dataset;</w:t>
      </w:r>
      <w:r>
        <w:rPr>
          <w:spacing w:val="-9"/>
        </w:rPr>
        <w:t> </w:t>
      </w:r>
      <w:r>
        <w:rPr/>
        <w:t>phones</w:t>
      </w:r>
      <w:r>
        <w:rPr>
          <w:spacing w:val="-9"/>
        </w:rPr>
        <w:t> </w:t>
      </w:r>
      <w:r>
        <w:rPr/>
        <w:t>make</w:t>
      </w:r>
      <w:r>
        <w:rPr>
          <w:spacing w:val="-12"/>
        </w:rPr>
        <w:t> </w:t>
      </w:r>
      <w:r>
        <w:rPr/>
        <w:t>up</w:t>
      </w:r>
      <w:r>
        <w:rPr>
          <w:spacing w:val="-9"/>
        </w:rPr>
        <w:t> </w:t>
      </w:r>
      <w:r>
        <w:rPr/>
        <w:t>the</w:t>
      </w:r>
      <w:r>
        <w:rPr>
          <w:spacing w:val="-9"/>
        </w:rPr>
        <w:t> </w:t>
      </w:r>
      <w:r>
        <w:rPr/>
        <w:t>largest</w:t>
      </w:r>
      <w:r>
        <w:rPr>
          <w:spacing w:val="-10"/>
        </w:rPr>
        <w:t> </w:t>
      </w:r>
      <w:r>
        <w:rPr/>
        <w:t>class</w:t>
      </w:r>
      <w:r>
        <w:rPr>
          <w:spacing w:val="-12"/>
        </w:rPr>
        <w:t> </w:t>
      </w:r>
      <w:r>
        <w:rPr/>
        <w:t>(902</w:t>
      </w:r>
      <w:r>
        <w:rPr>
          <w:spacing w:val="-8"/>
        </w:rPr>
        <w:t> </w:t>
      </w:r>
      <w:r>
        <w:rPr/>
        <w:t>instances),</w:t>
      </w:r>
      <w:r>
        <w:rPr>
          <w:spacing w:val="-9"/>
        </w:rPr>
        <w:t> </w:t>
      </w:r>
      <w:r>
        <w:rPr/>
        <w:t>followed by a</w:t>
      </w:r>
      <w:r>
        <w:rPr>
          <w:spacing w:val="-4"/>
        </w:rPr>
        <w:t> </w:t>
      </w:r>
      <w:r>
        <w:rPr/>
        <w:t>very</w:t>
      </w:r>
      <w:r>
        <w:rPr>
          <w:spacing w:val="-2"/>
        </w:rPr>
        <w:t> </w:t>
      </w:r>
      <w:r>
        <w:rPr/>
        <w:t>tiny number</w:t>
      </w:r>
      <w:r>
        <w:rPr>
          <w:spacing w:val="-2"/>
        </w:rPr>
        <w:t> </w:t>
      </w:r>
      <w:r>
        <w:rPr/>
        <w:t>of</w:t>
      </w:r>
      <w:r>
        <w:rPr>
          <w:spacing w:val="-1"/>
        </w:rPr>
        <w:t> </w:t>
      </w:r>
      <w:r>
        <w:rPr/>
        <w:t>people</w:t>
      </w:r>
      <w:r>
        <w:rPr>
          <w:spacing w:val="-1"/>
        </w:rPr>
        <w:t> </w:t>
      </w:r>
      <w:r>
        <w:rPr/>
        <w:t>and</w:t>
      </w:r>
      <w:r>
        <w:rPr>
          <w:spacing w:val="-3"/>
        </w:rPr>
        <w:t> </w:t>
      </w:r>
      <w:r>
        <w:rPr/>
        <w:t>one</w:t>
      </w:r>
      <w:r>
        <w:rPr>
          <w:spacing w:val="-3"/>
        </w:rPr>
        <w:t> </w:t>
      </w:r>
      <w:r>
        <w:rPr/>
        <w:t>other minor</w:t>
      </w:r>
      <w:r>
        <w:rPr>
          <w:spacing w:val="-3"/>
        </w:rPr>
        <w:t> </w:t>
      </w:r>
      <w:r>
        <w:rPr/>
        <w:t>class.</w:t>
      </w:r>
      <w:r>
        <w:rPr>
          <w:spacing w:val="-1"/>
        </w:rPr>
        <w:t> </w:t>
      </w:r>
      <w:r>
        <w:rPr/>
        <w:t>99.4% of the photos in the sample are exactly square, with an average resolution of 0.41 megapixels and a median size of 640 x 640. There are nine null cases in the dataset, however there are no missing annotations.</w:t>
      </w:r>
    </w:p>
    <w:p>
      <w:pPr>
        <w:pStyle w:val="BodyText"/>
        <w:spacing w:before="16"/>
      </w:pPr>
    </w:p>
    <w:p>
      <w:pPr>
        <w:pStyle w:val="BodyText"/>
        <w:spacing w:line="259" w:lineRule="auto" w:before="1"/>
        <w:ind w:left="141"/>
        <w:jc w:val="both"/>
        <w:rPr>
          <w:b/>
        </w:rPr>
      </w:pPr>
      <w:r>
        <w:rPr/>
        <w:t>In</w:t>
      </w:r>
      <w:r>
        <w:rPr>
          <w:spacing w:val="-13"/>
        </w:rPr>
        <w:t> </w:t>
      </w:r>
      <w:r>
        <w:rPr/>
        <w:t>accordance</w:t>
      </w:r>
      <w:r>
        <w:rPr>
          <w:spacing w:val="-12"/>
        </w:rPr>
        <w:t> </w:t>
      </w:r>
      <w:r>
        <w:rPr/>
        <w:t>with</w:t>
      </w:r>
      <w:r>
        <w:rPr>
          <w:spacing w:val="-13"/>
        </w:rPr>
        <w:t> </w:t>
      </w:r>
      <w:r>
        <w:rPr/>
        <w:t>normal</w:t>
      </w:r>
      <w:r>
        <w:rPr>
          <w:spacing w:val="-12"/>
        </w:rPr>
        <w:t> </w:t>
      </w:r>
      <w:r>
        <w:rPr/>
        <w:t>machine-learning</w:t>
      </w:r>
      <w:r>
        <w:rPr>
          <w:spacing w:val="-13"/>
        </w:rPr>
        <w:t> </w:t>
      </w:r>
      <w:r>
        <w:rPr/>
        <w:t>procedure,</w:t>
      </w:r>
      <w:r>
        <w:rPr>
          <w:spacing w:val="-12"/>
        </w:rPr>
        <w:t> </w:t>
      </w:r>
      <w:r>
        <w:rPr/>
        <w:t>the</w:t>
      </w:r>
      <w:r>
        <w:rPr>
          <w:spacing w:val="-13"/>
        </w:rPr>
        <w:t> </w:t>
      </w:r>
      <w:r>
        <w:rPr/>
        <w:t>dataset is split into three parts: 10% testing (85 photos), 20% validation (169 images), and 70% training (594 images). The aspect ratio distribution reveals that 99.4% of photos are square, with only a few wide or extra-wide examples, and nearly all photographs fall </w:t>
      </w:r>
      <w:r>
        <w:rPr>
          <w:spacing w:val="-2"/>
        </w:rPr>
        <w:t>into</w:t>
      </w:r>
      <w:r>
        <w:rPr>
          <w:spacing w:val="-4"/>
        </w:rPr>
        <w:t> </w:t>
      </w:r>
      <w:r>
        <w:rPr>
          <w:spacing w:val="-2"/>
        </w:rPr>
        <w:t>the</w:t>
      </w:r>
      <w:r>
        <w:rPr>
          <w:spacing w:val="-5"/>
        </w:rPr>
        <w:t> </w:t>
      </w:r>
      <w:r>
        <w:rPr>
          <w:spacing w:val="-2"/>
        </w:rPr>
        <w:t>"large"</w:t>
      </w:r>
      <w:r>
        <w:rPr>
          <w:spacing w:val="-5"/>
        </w:rPr>
        <w:t> </w:t>
      </w:r>
      <w:r>
        <w:rPr>
          <w:spacing w:val="-2"/>
        </w:rPr>
        <w:t>size</w:t>
      </w:r>
      <w:r>
        <w:rPr>
          <w:spacing w:val="-5"/>
        </w:rPr>
        <w:t> </w:t>
      </w:r>
      <w:r>
        <w:rPr>
          <w:spacing w:val="-2"/>
        </w:rPr>
        <w:t>category</w:t>
      </w:r>
      <w:r>
        <w:rPr>
          <w:spacing w:val="-4"/>
        </w:rPr>
        <w:t> </w:t>
      </w:r>
      <w:r>
        <w:rPr>
          <w:spacing w:val="-2"/>
        </w:rPr>
        <w:t>(843</w:t>
      </w:r>
      <w:r>
        <w:rPr>
          <w:spacing w:val="-4"/>
        </w:rPr>
        <w:t> </w:t>
      </w:r>
      <w:r>
        <w:rPr>
          <w:spacing w:val="-2"/>
        </w:rPr>
        <w:t>images).</w:t>
      </w:r>
      <w:r>
        <w:rPr>
          <w:spacing w:val="-7"/>
        </w:rPr>
        <w:t> </w:t>
      </w:r>
      <w:r>
        <w:rPr>
          <w:spacing w:val="-2"/>
        </w:rPr>
        <w:t>The</w:t>
      </w:r>
      <w:r>
        <w:rPr>
          <w:spacing w:val="-5"/>
        </w:rPr>
        <w:t> </w:t>
      </w:r>
      <w:r>
        <w:rPr>
          <w:spacing w:val="-2"/>
        </w:rPr>
        <w:t>histogram</w:t>
      </w:r>
      <w:r>
        <w:rPr>
          <w:spacing w:val="-7"/>
        </w:rPr>
        <w:t> </w:t>
      </w:r>
      <w:r>
        <w:rPr>
          <w:spacing w:val="-2"/>
        </w:rPr>
        <w:t>of</w:t>
      </w:r>
      <w:r>
        <w:rPr>
          <w:spacing w:val="-5"/>
        </w:rPr>
        <w:t> </w:t>
      </w:r>
      <w:r>
        <w:rPr>
          <w:spacing w:val="-2"/>
        </w:rPr>
        <w:t>object </w:t>
      </w:r>
      <w:r>
        <w:rPr/>
        <w:t>counts confirms that most photos have a single bounding box and that</w:t>
      </w:r>
      <w:r>
        <w:rPr>
          <w:spacing w:val="-4"/>
        </w:rPr>
        <w:t> </w:t>
      </w:r>
      <w:r>
        <w:rPr/>
        <w:t>annotation</w:t>
      </w:r>
      <w:r>
        <w:rPr>
          <w:spacing w:val="-4"/>
        </w:rPr>
        <w:t> </w:t>
      </w:r>
      <w:r>
        <w:rPr/>
        <w:t>density</w:t>
      </w:r>
      <w:r>
        <w:rPr>
          <w:spacing w:val="-3"/>
        </w:rPr>
        <w:t> </w:t>
      </w:r>
      <w:r>
        <w:rPr/>
        <w:t>is</w:t>
      </w:r>
      <w:r>
        <w:rPr>
          <w:spacing w:val="-5"/>
        </w:rPr>
        <w:t> </w:t>
      </w:r>
      <w:r>
        <w:rPr/>
        <w:t>modest,</w:t>
      </w:r>
      <w:r>
        <w:rPr>
          <w:spacing w:val="-4"/>
        </w:rPr>
        <w:t> </w:t>
      </w:r>
      <w:r>
        <w:rPr/>
        <w:t>with an average</w:t>
      </w:r>
      <w:r>
        <w:rPr>
          <w:spacing w:val="-6"/>
        </w:rPr>
        <w:t> </w:t>
      </w:r>
      <w:r>
        <w:rPr/>
        <w:t>of</w:t>
      </w:r>
      <w:r>
        <w:rPr>
          <w:spacing w:val="-1"/>
        </w:rPr>
        <w:t> </w:t>
      </w:r>
      <w:r>
        <w:rPr/>
        <w:t>1.1</w:t>
      </w:r>
      <w:r>
        <w:rPr>
          <w:spacing w:val="-2"/>
        </w:rPr>
        <w:t> </w:t>
      </w:r>
      <w:r>
        <w:rPr/>
        <w:t>items</w:t>
      </w:r>
      <w:r>
        <w:rPr>
          <w:spacing w:val="-5"/>
        </w:rPr>
        <w:t> </w:t>
      </w:r>
      <w:r>
        <w:rPr/>
        <w:t>per </w:t>
      </w:r>
      <w:r>
        <w:rPr>
          <w:spacing w:val="-2"/>
        </w:rPr>
        <w:t>image</w:t>
      </w:r>
      <w:r>
        <w:rPr>
          <w:b/>
          <w:spacing w:val="-2"/>
        </w:rPr>
        <w:t>.</w:t>
      </w:r>
    </w:p>
    <w:p>
      <w:pPr>
        <w:pStyle w:val="BodyText"/>
        <w:spacing w:before="16"/>
        <w:rPr>
          <w:b/>
        </w:rPr>
      </w:pPr>
    </w:p>
    <w:p>
      <w:pPr>
        <w:pStyle w:val="BodyText"/>
        <w:spacing w:line="259" w:lineRule="auto"/>
        <w:ind w:left="141" w:right="1"/>
        <w:jc w:val="both"/>
      </w:pPr>
      <w:r>
        <w:rPr/>
        <w:t>Mobile-phone</w:t>
      </w:r>
      <w:r>
        <w:rPr>
          <w:spacing w:val="-13"/>
        </w:rPr>
        <w:t> </w:t>
      </w:r>
      <w:r>
        <w:rPr/>
        <w:t>instances</w:t>
      </w:r>
      <w:r>
        <w:rPr>
          <w:spacing w:val="-12"/>
        </w:rPr>
        <w:t> </w:t>
      </w:r>
      <w:r>
        <w:rPr/>
        <w:t>exist</w:t>
      </w:r>
      <w:r>
        <w:rPr>
          <w:spacing w:val="-13"/>
        </w:rPr>
        <w:t> </w:t>
      </w:r>
      <w:r>
        <w:rPr/>
        <w:t>uniformly</w:t>
      </w:r>
      <w:r>
        <w:rPr>
          <w:spacing w:val="-12"/>
        </w:rPr>
        <w:t> </w:t>
      </w:r>
      <w:r>
        <w:rPr/>
        <w:t>throughout</w:t>
      </w:r>
      <w:r>
        <w:rPr>
          <w:spacing w:val="-13"/>
        </w:rPr>
        <w:t> </w:t>
      </w:r>
      <w:r>
        <w:rPr/>
        <w:t>the</w:t>
      </w:r>
      <w:r>
        <w:rPr>
          <w:spacing w:val="-12"/>
        </w:rPr>
        <w:t> </w:t>
      </w:r>
      <w:r>
        <w:rPr/>
        <w:t>middle</w:t>
      </w:r>
      <w:r>
        <w:rPr>
          <w:spacing w:val="-13"/>
        </w:rPr>
        <w:t> </w:t>
      </w:r>
      <w:r>
        <w:rPr/>
        <w:t>and mid-frame regions, according to dimension and annotation heatmap analysis. All photos were automatically orientated and enlarged</w:t>
      </w:r>
      <w:r>
        <w:rPr>
          <w:spacing w:val="-8"/>
        </w:rPr>
        <w:t> </w:t>
      </w:r>
      <w:r>
        <w:rPr/>
        <w:t>using</w:t>
      </w:r>
      <w:r>
        <w:rPr>
          <w:spacing w:val="-11"/>
        </w:rPr>
        <w:t> </w:t>
      </w:r>
      <w:r>
        <w:rPr/>
        <w:t>a</w:t>
      </w:r>
      <w:r>
        <w:rPr>
          <w:spacing w:val="-10"/>
        </w:rPr>
        <w:t> </w:t>
      </w:r>
      <w:r>
        <w:rPr/>
        <w:t>"Stretch</w:t>
      </w:r>
      <w:r>
        <w:rPr>
          <w:spacing w:val="-8"/>
        </w:rPr>
        <w:t> </w:t>
      </w:r>
      <w:r>
        <w:rPr/>
        <w:t>to</w:t>
      </w:r>
      <w:r>
        <w:rPr>
          <w:spacing w:val="-11"/>
        </w:rPr>
        <w:t> </w:t>
      </w:r>
      <w:r>
        <w:rPr/>
        <w:t>640×640"</w:t>
      </w:r>
      <w:r>
        <w:rPr>
          <w:spacing w:val="-10"/>
        </w:rPr>
        <w:t> </w:t>
      </w:r>
      <w:r>
        <w:rPr/>
        <w:t>normalization</w:t>
      </w:r>
      <w:r>
        <w:rPr>
          <w:spacing w:val="-8"/>
        </w:rPr>
        <w:t> </w:t>
      </w:r>
      <w:r>
        <w:rPr/>
        <w:t>to</w:t>
      </w:r>
      <w:r>
        <w:rPr>
          <w:spacing w:val="-11"/>
        </w:rPr>
        <w:t> </w:t>
      </w:r>
      <w:r>
        <w:rPr/>
        <w:t>make</w:t>
      </w:r>
      <w:r>
        <w:rPr>
          <w:spacing w:val="-13"/>
        </w:rPr>
        <w:t> </w:t>
      </w:r>
      <w:r>
        <w:rPr/>
        <w:t>them compatible with YOLO-based detection models, but no data augmentations were used in the preprocessing procedure. All things considered, the dataset is lightweight, clean, and ideal for training mobile phone detection models in controlled settings.</w:t>
      </w:r>
    </w:p>
    <w:p>
      <w:pPr>
        <w:pStyle w:val="BodyText"/>
        <w:spacing w:before="167"/>
      </w:pPr>
      <w:r>
        <w:rPr/>
        <w:drawing>
          <wp:anchor distT="0" distB="0" distL="0" distR="0" allowOverlap="1" layoutInCell="1" locked="0" behindDoc="1" simplePos="0" relativeHeight="487590400">
            <wp:simplePos x="0" y="0"/>
            <wp:positionH relativeFrom="page">
              <wp:posOffset>358775</wp:posOffset>
            </wp:positionH>
            <wp:positionV relativeFrom="paragraph">
              <wp:posOffset>267329</wp:posOffset>
            </wp:positionV>
            <wp:extent cx="3362201" cy="250545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3362201" cy="2505456"/>
                    </a:xfrm>
                    <a:prstGeom prst="rect">
                      <a:avLst/>
                    </a:prstGeom>
                  </pic:spPr>
                </pic:pic>
              </a:graphicData>
            </a:graphic>
          </wp:anchor>
        </w:drawing>
      </w:r>
    </w:p>
    <w:p>
      <w:pPr>
        <w:spacing w:before="215"/>
        <w:ind w:left="1663" w:right="0" w:firstLine="0"/>
        <w:jc w:val="left"/>
        <w:rPr>
          <w:sz w:val="16"/>
        </w:rPr>
      </w:pPr>
      <w:r>
        <w:rPr>
          <w:sz w:val="16"/>
        </w:rPr>
        <w:t>Fig</w:t>
      </w:r>
      <w:r>
        <w:rPr>
          <w:spacing w:val="-12"/>
          <w:sz w:val="16"/>
        </w:rPr>
        <w:t> </w:t>
      </w:r>
      <w:r>
        <w:rPr>
          <w:sz w:val="16"/>
        </w:rPr>
        <w:t>5.</w:t>
      </w:r>
      <w:r>
        <w:rPr>
          <w:spacing w:val="22"/>
          <w:sz w:val="16"/>
        </w:rPr>
        <w:t> </w:t>
      </w:r>
      <w:r>
        <w:rPr>
          <w:sz w:val="16"/>
        </w:rPr>
        <w:t>Model</w:t>
      </w:r>
      <w:r>
        <w:rPr>
          <w:spacing w:val="-10"/>
          <w:sz w:val="16"/>
        </w:rPr>
        <w:t> </w:t>
      </w:r>
      <w:r>
        <w:rPr>
          <w:sz w:val="16"/>
        </w:rPr>
        <w:t>Training</w:t>
      </w:r>
      <w:r>
        <w:rPr>
          <w:spacing w:val="-2"/>
          <w:sz w:val="16"/>
        </w:rPr>
        <w:t> </w:t>
      </w:r>
      <w:r>
        <w:rPr>
          <w:spacing w:val="-4"/>
          <w:sz w:val="16"/>
        </w:rPr>
        <w:t>Logs</w:t>
      </w:r>
    </w:p>
    <w:p>
      <w:pPr>
        <w:pStyle w:val="Heading2"/>
        <w:numPr>
          <w:ilvl w:val="0"/>
          <w:numId w:val="3"/>
        </w:numPr>
        <w:tabs>
          <w:tab w:pos="443" w:val="left" w:leader="none"/>
        </w:tabs>
        <w:spacing w:line="240" w:lineRule="auto" w:before="68" w:after="0"/>
        <w:ind w:left="443" w:right="0" w:hanging="246"/>
        <w:jc w:val="both"/>
      </w:pPr>
      <w:r>
        <w:rPr>
          <w:b w:val="0"/>
        </w:rPr>
        <w:br w:type="column"/>
      </w:r>
      <w:r>
        <w:rPr>
          <w:spacing w:val="-2"/>
        </w:rPr>
        <w:t>Development</w:t>
      </w:r>
      <w:r>
        <w:rPr>
          <w:spacing w:val="-11"/>
        </w:rPr>
        <w:t> </w:t>
      </w:r>
      <w:r>
        <w:rPr>
          <w:spacing w:val="-2"/>
        </w:rPr>
        <w:t>And</w:t>
      </w:r>
      <w:r>
        <w:rPr>
          <w:spacing w:val="-8"/>
        </w:rPr>
        <w:t> </w:t>
      </w:r>
      <w:r>
        <w:rPr>
          <w:spacing w:val="-2"/>
        </w:rPr>
        <w:t>Training</w:t>
      </w:r>
    </w:p>
    <w:p>
      <w:pPr>
        <w:pStyle w:val="BodyText"/>
        <w:spacing w:line="259" w:lineRule="auto" w:before="17"/>
        <w:ind w:left="142" w:right="469"/>
        <w:jc w:val="both"/>
      </w:pPr>
      <w:r>
        <w:rPr/>
        <w:t>Two</w:t>
      </w:r>
      <w:r>
        <w:rPr>
          <w:spacing w:val="-13"/>
        </w:rPr>
        <w:t> </w:t>
      </w:r>
      <w:r>
        <w:rPr/>
        <w:t>essential</w:t>
      </w:r>
      <w:r>
        <w:rPr>
          <w:spacing w:val="-12"/>
        </w:rPr>
        <w:t> </w:t>
      </w:r>
      <w:r>
        <w:rPr/>
        <w:t>AI</w:t>
      </w:r>
      <w:r>
        <w:rPr>
          <w:spacing w:val="-13"/>
        </w:rPr>
        <w:t> </w:t>
      </w:r>
      <w:r>
        <w:rPr/>
        <w:t>components—MediaPipe</w:t>
      </w:r>
      <w:r>
        <w:rPr>
          <w:spacing w:val="-12"/>
        </w:rPr>
        <w:t> </w:t>
      </w:r>
      <w:r>
        <w:rPr/>
        <w:t>FaceMesh</w:t>
      </w:r>
      <w:r>
        <w:rPr>
          <w:spacing w:val="-13"/>
        </w:rPr>
        <w:t> </w:t>
      </w:r>
      <w:r>
        <w:rPr/>
        <w:t>for</w:t>
      </w:r>
      <w:r>
        <w:rPr>
          <w:spacing w:val="-12"/>
        </w:rPr>
        <w:t> </w:t>
      </w:r>
      <w:r>
        <w:rPr/>
        <w:t>gaze and head-pose estimation and Yolov8 for object detection— are integrated into a single real-time monitoring pipeline during the model development process. After capturing and pre-processing the</w:t>
      </w:r>
      <w:r>
        <w:rPr>
          <w:spacing w:val="-1"/>
        </w:rPr>
        <w:t> </w:t>
      </w:r>
      <w:r>
        <w:rPr/>
        <w:t>webcam</w:t>
      </w:r>
      <w:r>
        <w:rPr>
          <w:spacing w:val="-1"/>
        </w:rPr>
        <w:t> </w:t>
      </w:r>
      <w:r>
        <w:rPr/>
        <w:t>feed with</w:t>
      </w:r>
      <w:r>
        <w:rPr>
          <w:spacing w:val="-1"/>
        </w:rPr>
        <w:t> </w:t>
      </w:r>
      <w:r>
        <w:rPr/>
        <w:t>OpenCV,</w:t>
      </w:r>
      <w:r>
        <w:rPr>
          <w:spacing w:val="-1"/>
        </w:rPr>
        <w:t> </w:t>
      </w:r>
      <w:r>
        <w:rPr/>
        <w:t>each frame</w:t>
      </w:r>
      <w:r>
        <w:rPr>
          <w:spacing w:val="-1"/>
        </w:rPr>
        <w:t> </w:t>
      </w:r>
      <w:r>
        <w:rPr/>
        <w:t>is concurrently run through MediaPipe to extract head- orientation angles, iris positions, and facial landmarks, and YOLOv8 to detect people, cell phones, and earphones. After that, a rule-based decision engine combines the outputs from both models and assesses object presence, gaze deviation, head turns, and face absence to see if any suspicious activity has taken place. The frontend shows the results in real time, while the Flask backend handles model loading, inference, and alert generation.ecise, quick, and ongoing monitoring.</w:t>
      </w:r>
    </w:p>
    <w:p>
      <w:pPr>
        <w:pStyle w:val="BodyText"/>
        <w:spacing w:before="172"/>
      </w:pPr>
    </w:p>
    <w:p>
      <w:pPr>
        <w:pStyle w:val="Heading2"/>
        <w:numPr>
          <w:ilvl w:val="0"/>
          <w:numId w:val="3"/>
        </w:numPr>
        <w:tabs>
          <w:tab w:pos="402" w:val="left" w:leader="none"/>
        </w:tabs>
        <w:spacing w:line="240" w:lineRule="auto" w:before="1" w:after="0"/>
        <w:ind w:left="402" w:right="0" w:hanging="260"/>
        <w:jc w:val="both"/>
      </w:pPr>
      <w:r>
        <w:rPr>
          <w:spacing w:val="-2"/>
        </w:rPr>
        <w:t>Backend</w:t>
      </w:r>
      <w:r>
        <w:rPr>
          <w:spacing w:val="-7"/>
        </w:rPr>
        <w:t> </w:t>
      </w:r>
      <w:r>
        <w:rPr>
          <w:spacing w:val="-2"/>
        </w:rPr>
        <w:t>Integration Using</w:t>
      </w:r>
      <w:r>
        <w:rPr>
          <w:spacing w:val="3"/>
        </w:rPr>
        <w:t> </w:t>
      </w:r>
      <w:r>
        <w:rPr>
          <w:spacing w:val="-2"/>
        </w:rPr>
        <w:t>Flask</w:t>
      </w:r>
    </w:p>
    <w:p>
      <w:pPr>
        <w:pStyle w:val="BodyText"/>
        <w:spacing w:line="247" w:lineRule="auto" w:before="170"/>
        <w:ind w:left="152" w:right="135" w:hanging="12"/>
        <w:jc w:val="both"/>
      </w:pPr>
      <w:r>
        <w:rPr/>
        <w:t>The</w:t>
      </w:r>
      <w:r>
        <w:rPr>
          <w:spacing w:val="-12"/>
        </w:rPr>
        <w:t> </w:t>
      </w:r>
      <w:r>
        <w:rPr/>
        <w:t>Flask</w:t>
      </w:r>
      <w:r>
        <w:rPr>
          <w:spacing w:val="-12"/>
        </w:rPr>
        <w:t> </w:t>
      </w:r>
      <w:r>
        <w:rPr/>
        <w:t>framework,</w:t>
      </w:r>
      <w:r>
        <w:rPr>
          <w:spacing w:val="-12"/>
        </w:rPr>
        <w:t> </w:t>
      </w:r>
      <w:r>
        <w:rPr/>
        <w:t>which</w:t>
      </w:r>
      <w:r>
        <w:rPr>
          <w:spacing w:val="-11"/>
        </w:rPr>
        <w:t> </w:t>
      </w:r>
      <w:r>
        <w:rPr/>
        <w:t>serves</w:t>
      </w:r>
      <w:r>
        <w:rPr>
          <w:spacing w:val="-11"/>
        </w:rPr>
        <w:t> </w:t>
      </w:r>
      <w:r>
        <w:rPr/>
        <w:t>as</w:t>
      </w:r>
      <w:r>
        <w:rPr>
          <w:spacing w:val="-13"/>
        </w:rPr>
        <w:t> </w:t>
      </w:r>
      <w:r>
        <w:rPr/>
        <w:t>the</w:t>
      </w:r>
      <w:r>
        <w:rPr>
          <w:spacing w:val="-12"/>
        </w:rPr>
        <w:t> </w:t>
      </w:r>
      <w:r>
        <w:rPr/>
        <w:t>primary</w:t>
      </w:r>
      <w:r>
        <w:rPr>
          <w:spacing w:val="-12"/>
        </w:rPr>
        <w:t> </w:t>
      </w:r>
      <w:r>
        <w:rPr/>
        <w:t>communication layer</w:t>
      </w:r>
      <w:r>
        <w:rPr>
          <w:spacing w:val="-2"/>
        </w:rPr>
        <w:t> </w:t>
      </w:r>
      <w:r>
        <w:rPr/>
        <w:t>between</w:t>
      </w:r>
      <w:r>
        <w:rPr>
          <w:spacing w:val="-1"/>
        </w:rPr>
        <w:t> </w:t>
      </w:r>
      <w:r>
        <w:rPr/>
        <w:t>the</w:t>
      </w:r>
      <w:r>
        <w:rPr>
          <w:spacing w:val="-7"/>
        </w:rPr>
        <w:t> </w:t>
      </w:r>
      <w:r>
        <w:rPr/>
        <w:t>AI</w:t>
      </w:r>
      <w:r>
        <w:rPr>
          <w:spacing w:val="-2"/>
        </w:rPr>
        <w:t> </w:t>
      </w:r>
      <w:r>
        <w:rPr/>
        <w:t>models</w:t>
      </w:r>
      <w:r>
        <w:rPr>
          <w:spacing w:val="-2"/>
        </w:rPr>
        <w:t> </w:t>
      </w:r>
      <w:r>
        <w:rPr/>
        <w:t>and</w:t>
      </w:r>
      <w:r>
        <w:rPr>
          <w:spacing w:val="-2"/>
        </w:rPr>
        <w:t> </w:t>
      </w:r>
      <w:r>
        <w:rPr/>
        <w:t>the</w:t>
      </w:r>
      <w:r>
        <w:rPr>
          <w:spacing w:val="-2"/>
        </w:rPr>
        <w:t> </w:t>
      </w:r>
      <w:r>
        <w:rPr/>
        <w:t>frontend</w:t>
      </w:r>
      <w:r>
        <w:rPr>
          <w:spacing w:val="-1"/>
        </w:rPr>
        <w:t> </w:t>
      </w:r>
      <w:r>
        <w:rPr/>
        <w:t>interface,</w:t>
      </w:r>
      <w:r>
        <w:rPr>
          <w:spacing w:val="-1"/>
        </w:rPr>
        <w:t> </w:t>
      </w:r>
      <w:r>
        <w:rPr/>
        <w:t>is</w:t>
      </w:r>
      <w:r>
        <w:rPr>
          <w:spacing w:val="-3"/>
        </w:rPr>
        <w:t> </w:t>
      </w:r>
      <w:r>
        <w:rPr/>
        <w:t>used</w:t>
      </w:r>
      <w:r>
        <w:rPr>
          <w:spacing w:val="-1"/>
        </w:rPr>
        <w:t> </w:t>
      </w:r>
      <w:r>
        <w:rPr/>
        <w:t>to develop</w:t>
      </w:r>
      <w:r>
        <w:rPr>
          <w:spacing w:val="-13"/>
        </w:rPr>
        <w:t> </w:t>
      </w:r>
      <w:r>
        <w:rPr/>
        <w:t>the</w:t>
      </w:r>
      <w:r>
        <w:rPr>
          <w:spacing w:val="-12"/>
        </w:rPr>
        <w:t> </w:t>
      </w:r>
      <w:r>
        <w:rPr/>
        <w:t>system's</w:t>
      </w:r>
      <w:r>
        <w:rPr>
          <w:spacing w:val="-13"/>
        </w:rPr>
        <w:t> </w:t>
      </w:r>
      <w:r>
        <w:rPr/>
        <w:t>backend.</w:t>
      </w:r>
      <w:r>
        <w:rPr>
          <w:spacing w:val="-12"/>
        </w:rPr>
        <w:t> </w:t>
      </w:r>
      <w:r>
        <w:rPr/>
        <w:t>Flask</w:t>
      </w:r>
      <w:r>
        <w:rPr>
          <w:spacing w:val="-13"/>
        </w:rPr>
        <w:t> </w:t>
      </w:r>
      <w:r>
        <w:rPr/>
        <w:t>handles</w:t>
      </w:r>
      <w:r>
        <w:rPr>
          <w:spacing w:val="-12"/>
        </w:rPr>
        <w:t> </w:t>
      </w:r>
      <w:r>
        <w:rPr/>
        <w:t>every</w:t>
      </w:r>
      <w:r>
        <w:rPr>
          <w:spacing w:val="-13"/>
        </w:rPr>
        <w:t> </w:t>
      </w:r>
      <w:r>
        <w:rPr/>
        <w:t>incoming</w:t>
      </w:r>
      <w:r>
        <w:rPr>
          <w:spacing w:val="-12"/>
        </w:rPr>
        <w:t> </w:t>
      </w:r>
      <w:r>
        <w:rPr/>
        <w:t>video frame, controls the initialization and operation of YOLOv8 and MediaPipe FaceMesh, and processes model outputs like absence status, gaze direction, head-pose angles, and object detections. In addition to supporting routes for live video streaming, snapshot viewing, and start/stop control of the monitoring process, it exposes RESTful API endpoints to the frontend for the real-time delivery of alert data, logs, and session status. To guarantee low- latency</w:t>
      </w:r>
      <w:r>
        <w:rPr>
          <w:spacing w:val="-11"/>
        </w:rPr>
        <w:t> </w:t>
      </w:r>
      <w:r>
        <w:rPr/>
        <w:t>communication,</w:t>
      </w:r>
      <w:r>
        <w:rPr>
          <w:spacing w:val="-10"/>
        </w:rPr>
        <w:t> </w:t>
      </w:r>
      <w:r>
        <w:rPr/>
        <w:t>Flask</w:t>
      </w:r>
      <w:r>
        <w:rPr>
          <w:spacing w:val="-13"/>
        </w:rPr>
        <w:t> </w:t>
      </w:r>
      <w:r>
        <w:rPr/>
        <w:t>additionally</w:t>
      </w:r>
      <w:r>
        <w:rPr>
          <w:spacing w:val="-10"/>
        </w:rPr>
        <w:t> </w:t>
      </w:r>
      <w:r>
        <w:rPr/>
        <w:t>handles</w:t>
      </w:r>
      <w:r>
        <w:rPr>
          <w:spacing w:val="-12"/>
        </w:rPr>
        <w:t> </w:t>
      </w:r>
      <w:r>
        <w:rPr/>
        <w:t>error</w:t>
      </w:r>
      <w:r>
        <w:rPr>
          <w:spacing w:val="-13"/>
        </w:rPr>
        <w:t> </w:t>
      </w:r>
      <w:r>
        <w:rPr/>
        <w:t>handling, lightweight event logging, and multi-threaded inference.Smooth monitoring</w:t>
      </w:r>
      <w:r>
        <w:rPr>
          <w:spacing w:val="-2"/>
        </w:rPr>
        <w:t> </w:t>
      </w:r>
      <w:r>
        <w:rPr/>
        <w:t>during</w:t>
      </w:r>
      <w:r>
        <w:rPr>
          <w:spacing w:val="-5"/>
        </w:rPr>
        <w:t> </w:t>
      </w:r>
      <w:r>
        <w:rPr/>
        <w:t>the</w:t>
      </w:r>
      <w:r>
        <w:rPr>
          <w:spacing w:val="-6"/>
        </w:rPr>
        <w:t> </w:t>
      </w:r>
      <w:r>
        <w:rPr/>
        <w:t>exam</w:t>
      </w:r>
      <w:r>
        <w:rPr>
          <w:spacing w:val="-4"/>
        </w:rPr>
        <w:t> </w:t>
      </w:r>
      <w:r>
        <w:rPr/>
        <w:t>session</w:t>
      </w:r>
      <w:r>
        <w:rPr>
          <w:spacing w:val="-3"/>
        </w:rPr>
        <w:t> </w:t>
      </w:r>
      <w:r>
        <w:rPr/>
        <w:t>is</w:t>
      </w:r>
      <w:r>
        <w:rPr>
          <w:spacing w:val="-7"/>
        </w:rPr>
        <w:t> </w:t>
      </w:r>
      <w:r>
        <w:rPr/>
        <w:t>ensured</w:t>
      </w:r>
      <w:r>
        <w:rPr>
          <w:spacing w:val="-2"/>
        </w:rPr>
        <w:t> </w:t>
      </w:r>
      <w:r>
        <w:rPr/>
        <w:t>by</w:t>
      </w:r>
      <w:r>
        <w:rPr>
          <w:spacing w:val="-3"/>
        </w:rPr>
        <w:t> </w:t>
      </w:r>
      <w:r>
        <w:rPr/>
        <w:t>this</w:t>
      </w:r>
      <w:r>
        <w:rPr>
          <w:spacing w:val="-7"/>
        </w:rPr>
        <w:t> </w:t>
      </w:r>
      <w:r>
        <w:rPr/>
        <w:t>integration, which permits smooth, real time data flow between the detection modules and the React-based dashboard.</w:t>
      </w:r>
    </w:p>
    <w:p>
      <w:pPr>
        <w:pStyle w:val="BodyText"/>
      </w:pPr>
    </w:p>
    <w:p>
      <w:pPr>
        <w:pStyle w:val="BodyText"/>
        <w:spacing w:before="160"/>
      </w:pPr>
    </w:p>
    <w:p>
      <w:pPr>
        <w:pStyle w:val="Heading1"/>
        <w:numPr>
          <w:ilvl w:val="0"/>
          <w:numId w:val="1"/>
        </w:numPr>
        <w:tabs>
          <w:tab w:pos="527" w:val="left" w:leader="none"/>
        </w:tabs>
        <w:spacing w:line="240" w:lineRule="auto" w:before="0" w:after="0"/>
        <w:ind w:left="527" w:right="0" w:hanging="385"/>
        <w:jc w:val="left"/>
      </w:pPr>
      <w:r>
        <w:rPr>
          <w:spacing w:val="-2"/>
        </w:rPr>
        <w:t>RESULTS</w:t>
      </w:r>
      <w:r>
        <w:rPr>
          <w:spacing w:val="-16"/>
        </w:rPr>
        <w:t> </w:t>
      </w:r>
      <w:r>
        <w:rPr>
          <w:spacing w:val="-2"/>
        </w:rPr>
        <w:t>AND</w:t>
      </w:r>
      <w:r>
        <w:rPr>
          <w:spacing w:val="-8"/>
        </w:rPr>
        <w:t> </w:t>
      </w:r>
      <w:r>
        <w:rPr>
          <w:spacing w:val="-2"/>
        </w:rPr>
        <w:t>DESCRIPTION</w:t>
      </w:r>
    </w:p>
    <w:p>
      <w:pPr>
        <w:pStyle w:val="BodyText"/>
        <w:spacing w:line="247" w:lineRule="auto" w:before="176"/>
        <w:ind w:left="152" w:right="140" w:hanging="12"/>
        <w:jc w:val="both"/>
      </w:pPr>
      <w:r>
        <w:rPr/>
        <w:t>The</w:t>
      </w:r>
      <w:r>
        <w:rPr>
          <w:spacing w:val="-6"/>
        </w:rPr>
        <w:t> </w:t>
      </w:r>
      <w:r>
        <w:rPr/>
        <w:t>system</w:t>
      </w:r>
      <w:r>
        <w:rPr>
          <w:spacing w:val="-5"/>
        </w:rPr>
        <w:t> </w:t>
      </w:r>
      <w:r>
        <w:rPr/>
        <w:t>was</w:t>
      </w:r>
      <w:r>
        <w:rPr>
          <w:spacing w:val="-7"/>
        </w:rPr>
        <w:t> </w:t>
      </w:r>
      <w:r>
        <w:rPr/>
        <w:t>tested</w:t>
      </w:r>
      <w:r>
        <w:rPr>
          <w:spacing w:val="-5"/>
        </w:rPr>
        <w:t> </w:t>
      </w:r>
      <w:r>
        <w:rPr/>
        <w:t>under</w:t>
      </w:r>
      <w:r>
        <w:rPr>
          <w:spacing w:val="-4"/>
        </w:rPr>
        <w:t> </w:t>
      </w:r>
      <w:r>
        <w:rPr/>
        <w:t>normal</w:t>
      </w:r>
      <w:r>
        <w:rPr>
          <w:spacing w:val="-6"/>
        </w:rPr>
        <w:t> </w:t>
      </w:r>
      <w:r>
        <w:rPr/>
        <w:t>indoor</w:t>
      </w:r>
      <w:r>
        <w:rPr>
          <w:spacing w:val="-5"/>
        </w:rPr>
        <w:t> </w:t>
      </w:r>
      <w:r>
        <w:rPr/>
        <w:t>conditions</w:t>
      </w:r>
      <w:r>
        <w:rPr>
          <w:spacing w:val="-6"/>
        </w:rPr>
        <w:t> </w:t>
      </w:r>
      <w:r>
        <w:rPr/>
        <w:t>to</w:t>
      </w:r>
      <w:r>
        <w:rPr>
          <w:spacing w:val="-5"/>
        </w:rPr>
        <w:t> </w:t>
      </w:r>
      <w:r>
        <w:rPr/>
        <w:t>evaluate its accuracy, responsiveness, and ability to detect suspicious activities during an online examination. The findings demonstrated</w:t>
      </w:r>
      <w:r>
        <w:rPr>
          <w:spacing w:val="-8"/>
        </w:rPr>
        <w:t> </w:t>
      </w:r>
      <w:r>
        <w:rPr/>
        <w:t>that</w:t>
      </w:r>
      <w:r>
        <w:rPr>
          <w:spacing w:val="-8"/>
        </w:rPr>
        <w:t> </w:t>
      </w:r>
      <w:r>
        <w:rPr/>
        <w:t>YOLOv8</w:t>
      </w:r>
      <w:r>
        <w:rPr>
          <w:spacing w:val="-6"/>
        </w:rPr>
        <w:t> </w:t>
      </w:r>
      <w:r>
        <w:rPr/>
        <w:t>could</w:t>
      </w:r>
      <w:r>
        <w:rPr>
          <w:spacing w:val="-7"/>
        </w:rPr>
        <w:t> </w:t>
      </w:r>
      <w:r>
        <w:rPr/>
        <w:t>consistently</w:t>
      </w:r>
      <w:r>
        <w:rPr>
          <w:spacing w:val="-6"/>
        </w:rPr>
        <w:t> </w:t>
      </w:r>
      <w:r>
        <w:rPr/>
        <w:t>identify</w:t>
      </w:r>
      <w:r>
        <w:rPr>
          <w:spacing w:val="-6"/>
        </w:rPr>
        <w:t> </w:t>
      </w:r>
      <w:r>
        <w:rPr/>
        <w:t>prohibited items like cell phones, earbuds, and other people. Additionally, MediaPipe FaceMesh demonstrated dependability by identifying changes</w:t>
      </w:r>
      <w:r>
        <w:rPr>
          <w:spacing w:val="-11"/>
        </w:rPr>
        <w:t> </w:t>
      </w:r>
      <w:r>
        <w:rPr/>
        <w:t>in</w:t>
      </w:r>
      <w:r>
        <w:rPr>
          <w:spacing w:val="-12"/>
        </w:rPr>
        <w:t> </w:t>
      </w:r>
      <w:r>
        <w:rPr/>
        <w:t>head</w:t>
      </w:r>
      <w:r>
        <w:rPr>
          <w:spacing w:val="-12"/>
        </w:rPr>
        <w:t> </w:t>
      </w:r>
      <w:r>
        <w:rPr/>
        <w:t>posture,</w:t>
      </w:r>
      <w:r>
        <w:rPr>
          <w:spacing w:val="-12"/>
        </w:rPr>
        <w:t> </w:t>
      </w:r>
      <w:r>
        <w:rPr/>
        <w:t>gaze</w:t>
      </w:r>
      <w:r>
        <w:rPr>
          <w:spacing w:val="-12"/>
        </w:rPr>
        <w:t> </w:t>
      </w:r>
      <w:r>
        <w:rPr/>
        <w:t>direction,</w:t>
      </w:r>
      <w:r>
        <w:rPr>
          <w:spacing w:val="-10"/>
        </w:rPr>
        <w:t> </w:t>
      </w:r>
      <w:r>
        <w:rPr/>
        <w:t>and</w:t>
      </w:r>
      <w:r>
        <w:rPr>
          <w:spacing w:val="-12"/>
        </w:rPr>
        <w:t> </w:t>
      </w:r>
      <w:r>
        <w:rPr/>
        <w:t>facial</w:t>
      </w:r>
      <w:r>
        <w:rPr>
          <w:spacing w:val="-11"/>
        </w:rPr>
        <w:t> </w:t>
      </w:r>
      <w:r>
        <w:rPr/>
        <w:t>landmarks</w:t>
      </w:r>
      <w:r>
        <w:rPr>
          <w:spacing w:val="-13"/>
        </w:rPr>
        <w:t> </w:t>
      </w:r>
      <w:r>
        <w:rPr/>
        <w:t>even when the candidate moved naturally throughout the session. The rule-based alert engine was able to generate timely warnings for events like gaze deviation, face absence, and abnormal head movements by combining the outputs from both models.</w:t>
      </w:r>
    </w:p>
    <w:p>
      <w:pPr>
        <w:pStyle w:val="BodyText"/>
      </w:pPr>
    </w:p>
    <w:p>
      <w:pPr>
        <w:pStyle w:val="BodyText"/>
        <w:spacing w:before="115"/>
      </w:pPr>
    </w:p>
    <w:p>
      <w:pPr>
        <w:pStyle w:val="BodyText"/>
        <w:spacing w:line="247" w:lineRule="auto"/>
        <w:ind w:left="152" w:right="139" w:hanging="12"/>
        <w:jc w:val="both"/>
      </w:pPr>
      <w:r>
        <w:rPr/>
        <w:t>The</w:t>
      </w:r>
      <w:r>
        <w:rPr>
          <w:spacing w:val="-1"/>
        </w:rPr>
        <w:t> </w:t>
      </w:r>
      <w:r>
        <w:rPr/>
        <w:t>system maintained steady</w:t>
      </w:r>
      <w:r>
        <w:rPr>
          <w:spacing w:val="-5"/>
        </w:rPr>
        <w:t> </w:t>
      </w:r>
      <w:r>
        <w:rPr/>
        <w:t>frame</w:t>
      </w:r>
      <w:r>
        <w:rPr>
          <w:spacing w:val="-1"/>
        </w:rPr>
        <w:t> </w:t>
      </w:r>
      <w:r>
        <w:rPr/>
        <w:t>processing, low</w:t>
      </w:r>
      <w:r>
        <w:rPr>
          <w:spacing w:val="-1"/>
        </w:rPr>
        <w:t> </w:t>
      </w:r>
      <w:r>
        <w:rPr/>
        <w:t>latency, and continuous</w:t>
      </w:r>
      <w:r>
        <w:rPr>
          <w:spacing w:val="-9"/>
        </w:rPr>
        <w:t> </w:t>
      </w:r>
      <w:r>
        <w:rPr/>
        <w:t>video</w:t>
      </w:r>
      <w:r>
        <w:rPr>
          <w:spacing w:val="-8"/>
        </w:rPr>
        <w:t> </w:t>
      </w:r>
      <w:r>
        <w:rPr/>
        <w:t>streaming</w:t>
      </w:r>
      <w:r>
        <w:rPr>
          <w:spacing w:val="-10"/>
        </w:rPr>
        <w:t> </w:t>
      </w:r>
      <w:r>
        <w:rPr/>
        <w:t>through</w:t>
      </w:r>
      <w:r>
        <w:rPr>
          <w:spacing w:val="-8"/>
        </w:rPr>
        <w:t> </w:t>
      </w:r>
      <w:r>
        <w:rPr/>
        <w:t>the</w:t>
      </w:r>
      <w:r>
        <w:rPr>
          <w:spacing w:val="-12"/>
        </w:rPr>
        <w:t> </w:t>
      </w:r>
      <w:r>
        <w:rPr/>
        <w:t>Flask</w:t>
      </w:r>
      <w:r>
        <w:rPr>
          <w:spacing w:val="-11"/>
        </w:rPr>
        <w:t> </w:t>
      </w:r>
      <w:r>
        <w:rPr/>
        <w:t>backend</w:t>
      </w:r>
      <w:r>
        <w:rPr>
          <w:spacing w:val="-10"/>
        </w:rPr>
        <w:t> </w:t>
      </w:r>
      <w:r>
        <w:rPr/>
        <w:t>throughout the evaluation. The detection pipeline and backend logic were successfully integrated, as evidenced by the instantaneous generation</w:t>
      </w:r>
      <w:r>
        <w:rPr>
          <w:spacing w:val="-8"/>
        </w:rPr>
        <w:t> </w:t>
      </w:r>
      <w:r>
        <w:rPr/>
        <w:t>of</w:t>
      </w:r>
      <w:r>
        <w:rPr>
          <w:spacing w:val="-7"/>
        </w:rPr>
        <w:t> </w:t>
      </w:r>
      <w:r>
        <w:rPr/>
        <w:t>alerts</w:t>
      </w:r>
      <w:r>
        <w:rPr>
          <w:spacing w:val="-8"/>
        </w:rPr>
        <w:t> </w:t>
      </w:r>
      <w:r>
        <w:rPr/>
        <w:t>and</w:t>
      </w:r>
      <w:r>
        <w:rPr>
          <w:spacing w:val="-7"/>
        </w:rPr>
        <w:t> </w:t>
      </w:r>
      <w:r>
        <w:rPr/>
        <w:t>their</w:t>
      </w:r>
      <w:r>
        <w:rPr>
          <w:spacing w:val="-7"/>
        </w:rPr>
        <w:t> </w:t>
      </w:r>
      <w:r>
        <w:rPr/>
        <w:t>display</w:t>
      </w:r>
      <w:r>
        <w:rPr>
          <w:spacing w:val="-5"/>
        </w:rPr>
        <w:t> </w:t>
      </w:r>
      <w:r>
        <w:rPr/>
        <w:t>on</w:t>
      </w:r>
      <w:r>
        <w:rPr>
          <w:spacing w:val="-7"/>
        </w:rPr>
        <w:t> </w:t>
      </w:r>
      <w:r>
        <w:rPr/>
        <w:t>the</w:t>
      </w:r>
      <w:r>
        <w:rPr>
          <w:spacing w:val="-7"/>
        </w:rPr>
        <w:t> </w:t>
      </w:r>
      <w:r>
        <w:rPr/>
        <w:t>frontend</w:t>
      </w:r>
      <w:r>
        <w:rPr>
          <w:spacing w:val="-7"/>
        </w:rPr>
        <w:t> </w:t>
      </w:r>
      <w:r>
        <w:rPr/>
        <w:t>interface.</w:t>
      </w:r>
      <w:r>
        <w:rPr>
          <w:spacing w:val="-7"/>
        </w:rPr>
        <w:t> </w:t>
      </w:r>
      <w:r>
        <w:rPr/>
        <w:t>All things</w:t>
      </w:r>
      <w:r>
        <w:rPr>
          <w:spacing w:val="-12"/>
        </w:rPr>
        <w:t> </w:t>
      </w:r>
      <w:r>
        <w:rPr/>
        <w:t>considered,</w:t>
      </w:r>
      <w:r>
        <w:rPr>
          <w:spacing w:val="-11"/>
        </w:rPr>
        <w:t> </w:t>
      </w:r>
      <w:r>
        <w:rPr/>
        <w:t>the</w:t>
      </w:r>
      <w:r>
        <w:rPr>
          <w:spacing w:val="-13"/>
        </w:rPr>
        <w:t> </w:t>
      </w:r>
      <w:r>
        <w:rPr/>
        <w:t>findings</w:t>
      </w:r>
      <w:r>
        <w:rPr>
          <w:spacing w:val="-12"/>
        </w:rPr>
        <w:t> </w:t>
      </w:r>
      <w:r>
        <w:rPr/>
        <w:t>show</w:t>
      </w:r>
      <w:r>
        <w:rPr>
          <w:spacing w:val="-11"/>
        </w:rPr>
        <w:t> </w:t>
      </w:r>
      <w:r>
        <w:rPr/>
        <w:t>that</w:t>
      </w:r>
      <w:r>
        <w:rPr>
          <w:spacing w:val="-13"/>
        </w:rPr>
        <w:t> </w:t>
      </w:r>
      <w:r>
        <w:rPr/>
        <w:t>the</w:t>
      </w:r>
      <w:r>
        <w:rPr>
          <w:spacing w:val="-12"/>
        </w:rPr>
        <w:t> </w:t>
      </w:r>
      <w:r>
        <w:rPr/>
        <w:t>system</w:t>
      </w:r>
      <w:r>
        <w:rPr>
          <w:spacing w:val="-12"/>
        </w:rPr>
        <w:t> </w:t>
      </w:r>
      <w:r>
        <w:rPr/>
        <w:t>offers</w:t>
      </w:r>
      <w:r>
        <w:rPr>
          <w:spacing w:val="-13"/>
        </w:rPr>
        <w:t> </w:t>
      </w:r>
      <w:r>
        <w:rPr/>
        <w:t>reliable and</w:t>
      </w:r>
      <w:r>
        <w:rPr>
          <w:spacing w:val="-7"/>
        </w:rPr>
        <w:t> </w:t>
      </w:r>
      <w:r>
        <w:rPr/>
        <w:t>effective</w:t>
      </w:r>
      <w:r>
        <w:rPr>
          <w:spacing w:val="-10"/>
        </w:rPr>
        <w:t> </w:t>
      </w:r>
      <w:r>
        <w:rPr/>
        <w:t>monitoring</w:t>
      </w:r>
      <w:r>
        <w:rPr>
          <w:spacing w:val="-9"/>
        </w:rPr>
        <w:t> </w:t>
      </w:r>
      <w:r>
        <w:rPr/>
        <w:t>capabilities,</w:t>
      </w:r>
      <w:r>
        <w:rPr>
          <w:spacing w:val="-10"/>
        </w:rPr>
        <w:t> </w:t>
      </w:r>
      <w:r>
        <w:rPr/>
        <w:t>making</w:t>
      </w:r>
      <w:r>
        <w:rPr>
          <w:spacing w:val="-7"/>
        </w:rPr>
        <w:t> </w:t>
      </w:r>
      <w:r>
        <w:rPr/>
        <w:t>it</w:t>
      </w:r>
      <w:r>
        <w:rPr>
          <w:spacing w:val="-11"/>
        </w:rPr>
        <w:t> </w:t>
      </w:r>
      <w:r>
        <w:rPr/>
        <w:t>a</w:t>
      </w:r>
      <w:r>
        <w:rPr>
          <w:spacing w:val="-11"/>
        </w:rPr>
        <w:t> </w:t>
      </w:r>
      <w:r>
        <w:rPr/>
        <w:t>workable</w:t>
      </w:r>
      <w:r>
        <w:rPr>
          <w:spacing w:val="-12"/>
        </w:rPr>
        <w:t> </w:t>
      </w:r>
      <w:r>
        <w:rPr/>
        <w:t>way</w:t>
      </w:r>
      <w:r>
        <w:rPr>
          <w:spacing w:val="-8"/>
        </w:rPr>
        <w:t> </w:t>
      </w:r>
      <w:r>
        <w:rPr/>
        <w:t>to improve the integrity of online tests.</w:t>
      </w:r>
    </w:p>
    <w:p>
      <w:pPr>
        <w:pStyle w:val="BodyText"/>
        <w:spacing w:after="0" w:line="247" w:lineRule="auto"/>
        <w:jc w:val="both"/>
        <w:sectPr>
          <w:pgSz w:w="11940" w:h="16860"/>
          <w:pgMar w:header="0" w:footer="758" w:top="860" w:bottom="940" w:left="425" w:right="425"/>
          <w:cols w:num="2" w:equalWidth="0">
            <w:col w:w="5454" w:space="66"/>
            <w:col w:w="5570"/>
          </w:cols>
        </w:sectPr>
      </w:pPr>
    </w:p>
    <w:p>
      <w:pPr>
        <w:pStyle w:val="BodyText"/>
        <w:spacing w:before="1"/>
        <w:rPr>
          <w:sz w:val="6"/>
        </w:rPr>
      </w:pPr>
    </w:p>
    <w:p>
      <w:pPr>
        <w:pStyle w:val="BodyText"/>
        <w:ind w:left="245" w:right="-44"/>
      </w:pPr>
      <w:r>
        <w:rPr/>
        <w:drawing>
          <wp:inline distT="0" distB="0" distL="0" distR="0">
            <wp:extent cx="3235666" cy="198234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3235666" cy="1982343"/>
                    </a:xfrm>
                    <a:prstGeom prst="rect">
                      <a:avLst/>
                    </a:prstGeom>
                  </pic:spPr>
                </pic:pic>
              </a:graphicData>
            </a:graphic>
          </wp:inline>
        </w:drawing>
      </w:r>
      <w:r>
        <w:rPr/>
      </w:r>
    </w:p>
    <w:p>
      <w:pPr>
        <w:spacing w:before="144"/>
        <w:ind w:left="1663" w:right="0" w:firstLine="0"/>
        <w:jc w:val="left"/>
        <w:rPr>
          <w:sz w:val="16"/>
        </w:rPr>
      </w:pPr>
      <w:r>
        <w:rPr>
          <w:spacing w:val="-2"/>
          <w:sz w:val="16"/>
        </w:rPr>
        <w:t>Fig</w:t>
      </w:r>
      <w:r>
        <w:rPr>
          <w:spacing w:val="-7"/>
          <w:sz w:val="16"/>
        </w:rPr>
        <w:t> </w:t>
      </w:r>
      <w:r>
        <w:rPr>
          <w:spacing w:val="-2"/>
          <w:sz w:val="16"/>
        </w:rPr>
        <w:t>6. Model</w:t>
      </w:r>
      <w:r>
        <w:rPr>
          <w:spacing w:val="-6"/>
          <w:sz w:val="16"/>
        </w:rPr>
        <w:t> </w:t>
      </w:r>
      <w:r>
        <w:rPr>
          <w:spacing w:val="-2"/>
          <w:sz w:val="16"/>
        </w:rPr>
        <w:t>Training</w:t>
      </w:r>
      <w:r>
        <w:rPr>
          <w:spacing w:val="5"/>
          <w:sz w:val="16"/>
        </w:rPr>
        <w:t> </w:t>
      </w:r>
      <w:r>
        <w:rPr>
          <w:spacing w:val="-4"/>
          <w:sz w:val="16"/>
        </w:rPr>
        <w:t>Logs</w:t>
      </w:r>
    </w:p>
    <w:p>
      <w:pPr>
        <w:pStyle w:val="Heading1"/>
        <w:spacing w:before="67"/>
      </w:pPr>
      <w:r>
        <w:rPr>
          <w:b w:val="0"/>
        </w:rPr>
        <w:br w:type="column"/>
      </w:r>
      <w:r>
        <w:rPr>
          <w:spacing w:val="-2"/>
        </w:rPr>
        <w:t>ACKNOWLEDGEMENT</w:t>
      </w:r>
    </w:p>
    <w:p>
      <w:pPr>
        <w:pStyle w:val="BodyText"/>
        <w:spacing w:line="247" w:lineRule="auto" w:before="203"/>
        <w:ind w:left="254" w:right="95" w:hanging="10"/>
        <w:jc w:val="both"/>
      </w:pPr>
      <w:r>
        <w:rPr/>
        <w:t>The</w:t>
      </w:r>
      <w:r>
        <w:rPr>
          <w:spacing w:val="-13"/>
        </w:rPr>
        <w:t> </w:t>
      </w:r>
      <w:r>
        <w:rPr/>
        <w:t>authors</w:t>
      </w:r>
      <w:r>
        <w:rPr>
          <w:spacing w:val="-12"/>
        </w:rPr>
        <w:t> </w:t>
      </w:r>
      <w:r>
        <w:rPr/>
        <w:t>would</w:t>
      </w:r>
      <w:r>
        <w:rPr>
          <w:spacing w:val="-13"/>
        </w:rPr>
        <w:t> </w:t>
      </w:r>
      <w:r>
        <w:rPr/>
        <w:t>like</w:t>
      </w:r>
      <w:r>
        <w:rPr>
          <w:spacing w:val="-12"/>
        </w:rPr>
        <w:t> </w:t>
      </w:r>
      <w:r>
        <w:rPr/>
        <w:t>to</w:t>
      </w:r>
      <w:r>
        <w:rPr>
          <w:spacing w:val="-13"/>
        </w:rPr>
        <w:t> </w:t>
      </w:r>
      <w:r>
        <w:rPr/>
        <w:t>thank</w:t>
      </w:r>
      <w:r>
        <w:rPr>
          <w:spacing w:val="-12"/>
        </w:rPr>
        <w:t> </w:t>
      </w:r>
      <w:r>
        <w:rPr/>
        <w:t>Mangalore</w:t>
      </w:r>
      <w:r>
        <w:rPr>
          <w:spacing w:val="-13"/>
        </w:rPr>
        <w:t> </w:t>
      </w:r>
      <w:r>
        <w:rPr/>
        <w:t>Institute</w:t>
      </w:r>
      <w:r>
        <w:rPr>
          <w:spacing w:val="-12"/>
        </w:rPr>
        <w:t> </w:t>
      </w:r>
      <w:r>
        <w:rPr/>
        <w:t>Of</w:t>
      </w:r>
      <w:r>
        <w:rPr>
          <w:spacing w:val="-13"/>
        </w:rPr>
        <w:t> </w:t>
      </w:r>
      <w:r>
        <w:rPr/>
        <w:t>Technology And Engineering , Mangalore, Karnataka for providing research infrastructure to conduct experiments at MITE Research center</w:t>
      </w:r>
    </w:p>
    <w:p>
      <w:pPr>
        <w:pStyle w:val="Heading1"/>
        <w:spacing w:before="188"/>
      </w:pPr>
      <w:r>
        <w:rPr>
          <w:spacing w:val="-2"/>
        </w:rPr>
        <w:t>REFERENCES</w:t>
      </w:r>
    </w:p>
    <w:p>
      <w:pPr>
        <w:pStyle w:val="ListParagraph"/>
        <w:numPr>
          <w:ilvl w:val="0"/>
          <w:numId w:val="4"/>
        </w:numPr>
        <w:tabs>
          <w:tab w:pos="254" w:val="left" w:leader="none"/>
          <w:tab w:pos="526" w:val="left" w:leader="none"/>
        </w:tabs>
        <w:spacing w:line="247" w:lineRule="auto" w:before="203" w:after="0"/>
        <w:ind w:left="254" w:right="558" w:hanging="10"/>
        <w:jc w:val="left"/>
        <w:rPr>
          <w:sz w:val="20"/>
        </w:rPr>
      </w:pPr>
      <w:r>
        <w:rPr>
          <w:sz w:val="20"/>
        </w:rPr>
        <w:t>L.</w:t>
      </w:r>
      <w:r>
        <w:rPr>
          <w:spacing w:val="-13"/>
          <w:sz w:val="20"/>
        </w:rPr>
        <w:t> </w:t>
      </w:r>
      <w:r>
        <w:rPr>
          <w:sz w:val="20"/>
        </w:rPr>
        <w:t>Slusky,</w:t>
      </w:r>
      <w:r>
        <w:rPr>
          <w:spacing w:val="-12"/>
          <w:sz w:val="20"/>
        </w:rPr>
        <w:t> </w:t>
      </w:r>
      <w:r>
        <w:rPr>
          <w:sz w:val="20"/>
        </w:rPr>
        <w:t>“Cybersecurity</w:t>
      </w:r>
      <w:r>
        <w:rPr>
          <w:spacing w:val="-13"/>
          <w:sz w:val="20"/>
        </w:rPr>
        <w:t> </w:t>
      </w:r>
      <w:r>
        <w:rPr>
          <w:sz w:val="20"/>
        </w:rPr>
        <w:t>of</w:t>
      </w:r>
      <w:r>
        <w:rPr>
          <w:spacing w:val="-12"/>
          <w:sz w:val="20"/>
        </w:rPr>
        <w:t> </w:t>
      </w:r>
      <w:r>
        <w:rPr>
          <w:sz w:val="20"/>
        </w:rPr>
        <w:t>Online</w:t>
      </w:r>
      <w:r>
        <w:rPr>
          <w:spacing w:val="-13"/>
          <w:sz w:val="20"/>
        </w:rPr>
        <w:t> </w:t>
      </w:r>
      <w:r>
        <w:rPr>
          <w:sz w:val="20"/>
        </w:rPr>
        <w:t>Proctoring</w:t>
      </w:r>
      <w:r>
        <w:rPr>
          <w:spacing w:val="-11"/>
          <w:sz w:val="20"/>
        </w:rPr>
        <w:t> </w:t>
      </w:r>
      <w:r>
        <w:rPr>
          <w:sz w:val="20"/>
        </w:rPr>
        <w:t>Systems,” Journal of International Technology and Information Management, vol. 29, no. 1, pp. 56–83, Jan. 2020, doi: </w:t>
      </w:r>
      <w:hyperlink r:id="rId19">
        <w:r>
          <w:rPr>
            <w:color w:val="0461C1"/>
            <w:spacing w:val="-2"/>
            <w:sz w:val="20"/>
            <w:u w:val="single" w:color="0461C1"/>
          </w:rPr>
          <w:t>https://doi.org/10.58729/1941-6679.1445</w:t>
        </w:r>
        <w:r>
          <w:rPr>
            <w:spacing w:val="-2"/>
            <w:sz w:val="20"/>
          </w:rPr>
          <w:t>.</w:t>
        </w:r>
      </w:hyperlink>
    </w:p>
    <w:p>
      <w:pPr>
        <w:pStyle w:val="ListParagraph"/>
        <w:numPr>
          <w:ilvl w:val="0"/>
          <w:numId w:val="4"/>
        </w:numPr>
        <w:tabs>
          <w:tab w:pos="268" w:val="left" w:leader="none"/>
          <w:tab w:pos="536" w:val="left" w:leader="none"/>
        </w:tabs>
        <w:spacing w:line="247" w:lineRule="auto" w:before="190" w:after="0"/>
        <w:ind w:left="268" w:right="146" w:hanging="10"/>
        <w:jc w:val="both"/>
        <w:rPr>
          <w:sz w:val="20"/>
        </w:rPr>
      </w:pPr>
      <w:r>
        <w:rPr>
          <w:sz w:val="20"/>
        </w:rPr>
        <w:t>A. Tatnall, “Editorial for EAIT issue 6, 2022,” Education and Information Technologies, vol. 27, no. 6, pp. 7381–7394, Jul. 2022, </w:t>
      </w:r>
      <w:r>
        <w:rPr>
          <w:color w:val="0461C1"/>
          <w:sz w:val="20"/>
          <w:u w:val="single" w:color="0461C1"/>
        </w:rPr>
        <w:t>doi: https://doi.org/10.1007/s10639-022-11228-9 .</w:t>
      </w:r>
    </w:p>
    <w:p>
      <w:pPr>
        <w:pStyle w:val="ListParagraph"/>
        <w:spacing w:after="0" w:line="247" w:lineRule="auto"/>
        <w:jc w:val="both"/>
        <w:rPr>
          <w:sz w:val="20"/>
        </w:rPr>
        <w:sectPr>
          <w:pgSz w:w="11940" w:h="16860"/>
          <w:pgMar w:header="0" w:footer="758" w:top="860" w:bottom="960" w:left="425" w:right="425"/>
          <w:cols w:num="2" w:equalWidth="0">
            <w:col w:w="5338" w:space="63"/>
            <w:col w:w="5689"/>
          </w:cols>
        </w:sectPr>
      </w:pPr>
    </w:p>
    <w:p>
      <w:pPr>
        <w:pStyle w:val="BodyText"/>
        <w:rPr>
          <w:sz w:val="13"/>
        </w:rPr>
      </w:pPr>
    </w:p>
    <w:p>
      <w:pPr>
        <w:pStyle w:val="BodyText"/>
        <w:spacing w:after="0"/>
        <w:rPr>
          <w:sz w:val="13"/>
        </w:rPr>
        <w:sectPr>
          <w:type w:val="continuous"/>
          <w:pgSz w:w="11940" w:h="16860"/>
          <w:pgMar w:header="0" w:footer="758" w:top="1000" w:bottom="280" w:left="425" w:right="425"/>
        </w:sectPr>
      </w:pPr>
    </w:p>
    <w:p>
      <w:pPr>
        <w:pStyle w:val="BodyText"/>
      </w:pPr>
    </w:p>
    <w:p>
      <w:pPr>
        <w:pStyle w:val="BodyText"/>
      </w:pPr>
    </w:p>
    <w:p>
      <w:pPr>
        <w:pStyle w:val="BodyText"/>
        <w:spacing w:before="19"/>
      </w:pPr>
    </w:p>
    <w:p>
      <w:pPr>
        <w:pStyle w:val="BodyText"/>
        <w:ind w:left="126" w:right="-15"/>
      </w:pPr>
      <w:r>
        <w:rPr/>
        <w:drawing>
          <wp:inline distT="0" distB="0" distL="0" distR="0">
            <wp:extent cx="3367628" cy="348843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20" cstate="print"/>
                    <a:stretch>
                      <a:fillRect/>
                    </a:stretch>
                  </pic:blipFill>
                  <pic:spPr>
                    <a:xfrm>
                      <a:off x="0" y="0"/>
                      <a:ext cx="3367628" cy="3488436"/>
                    </a:xfrm>
                    <a:prstGeom prst="rect">
                      <a:avLst/>
                    </a:prstGeom>
                  </pic:spPr>
                </pic:pic>
              </a:graphicData>
            </a:graphic>
          </wp:inline>
        </w:drawing>
      </w:r>
      <w:r>
        <w:rPr/>
      </w:r>
    </w:p>
    <w:p>
      <w:pPr>
        <w:pStyle w:val="BodyText"/>
        <w:spacing w:before="102"/>
        <w:rPr>
          <w:sz w:val="16"/>
        </w:rPr>
      </w:pPr>
    </w:p>
    <w:p>
      <w:pPr>
        <w:spacing w:before="0"/>
        <w:ind w:left="0" w:right="205" w:firstLine="0"/>
        <w:jc w:val="center"/>
        <w:rPr>
          <w:sz w:val="16"/>
        </w:rPr>
      </w:pPr>
      <w:r>
        <w:rPr>
          <w:sz w:val="16"/>
        </w:rPr>
        <w:t>Fig</w:t>
      </w:r>
      <w:r>
        <w:rPr>
          <w:spacing w:val="-10"/>
          <w:sz w:val="16"/>
        </w:rPr>
        <w:t> </w:t>
      </w:r>
      <w:r>
        <w:rPr>
          <w:sz w:val="16"/>
        </w:rPr>
        <w:t>7.</w:t>
      </w:r>
      <w:r>
        <w:rPr>
          <w:spacing w:val="-6"/>
          <w:sz w:val="16"/>
        </w:rPr>
        <w:t> </w:t>
      </w:r>
      <w:r>
        <w:rPr>
          <w:sz w:val="16"/>
        </w:rPr>
        <w:t>System</w:t>
      </w:r>
      <w:r>
        <w:rPr>
          <w:spacing w:val="-3"/>
          <w:sz w:val="16"/>
        </w:rPr>
        <w:t> </w:t>
      </w:r>
      <w:r>
        <w:rPr>
          <w:spacing w:val="-2"/>
          <w:sz w:val="16"/>
        </w:rPr>
        <w:t>Output</w:t>
      </w:r>
    </w:p>
    <w:p>
      <w:pPr>
        <w:pStyle w:val="BodyText"/>
        <w:spacing w:before="18"/>
        <w:rPr>
          <w:sz w:val="16"/>
        </w:rPr>
      </w:pPr>
    </w:p>
    <w:p>
      <w:pPr>
        <w:pStyle w:val="Heading1"/>
        <w:numPr>
          <w:ilvl w:val="0"/>
          <w:numId w:val="1"/>
        </w:numPr>
        <w:tabs>
          <w:tab w:pos="606" w:val="left" w:leader="none"/>
        </w:tabs>
        <w:spacing w:line="240" w:lineRule="auto" w:before="0" w:after="0"/>
        <w:ind w:left="606" w:right="0" w:hanging="479"/>
        <w:jc w:val="left"/>
      </w:pPr>
      <w:r>
        <w:rPr>
          <w:spacing w:val="-2"/>
        </w:rPr>
        <w:t>CONCLUSION</w:t>
      </w:r>
    </w:p>
    <w:p>
      <w:pPr>
        <w:pStyle w:val="BodyText"/>
        <w:spacing w:before="9"/>
        <w:rPr>
          <w:b/>
          <w:sz w:val="24"/>
        </w:rPr>
      </w:pPr>
    </w:p>
    <w:p>
      <w:pPr>
        <w:pStyle w:val="BodyText"/>
        <w:spacing w:line="247" w:lineRule="auto"/>
        <w:ind w:left="136" w:right="54" w:hanging="10"/>
        <w:jc w:val="both"/>
      </w:pPr>
      <w:r>
        <w:rPr/>
        <w:t>The created system effectively monitors candidates during online tests by combining MediaPipe FaceMesh and YOLOv8 object detection.</w:t>
      </w:r>
      <w:r>
        <w:rPr>
          <w:spacing w:val="-10"/>
        </w:rPr>
        <w:t> </w:t>
      </w:r>
      <w:r>
        <w:rPr/>
        <w:t>The</w:t>
      </w:r>
      <w:r>
        <w:rPr>
          <w:spacing w:val="-11"/>
        </w:rPr>
        <w:t> </w:t>
      </w:r>
      <w:r>
        <w:rPr/>
        <w:t>findings</w:t>
      </w:r>
      <w:r>
        <w:rPr>
          <w:spacing w:val="-10"/>
        </w:rPr>
        <w:t> </w:t>
      </w:r>
      <w:r>
        <w:rPr/>
        <w:t>demonstrate</w:t>
      </w:r>
      <w:r>
        <w:rPr>
          <w:spacing w:val="-9"/>
        </w:rPr>
        <w:t> </w:t>
      </w:r>
      <w:r>
        <w:rPr/>
        <w:t>that</w:t>
      </w:r>
      <w:r>
        <w:rPr>
          <w:spacing w:val="-9"/>
        </w:rPr>
        <w:t> </w:t>
      </w:r>
      <w:r>
        <w:rPr/>
        <w:t>it</w:t>
      </w:r>
      <w:r>
        <w:rPr>
          <w:spacing w:val="-10"/>
        </w:rPr>
        <w:t> </w:t>
      </w:r>
      <w:r>
        <w:rPr/>
        <w:t>is</w:t>
      </w:r>
      <w:r>
        <w:rPr>
          <w:spacing w:val="-11"/>
        </w:rPr>
        <w:t> </w:t>
      </w:r>
      <w:r>
        <w:rPr/>
        <w:t>capable</w:t>
      </w:r>
      <w:r>
        <w:rPr>
          <w:spacing w:val="-9"/>
        </w:rPr>
        <w:t> </w:t>
      </w:r>
      <w:r>
        <w:rPr/>
        <w:t>of</w:t>
      </w:r>
      <w:r>
        <w:rPr>
          <w:spacing w:val="-9"/>
        </w:rPr>
        <w:t> </w:t>
      </w:r>
      <w:r>
        <w:rPr/>
        <w:t>accurately identifying</w:t>
      </w:r>
      <w:r>
        <w:rPr>
          <w:spacing w:val="-10"/>
        </w:rPr>
        <w:t> </w:t>
      </w:r>
      <w:r>
        <w:rPr/>
        <w:t>cell</w:t>
      </w:r>
      <w:r>
        <w:rPr>
          <w:spacing w:val="-12"/>
        </w:rPr>
        <w:t> </w:t>
      </w:r>
      <w:r>
        <w:rPr/>
        <w:t>phones,</w:t>
      </w:r>
      <w:r>
        <w:rPr>
          <w:spacing w:val="-11"/>
        </w:rPr>
        <w:t> </w:t>
      </w:r>
      <w:r>
        <w:rPr/>
        <w:t>earbuds,</w:t>
      </w:r>
      <w:r>
        <w:rPr>
          <w:spacing w:val="-11"/>
        </w:rPr>
        <w:t> </w:t>
      </w:r>
      <w:r>
        <w:rPr/>
        <w:t>gaze</w:t>
      </w:r>
      <w:r>
        <w:rPr>
          <w:spacing w:val="-11"/>
        </w:rPr>
        <w:t> </w:t>
      </w:r>
      <w:r>
        <w:rPr/>
        <w:t>deviation,</w:t>
      </w:r>
      <w:r>
        <w:rPr>
          <w:spacing w:val="-11"/>
        </w:rPr>
        <w:t> </w:t>
      </w:r>
      <w:r>
        <w:rPr/>
        <w:t>face</w:t>
      </w:r>
      <w:r>
        <w:rPr>
          <w:spacing w:val="-12"/>
        </w:rPr>
        <w:t> </w:t>
      </w:r>
      <w:r>
        <w:rPr/>
        <w:t>absence,</w:t>
      </w:r>
      <w:r>
        <w:rPr>
          <w:spacing w:val="-9"/>
        </w:rPr>
        <w:t> </w:t>
      </w:r>
      <w:r>
        <w:rPr/>
        <w:t>and other questionable behaviors in real time. During testing, the e ntire pipeline—from frame capture to alert generation operated </w:t>
      </w:r>
      <w:r>
        <w:rPr>
          <w:spacing w:val="-2"/>
        </w:rPr>
        <w:t>without hiccups and consistently delivered results.</w:t>
      </w:r>
      <w:r>
        <w:rPr>
          <w:spacing w:val="-4"/>
        </w:rPr>
        <w:t> </w:t>
      </w:r>
      <w:r>
        <w:rPr>
          <w:spacing w:val="-2"/>
        </w:rPr>
        <w:t>This</w:t>
      </w:r>
      <w:r>
        <w:rPr>
          <w:spacing w:val="-3"/>
        </w:rPr>
        <w:t> </w:t>
      </w:r>
      <w:r>
        <w:rPr>
          <w:spacing w:val="-2"/>
        </w:rPr>
        <w:t>proves</w:t>
      </w:r>
      <w:r>
        <w:rPr>
          <w:spacing w:val="-3"/>
        </w:rPr>
        <w:t> </w:t>
      </w:r>
      <w:r>
        <w:rPr>
          <w:spacing w:val="-2"/>
        </w:rPr>
        <w:t>that </w:t>
      </w:r>
      <w:r>
        <w:rPr/>
        <w:t>the system works well and is useful for enhancing the safety and reliability of online tests.</w:t>
      </w:r>
    </w:p>
    <w:p>
      <w:pPr>
        <w:pStyle w:val="ListParagraph"/>
        <w:numPr>
          <w:ilvl w:val="0"/>
          <w:numId w:val="4"/>
        </w:numPr>
        <w:tabs>
          <w:tab w:pos="135" w:val="left" w:leader="none"/>
          <w:tab w:pos="400" w:val="left" w:leader="none"/>
        </w:tabs>
        <w:spacing w:line="247" w:lineRule="auto" w:before="91" w:after="0"/>
        <w:ind w:left="135" w:right="152" w:hanging="10"/>
        <w:jc w:val="both"/>
        <w:rPr>
          <w:sz w:val="20"/>
        </w:rPr>
      </w:pPr>
      <w:r>
        <w:rPr/>
        <w:br w:type="column"/>
      </w:r>
      <w:r>
        <w:rPr>
          <w:sz w:val="20"/>
        </w:rPr>
        <w:t>S.</w:t>
      </w:r>
      <w:r>
        <w:rPr>
          <w:spacing w:val="-11"/>
          <w:sz w:val="20"/>
        </w:rPr>
        <w:t> </w:t>
      </w:r>
      <w:r>
        <w:rPr>
          <w:sz w:val="20"/>
        </w:rPr>
        <w:t>Kaddoura,</w:t>
      </w:r>
      <w:r>
        <w:rPr>
          <w:spacing w:val="-9"/>
          <w:sz w:val="20"/>
        </w:rPr>
        <w:t> </w:t>
      </w:r>
      <w:r>
        <w:rPr>
          <w:sz w:val="20"/>
        </w:rPr>
        <w:t>D.</w:t>
      </w:r>
      <w:r>
        <w:rPr>
          <w:spacing w:val="-11"/>
          <w:sz w:val="20"/>
        </w:rPr>
        <w:t> </w:t>
      </w:r>
      <w:r>
        <w:rPr>
          <w:sz w:val="20"/>
        </w:rPr>
        <w:t>E.</w:t>
      </w:r>
      <w:r>
        <w:rPr>
          <w:spacing w:val="-11"/>
          <w:sz w:val="20"/>
        </w:rPr>
        <w:t> </w:t>
      </w:r>
      <w:r>
        <w:rPr>
          <w:sz w:val="20"/>
        </w:rPr>
        <w:t>Popescu,</w:t>
      </w:r>
      <w:r>
        <w:rPr>
          <w:spacing w:val="-9"/>
          <w:sz w:val="20"/>
        </w:rPr>
        <w:t> </w:t>
      </w:r>
      <w:r>
        <w:rPr>
          <w:sz w:val="20"/>
        </w:rPr>
        <w:t>and</w:t>
      </w:r>
      <w:r>
        <w:rPr>
          <w:spacing w:val="-10"/>
          <w:sz w:val="20"/>
        </w:rPr>
        <w:t> </w:t>
      </w:r>
      <w:r>
        <w:rPr>
          <w:sz w:val="20"/>
        </w:rPr>
        <w:t>J.</w:t>
      </w:r>
      <w:r>
        <w:rPr>
          <w:spacing w:val="-8"/>
          <w:sz w:val="20"/>
        </w:rPr>
        <w:t> </w:t>
      </w:r>
      <w:r>
        <w:rPr>
          <w:sz w:val="20"/>
        </w:rPr>
        <w:t>D.</w:t>
      </w:r>
      <w:r>
        <w:rPr>
          <w:spacing w:val="-8"/>
          <w:sz w:val="20"/>
        </w:rPr>
        <w:t> </w:t>
      </w:r>
      <w:r>
        <w:rPr>
          <w:sz w:val="20"/>
        </w:rPr>
        <w:t>Hemanth,</w:t>
      </w:r>
      <w:r>
        <w:rPr>
          <w:spacing w:val="-10"/>
          <w:sz w:val="20"/>
        </w:rPr>
        <w:t> </w:t>
      </w:r>
      <w:r>
        <w:rPr>
          <w:sz w:val="20"/>
        </w:rPr>
        <w:t>“A</w:t>
      </w:r>
      <w:r>
        <w:rPr>
          <w:spacing w:val="-11"/>
          <w:sz w:val="20"/>
        </w:rPr>
        <w:t> </w:t>
      </w:r>
      <w:r>
        <w:rPr>
          <w:sz w:val="20"/>
        </w:rPr>
        <w:t>systematic review on machine learning models for online learning and examination systems,” PeerJ Computer Science, vol. 8, p. e986, May 2022, doi: </w:t>
      </w:r>
      <w:hyperlink r:id="rId21">
        <w:r>
          <w:rPr>
            <w:color w:val="0461C1"/>
            <w:sz w:val="20"/>
            <w:u w:val="single" w:color="0461C1"/>
          </w:rPr>
          <w:t>https://doi.org/10.7717/peerj-cs.986</w:t>
        </w:r>
        <w:r>
          <w:rPr>
            <w:sz w:val="20"/>
          </w:rPr>
          <w:t>.</w:t>
        </w:r>
      </w:hyperlink>
    </w:p>
    <w:p>
      <w:pPr>
        <w:pStyle w:val="BodyText"/>
        <w:spacing w:before="8"/>
      </w:pPr>
    </w:p>
    <w:p>
      <w:pPr>
        <w:pStyle w:val="ListParagraph"/>
        <w:numPr>
          <w:ilvl w:val="0"/>
          <w:numId w:val="4"/>
        </w:numPr>
        <w:tabs>
          <w:tab w:pos="135" w:val="left" w:leader="none"/>
          <w:tab w:pos="434" w:val="left" w:leader="none"/>
        </w:tabs>
        <w:spacing w:line="247" w:lineRule="auto" w:before="0" w:after="0"/>
        <w:ind w:left="135" w:right="155" w:hanging="10"/>
        <w:jc w:val="both"/>
        <w:rPr>
          <w:sz w:val="20"/>
        </w:rPr>
      </w:pPr>
      <w:r>
        <w:rPr>
          <w:sz w:val="20"/>
        </w:rPr>
        <w:t>Wei, N. Saab, and W. Admiraal, “Assessment of cognitive, behavioral, and affective learning outcomes in massive open online courses: A systematic literature review,” Computers &amp; Education,</w:t>
      </w:r>
      <w:r>
        <w:rPr>
          <w:spacing w:val="77"/>
          <w:sz w:val="20"/>
        </w:rPr>
        <w:t>  </w:t>
      </w:r>
      <w:r>
        <w:rPr>
          <w:sz w:val="20"/>
        </w:rPr>
        <w:t>vol.</w:t>
      </w:r>
      <w:r>
        <w:rPr>
          <w:spacing w:val="79"/>
          <w:sz w:val="20"/>
        </w:rPr>
        <w:t>  </w:t>
      </w:r>
      <w:r>
        <w:rPr>
          <w:sz w:val="20"/>
        </w:rPr>
        <w:t>163,</w:t>
      </w:r>
      <w:r>
        <w:rPr>
          <w:spacing w:val="79"/>
          <w:sz w:val="20"/>
        </w:rPr>
        <w:t>  </w:t>
      </w:r>
      <w:r>
        <w:rPr>
          <w:sz w:val="20"/>
        </w:rPr>
        <w:t>p.</w:t>
      </w:r>
      <w:r>
        <w:rPr>
          <w:spacing w:val="78"/>
          <w:sz w:val="20"/>
        </w:rPr>
        <w:t>  </w:t>
      </w:r>
      <w:r>
        <w:rPr>
          <w:sz w:val="20"/>
        </w:rPr>
        <w:t>104097,</w:t>
      </w:r>
      <w:r>
        <w:rPr>
          <w:spacing w:val="71"/>
          <w:sz w:val="20"/>
        </w:rPr>
        <w:t>  </w:t>
      </w:r>
      <w:r>
        <w:rPr>
          <w:sz w:val="20"/>
        </w:rPr>
        <w:t>Apr.</w:t>
      </w:r>
      <w:r>
        <w:rPr>
          <w:spacing w:val="79"/>
          <w:sz w:val="20"/>
        </w:rPr>
        <w:t>  </w:t>
      </w:r>
      <w:r>
        <w:rPr>
          <w:sz w:val="20"/>
        </w:rPr>
        <w:t>2021,</w:t>
      </w:r>
      <w:r>
        <w:rPr>
          <w:spacing w:val="78"/>
          <w:sz w:val="20"/>
        </w:rPr>
        <w:t>  </w:t>
      </w:r>
      <w:r>
        <w:rPr>
          <w:sz w:val="20"/>
        </w:rPr>
        <w:t>doi:</w:t>
      </w:r>
    </w:p>
    <w:p>
      <w:pPr>
        <w:pStyle w:val="BodyText"/>
        <w:spacing w:before="1"/>
        <w:ind w:left="135"/>
        <w:jc w:val="both"/>
      </w:pPr>
      <w:hyperlink r:id="rId22">
        <w:r>
          <w:rPr>
            <w:color w:val="0461C1"/>
            <w:spacing w:val="-4"/>
            <w:u w:val="single" w:color="0461C1"/>
          </w:rPr>
          <w:t>https://doi.org/10.1016/j.compedu.2020.104</w:t>
        </w:r>
        <w:r>
          <w:rPr>
            <w:color w:val="0461C1"/>
            <w:spacing w:val="64"/>
            <w:w w:val="150"/>
            <w:u w:val="single" w:color="0461C1"/>
          </w:rPr>
          <w:t> </w:t>
        </w:r>
        <w:r>
          <w:rPr>
            <w:color w:val="0461C1"/>
            <w:spacing w:val="-4"/>
            <w:u w:val="single" w:color="0461C1"/>
          </w:rPr>
          <w:t>097.</w:t>
        </w:r>
      </w:hyperlink>
    </w:p>
    <w:p>
      <w:pPr>
        <w:pStyle w:val="BodyText"/>
        <w:spacing w:before="15"/>
      </w:pPr>
    </w:p>
    <w:p>
      <w:pPr>
        <w:pStyle w:val="ListParagraph"/>
        <w:numPr>
          <w:ilvl w:val="0"/>
          <w:numId w:val="4"/>
        </w:numPr>
        <w:tabs>
          <w:tab w:pos="473" w:val="left" w:leader="none"/>
        </w:tabs>
        <w:spacing w:line="240" w:lineRule="auto" w:before="0" w:after="0"/>
        <w:ind w:left="473" w:right="0" w:hanging="297"/>
        <w:jc w:val="both"/>
        <w:rPr>
          <w:sz w:val="20"/>
        </w:rPr>
      </w:pPr>
      <w:r>
        <w:rPr>
          <w:sz w:val="20"/>
        </w:rPr>
        <w:t>C.</w:t>
      </w:r>
      <w:r>
        <w:rPr>
          <w:spacing w:val="-9"/>
          <w:sz w:val="20"/>
        </w:rPr>
        <w:t> </w:t>
      </w:r>
      <w:r>
        <w:rPr>
          <w:sz w:val="20"/>
        </w:rPr>
        <w:t>Y.</w:t>
      </w:r>
      <w:r>
        <w:rPr>
          <w:spacing w:val="-2"/>
          <w:sz w:val="20"/>
        </w:rPr>
        <w:t> </w:t>
      </w:r>
      <w:r>
        <w:rPr>
          <w:sz w:val="20"/>
        </w:rPr>
        <w:t>Chuang,</w:t>
      </w:r>
      <w:r>
        <w:rPr>
          <w:spacing w:val="1"/>
          <w:sz w:val="20"/>
        </w:rPr>
        <w:t> </w:t>
      </w:r>
      <w:r>
        <w:rPr>
          <w:sz w:val="20"/>
        </w:rPr>
        <w:t>S. D.</w:t>
      </w:r>
      <w:r>
        <w:rPr>
          <w:spacing w:val="-1"/>
          <w:sz w:val="20"/>
        </w:rPr>
        <w:t> </w:t>
      </w:r>
      <w:r>
        <w:rPr>
          <w:sz w:val="20"/>
        </w:rPr>
        <w:t>F.</w:t>
      </w:r>
      <w:r>
        <w:rPr>
          <w:spacing w:val="-2"/>
          <w:sz w:val="20"/>
        </w:rPr>
        <w:t> </w:t>
      </w:r>
      <w:r>
        <w:rPr>
          <w:sz w:val="20"/>
        </w:rPr>
        <w:t>Noorbehbahani,</w:t>
      </w:r>
      <w:r>
        <w:rPr>
          <w:spacing w:val="-12"/>
          <w:sz w:val="20"/>
        </w:rPr>
        <w:t> </w:t>
      </w:r>
      <w:r>
        <w:rPr>
          <w:sz w:val="20"/>
        </w:rPr>
        <w:t>A. Mohammadi,</w:t>
      </w:r>
      <w:r>
        <w:rPr>
          <w:spacing w:val="-1"/>
          <w:sz w:val="20"/>
        </w:rPr>
        <w:t> </w:t>
      </w:r>
      <w:r>
        <w:rPr>
          <w:spacing w:val="-5"/>
          <w:sz w:val="20"/>
        </w:rPr>
        <w:t>and</w:t>
      </w:r>
    </w:p>
    <w:p>
      <w:pPr>
        <w:pStyle w:val="BodyText"/>
        <w:spacing w:line="247" w:lineRule="auto" w:before="8"/>
        <w:ind w:left="135" w:right="149"/>
        <w:jc w:val="both"/>
      </w:pPr>
      <w:r>
        <w:rPr/>
        <w:t>M.</w:t>
      </w:r>
      <w:r>
        <w:rPr>
          <w:spacing w:val="-3"/>
        </w:rPr>
        <w:t> </w:t>
      </w:r>
      <w:r>
        <w:rPr/>
        <w:t>Aminazadeh, “A</w:t>
      </w:r>
      <w:r>
        <w:rPr>
          <w:spacing w:val="-2"/>
        </w:rPr>
        <w:t> </w:t>
      </w:r>
      <w:r>
        <w:rPr/>
        <w:t>systematic review of</w:t>
      </w:r>
      <w:r>
        <w:rPr>
          <w:spacing w:val="-1"/>
        </w:rPr>
        <w:t> </w:t>
      </w:r>
      <w:r>
        <w:rPr/>
        <w:t>research on</w:t>
      </w:r>
      <w:r>
        <w:rPr>
          <w:spacing w:val="-1"/>
        </w:rPr>
        <w:t> </w:t>
      </w:r>
      <w:r>
        <w:rPr/>
        <w:t>cheating in online exams from 2010 to 2021,” Education and Information Technologies, vol. 27, Mar. 2022, </w:t>
      </w:r>
      <w:r>
        <w:rPr/>
        <w:t>doi:</w:t>
      </w:r>
      <w:r>
        <w:rPr/>
        <w:t> </w:t>
      </w:r>
      <w:hyperlink r:id="rId23">
        <w:r>
          <w:rPr>
            <w:color w:val="0461C1"/>
            <w:u w:val="single" w:color="0461C1"/>
          </w:rPr>
          <w:t>https://doi.org/10.1007/s10639-022-10927-7 v.</w:t>
        </w:r>
      </w:hyperlink>
    </w:p>
    <w:p>
      <w:pPr>
        <w:pStyle w:val="BodyText"/>
        <w:spacing w:before="8"/>
      </w:pPr>
    </w:p>
    <w:p>
      <w:pPr>
        <w:pStyle w:val="ListParagraph"/>
        <w:numPr>
          <w:ilvl w:val="0"/>
          <w:numId w:val="4"/>
        </w:numPr>
        <w:tabs>
          <w:tab w:pos="135" w:val="left" w:leader="none"/>
          <w:tab w:pos="400" w:val="left" w:leader="none"/>
        </w:tabs>
        <w:spacing w:line="247" w:lineRule="auto" w:before="0" w:after="0"/>
        <w:ind w:left="135" w:right="152" w:hanging="10"/>
        <w:jc w:val="both"/>
        <w:rPr>
          <w:sz w:val="20"/>
        </w:rPr>
      </w:pPr>
      <w:r>
        <w:rPr>
          <w:sz w:val="20"/>
        </w:rPr>
        <w:t>A. Galil, J.</w:t>
      </w:r>
      <w:r>
        <w:rPr>
          <w:spacing w:val="-3"/>
          <w:sz w:val="20"/>
        </w:rPr>
        <w:t> </w:t>
      </w:r>
      <w:r>
        <w:rPr>
          <w:sz w:val="20"/>
        </w:rPr>
        <w:t>Yarmolovsky, M.</w:t>
      </w:r>
      <w:r>
        <w:rPr>
          <w:spacing w:val="-1"/>
          <w:sz w:val="20"/>
        </w:rPr>
        <w:t> </w:t>
      </w:r>
      <w:r>
        <w:rPr>
          <w:sz w:val="20"/>
        </w:rPr>
        <w:t>Gidron,</w:t>
      </w:r>
      <w:r>
        <w:rPr>
          <w:spacing w:val="-1"/>
          <w:sz w:val="20"/>
        </w:rPr>
        <w:t> </w:t>
      </w:r>
      <w:r>
        <w:rPr>
          <w:sz w:val="20"/>
        </w:rPr>
        <w:t>and R. Geva, “Cheating behavior in children: Integrating gaze allocation and social awareness,”</w:t>
      </w:r>
      <w:r>
        <w:rPr>
          <w:spacing w:val="-1"/>
          <w:sz w:val="20"/>
        </w:rPr>
        <w:t> </w:t>
      </w:r>
      <w:r>
        <w:rPr>
          <w:sz w:val="20"/>
        </w:rPr>
        <w:t>Journal of</w:t>
      </w:r>
      <w:r>
        <w:rPr>
          <w:spacing w:val="-1"/>
          <w:sz w:val="20"/>
        </w:rPr>
        <w:t> </w:t>
      </w:r>
      <w:r>
        <w:rPr>
          <w:sz w:val="20"/>
        </w:rPr>
        <w:t>Experimental Child</w:t>
      </w:r>
      <w:r>
        <w:rPr>
          <w:spacing w:val="-1"/>
          <w:sz w:val="20"/>
        </w:rPr>
        <w:t> </w:t>
      </w:r>
      <w:r>
        <w:rPr>
          <w:sz w:val="20"/>
        </w:rPr>
        <w:t>Psychology, vol.</w:t>
      </w:r>
      <w:r>
        <w:rPr>
          <w:spacing w:val="-6"/>
          <w:sz w:val="20"/>
        </w:rPr>
        <w:t> </w:t>
      </w:r>
      <w:r>
        <w:rPr>
          <w:sz w:val="20"/>
        </w:rPr>
        <w:t>178,</w:t>
      </w:r>
    </w:p>
    <w:p>
      <w:pPr>
        <w:pStyle w:val="BodyText"/>
        <w:tabs>
          <w:tab w:pos="1172" w:val="left" w:leader="none"/>
          <w:tab w:pos="2706" w:val="left" w:leader="none"/>
          <w:tab w:pos="3841" w:val="left" w:leader="none"/>
          <w:tab w:pos="5073" w:val="left" w:leader="none"/>
        </w:tabs>
        <w:spacing w:before="2"/>
        <w:ind w:left="135"/>
        <w:jc w:val="both"/>
      </w:pPr>
      <w:r>
        <w:rPr>
          <w:spacing w:val="-5"/>
        </w:rPr>
        <w:t>pp.</w:t>
      </w:r>
      <w:r>
        <w:rPr/>
        <w:tab/>
      </w:r>
      <w:r>
        <w:rPr>
          <w:spacing w:val="-2"/>
        </w:rPr>
        <w:t>405–416,</w:t>
      </w:r>
      <w:r>
        <w:rPr/>
        <w:tab/>
      </w:r>
      <w:r>
        <w:rPr>
          <w:spacing w:val="-4"/>
        </w:rPr>
        <w:t>Feb.</w:t>
      </w:r>
      <w:r>
        <w:rPr/>
        <w:tab/>
      </w:r>
      <w:r>
        <w:rPr>
          <w:spacing w:val="-2"/>
        </w:rPr>
        <w:t>2019,</w:t>
      </w:r>
      <w:r>
        <w:rPr/>
        <w:tab/>
      </w:r>
      <w:r>
        <w:rPr>
          <w:spacing w:val="-4"/>
        </w:rPr>
        <w:t>doi:</w:t>
      </w:r>
    </w:p>
    <w:p>
      <w:pPr>
        <w:pStyle w:val="BodyText"/>
        <w:spacing w:before="8"/>
        <w:ind w:left="135"/>
      </w:pPr>
      <w:hyperlink r:id="rId24">
        <w:r>
          <w:rPr>
            <w:color w:val="0461C1"/>
            <w:spacing w:val="-2"/>
            <w:u w:val="single" w:color="0461C1"/>
          </w:rPr>
          <w:t>https://doi.org/10.1016/j.jecp.2018.08.013</w:t>
        </w:r>
        <w:r>
          <w:rPr>
            <w:spacing w:val="-2"/>
          </w:rPr>
          <w:t>.</w:t>
        </w:r>
      </w:hyperlink>
    </w:p>
    <w:p>
      <w:pPr>
        <w:pStyle w:val="BodyText"/>
        <w:spacing w:before="13"/>
      </w:pPr>
    </w:p>
    <w:p>
      <w:pPr>
        <w:pStyle w:val="ListParagraph"/>
        <w:numPr>
          <w:ilvl w:val="0"/>
          <w:numId w:val="4"/>
        </w:numPr>
        <w:tabs>
          <w:tab w:pos="135" w:val="left" w:leader="none"/>
          <w:tab w:pos="410" w:val="left" w:leader="none"/>
        </w:tabs>
        <w:spacing w:line="247" w:lineRule="auto" w:before="0" w:after="0"/>
        <w:ind w:left="135" w:right="144" w:hanging="10"/>
        <w:jc w:val="both"/>
        <w:rPr>
          <w:sz w:val="20"/>
        </w:rPr>
      </w:pPr>
      <w:r>
        <w:rPr>
          <w:sz w:val="20"/>
        </w:rPr>
        <w:t>J.</w:t>
      </w:r>
      <w:r>
        <w:rPr>
          <w:spacing w:val="-4"/>
          <w:sz w:val="20"/>
        </w:rPr>
        <w:t> </w:t>
      </w:r>
      <w:r>
        <w:rPr>
          <w:sz w:val="20"/>
        </w:rPr>
        <w:t>Rudolph,</w:t>
      </w:r>
      <w:r>
        <w:rPr>
          <w:spacing w:val="-5"/>
          <w:sz w:val="20"/>
        </w:rPr>
        <w:t> </w:t>
      </w:r>
      <w:r>
        <w:rPr>
          <w:sz w:val="20"/>
        </w:rPr>
        <w:t>S.</w:t>
      </w:r>
      <w:r>
        <w:rPr>
          <w:spacing w:val="-7"/>
          <w:sz w:val="20"/>
        </w:rPr>
        <w:t> </w:t>
      </w:r>
      <w:r>
        <w:rPr>
          <w:sz w:val="20"/>
        </w:rPr>
        <w:t>Tan,</w:t>
      </w:r>
      <w:r>
        <w:rPr>
          <w:spacing w:val="-5"/>
          <w:sz w:val="20"/>
        </w:rPr>
        <w:t> </w:t>
      </w:r>
      <w:r>
        <w:rPr>
          <w:sz w:val="20"/>
        </w:rPr>
        <w:t>and</w:t>
      </w:r>
      <w:r>
        <w:rPr>
          <w:spacing w:val="-5"/>
          <w:sz w:val="20"/>
        </w:rPr>
        <w:t> </w:t>
      </w:r>
      <w:r>
        <w:rPr>
          <w:sz w:val="20"/>
        </w:rPr>
        <w:t>S.</w:t>
      </w:r>
      <w:r>
        <w:rPr>
          <w:spacing w:val="-7"/>
          <w:sz w:val="20"/>
        </w:rPr>
        <w:t> </w:t>
      </w:r>
      <w:r>
        <w:rPr>
          <w:sz w:val="20"/>
        </w:rPr>
        <w:t>Tan,</w:t>
      </w:r>
      <w:r>
        <w:rPr>
          <w:spacing w:val="-3"/>
          <w:sz w:val="20"/>
        </w:rPr>
        <w:t> </w:t>
      </w:r>
      <w:r>
        <w:rPr>
          <w:sz w:val="20"/>
        </w:rPr>
        <w:t>“ChatGPT:</w:t>
      </w:r>
      <w:r>
        <w:rPr>
          <w:spacing w:val="-4"/>
          <w:sz w:val="20"/>
        </w:rPr>
        <w:t> </w:t>
      </w:r>
      <w:r>
        <w:rPr>
          <w:sz w:val="20"/>
        </w:rPr>
        <w:t>Bullshit</w:t>
      </w:r>
      <w:r>
        <w:rPr>
          <w:spacing w:val="-4"/>
          <w:sz w:val="20"/>
        </w:rPr>
        <w:t> </w:t>
      </w:r>
      <w:r>
        <w:rPr>
          <w:sz w:val="20"/>
        </w:rPr>
        <w:t>Spewer</w:t>
      </w:r>
      <w:r>
        <w:rPr>
          <w:spacing w:val="-2"/>
          <w:sz w:val="20"/>
        </w:rPr>
        <w:t> </w:t>
      </w:r>
      <w:r>
        <w:rPr>
          <w:sz w:val="20"/>
        </w:rPr>
        <w:t>or the</w:t>
      </w:r>
      <w:r>
        <w:rPr>
          <w:spacing w:val="-13"/>
          <w:sz w:val="20"/>
        </w:rPr>
        <w:t> </w:t>
      </w:r>
      <w:r>
        <w:rPr>
          <w:sz w:val="20"/>
        </w:rPr>
        <w:t>End</w:t>
      </w:r>
      <w:r>
        <w:rPr>
          <w:spacing w:val="-12"/>
          <w:sz w:val="20"/>
        </w:rPr>
        <w:t> </w:t>
      </w:r>
      <w:r>
        <w:rPr>
          <w:sz w:val="20"/>
        </w:rPr>
        <w:t>of</w:t>
      </w:r>
      <w:r>
        <w:rPr>
          <w:spacing w:val="-13"/>
          <w:sz w:val="20"/>
        </w:rPr>
        <w:t> </w:t>
      </w:r>
      <w:r>
        <w:rPr>
          <w:sz w:val="20"/>
        </w:rPr>
        <w:t>Traditional</w:t>
      </w:r>
      <w:r>
        <w:rPr>
          <w:spacing w:val="-12"/>
          <w:sz w:val="20"/>
        </w:rPr>
        <w:t> </w:t>
      </w:r>
      <w:r>
        <w:rPr>
          <w:sz w:val="20"/>
        </w:rPr>
        <w:t>Assessments</w:t>
      </w:r>
      <w:r>
        <w:rPr>
          <w:spacing w:val="-13"/>
          <w:sz w:val="20"/>
        </w:rPr>
        <w:t> </w:t>
      </w:r>
      <w:r>
        <w:rPr>
          <w:sz w:val="20"/>
        </w:rPr>
        <w:t>in</w:t>
      </w:r>
      <w:r>
        <w:rPr>
          <w:spacing w:val="-12"/>
          <w:sz w:val="20"/>
        </w:rPr>
        <w:t> </w:t>
      </w:r>
      <w:r>
        <w:rPr>
          <w:sz w:val="20"/>
        </w:rPr>
        <w:t>Higher</w:t>
      </w:r>
      <w:r>
        <w:rPr>
          <w:spacing w:val="-13"/>
          <w:sz w:val="20"/>
        </w:rPr>
        <w:t> </w:t>
      </w:r>
      <w:r>
        <w:rPr>
          <w:sz w:val="20"/>
        </w:rPr>
        <w:t>education?,”</w:t>
      </w:r>
      <w:r>
        <w:rPr>
          <w:spacing w:val="-12"/>
          <w:sz w:val="20"/>
        </w:rPr>
        <w:t> </w:t>
      </w:r>
      <w:r>
        <w:rPr>
          <w:sz w:val="20"/>
        </w:rPr>
        <w:t>Journal of</w:t>
      </w:r>
      <w:r>
        <w:rPr>
          <w:spacing w:val="-1"/>
          <w:sz w:val="20"/>
        </w:rPr>
        <w:t> </w:t>
      </w:r>
      <w:r>
        <w:rPr>
          <w:sz w:val="20"/>
        </w:rPr>
        <w:t>Applied Learning &amp; Teaching, vol. 6, no. 1, pp. 342–363, Jan. 2023, doi: </w:t>
      </w:r>
      <w:hyperlink r:id="rId25">
        <w:r>
          <w:rPr>
            <w:color w:val="0461C1"/>
            <w:sz w:val="20"/>
            <w:u w:val="single" w:color="0461C1"/>
          </w:rPr>
          <w:t>https://doi.org/10.37074/jalt.2023.6.1.9</w:t>
        </w:r>
        <w:r>
          <w:rPr>
            <w:sz w:val="20"/>
          </w:rPr>
          <w:t>.</w:t>
        </w:r>
      </w:hyperlink>
    </w:p>
    <w:p>
      <w:pPr>
        <w:pStyle w:val="BodyText"/>
        <w:spacing w:before="11"/>
      </w:pPr>
    </w:p>
    <w:p>
      <w:pPr>
        <w:pStyle w:val="ListParagraph"/>
        <w:numPr>
          <w:ilvl w:val="0"/>
          <w:numId w:val="4"/>
        </w:numPr>
        <w:tabs>
          <w:tab w:pos="135" w:val="left" w:leader="none"/>
          <w:tab w:pos="405" w:val="left" w:leader="none"/>
          <w:tab w:pos="1222" w:val="left" w:leader="none"/>
          <w:tab w:pos="2206" w:val="left" w:leader="none"/>
          <w:tab w:pos="3688" w:val="left" w:leader="none"/>
          <w:tab w:pos="4972" w:val="left" w:leader="none"/>
        </w:tabs>
        <w:spacing w:line="247" w:lineRule="auto" w:before="0" w:after="0"/>
        <w:ind w:left="135" w:right="146" w:hanging="10"/>
        <w:jc w:val="both"/>
        <w:rPr>
          <w:sz w:val="20"/>
        </w:rPr>
      </w:pPr>
      <w:r>
        <w:rPr>
          <w:sz w:val="20"/>
        </w:rPr>
        <w:t>S.</w:t>
      </w:r>
      <w:r>
        <w:rPr>
          <w:spacing w:val="-9"/>
          <w:sz w:val="20"/>
        </w:rPr>
        <w:t> </w:t>
      </w:r>
      <w:r>
        <w:rPr>
          <w:sz w:val="20"/>
        </w:rPr>
        <w:t>Kaddoura</w:t>
      </w:r>
      <w:r>
        <w:rPr>
          <w:spacing w:val="-9"/>
          <w:sz w:val="20"/>
        </w:rPr>
        <w:t> </w:t>
      </w:r>
      <w:r>
        <w:rPr>
          <w:sz w:val="20"/>
        </w:rPr>
        <w:t>and</w:t>
      </w:r>
      <w:r>
        <w:rPr>
          <w:spacing w:val="-9"/>
          <w:sz w:val="20"/>
        </w:rPr>
        <w:t> </w:t>
      </w:r>
      <w:r>
        <w:rPr>
          <w:sz w:val="20"/>
        </w:rPr>
        <w:t>A.</w:t>
      </w:r>
      <w:r>
        <w:rPr>
          <w:spacing w:val="-9"/>
          <w:sz w:val="20"/>
        </w:rPr>
        <w:t> </w:t>
      </w:r>
      <w:r>
        <w:rPr>
          <w:sz w:val="20"/>
        </w:rPr>
        <w:t>Gumaei,</w:t>
      </w:r>
      <w:r>
        <w:rPr>
          <w:spacing w:val="-8"/>
          <w:sz w:val="20"/>
        </w:rPr>
        <w:t> </w:t>
      </w:r>
      <w:r>
        <w:rPr>
          <w:sz w:val="20"/>
        </w:rPr>
        <w:t>“Towards</w:t>
      </w:r>
      <w:r>
        <w:rPr>
          <w:spacing w:val="-10"/>
          <w:sz w:val="20"/>
        </w:rPr>
        <w:t> </w:t>
      </w:r>
      <w:r>
        <w:rPr>
          <w:sz w:val="20"/>
        </w:rPr>
        <w:t>Effective</w:t>
      </w:r>
      <w:r>
        <w:rPr>
          <w:spacing w:val="-8"/>
          <w:sz w:val="20"/>
        </w:rPr>
        <w:t> </w:t>
      </w:r>
      <w:r>
        <w:rPr>
          <w:sz w:val="20"/>
        </w:rPr>
        <w:t>and</w:t>
      </w:r>
      <w:r>
        <w:rPr>
          <w:spacing w:val="-6"/>
          <w:sz w:val="20"/>
        </w:rPr>
        <w:t> </w:t>
      </w:r>
      <w:r>
        <w:rPr>
          <w:sz w:val="20"/>
        </w:rPr>
        <w:t>Efficient Online Exam Systems using Deep Learning-based Cheating Detection Approach,” Intelligent Systems with Applications, vol. </w:t>
      </w:r>
      <w:r>
        <w:rPr>
          <w:spacing w:val="-5"/>
          <w:sz w:val="20"/>
        </w:rPr>
        <w:t>16,</w:t>
      </w:r>
      <w:r>
        <w:rPr>
          <w:sz w:val="20"/>
        </w:rPr>
        <w:tab/>
        <w:tab/>
      </w:r>
      <w:r>
        <w:rPr>
          <w:spacing w:val="-5"/>
          <w:sz w:val="20"/>
        </w:rPr>
        <w:t>p.</w:t>
      </w:r>
      <w:r>
        <w:rPr>
          <w:sz w:val="20"/>
        </w:rPr>
        <w:tab/>
      </w:r>
      <w:r>
        <w:rPr>
          <w:spacing w:val="-2"/>
          <w:sz w:val="20"/>
        </w:rPr>
        <w:t>200153,</w:t>
      </w:r>
      <w:r>
        <w:rPr>
          <w:sz w:val="20"/>
        </w:rPr>
        <w:tab/>
      </w:r>
      <w:r>
        <w:rPr>
          <w:spacing w:val="-2"/>
          <w:sz w:val="20"/>
        </w:rPr>
        <w:t>2022,</w:t>
      </w:r>
      <w:r>
        <w:rPr>
          <w:sz w:val="20"/>
        </w:rPr>
        <w:tab/>
      </w:r>
      <w:r>
        <w:rPr>
          <w:spacing w:val="-4"/>
          <w:sz w:val="20"/>
        </w:rPr>
        <w:t>DOI:</w:t>
      </w:r>
    </w:p>
    <w:p>
      <w:pPr>
        <w:pStyle w:val="BodyText"/>
        <w:spacing w:before="3"/>
        <w:ind w:left="135"/>
      </w:pPr>
      <w:hyperlink r:id="rId26">
        <w:r>
          <w:rPr>
            <w:color w:val="0461C1"/>
            <w:spacing w:val="-2"/>
            <w:u w:val="single" w:color="0461C1"/>
          </w:rPr>
          <w:t>https://doi.org/10.1016/j.iswa.2022.200153</w:t>
        </w:r>
        <w:r>
          <w:rPr>
            <w:spacing w:val="-2"/>
          </w:rPr>
          <w:t>.</w:t>
        </w:r>
      </w:hyperlink>
    </w:p>
    <w:p>
      <w:pPr>
        <w:pStyle w:val="BodyText"/>
        <w:spacing w:before="12"/>
      </w:pPr>
    </w:p>
    <w:p>
      <w:pPr>
        <w:pStyle w:val="ListParagraph"/>
        <w:numPr>
          <w:ilvl w:val="0"/>
          <w:numId w:val="4"/>
        </w:numPr>
        <w:tabs>
          <w:tab w:pos="135" w:val="left" w:leader="none"/>
          <w:tab w:pos="400" w:val="left" w:leader="none"/>
          <w:tab w:pos="1297" w:val="left" w:leader="none"/>
          <w:tab w:pos="2257" w:val="left" w:leader="none"/>
          <w:tab w:pos="3716" w:val="left" w:leader="none"/>
          <w:tab w:pos="4974" w:val="left" w:leader="none"/>
        </w:tabs>
        <w:spacing w:line="247" w:lineRule="auto" w:before="1" w:after="0"/>
        <w:ind w:left="135" w:right="145" w:hanging="10"/>
        <w:jc w:val="both"/>
        <w:rPr>
          <w:sz w:val="20"/>
        </w:rPr>
      </w:pPr>
      <w:r>
        <w:rPr>
          <w:spacing w:val="-2"/>
          <w:sz w:val="20"/>
        </w:rPr>
        <w:t>S.</w:t>
      </w:r>
      <w:r>
        <w:rPr>
          <w:spacing w:val="-9"/>
          <w:sz w:val="20"/>
        </w:rPr>
        <w:t> </w:t>
      </w:r>
      <w:r>
        <w:rPr>
          <w:spacing w:val="-2"/>
          <w:sz w:val="20"/>
        </w:rPr>
        <w:t>Mukherjee,</w:t>
      </w:r>
      <w:r>
        <w:rPr>
          <w:spacing w:val="-4"/>
          <w:sz w:val="20"/>
        </w:rPr>
        <w:t> </w:t>
      </w:r>
      <w:r>
        <w:rPr>
          <w:spacing w:val="-2"/>
          <w:sz w:val="20"/>
        </w:rPr>
        <w:t>B.</w:t>
      </w:r>
      <w:r>
        <w:rPr>
          <w:spacing w:val="-6"/>
          <w:sz w:val="20"/>
        </w:rPr>
        <w:t> </w:t>
      </w:r>
      <w:r>
        <w:rPr>
          <w:spacing w:val="-2"/>
          <w:sz w:val="20"/>
        </w:rPr>
        <w:t>Rohles,</w:t>
      </w:r>
      <w:r>
        <w:rPr>
          <w:spacing w:val="-8"/>
          <w:sz w:val="20"/>
        </w:rPr>
        <w:t> </w:t>
      </w:r>
      <w:r>
        <w:rPr>
          <w:spacing w:val="-2"/>
          <w:sz w:val="20"/>
        </w:rPr>
        <w:t>V.</w:t>
      </w:r>
      <w:r>
        <w:rPr>
          <w:spacing w:val="-6"/>
          <w:sz w:val="20"/>
        </w:rPr>
        <w:t> </w:t>
      </w:r>
      <w:r>
        <w:rPr>
          <w:spacing w:val="-2"/>
          <w:sz w:val="20"/>
        </w:rPr>
        <w:t>Distler,</w:t>
      </w:r>
      <w:r>
        <w:rPr>
          <w:spacing w:val="-6"/>
          <w:sz w:val="20"/>
        </w:rPr>
        <w:t> </w:t>
      </w:r>
      <w:r>
        <w:rPr>
          <w:spacing w:val="-2"/>
          <w:sz w:val="20"/>
        </w:rPr>
        <w:t>G.</w:t>
      </w:r>
      <w:r>
        <w:rPr>
          <w:spacing w:val="-6"/>
          <w:sz w:val="20"/>
        </w:rPr>
        <w:t> </w:t>
      </w:r>
      <w:r>
        <w:rPr>
          <w:spacing w:val="-2"/>
          <w:sz w:val="20"/>
        </w:rPr>
        <w:t>Lenzini,</w:t>
      </w:r>
      <w:r>
        <w:rPr>
          <w:spacing w:val="-6"/>
          <w:sz w:val="20"/>
        </w:rPr>
        <w:t> </w:t>
      </w:r>
      <w:r>
        <w:rPr>
          <w:spacing w:val="-2"/>
          <w:sz w:val="20"/>
        </w:rPr>
        <w:t>and</w:t>
      </w:r>
      <w:r>
        <w:rPr>
          <w:spacing w:val="-8"/>
          <w:sz w:val="20"/>
        </w:rPr>
        <w:t> </w:t>
      </w:r>
      <w:r>
        <w:rPr>
          <w:spacing w:val="-2"/>
          <w:sz w:val="20"/>
        </w:rPr>
        <w:t>V.</w:t>
      </w:r>
      <w:r>
        <w:rPr>
          <w:spacing w:val="-6"/>
          <w:sz w:val="20"/>
        </w:rPr>
        <w:t> </w:t>
      </w:r>
      <w:r>
        <w:rPr>
          <w:spacing w:val="-2"/>
          <w:sz w:val="20"/>
        </w:rPr>
        <w:t>Koenig, </w:t>
      </w:r>
      <w:r>
        <w:rPr>
          <w:sz w:val="20"/>
        </w:rPr>
        <w:t>“The Effects of Privacy-Non Invasive Interventions on Cheating Prevention and User Experience in Unproctored Online Assessments:</w:t>
      </w:r>
      <w:r>
        <w:rPr>
          <w:spacing w:val="-6"/>
          <w:sz w:val="20"/>
        </w:rPr>
        <w:t> </w:t>
      </w:r>
      <w:r>
        <w:rPr>
          <w:sz w:val="20"/>
        </w:rPr>
        <w:t>An</w:t>
      </w:r>
      <w:r>
        <w:rPr>
          <w:spacing w:val="-5"/>
          <w:sz w:val="20"/>
        </w:rPr>
        <w:t> </w:t>
      </w:r>
      <w:r>
        <w:rPr>
          <w:sz w:val="20"/>
        </w:rPr>
        <w:t>Empirical</w:t>
      </w:r>
      <w:r>
        <w:rPr>
          <w:spacing w:val="-4"/>
          <w:sz w:val="20"/>
        </w:rPr>
        <w:t> </w:t>
      </w:r>
      <w:r>
        <w:rPr>
          <w:sz w:val="20"/>
        </w:rPr>
        <w:t>Study,”</w:t>
      </w:r>
      <w:r>
        <w:rPr>
          <w:spacing w:val="-4"/>
          <w:sz w:val="20"/>
        </w:rPr>
        <w:t> </w:t>
      </w:r>
      <w:r>
        <w:rPr>
          <w:sz w:val="20"/>
        </w:rPr>
        <w:t>Computers</w:t>
      </w:r>
      <w:r>
        <w:rPr>
          <w:spacing w:val="-4"/>
          <w:sz w:val="20"/>
        </w:rPr>
        <w:t> </w:t>
      </w:r>
      <w:r>
        <w:rPr>
          <w:sz w:val="20"/>
        </w:rPr>
        <w:t>&amp;</w:t>
      </w:r>
      <w:r>
        <w:rPr>
          <w:spacing w:val="-5"/>
          <w:sz w:val="20"/>
        </w:rPr>
        <w:t> </w:t>
      </w:r>
      <w:r>
        <w:rPr>
          <w:sz w:val="20"/>
        </w:rPr>
        <w:t>Education,</w:t>
      </w:r>
      <w:r>
        <w:rPr>
          <w:spacing w:val="-5"/>
          <w:sz w:val="20"/>
        </w:rPr>
        <w:t> </w:t>
      </w:r>
      <w:r>
        <w:rPr>
          <w:sz w:val="20"/>
        </w:rPr>
        <w:t>vol. </w:t>
      </w:r>
      <w:r>
        <w:rPr>
          <w:spacing w:val="-4"/>
          <w:sz w:val="20"/>
        </w:rPr>
        <w:t>207,</w:t>
      </w:r>
      <w:r>
        <w:rPr>
          <w:sz w:val="20"/>
        </w:rPr>
        <w:tab/>
      </w:r>
      <w:r>
        <w:rPr>
          <w:spacing w:val="-5"/>
          <w:sz w:val="20"/>
        </w:rPr>
        <w:t>p.</w:t>
      </w:r>
      <w:r>
        <w:rPr>
          <w:sz w:val="20"/>
        </w:rPr>
        <w:tab/>
      </w:r>
      <w:r>
        <w:rPr>
          <w:spacing w:val="-2"/>
          <w:sz w:val="20"/>
        </w:rPr>
        <w:t>104925,</w:t>
      </w:r>
      <w:r>
        <w:rPr>
          <w:sz w:val="20"/>
        </w:rPr>
        <w:tab/>
      </w:r>
      <w:r>
        <w:rPr>
          <w:spacing w:val="-2"/>
          <w:sz w:val="20"/>
        </w:rPr>
        <w:t>2023,</w:t>
      </w:r>
      <w:r>
        <w:rPr>
          <w:sz w:val="20"/>
        </w:rPr>
        <w:tab/>
      </w:r>
      <w:r>
        <w:rPr>
          <w:spacing w:val="-4"/>
          <w:sz w:val="20"/>
        </w:rPr>
        <w:t>DOI:</w:t>
      </w:r>
    </w:p>
    <w:p>
      <w:pPr>
        <w:pStyle w:val="BodyText"/>
        <w:spacing w:before="1"/>
        <w:ind w:left="135"/>
        <w:jc w:val="both"/>
      </w:pPr>
      <w:hyperlink r:id="rId27">
        <w:r>
          <w:rPr>
            <w:color w:val="0461C1"/>
            <w:spacing w:val="-4"/>
            <w:u w:val="single" w:color="0461C1"/>
          </w:rPr>
          <w:t>https://doi.org/10.1016/j.compedu.2023.104</w:t>
        </w:r>
        <w:r>
          <w:rPr>
            <w:color w:val="0461C1"/>
            <w:spacing w:val="64"/>
            <w:w w:val="150"/>
            <w:u w:val="single" w:color="0461C1"/>
          </w:rPr>
          <w:t> </w:t>
        </w:r>
        <w:r>
          <w:rPr>
            <w:color w:val="0461C1"/>
            <w:spacing w:val="-4"/>
            <w:u w:val="single" w:color="0461C1"/>
          </w:rPr>
          <w:t>925.</w:t>
        </w:r>
      </w:hyperlink>
    </w:p>
    <w:p>
      <w:pPr>
        <w:pStyle w:val="BodyText"/>
        <w:spacing w:after="0"/>
        <w:jc w:val="both"/>
        <w:sectPr>
          <w:type w:val="continuous"/>
          <w:pgSz w:w="11940" w:h="16860"/>
          <w:pgMar w:header="0" w:footer="758" w:top="1000" w:bottom="280" w:left="425" w:right="425"/>
          <w:cols w:num="2" w:equalWidth="0">
            <w:col w:w="5469" w:space="66"/>
            <w:col w:w="5555"/>
          </w:cols>
        </w:sectPr>
      </w:pPr>
    </w:p>
    <w:p>
      <w:pPr>
        <w:pStyle w:val="BodyText"/>
        <w:spacing w:before="18"/>
      </w:pPr>
    </w:p>
    <w:p>
      <w:pPr>
        <w:pStyle w:val="ListParagraph"/>
        <w:numPr>
          <w:ilvl w:val="0"/>
          <w:numId w:val="4"/>
        </w:numPr>
        <w:tabs>
          <w:tab w:pos="5672" w:val="left" w:leader="none"/>
          <w:tab w:pos="6078" w:val="left" w:leader="none"/>
          <w:tab w:pos="7251" w:val="left" w:leader="none"/>
          <w:tab w:pos="8881" w:val="left" w:leader="none"/>
          <w:tab w:pos="10511" w:val="left" w:leader="none"/>
        </w:tabs>
        <w:spacing w:line="247" w:lineRule="auto" w:before="0" w:after="0"/>
        <w:ind w:left="5672" w:right="146" w:hanging="12"/>
        <w:jc w:val="both"/>
        <w:rPr>
          <w:sz w:val="20"/>
        </w:rPr>
      </w:pPr>
      <w:r>
        <w:rPr>
          <w:sz w:val="20"/>
        </w:rPr>
        <w:t>U. Gawande, K. Hajari, and Y. Golhar, “Real-Time Deep Learning Approach for Pedestrian Detection and Suspicious Activity Recognition,” Procedia Computer Science, vol. 218, pp. </w:t>
      </w:r>
      <w:r>
        <w:rPr>
          <w:spacing w:val="-4"/>
          <w:sz w:val="20"/>
        </w:rPr>
        <w:t>2438</w:t>
      </w:r>
      <w:r>
        <w:rPr>
          <w:sz w:val="20"/>
        </w:rPr>
        <w:tab/>
        <w:tab/>
      </w:r>
      <w:r>
        <w:rPr>
          <w:spacing w:val="-2"/>
          <w:sz w:val="20"/>
        </w:rPr>
        <w:t>2447,</w:t>
      </w:r>
      <w:r>
        <w:rPr>
          <w:sz w:val="20"/>
        </w:rPr>
        <w:tab/>
      </w:r>
      <w:r>
        <w:rPr>
          <w:spacing w:val="-2"/>
          <w:sz w:val="20"/>
        </w:rPr>
        <w:t>2023,</w:t>
      </w:r>
      <w:r>
        <w:rPr>
          <w:sz w:val="20"/>
        </w:rPr>
        <w:tab/>
      </w:r>
      <w:r>
        <w:rPr>
          <w:spacing w:val="-4"/>
          <w:sz w:val="20"/>
        </w:rPr>
        <w:t>DOI:</w:t>
      </w:r>
    </w:p>
    <w:p>
      <w:pPr>
        <w:pStyle w:val="BodyText"/>
        <w:ind w:left="5672"/>
      </w:pPr>
      <w:hyperlink r:id="rId28">
        <w:r>
          <w:rPr>
            <w:color w:val="0461C1"/>
            <w:spacing w:val="-2"/>
            <w:u w:val="single" w:color="0461C1"/>
          </w:rPr>
          <w:t>https://doi.org/10.1016/j.procs.2023.01.219</w:t>
        </w:r>
        <w:r>
          <w:rPr>
            <w:spacing w:val="-2"/>
          </w:rPr>
          <w:t>.</w:t>
        </w:r>
      </w:hyperlink>
    </w:p>
    <w:p>
      <w:pPr>
        <w:pStyle w:val="BodyText"/>
        <w:spacing w:after="0"/>
        <w:sectPr>
          <w:type w:val="continuous"/>
          <w:pgSz w:w="11940" w:h="16860"/>
          <w:pgMar w:header="0" w:footer="758" w:top="1000" w:bottom="280" w:left="425" w:right="425"/>
        </w:sectPr>
      </w:pPr>
    </w:p>
    <w:p>
      <w:pPr>
        <w:pStyle w:val="ListParagraph"/>
        <w:numPr>
          <w:ilvl w:val="0"/>
          <w:numId w:val="4"/>
        </w:numPr>
        <w:tabs>
          <w:tab w:pos="151" w:val="left" w:leader="none"/>
          <w:tab w:pos="523" w:val="left" w:leader="none"/>
          <w:tab w:pos="1728" w:val="left" w:leader="none"/>
          <w:tab w:pos="3110" w:val="left" w:leader="none"/>
          <w:tab w:pos="3982" w:val="left" w:leader="none"/>
          <w:tab w:pos="4985" w:val="left" w:leader="none"/>
        </w:tabs>
        <w:spacing w:line="247" w:lineRule="auto" w:before="68" w:after="0"/>
        <w:ind w:left="151" w:right="5669" w:hanging="10"/>
        <w:jc w:val="both"/>
        <w:rPr>
          <w:sz w:val="20"/>
        </w:rPr>
      </w:pPr>
      <w:r>
        <w:rPr>
          <w:sz w:val="20"/>
        </w:rPr>
        <w:t>K. Shinde and V. S. Badgujar, “AI-ML Based Smart Online Examination Framework,” in Proc. Int. Conf. Machine Learning </w:t>
      </w:r>
      <w:r>
        <w:rPr>
          <w:spacing w:val="-2"/>
          <w:sz w:val="20"/>
        </w:rPr>
        <w:t>Applications</w:t>
      </w:r>
      <w:r>
        <w:rPr>
          <w:sz w:val="20"/>
        </w:rPr>
        <w:tab/>
      </w:r>
      <w:r>
        <w:rPr>
          <w:spacing w:val="-2"/>
          <w:sz w:val="20"/>
        </w:rPr>
        <w:t>(ICMLA),</w:t>
      </w:r>
      <w:r>
        <w:rPr>
          <w:sz w:val="20"/>
        </w:rPr>
        <w:tab/>
      </w:r>
      <w:r>
        <w:rPr>
          <w:spacing w:val="-4"/>
          <w:sz w:val="20"/>
        </w:rPr>
        <w:t>Jan.</w:t>
      </w:r>
      <w:r>
        <w:rPr>
          <w:sz w:val="20"/>
        </w:rPr>
        <w:tab/>
      </w:r>
      <w:r>
        <w:rPr>
          <w:spacing w:val="-2"/>
          <w:sz w:val="20"/>
        </w:rPr>
        <w:t>2022,</w:t>
      </w:r>
      <w:r>
        <w:rPr>
          <w:sz w:val="20"/>
        </w:rPr>
        <w:tab/>
      </w:r>
      <w:r>
        <w:rPr>
          <w:spacing w:val="-4"/>
          <w:sz w:val="20"/>
        </w:rPr>
        <w:t>DOI: </w:t>
      </w:r>
      <w:hyperlink r:id="rId29">
        <w:r>
          <w:rPr>
            <w:color w:val="0461C1"/>
            <w:spacing w:val="-2"/>
            <w:sz w:val="20"/>
            <w:u w:val="single" w:color="0461C1"/>
          </w:rPr>
          <w:t>https://doi.org/10.1007/978-3-030-98531</w:t>
        </w:r>
        <w:r>
          <w:rPr>
            <w:spacing w:val="-2"/>
            <w:sz w:val="20"/>
          </w:rPr>
          <w:t>.</w:t>
        </w:r>
      </w:hyperlink>
    </w:p>
    <w:p>
      <w:pPr>
        <w:pStyle w:val="BodyText"/>
        <w:spacing w:before="8"/>
      </w:pPr>
    </w:p>
    <w:p>
      <w:pPr>
        <w:pStyle w:val="BodyText"/>
        <w:spacing w:line="247" w:lineRule="auto" w:before="1"/>
        <w:ind w:left="151" w:right="5661" w:hanging="10"/>
        <w:jc w:val="both"/>
      </w:pPr>
      <w:r>
        <w:rPr/>
        <w:t>12] P. Mohite, R. Patil, V. Borhude, and A. Pawar, “Proctored Online Examination System Using Deep Learning and Computer Vision,” Int. J. Sci. Res. Sci.</w:t>
      </w:r>
      <w:r>
        <w:rPr>
          <w:spacing w:val="-5"/>
        </w:rPr>
        <w:t> </w:t>
      </w:r>
      <w:r>
        <w:rPr/>
        <w:t>Technol., vol.</w:t>
      </w:r>
      <w:r>
        <w:rPr>
          <w:spacing w:val="-2"/>
        </w:rPr>
        <w:t> </w:t>
      </w:r>
      <w:r>
        <w:rPr/>
        <w:t>8,</w:t>
      </w:r>
      <w:r>
        <w:rPr>
          <w:spacing w:val="-2"/>
        </w:rPr>
        <w:t> </w:t>
      </w:r>
      <w:r>
        <w:rPr/>
        <w:t>no. 2, pp.</w:t>
      </w:r>
      <w:r>
        <w:rPr>
          <w:spacing w:val="-2"/>
        </w:rPr>
        <w:t> </w:t>
      </w:r>
      <w:r>
        <w:rPr/>
        <w:t>510–514, 20 Apr. 2021. DOI: </w:t>
      </w:r>
      <w:hyperlink r:id="rId30">
        <w:r>
          <w:rPr>
            <w:color w:val="0461C1"/>
            <w:u w:val="single" w:color="0461C1"/>
          </w:rPr>
          <w:t>https://doi.org/10.32628/IJSRST218282</w:t>
        </w:r>
        <w:r>
          <w:rPr/>
          <w:t>.</w:t>
        </w:r>
      </w:hyperlink>
    </w:p>
    <w:p>
      <w:pPr>
        <w:pStyle w:val="BodyText"/>
        <w:spacing w:before="8"/>
      </w:pPr>
    </w:p>
    <w:p>
      <w:pPr>
        <w:pStyle w:val="ListParagraph"/>
        <w:numPr>
          <w:ilvl w:val="0"/>
          <w:numId w:val="5"/>
        </w:numPr>
        <w:tabs>
          <w:tab w:pos="151" w:val="left" w:leader="none"/>
          <w:tab w:pos="525" w:val="left" w:leader="none"/>
          <w:tab w:pos="984" w:val="left" w:leader="none"/>
          <w:tab w:pos="1759" w:val="left" w:leader="none"/>
          <w:tab w:pos="2534" w:val="left" w:leader="none"/>
          <w:tab w:pos="4015" w:val="left" w:leader="none"/>
        </w:tabs>
        <w:spacing w:line="249" w:lineRule="auto" w:before="0" w:after="0"/>
        <w:ind w:left="151" w:right="5662" w:hanging="10"/>
        <w:jc w:val="both"/>
        <w:rPr>
          <w:sz w:val="20"/>
        </w:rPr>
      </w:pPr>
      <w:r>
        <w:rPr>
          <w:sz w:val="20"/>
        </w:rPr>
        <w:t>F. Noorbehbahani,</w:t>
      </w:r>
      <w:r>
        <w:rPr>
          <w:spacing w:val="-5"/>
          <w:sz w:val="20"/>
        </w:rPr>
        <w:t> </w:t>
      </w:r>
      <w:r>
        <w:rPr>
          <w:sz w:val="20"/>
        </w:rPr>
        <w:t>A. Mohammadi, and</w:t>
      </w:r>
      <w:r>
        <w:rPr>
          <w:spacing w:val="-2"/>
          <w:sz w:val="20"/>
        </w:rPr>
        <w:t> </w:t>
      </w:r>
      <w:r>
        <w:rPr>
          <w:sz w:val="20"/>
        </w:rPr>
        <w:t>M.</w:t>
      </w:r>
      <w:r>
        <w:rPr>
          <w:spacing w:val="-4"/>
          <w:sz w:val="20"/>
        </w:rPr>
        <w:t> </w:t>
      </w:r>
      <w:r>
        <w:rPr>
          <w:sz w:val="20"/>
        </w:rPr>
        <w:t>Aminazadeh, “A Systematic Review of Research on Cheating in Online Exams from 2010 to 2021,” Education and Information Technologies, </w:t>
      </w:r>
      <w:r>
        <w:rPr>
          <w:spacing w:val="-4"/>
          <w:sz w:val="20"/>
        </w:rPr>
        <w:t>vol.</w:t>
      </w:r>
      <w:r>
        <w:rPr>
          <w:sz w:val="20"/>
        </w:rPr>
        <w:tab/>
        <w:tab/>
      </w:r>
      <w:r>
        <w:rPr>
          <w:spacing w:val="-4"/>
          <w:sz w:val="20"/>
        </w:rPr>
        <w:t>27,</w:t>
      </w:r>
      <w:r>
        <w:rPr>
          <w:sz w:val="20"/>
        </w:rPr>
        <w:tab/>
      </w:r>
      <w:r>
        <w:rPr>
          <w:spacing w:val="-4"/>
          <w:sz w:val="20"/>
        </w:rPr>
        <w:t>pp.</w:t>
      </w:r>
      <w:r>
        <w:rPr>
          <w:sz w:val="20"/>
        </w:rPr>
        <w:tab/>
      </w:r>
      <w:r>
        <w:rPr>
          <w:spacing w:val="-2"/>
          <w:sz w:val="20"/>
        </w:rPr>
        <w:t>8413–8460,</w:t>
      </w:r>
      <w:r>
        <w:rPr>
          <w:sz w:val="20"/>
        </w:rPr>
        <w:tab/>
        <w:t>2022.</w:t>
      </w:r>
      <w:r>
        <w:rPr>
          <w:spacing w:val="80"/>
          <w:sz w:val="20"/>
        </w:rPr>
        <w:t>   </w:t>
      </w:r>
      <w:r>
        <w:rPr>
          <w:sz w:val="20"/>
        </w:rPr>
        <w:t>DOI:</w:t>
      </w:r>
    </w:p>
    <w:p>
      <w:pPr>
        <w:pStyle w:val="BodyText"/>
        <w:spacing w:line="221" w:lineRule="exact"/>
        <w:ind w:left="151"/>
      </w:pPr>
      <w:hyperlink r:id="rId31">
        <w:r>
          <w:rPr>
            <w:color w:val="0461C1"/>
            <w:spacing w:val="-4"/>
            <w:u w:val="single" w:color="0461C1"/>
          </w:rPr>
          <w:t>https://doi.org/10.1007/s10639-022-10927-</w:t>
        </w:r>
        <w:r>
          <w:rPr>
            <w:color w:val="0461C1"/>
            <w:spacing w:val="-10"/>
            <w:u w:val="single" w:color="0461C1"/>
          </w:rPr>
          <w:t>7</w:t>
        </w:r>
      </w:hyperlink>
    </w:p>
    <w:p>
      <w:pPr>
        <w:pStyle w:val="BodyText"/>
        <w:spacing w:before="15"/>
      </w:pPr>
    </w:p>
    <w:p>
      <w:pPr>
        <w:pStyle w:val="ListParagraph"/>
        <w:numPr>
          <w:ilvl w:val="0"/>
          <w:numId w:val="5"/>
        </w:numPr>
        <w:tabs>
          <w:tab w:pos="151" w:val="left" w:leader="none"/>
          <w:tab w:pos="585" w:val="left" w:leader="none"/>
          <w:tab w:pos="1363" w:val="left" w:leader="none"/>
          <w:tab w:pos="2181" w:val="left" w:leader="none"/>
          <w:tab w:pos="3086" w:val="left" w:leader="none"/>
          <w:tab w:pos="3972" w:val="left" w:leader="none"/>
          <w:tab w:pos="4987" w:val="left" w:leader="none"/>
        </w:tabs>
        <w:spacing w:line="247" w:lineRule="auto" w:before="1" w:after="0"/>
        <w:ind w:left="151" w:right="5665" w:hanging="10"/>
        <w:jc w:val="both"/>
        <w:rPr>
          <w:sz w:val="20"/>
        </w:rPr>
      </w:pPr>
      <w:r>
        <w:rPr>
          <w:sz w:val="20"/>
        </w:rPr>
        <w:t>L. C. O. Tiong and H. J. Lee, “E-cheating Prevention Measures: Detection of Cheating at Online Examinations Using Deep Learning Approach -</w:t>
      </w:r>
      <w:r>
        <w:rPr>
          <w:spacing w:val="-1"/>
          <w:sz w:val="20"/>
        </w:rPr>
        <w:t> </w:t>
      </w:r>
      <w:r>
        <w:rPr>
          <w:sz w:val="20"/>
        </w:rPr>
        <w:t>A</w:t>
      </w:r>
      <w:r>
        <w:rPr>
          <w:spacing w:val="-3"/>
          <w:sz w:val="20"/>
        </w:rPr>
        <w:t> </w:t>
      </w:r>
      <w:r>
        <w:rPr>
          <w:sz w:val="20"/>
        </w:rPr>
        <w:t>Case Study,” J. LaTeX Class Files, </w:t>
      </w:r>
      <w:r>
        <w:rPr>
          <w:spacing w:val="-2"/>
          <w:sz w:val="20"/>
        </w:rPr>
        <w:t>vol.XX,</w:t>
      </w:r>
      <w:r>
        <w:rPr>
          <w:sz w:val="20"/>
        </w:rPr>
        <w:tab/>
      </w:r>
      <w:r>
        <w:rPr>
          <w:spacing w:val="-4"/>
          <w:sz w:val="20"/>
        </w:rPr>
        <w:t>no.</w:t>
      </w:r>
      <w:r>
        <w:rPr>
          <w:sz w:val="20"/>
        </w:rPr>
        <w:tab/>
      </w:r>
      <w:r>
        <w:rPr>
          <w:spacing w:val="-4"/>
          <w:sz w:val="20"/>
        </w:rPr>
        <w:t>XX,</w:t>
      </w:r>
      <w:r>
        <w:rPr>
          <w:sz w:val="20"/>
        </w:rPr>
        <w:tab/>
      </w:r>
      <w:r>
        <w:rPr>
          <w:spacing w:val="-4"/>
          <w:sz w:val="20"/>
        </w:rPr>
        <w:t>Jan.</w:t>
      </w:r>
      <w:r>
        <w:rPr>
          <w:sz w:val="20"/>
        </w:rPr>
        <w:tab/>
      </w:r>
      <w:r>
        <w:rPr>
          <w:spacing w:val="-2"/>
          <w:sz w:val="20"/>
        </w:rPr>
        <w:t>2021.</w:t>
      </w:r>
      <w:r>
        <w:rPr>
          <w:sz w:val="20"/>
        </w:rPr>
        <w:tab/>
      </w:r>
      <w:r>
        <w:rPr>
          <w:spacing w:val="-4"/>
          <w:sz w:val="20"/>
        </w:rPr>
        <w:t>DOI:</w:t>
      </w:r>
    </w:p>
    <w:p>
      <w:pPr>
        <w:pStyle w:val="BodyText"/>
        <w:spacing w:before="3"/>
        <w:ind w:left="151"/>
      </w:pPr>
      <w:r>
        <w:rPr>
          <w:spacing w:val="-2"/>
        </w:rPr>
        <w:t>https://doi.org/arXiv:2101.09841..</w:t>
      </w:r>
    </w:p>
    <w:p>
      <w:pPr>
        <w:pStyle w:val="BodyText"/>
        <w:spacing w:before="12"/>
      </w:pPr>
    </w:p>
    <w:p>
      <w:pPr>
        <w:pStyle w:val="ListParagraph"/>
        <w:numPr>
          <w:ilvl w:val="0"/>
          <w:numId w:val="5"/>
        </w:numPr>
        <w:tabs>
          <w:tab w:pos="151" w:val="left" w:leader="none"/>
          <w:tab w:pos="513" w:val="left" w:leader="none"/>
        </w:tabs>
        <w:spacing w:line="247" w:lineRule="auto" w:before="0" w:after="0"/>
        <w:ind w:left="151" w:right="5664" w:hanging="10"/>
        <w:jc w:val="both"/>
        <w:rPr>
          <w:sz w:val="20"/>
        </w:rPr>
      </w:pPr>
      <w:r>
        <w:rPr>
          <w:sz w:val="20"/>
        </w:rPr>
        <w:t>T.</w:t>
      </w:r>
      <w:r>
        <w:rPr>
          <w:spacing w:val="-13"/>
          <w:sz w:val="20"/>
        </w:rPr>
        <w:t> </w:t>
      </w:r>
      <w:r>
        <w:rPr>
          <w:sz w:val="20"/>
        </w:rPr>
        <w:t>Singha,</w:t>
      </w:r>
      <w:r>
        <w:rPr>
          <w:spacing w:val="-12"/>
          <w:sz w:val="20"/>
        </w:rPr>
        <w:t> </w:t>
      </w:r>
      <w:r>
        <w:rPr>
          <w:sz w:val="20"/>
        </w:rPr>
        <w:t>R.</w:t>
      </w:r>
      <w:r>
        <w:rPr>
          <w:spacing w:val="-13"/>
          <w:sz w:val="20"/>
        </w:rPr>
        <w:t> </w:t>
      </w:r>
      <w:r>
        <w:rPr>
          <w:sz w:val="20"/>
        </w:rPr>
        <w:t>R.</w:t>
      </w:r>
      <w:r>
        <w:rPr>
          <w:spacing w:val="-12"/>
          <w:sz w:val="20"/>
        </w:rPr>
        <w:t> </w:t>
      </w:r>
      <w:r>
        <w:rPr>
          <w:sz w:val="20"/>
        </w:rPr>
        <w:t>Nair,</w:t>
      </w:r>
      <w:r>
        <w:rPr>
          <w:spacing w:val="-13"/>
          <w:sz w:val="20"/>
        </w:rPr>
        <w:t> </w:t>
      </w:r>
      <w:r>
        <w:rPr>
          <w:sz w:val="20"/>
        </w:rPr>
        <w:t>T.</w:t>
      </w:r>
      <w:r>
        <w:rPr>
          <w:spacing w:val="-12"/>
          <w:sz w:val="20"/>
        </w:rPr>
        <w:t> </w:t>
      </w:r>
      <w:r>
        <w:rPr>
          <w:sz w:val="20"/>
        </w:rPr>
        <w:t>Babu,</w:t>
      </w:r>
      <w:r>
        <w:rPr>
          <w:spacing w:val="-13"/>
          <w:sz w:val="20"/>
        </w:rPr>
        <w:t> </w:t>
      </w:r>
      <w:r>
        <w:rPr>
          <w:sz w:val="20"/>
        </w:rPr>
        <w:t>and</w:t>
      </w:r>
      <w:r>
        <w:rPr>
          <w:spacing w:val="-12"/>
          <w:sz w:val="20"/>
        </w:rPr>
        <w:t> </w:t>
      </w:r>
      <w:r>
        <w:rPr>
          <w:sz w:val="20"/>
        </w:rPr>
        <w:t>P.</w:t>
      </w:r>
      <w:r>
        <w:rPr>
          <w:spacing w:val="-13"/>
          <w:sz w:val="20"/>
        </w:rPr>
        <w:t> </w:t>
      </w:r>
      <w:r>
        <w:rPr>
          <w:sz w:val="20"/>
        </w:rPr>
        <w:t>Duraisamy,</w:t>
      </w:r>
      <w:r>
        <w:rPr>
          <w:spacing w:val="-12"/>
          <w:sz w:val="20"/>
        </w:rPr>
        <w:t> </w:t>
      </w:r>
      <w:r>
        <w:rPr>
          <w:sz w:val="20"/>
        </w:rPr>
        <w:t>“Enhancing Academic Integrity in Online Assessments: Introducing an Effective</w:t>
      </w:r>
      <w:r>
        <w:rPr>
          <w:spacing w:val="-8"/>
          <w:sz w:val="20"/>
        </w:rPr>
        <w:t> </w:t>
      </w:r>
      <w:r>
        <w:rPr>
          <w:sz w:val="20"/>
        </w:rPr>
        <w:t>Online</w:t>
      </w:r>
      <w:r>
        <w:rPr>
          <w:spacing w:val="-9"/>
          <w:sz w:val="20"/>
        </w:rPr>
        <w:t> </w:t>
      </w:r>
      <w:r>
        <w:rPr>
          <w:sz w:val="20"/>
        </w:rPr>
        <w:t>Exam</w:t>
      </w:r>
      <w:r>
        <w:rPr>
          <w:spacing w:val="-8"/>
          <w:sz w:val="20"/>
        </w:rPr>
        <w:t> </w:t>
      </w:r>
      <w:r>
        <w:rPr>
          <w:sz w:val="20"/>
        </w:rPr>
        <w:t>Proctoring</w:t>
      </w:r>
      <w:r>
        <w:rPr>
          <w:spacing w:val="-8"/>
          <w:sz w:val="20"/>
        </w:rPr>
        <w:t> </w:t>
      </w:r>
      <w:r>
        <w:rPr>
          <w:sz w:val="20"/>
        </w:rPr>
        <w:t>Model</w:t>
      </w:r>
      <w:r>
        <w:rPr>
          <w:spacing w:val="-9"/>
          <w:sz w:val="20"/>
        </w:rPr>
        <w:t> </w:t>
      </w:r>
      <w:r>
        <w:rPr>
          <w:sz w:val="20"/>
        </w:rPr>
        <w:t>using</w:t>
      </w:r>
      <w:r>
        <w:rPr>
          <w:spacing w:val="-8"/>
          <w:sz w:val="20"/>
        </w:rPr>
        <w:t> </w:t>
      </w:r>
      <w:r>
        <w:rPr>
          <w:sz w:val="20"/>
        </w:rPr>
        <w:t>YOLO,”</w:t>
      </w:r>
      <w:r>
        <w:rPr>
          <w:spacing w:val="-9"/>
          <w:sz w:val="20"/>
        </w:rPr>
        <w:t> </w:t>
      </w:r>
      <w:r>
        <w:rPr>
          <w:sz w:val="20"/>
        </w:rPr>
        <w:t>Procedia Computer Science, vol. 235, pp. 1399–1408, 2024. DOI: </w:t>
      </w:r>
      <w:hyperlink r:id="rId32">
        <w:r>
          <w:rPr>
            <w:color w:val="0461C1"/>
            <w:spacing w:val="-2"/>
            <w:sz w:val="20"/>
            <w:u w:val="single" w:color="0461C1"/>
          </w:rPr>
          <w:t>https://doi.org/10.1016/j.procs.2024.04.131</w:t>
        </w:r>
        <w:r>
          <w:rPr>
            <w:spacing w:val="-2"/>
            <w:sz w:val="20"/>
          </w:rPr>
          <w:t>.</w:t>
        </w:r>
      </w:hyperlink>
    </w:p>
    <w:p>
      <w:pPr>
        <w:pStyle w:val="BodyText"/>
        <w:spacing w:before="12"/>
      </w:pPr>
    </w:p>
    <w:p>
      <w:pPr>
        <w:pStyle w:val="ListParagraph"/>
        <w:numPr>
          <w:ilvl w:val="0"/>
          <w:numId w:val="5"/>
        </w:numPr>
        <w:tabs>
          <w:tab w:pos="540" w:val="left" w:leader="none"/>
        </w:tabs>
        <w:spacing w:line="240" w:lineRule="auto" w:before="0" w:after="0"/>
        <w:ind w:left="540" w:right="0" w:hanging="399"/>
        <w:jc w:val="left"/>
        <w:rPr>
          <w:sz w:val="20"/>
        </w:rPr>
      </w:pPr>
      <w:r>
        <w:rPr>
          <w:sz w:val="20"/>
        </w:rPr>
        <w:t>M.</w:t>
      </w:r>
      <w:r>
        <w:rPr>
          <w:spacing w:val="9"/>
          <w:sz w:val="20"/>
        </w:rPr>
        <w:t> </w:t>
      </w:r>
      <w:r>
        <w:rPr>
          <w:sz w:val="20"/>
        </w:rPr>
        <w:t>R.</w:t>
      </w:r>
      <w:r>
        <w:rPr>
          <w:spacing w:val="10"/>
          <w:sz w:val="20"/>
        </w:rPr>
        <w:t> </w:t>
      </w:r>
      <w:r>
        <w:rPr>
          <w:sz w:val="20"/>
        </w:rPr>
        <w:t>I.</w:t>
      </w:r>
      <w:r>
        <w:rPr>
          <w:spacing w:val="10"/>
          <w:sz w:val="20"/>
        </w:rPr>
        <w:t> </w:t>
      </w:r>
      <w:r>
        <w:rPr>
          <w:sz w:val="20"/>
        </w:rPr>
        <w:t>Sattar,</w:t>
      </w:r>
      <w:r>
        <w:rPr>
          <w:spacing w:val="10"/>
          <w:sz w:val="20"/>
        </w:rPr>
        <w:t> </w:t>
      </w:r>
      <w:r>
        <w:rPr>
          <w:sz w:val="20"/>
        </w:rPr>
        <w:t>M.</w:t>
      </w:r>
      <w:r>
        <w:rPr>
          <w:spacing w:val="3"/>
          <w:sz w:val="20"/>
        </w:rPr>
        <w:t> </w:t>
      </w:r>
      <w:r>
        <w:rPr>
          <w:sz w:val="20"/>
        </w:rPr>
        <w:t>T.</w:t>
      </w:r>
      <w:r>
        <w:rPr>
          <w:spacing w:val="10"/>
          <w:sz w:val="20"/>
        </w:rPr>
        <w:t> </w:t>
      </w:r>
      <w:r>
        <w:rPr>
          <w:sz w:val="20"/>
        </w:rPr>
        <w:t>B.</w:t>
      </w:r>
      <w:r>
        <w:rPr>
          <w:spacing w:val="10"/>
          <w:sz w:val="20"/>
        </w:rPr>
        <w:t> </w:t>
      </w:r>
      <w:r>
        <w:rPr>
          <w:sz w:val="20"/>
        </w:rPr>
        <w:t>H.</w:t>
      </w:r>
      <w:r>
        <w:rPr>
          <w:spacing w:val="9"/>
          <w:sz w:val="20"/>
        </w:rPr>
        <w:t> </w:t>
      </w:r>
      <w:r>
        <w:rPr>
          <w:sz w:val="20"/>
        </w:rPr>
        <w:t>Efty,</w:t>
      </w:r>
      <w:r>
        <w:rPr>
          <w:spacing w:val="6"/>
          <w:sz w:val="20"/>
        </w:rPr>
        <w:t> </w:t>
      </w:r>
      <w:r>
        <w:rPr>
          <w:sz w:val="20"/>
        </w:rPr>
        <w:t>T.</w:t>
      </w:r>
      <w:r>
        <w:rPr>
          <w:spacing w:val="10"/>
          <w:sz w:val="20"/>
        </w:rPr>
        <w:t> </w:t>
      </w:r>
      <w:r>
        <w:rPr>
          <w:sz w:val="20"/>
        </w:rPr>
        <w:t>S.</w:t>
      </w:r>
      <w:r>
        <w:rPr>
          <w:spacing w:val="9"/>
          <w:sz w:val="20"/>
        </w:rPr>
        <w:t> </w:t>
      </w:r>
      <w:r>
        <w:rPr>
          <w:sz w:val="20"/>
        </w:rPr>
        <w:t>Rafa,</w:t>
      </w:r>
      <w:r>
        <w:rPr>
          <w:spacing w:val="5"/>
          <w:sz w:val="20"/>
        </w:rPr>
        <w:t> </w:t>
      </w:r>
      <w:r>
        <w:rPr>
          <w:sz w:val="20"/>
        </w:rPr>
        <w:t>T.</w:t>
      </w:r>
      <w:r>
        <w:rPr>
          <w:spacing w:val="7"/>
          <w:sz w:val="20"/>
        </w:rPr>
        <w:t> </w:t>
      </w:r>
      <w:r>
        <w:rPr>
          <w:sz w:val="20"/>
        </w:rPr>
        <w:t>Das,</w:t>
      </w:r>
      <w:r>
        <w:rPr>
          <w:spacing w:val="9"/>
          <w:sz w:val="20"/>
        </w:rPr>
        <w:t> </w:t>
      </w:r>
      <w:r>
        <w:rPr>
          <w:sz w:val="20"/>
        </w:rPr>
        <w:t>M.</w:t>
      </w:r>
      <w:r>
        <w:rPr>
          <w:spacing w:val="9"/>
          <w:sz w:val="20"/>
        </w:rPr>
        <w:t> </w:t>
      </w:r>
      <w:r>
        <w:rPr>
          <w:spacing w:val="-5"/>
          <w:sz w:val="20"/>
        </w:rPr>
        <w:t>S.</w:t>
      </w:r>
    </w:p>
    <w:p>
      <w:pPr>
        <w:pStyle w:val="BodyText"/>
        <w:spacing w:line="247" w:lineRule="auto" w:before="8"/>
        <w:ind w:left="151" w:right="5673"/>
        <w:jc w:val="both"/>
      </w:pPr>
      <w:r>
        <w:rPr/>
        <w:t>Samad, A. Pathak, M. U. Khandaker, and M. H. Ullah, “An Advanced and Secure Framework for Conducting Online Examination Using Blockchain Method,” Cyber Security and Applications, vol. 1, p. 100005, 2023. </w:t>
      </w:r>
      <w:r>
        <w:rPr/>
        <w:t>DOI: </w:t>
      </w:r>
      <w:hyperlink r:id="rId33">
        <w:r>
          <w:rPr>
            <w:color w:val="0461C1"/>
            <w:spacing w:val="-2"/>
            <w:u w:val="single" w:color="0461C1"/>
          </w:rPr>
          <w:t>https://doi.org/10.1016/j.csa.2022.100005</w:t>
        </w:r>
        <w:r>
          <w:rPr>
            <w:spacing w:val="-2"/>
          </w:rPr>
          <w:t>.</w:t>
        </w:r>
      </w:hyperlink>
    </w:p>
    <w:p>
      <w:pPr>
        <w:pStyle w:val="BodyText"/>
        <w:spacing w:before="8"/>
      </w:pPr>
    </w:p>
    <w:p>
      <w:pPr>
        <w:pStyle w:val="ListParagraph"/>
        <w:numPr>
          <w:ilvl w:val="0"/>
          <w:numId w:val="5"/>
        </w:numPr>
        <w:tabs>
          <w:tab w:pos="151" w:val="left" w:leader="none"/>
          <w:tab w:pos="540" w:val="left" w:leader="none"/>
        </w:tabs>
        <w:spacing w:line="247" w:lineRule="auto" w:before="0" w:after="0"/>
        <w:ind w:left="151" w:right="5664" w:hanging="10"/>
        <w:jc w:val="both"/>
        <w:rPr>
          <w:sz w:val="20"/>
        </w:rPr>
      </w:pPr>
      <w:r>
        <w:rPr>
          <w:sz w:val="20"/>
        </w:rPr>
        <w:t>J. Liu, Q. Li, M. Liu, and T. Wei, “CP-GAN: A cross-pose profile face frontalization boosting pose-invariant face recognition,” IEEE Access, vol. 8, pp. 198659–198667, 2020.</w:t>
      </w:r>
    </w:p>
    <w:p>
      <w:pPr>
        <w:pStyle w:val="BodyText"/>
        <w:spacing w:before="8"/>
      </w:pPr>
    </w:p>
    <w:p>
      <w:pPr>
        <w:pStyle w:val="ListParagraph"/>
        <w:numPr>
          <w:ilvl w:val="0"/>
          <w:numId w:val="5"/>
        </w:numPr>
        <w:tabs>
          <w:tab w:pos="513" w:val="left" w:leader="none"/>
        </w:tabs>
        <w:spacing w:line="240" w:lineRule="auto" w:before="0" w:after="0"/>
        <w:ind w:left="513" w:right="0" w:hanging="372"/>
        <w:jc w:val="both"/>
        <w:rPr>
          <w:sz w:val="20"/>
        </w:rPr>
      </w:pPr>
      <w:r>
        <w:rPr>
          <w:spacing w:val="-4"/>
          <w:sz w:val="20"/>
        </w:rPr>
        <w:t>Q.</w:t>
      </w:r>
      <w:r>
        <w:rPr>
          <w:spacing w:val="-11"/>
          <w:sz w:val="20"/>
        </w:rPr>
        <w:t> </w:t>
      </w:r>
      <w:r>
        <w:rPr>
          <w:spacing w:val="-4"/>
          <w:sz w:val="20"/>
        </w:rPr>
        <w:t>Yuankai,</w:t>
      </w:r>
      <w:r>
        <w:rPr>
          <w:spacing w:val="-3"/>
          <w:sz w:val="20"/>
        </w:rPr>
        <w:t> </w:t>
      </w:r>
      <w:r>
        <w:rPr>
          <w:spacing w:val="-4"/>
          <w:sz w:val="20"/>
        </w:rPr>
        <w:t>Z.</w:t>
      </w:r>
      <w:r>
        <w:rPr>
          <w:spacing w:val="-2"/>
          <w:sz w:val="20"/>
        </w:rPr>
        <w:t> </w:t>
      </w:r>
      <w:r>
        <w:rPr>
          <w:spacing w:val="-4"/>
          <w:sz w:val="20"/>
        </w:rPr>
        <w:t>Shengping,</w:t>
      </w:r>
      <w:r>
        <w:rPr>
          <w:spacing w:val="-3"/>
          <w:sz w:val="20"/>
        </w:rPr>
        <w:t> </w:t>
      </w:r>
      <w:r>
        <w:rPr>
          <w:spacing w:val="-4"/>
          <w:sz w:val="20"/>
        </w:rPr>
        <w:t>J.</w:t>
      </w:r>
      <w:r>
        <w:rPr>
          <w:spacing w:val="-2"/>
          <w:sz w:val="20"/>
        </w:rPr>
        <w:t> </w:t>
      </w:r>
      <w:r>
        <w:rPr>
          <w:spacing w:val="-4"/>
          <w:sz w:val="20"/>
        </w:rPr>
        <w:t>Feng,</w:t>
      </w:r>
      <w:r>
        <w:rPr>
          <w:spacing w:val="-3"/>
          <w:sz w:val="20"/>
        </w:rPr>
        <w:t> </w:t>
      </w:r>
      <w:r>
        <w:rPr>
          <w:spacing w:val="-4"/>
          <w:sz w:val="20"/>
        </w:rPr>
        <w:t>Z.</w:t>
      </w:r>
      <w:r>
        <w:rPr>
          <w:spacing w:val="-2"/>
          <w:sz w:val="20"/>
        </w:rPr>
        <w:t> </w:t>
      </w:r>
      <w:r>
        <w:rPr>
          <w:spacing w:val="-4"/>
          <w:sz w:val="20"/>
        </w:rPr>
        <w:t>Huiyu,</w:t>
      </w:r>
      <w:r>
        <w:rPr>
          <w:spacing w:val="-9"/>
          <w:sz w:val="20"/>
        </w:rPr>
        <w:t> </w:t>
      </w:r>
      <w:r>
        <w:rPr>
          <w:spacing w:val="-4"/>
          <w:sz w:val="20"/>
        </w:rPr>
        <w:t>T.</w:t>
      </w:r>
      <w:r>
        <w:rPr>
          <w:spacing w:val="-2"/>
          <w:sz w:val="20"/>
        </w:rPr>
        <w:t> </w:t>
      </w:r>
      <w:r>
        <w:rPr>
          <w:spacing w:val="-4"/>
          <w:sz w:val="20"/>
        </w:rPr>
        <w:t>Dacheng,</w:t>
      </w:r>
      <w:r>
        <w:rPr>
          <w:spacing w:val="-3"/>
          <w:sz w:val="20"/>
        </w:rPr>
        <w:t> </w:t>
      </w:r>
      <w:r>
        <w:rPr>
          <w:spacing w:val="-5"/>
          <w:sz w:val="20"/>
        </w:rPr>
        <w:t>and</w:t>
      </w:r>
    </w:p>
    <w:p>
      <w:pPr>
        <w:pStyle w:val="BodyText"/>
        <w:spacing w:line="247" w:lineRule="auto" w:before="7"/>
        <w:ind w:left="151" w:right="5674"/>
        <w:jc w:val="both"/>
      </w:pPr>
      <w:r>
        <w:rPr/>
        <w:t>L. Xuelong, “Siamese local and global networks for robust face tracking,” IEEE Trans. Image Process., vol. 29, pp. 4375943774, </w:t>
      </w:r>
      <w:r>
        <w:rPr>
          <w:spacing w:val="-2"/>
        </w:rPr>
        <w:t>2020.</w:t>
      </w:r>
    </w:p>
    <w:p>
      <w:pPr>
        <w:pStyle w:val="BodyText"/>
        <w:spacing w:before="8"/>
      </w:pPr>
    </w:p>
    <w:p>
      <w:pPr>
        <w:pStyle w:val="ListParagraph"/>
        <w:numPr>
          <w:ilvl w:val="0"/>
          <w:numId w:val="5"/>
        </w:numPr>
        <w:tabs>
          <w:tab w:pos="151" w:val="left" w:leader="none"/>
          <w:tab w:pos="525" w:val="left" w:leader="none"/>
        </w:tabs>
        <w:spacing w:line="247" w:lineRule="auto" w:before="0" w:after="0"/>
        <w:ind w:left="151" w:right="5663" w:hanging="10"/>
        <w:jc w:val="both"/>
        <w:rPr>
          <w:sz w:val="20"/>
        </w:rPr>
      </w:pPr>
      <w:r>
        <w:rPr>
          <w:sz w:val="20"/>
        </w:rPr>
        <w:t>L.</w:t>
      </w:r>
      <w:r>
        <w:rPr>
          <w:spacing w:val="-1"/>
          <w:sz w:val="20"/>
        </w:rPr>
        <w:t> </w:t>
      </w:r>
      <w:r>
        <w:rPr>
          <w:sz w:val="20"/>
        </w:rPr>
        <w:t>Jianwen,</w:t>
      </w:r>
      <w:r>
        <w:rPr>
          <w:spacing w:val="-3"/>
          <w:sz w:val="20"/>
        </w:rPr>
        <w:t> </w:t>
      </w:r>
      <w:r>
        <w:rPr>
          <w:sz w:val="20"/>
        </w:rPr>
        <w:t>C.</w:t>
      </w:r>
      <w:r>
        <w:rPr>
          <w:spacing w:val="-1"/>
          <w:sz w:val="20"/>
        </w:rPr>
        <w:t> </w:t>
      </w:r>
      <w:r>
        <w:rPr>
          <w:sz w:val="20"/>
        </w:rPr>
        <w:t>Xiaoxu,</w:t>
      </w:r>
      <w:r>
        <w:rPr>
          <w:spacing w:val="-1"/>
          <w:sz w:val="20"/>
        </w:rPr>
        <w:t> </w:t>
      </w:r>
      <w:r>
        <w:rPr>
          <w:sz w:val="20"/>
        </w:rPr>
        <w:t>D.</w:t>
      </w:r>
      <w:r>
        <w:rPr>
          <w:spacing w:val="-4"/>
          <w:sz w:val="20"/>
        </w:rPr>
        <w:t> </w:t>
      </w:r>
      <w:r>
        <w:rPr>
          <w:sz w:val="20"/>
        </w:rPr>
        <w:t>Junyu, and</w:t>
      </w:r>
      <w:r>
        <w:rPr>
          <w:spacing w:val="-5"/>
          <w:sz w:val="20"/>
        </w:rPr>
        <w:t> </w:t>
      </w:r>
      <w:r>
        <w:rPr>
          <w:sz w:val="20"/>
        </w:rPr>
        <w:t>Y.</w:t>
      </w:r>
      <w:r>
        <w:rPr>
          <w:spacing w:val="-4"/>
          <w:sz w:val="20"/>
        </w:rPr>
        <w:t> </w:t>
      </w:r>
      <w:r>
        <w:rPr>
          <w:sz w:val="20"/>
        </w:rPr>
        <w:t>Hui,</w:t>
      </w:r>
      <w:r>
        <w:rPr>
          <w:spacing w:val="-3"/>
          <w:sz w:val="20"/>
        </w:rPr>
        <w:t> </w:t>
      </w:r>
      <w:r>
        <w:rPr>
          <w:sz w:val="20"/>
        </w:rPr>
        <w:t>“Real-time</w:t>
      </w:r>
      <w:r>
        <w:rPr>
          <w:spacing w:val="-1"/>
          <w:sz w:val="20"/>
        </w:rPr>
        <w:t> </w:t>
      </w:r>
      <w:r>
        <w:rPr>
          <w:sz w:val="20"/>
        </w:rPr>
        <w:t>3D facial</w:t>
      </w:r>
      <w:r>
        <w:rPr>
          <w:spacing w:val="-7"/>
          <w:sz w:val="20"/>
        </w:rPr>
        <w:t> </w:t>
      </w:r>
      <w:r>
        <w:rPr>
          <w:sz w:val="20"/>
        </w:rPr>
        <w:t>tracking</w:t>
      </w:r>
      <w:r>
        <w:rPr>
          <w:spacing w:val="-7"/>
          <w:sz w:val="20"/>
        </w:rPr>
        <w:t> </w:t>
      </w:r>
      <w:r>
        <w:rPr>
          <w:sz w:val="20"/>
        </w:rPr>
        <w:t>via</w:t>
      </w:r>
      <w:r>
        <w:rPr>
          <w:spacing w:val="-7"/>
          <w:sz w:val="20"/>
        </w:rPr>
        <w:t> </w:t>
      </w:r>
      <w:r>
        <w:rPr>
          <w:sz w:val="20"/>
        </w:rPr>
        <w:t>cascaded</w:t>
      </w:r>
      <w:r>
        <w:rPr>
          <w:spacing w:val="-6"/>
          <w:sz w:val="20"/>
        </w:rPr>
        <w:t> </w:t>
      </w:r>
      <w:r>
        <w:rPr>
          <w:sz w:val="20"/>
        </w:rPr>
        <w:t>compositional</w:t>
      </w:r>
      <w:r>
        <w:rPr>
          <w:spacing w:val="-6"/>
          <w:sz w:val="20"/>
        </w:rPr>
        <w:t> </w:t>
      </w:r>
      <w:r>
        <w:rPr>
          <w:sz w:val="20"/>
        </w:rPr>
        <w:t>learning,”</w:t>
      </w:r>
      <w:r>
        <w:rPr>
          <w:spacing w:val="-6"/>
          <w:sz w:val="20"/>
        </w:rPr>
        <w:t> </w:t>
      </w:r>
      <w:r>
        <w:rPr>
          <w:sz w:val="20"/>
        </w:rPr>
        <w:t>IEEE</w:t>
      </w:r>
      <w:r>
        <w:rPr>
          <w:spacing w:val="-9"/>
          <w:sz w:val="20"/>
        </w:rPr>
        <w:t> </w:t>
      </w:r>
      <w:r>
        <w:rPr>
          <w:sz w:val="20"/>
        </w:rPr>
        <w:t>Trans. Image Process., vol. 30, p. 202, 2020.</w:t>
      </w:r>
    </w:p>
    <w:p>
      <w:pPr>
        <w:pStyle w:val="BodyText"/>
        <w:spacing w:before="8"/>
      </w:pPr>
    </w:p>
    <w:p>
      <w:pPr>
        <w:pStyle w:val="ListParagraph"/>
        <w:numPr>
          <w:ilvl w:val="0"/>
          <w:numId w:val="5"/>
        </w:numPr>
        <w:tabs>
          <w:tab w:pos="151" w:val="left" w:leader="none"/>
          <w:tab w:pos="525" w:val="left" w:leader="none"/>
        </w:tabs>
        <w:spacing w:line="247" w:lineRule="auto" w:before="0" w:after="0"/>
        <w:ind w:left="151" w:right="5665" w:hanging="10"/>
        <w:jc w:val="both"/>
        <w:rPr>
          <w:sz w:val="20"/>
        </w:rPr>
      </w:pPr>
      <w:r>
        <w:rPr>
          <w:sz w:val="20"/>
        </w:rPr>
        <w:t>J. Oeding, T. Gunn, and J. Seitz, “The Mixed-Bag Impact of Online Proctoring Software in Undergraduate Courses,” Open Praxis,</w:t>
      </w:r>
      <w:r>
        <w:rPr>
          <w:spacing w:val="55"/>
          <w:sz w:val="20"/>
        </w:rPr>
        <w:t>  </w:t>
      </w:r>
      <w:r>
        <w:rPr>
          <w:sz w:val="20"/>
        </w:rPr>
        <w:t>vol.</w:t>
      </w:r>
      <w:r>
        <w:rPr>
          <w:spacing w:val="40"/>
          <w:sz w:val="20"/>
        </w:rPr>
        <w:t>  </w:t>
      </w:r>
      <w:r>
        <w:rPr>
          <w:sz w:val="20"/>
        </w:rPr>
        <w:t>16,</w:t>
      </w:r>
      <w:r>
        <w:rPr>
          <w:spacing w:val="53"/>
          <w:sz w:val="20"/>
        </w:rPr>
        <w:t>  </w:t>
      </w:r>
      <w:r>
        <w:rPr>
          <w:sz w:val="20"/>
        </w:rPr>
        <w:t>no.</w:t>
      </w:r>
      <w:r>
        <w:rPr>
          <w:spacing w:val="40"/>
          <w:sz w:val="20"/>
        </w:rPr>
        <w:t>  </w:t>
      </w:r>
      <w:r>
        <w:rPr>
          <w:sz w:val="20"/>
        </w:rPr>
        <w:t>1,</w:t>
      </w:r>
      <w:r>
        <w:rPr>
          <w:spacing w:val="40"/>
          <w:sz w:val="20"/>
        </w:rPr>
        <w:t>  </w:t>
      </w:r>
      <w:r>
        <w:rPr>
          <w:sz w:val="20"/>
        </w:rPr>
        <w:t>pp.</w:t>
      </w:r>
      <w:r>
        <w:rPr>
          <w:spacing w:val="40"/>
          <w:sz w:val="20"/>
        </w:rPr>
        <w:t>  </w:t>
      </w:r>
      <w:r>
        <w:rPr>
          <w:sz w:val="20"/>
        </w:rPr>
        <w:t>82–93,</w:t>
      </w:r>
      <w:r>
        <w:rPr>
          <w:spacing w:val="53"/>
          <w:sz w:val="20"/>
        </w:rPr>
        <w:t>  </w:t>
      </w:r>
      <w:r>
        <w:rPr>
          <w:sz w:val="20"/>
        </w:rPr>
        <w:t>Jan.</w:t>
      </w:r>
      <w:r>
        <w:rPr>
          <w:spacing w:val="40"/>
          <w:sz w:val="20"/>
        </w:rPr>
        <w:t>  </w:t>
      </w:r>
      <w:r>
        <w:rPr>
          <w:sz w:val="20"/>
        </w:rPr>
        <w:t>2024,</w:t>
      </w:r>
      <w:r>
        <w:rPr>
          <w:spacing w:val="40"/>
          <w:sz w:val="20"/>
        </w:rPr>
        <w:t>  </w:t>
      </w:r>
      <w:r>
        <w:rPr>
          <w:sz w:val="20"/>
        </w:rPr>
        <w:t>doi:</w:t>
      </w:r>
    </w:p>
    <w:p>
      <w:pPr>
        <w:pStyle w:val="BodyText"/>
        <w:spacing w:before="2"/>
        <w:ind w:left="151"/>
        <w:jc w:val="both"/>
      </w:pPr>
      <w:hyperlink r:id="rId34">
        <w:r>
          <w:rPr>
            <w:color w:val="0461C1"/>
            <w:spacing w:val="-4"/>
            <w:u w:val="single" w:color="0461C1"/>
          </w:rPr>
          <w:t>https://doi.org/10.55982/openpraxis.16.1.58</w:t>
        </w:r>
        <w:r>
          <w:rPr>
            <w:color w:val="0461C1"/>
            <w:spacing w:val="63"/>
            <w:w w:val="150"/>
            <w:u w:val="single" w:color="0461C1"/>
          </w:rPr>
          <w:t> </w:t>
        </w:r>
        <w:r>
          <w:rPr>
            <w:color w:val="0461C1"/>
            <w:spacing w:val="-5"/>
            <w:u w:val="single" w:color="0461C1"/>
          </w:rPr>
          <w:t>5.</w:t>
        </w:r>
      </w:hyperlink>
    </w:p>
    <w:sectPr>
      <w:pgSz w:w="11940" w:h="16860"/>
      <w:pgMar w:header="0" w:footer="758" w:top="860" w:bottom="9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45504">
              <wp:simplePos x="0" y="0"/>
              <wp:positionH relativeFrom="page">
                <wp:posOffset>6435597</wp:posOffset>
              </wp:positionH>
              <wp:positionV relativeFrom="page">
                <wp:posOffset>10060967</wp:posOffset>
              </wp:positionV>
              <wp:extent cx="15938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73999pt;margin-top:792.202148pt;width:12.55pt;height:14.25pt;mso-position-horizontal-relative:page;mso-position-vertical-relative:page;z-index:-15870976" type="#_x0000_t202" id="docshape1"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3"/>
      <w:numFmt w:val="decimal"/>
      <w:lvlText w:val="[%1]"/>
      <w:lvlJc w:val="left"/>
      <w:pPr>
        <w:ind w:left="151" w:hanging="387"/>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1252" w:hanging="387"/>
      </w:pPr>
      <w:rPr>
        <w:rFonts w:hint="default"/>
        <w:lang w:val="en-US" w:eastAsia="en-US" w:bidi="ar-SA"/>
      </w:rPr>
    </w:lvl>
    <w:lvl w:ilvl="2">
      <w:start w:val="0"/>
      <w:numFmt w:val="bullet"/>
      <w:lvlText w:val="•"/>
      <w:lvlJc w:val="left"/>
      <w:pPr>
        <w:ind w:left="2344" w:hanging="387"/>
      </w:pPr>
      <w:rPr>
        <w:rFonts w:hint="default"/>
        <w:lang w:val="en-US" w:eastAsia="en-US" w:bidi="ar-SA"/>
      </w:rPr>
    </w:lvl>
    <w:lvl w:ilvl="3">
      <w:start w:val="0"/>
      <w:numFmt w:val="bullet"/>
      <w:lvlText w:val="•"/>
      <w:lvlJc w:val="left"/>
      <w:pPr>
        <w:ind w:left="3436" w:hanging="387"/>
      </w:pPr>
      <w:rPr>
        <w:rFonts w:hint="default"/>
        <w:lang w:val="en-US" w:eastAsia="en-US" w:bidi="ar-SA"/>
      </w:rPr>
    </w:lvl>
    <w:lvl w:ilvl="4">
      <w:start w:val="0"/>
      <w:numFmt w:val="bullet"/>
      <w:lvlText w:val="•"/>
      <w:lvlJc w:val="left"/>
      <w:pPr>
        <w:ind w:left="4528" w:hanging="387"/>
      </w:pPr>
      <w:rPr>
        <w:rFonts w:hint="default"/>
        <w:lang w:val="en-US" w:eastAsia="en-US" w:bidi="ar-SA"/>
      </w:rPr>
    </w:lvl>
    <w:lvl w:ilvl="5">
      <w:start w:val="0"/>
      <w:numFmt w:val="bullet"/>
      <w:lvlText w:val="•"/>
      <w:lvlJc w:val="left"/>
      <w:pPr>
        <w:ind w:left="5620" w:hanging="387"/>
      </w:pPr>
      <w:rPr>
        <w:rFonts w:hint="default"/>
        <w:lang w:val="en-US" w:eastAsia="en-US" w:bidi="ar-SA"/>
      </w:rPr>
    </w:lvl>
    <w:lvl w:ilvl="6">
      <w:start w:val="0"/>
      <w:numFmt w:val="bullet"/>
      <w:lvlText w:val="•"/>
      <w:lvlJc w:val="left"/>
      <w:pPr>
        <w:ind w:left="6712" w:hanging="387"/>
      </w:pPr>
      <w:rPr>
        <w:rFonts w:hint="default"/>
        <w:lang w:val="en-US" w:eastAsia="en-US" w:bidi="ar-SA"/>
      </w:rPr>
    </w:lvl>
    <w:lvl w:ilvl="7">
      <w:start w:val="0"/>
      <w:numFmt w:val="bullet"/>
      <w:lvlText w:val="•"/>
      <w:lvlJc w:val="left"/>
      <w:pPr>
        <w:ind w:left="7804" w:hanging="387"/>
      </w:pPr>
      <w:rPr>
        <w:rFonts w:hint="default"/>
        <w:lang w:val="en-US" w:eastAsia="en-US" w:bidi="ar-SA"/>
      </w:rPr>
    </w:lvl>
    <w:lvl w:ilvl="8">
      <w:start w:val="0"/>
      <w:numFmt w:val="bullet"/>
      <w:lvlText w:val="•"/>
      <w:lvlJc w:val="left"/>
      <w:pPr>
        <w:ind w:left="8896" w:hanging="387"/>
      </w:pPr>
      <w:rPr>
        <w:rFonts w:hint="default"/>
        <w:lang w:val="en-US" w:eastAsia="en-US" w:bidi="ar-SA"/>
      </w:rPr>
    </w:lvl>
  </w:abstractNum>
  <w:abstractNum w:abstractNumId="3">
    <w:multiLevelType w:val="hybridMultilevel"/>
    <w:lvl w:ilvl="0">
      <w:start w:val="1"/>
      <w:numFmt w:val="decimal"/>
      <w:lvlText w:val="[%1]"/>
      <w:lvlJc w:val="left"/>
      <w:pPr>
        <w:ind w:left="254" w:hanging="284"/>
        <w:jc w:val="righ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801" w:hanging="284"/>
      </w:pPr>
      <w:rPr>
        <w:rFonts w:hint="default"/>
        <w:lang w:val="en-US" w:eastAsia="en-US" w:bidi="ar-SA"/>
      </w:rPr>
    </w:lvl>
    <w:lvl w:ilvl="2">
      <w:start w:val="0"/>
      <w:numFmt w:val="bullet"/>
      <w:lvlText w:val="•"/>
      <w:lvlJc w:val="left"/>
      <w:pPr>
        <w:ind w:left="1343" w:hanging="284"/>
      </w:pPr>
      <w:rPr>
        <w:rFonts w:hint="default"/>
        <w:lang w:val="en-US" w:eastAsia="en-US" w:bidi="ar-SA"/>
      </w:rPr>
    </w:lvl>
    <w:lvl w:ilvl="3">
      <w:start w:val="0"/>
      <w:numFmt w:val="bullet"/>
      <w:lvlText w:val="•"/>
      <w:lvlJc w:val="left"/>
      <w:pPr>
        <w:ind w:left="1885" w:hanging="284"/>
      </w:pPr>
      <w:rPr>
        <w:rFonts w:hint="default"/>
        <w:lang w:val="en-US" w:eastAsia="en-US" w:bidi="ar-SA"/>
      </w:rPr>
    </w:lvl>
    <w:lvl w:ilvl="4">
      <w:start w:val="0"/>
      <w:numFmt w:val="bullet"/>
      <w:lvlText w:val="•"/>
      <w:lvlJc w:val="left"/>
      <w:pPr>
        <w:ind w:left="2427" w:hanging="284"/>
      </w:pPr>
      <w:rPr>
        <w:rFonts w:hint="default"/>
        <w:lang w:val="en-US" w:eastAsia="en-US" w:bidi="ar-SA"/>
      </w:rPr>
    </w:lvl>
    <w:lvl w:ilvl="5">
      <w:start w:val="0"/>
      <w:numFmt w:val="bullet"/>
      <w:lvlText w:val="•"/>
      <w:lvlJc w:val="left"/>
      <w:pPr>
        <w:ind w:left="2969" w:hanging="284"/>
      </w:pPr>
      <w:rPr>
        <w:rFonts w:hint="default"/>
        <w:lang w:val="en-US" w:eastAsia="en-US" w:bidi="ar-SA"/>
      </w:rPr>
    </w:lvl>
    <w:lvl w:ilvl="6">
      <w:start w:val="0"/>
      <w:numFmt w:val="bullet"/>
      <w:lvlText w:val="•"/>
      <w:lvlJc w:val="left"/>
      <w:pPr>
        <w:ind w:left="3511" w:hanging="284"/>
      </w:pPr>
      <w:rPr>
        <w:rFonts w:hint="default"/>
        <w:lang w:val="en-US" w:eastAsia="en-US" w:bidi="ar-SA"/>
      </w:rPr>
    </w:lvl>
    <w:lvl w:ilvl="7">
      <w:start w:val="0"/>
      <w:numFmt w:val="bullet"/>
      <w:lvlText w:val="•"/>
      <w:lvlJc w:val="left"/>
      <w:pPr>
        <w:ind w:left="4053" w:hanging="284"/>
      </w:pPr>
      <w:rPr>
        <w:rFonts w:hint="default"/>
        <w:lang w:val="en-US" w:eastAsia="en-US" w:bidi="ar-SA"/>
      </w:rPr>
    </w:lvl>
    <w:lvl w:ilvl="8">
      <w:start w:val="0"/>
      <w:numFmt w:val="bullet"/>
      <w:lvlText w:val="•"/>
      <w:lvlJc w:val="left"/>
      <w:pPr>
        <w:ind w:left="4595" w:hanging="284"/>
      </w:pPr>
      <w:rPr>
        <w:rFonts w:hint="default"/>
        <w:lang w:val="en-US" w:eastAsia="en-US" w:bidi="ar-SA"/>
      </w:rPr>
    </w:lvl>
  </w:abstractNum>
  <w:abstractNum w:abstractNumId="2">
    <w:multiLevelType w:val="hybridMultilevel"/>
    <w:lvl w:ilvl="0">
      <w:start w:val="1"/>
      <w:numFmt w:val="upperLetter"/>
      <w:lvlText w:val="%1)"/>
      <w:lvlJc w:val="left"/>
      <w:pPr>
        <w:ind w:left="403" w:hanging="262"/>
        <w:jc w:val="left"/>
      </w:pPr>
      <w:rPr>
        <w:rFonts w:hint="default" w:ascii="Times New Roman" w:hAnsi="Times New Roman" w:eastAsia="Times New Roman" w:cs="Times New Roman"/>
        <w:b/>
        <w:bCs/>
        <w:i w:val="0"/>
        <w:iCs w:val="0"/>
        <w:spacing w:val="0"/>
        <w:w w:val="96"/>
        <w:sz w:val="20"/>
        <w:szCs w:val="20"/>
        <w:lang w:val="en-US" w:eastAsia="en-US" w:bidi="ar-SA"/>
      </w:rPr>
    </w:lvl>
    <w:lvl w:ilvl="1">
      <w:start w:val="0"/>
      <w:numFmt w:val="bullet"/>
      <w:lvlText w:val="•"/>
      <w:lvlJc w:val="left"/>
      <w:pPr>
        <w:ind w:left="905" w:hanging="262"/>
      </w:pPr>
      <w:rPr>
        <w:rFonts w:hint="default"/>
        <w:lang w:val="en-US" w:eastAsia="en-US" w:bidi="ar-SA"/>
      </w:rPr>
    </w:lvl>
    <w:lvl w:ilvl="2">
      <w:start w:val="0"/>
      <w:numFmt w:val="bullet"/>
      <w:lvlText w:val="•"/>
      <w:lvlJc w:val="left"/>
      <w:pPr>
        <w:ind w:left="1410" w:hanging="262"/>
      </w:pPr>
      <w:rPr>
        <w:rFonts w:hint="default"/>
        <w:lang w:val="en-US" w:eastAsia="en-US" w:bidi="ar-SA"/>
      </w:rPr>
    </w:lvl>
    <w:lvl w:ilvl="3">
      <w:start w:val="0"/>
      <w:numFmt w:val="bullet"/>
      <w:lvlText w:val="•"/>
      <w:lvlJc w:val="left"/>
      <w:pPr>
        <w:ind w:left="1916" w:hanging="262"/>
      </w:pPr>
      <w:rPr>
        <w:rFonts w:hint="default"/>
        <w:lang w:val="en-US" w:eastAsia="en-US" w:bidi="ar-SA"/>
      </w:rPr>
    </w:lvl>
    <w:lvl w:ilvl="4">
      <w:start w:val="0"/>
      <w:numFmt w:val="bullet"/>
      <w:lvlText w:val="•"/>
      <w:lvlJc w:val="left"/>
      <w:pPr>
        <w:ind w:left="2421" w:hanging="262"/>
      </w:pPr>
      <w:rPr>
        <w:rFonts w:hint="default"/>
        <w:lang w:val="en-US" w:eastAsia="en-US" w:bidi="ar-SA"/>
      </w:rPr>
    </w:lvl>
    <w:lvl w:ilvl="5">
      <w:start w:val="0"/>
      <w:numFmt w:val="bullet"/>
      <w:lvlText w:val="•"/>
      <w:lvlJc w:val="left"/>
      <w:pPr>
        <w:ind w:left="2926" w:hanging="262"/>
      </w:pPr>
      <w:rPr>
        <w:rFonts w:hint="default"/>
        <w:lang w:val="en-US" w:eastAsia="en-US" w:bidi="ar-SA"/>
      </w:rPr>
    </w:lvl>
    <w:lvl w:ilvl="6">
      <w:start w:val="0"/>
      <w:numFmt w:val="bullet"/>
      <w:lvlText w:val="•"/>
      <w:lvlJc w:val="left"/>
      <w:pPr>
        <w:ind w:left="3432" w:hanging="262"/>
      </w:pPr>
      <w:rPr>
        <w:rFonts w:hint="default"/>
        <w:lang w:val="en-US" w:eastAsia="en-US" w:bidi="ar-SA"/>
      </w:rPr>
    </w:lvl>
    <w:lvl w:ilvl="7">
      <w:start w:val="0"/>
      <w:numFmt w:val="bullet"/>
      <w:lvlText w:val="•"/>
      <w:lvlJc w:val="left"/>
      <w:pPr>
        <w:ind w:left="3937" w:hanging="262"/>
      </w:pPr>
      <w:rPr>
        <w:rFonts w:hint="default"/>
        <w:lang w:val="en-US" w:eastAsia="en-US" w:bidi="ar-SA"/>
      </w:rPr>
    </w:lvl>
    <w:lvl w:ilvl="8">
      <w:start w:val="0"/>
      <w:numFmt w:val="bullet"/>
      <w:lvlText w:val="•"/>
      <w:lvlJc w:val="left"/>
      <w:pPr>
        <w:ind w:left="4443" w:hanging="262"/>
      </w:pPr>
      <w:rPr>
        <w:rFonts w:hint="default"/>
        <w:lang w:val="en-US" w:eastAsia="en-US" w:bidi="ar-SA"/>
      </w:rPr>
    </w:lvl>
  </w:abstractNum>
  <w:abstractNum w:abstractNumId="1">
    <w:multiLevelType w:val="hybridMultilevel"/>
    <w:lvl w:ilvl="0">
      <w:start w:val="1"/>
      <w:numFmt w:val="decimal"/>
      <w:lvlText w:val="%1."/>
      <w:lvlJc w:val="left"/>
      <w:pPr>
        <w:ind w:left="326" w:hanging="200"/>
        <w:jc w:val="left"/>
      </w:pPr>
      <w:rPr>
        <w:rFonts w:hint="default" w:ascii="Times New Roman" w:hAnsi="Times New Roman" w:eastAsia="Times New Roman" w:cs="Times New Roman"/>
        <w:b/>
        <w:bCs/>
        <w:i w:val="0"/>
        <w:iCs w:val="0"/>
        <w:spacing w:val="0"/>
        <w:w w:val="96"/>
        <w:sz w:val="20"/>
        <w:szCs w:val="20"/>
        <w:lang w:val="en-US" w:eastAsia="en-US" w:bidi="ar-SA"/>
      </w:rPr>
    </w:lvl>
    <w:lvl w:ilvl="1">
      <w:start w:val="0"/>
      <w:numFmt w:val="bullet"/>
      <w:lvlText w:val="•"/>
      <w:lvlJc w:val="left"/>
      <w:pPr>
        <w:ind w:left="842" w:hanging="200"/>
      </w:pPr>
      <w:rPr>
        <w:rFonts w:hint="default"/>
        <w:lang w:val="en-US" w:eastAsia="en-US" w:bidi="ar-SA"/>
      </w:rPr>
    </w:lvl>
    <w:lvl w:ilvl="2">
      <w:start w:val="0"/>
      <w:numFmt w:val="bullet"/>
      <w:lvlText w:val="•"/>
      <w:lvlJc w:val="left"/>
      <w:pPr>
        <w:ind w:left="1364" w:hanging="200"/>
      </w:pPr>
      <w:rPr>
        <w:rFonts w:hint="default"/>
        <w:lang w:val="en-US" w:eastAsia="en-US" w:bidi="ar-SA"/>
      </w:rPr>
    </w:lvl>
    <w:lvl w:ilvl="3">
      <w:start w:val="0"/>
      <w:numFmt w:val="bullet"/>
      <w:lvlText w:val="•"/>
      <w:lvlJc w:val="left"/>
      <w:pPr>
        <w:ind w:left="1887" w:hanging="200"/>
      </w:pPr>
      <w:rPr>
        <w:rFonts w:hint="default"/>
        <w:lang w:val="en-US" w:eastAsia="en-US" w:bidi="ar-SA"/>
      </w:rPr>
    </w:lvl>
    <w:lvl w:ilvl="4">
      <w:start w:val="0"/>
      <w:numFmt w:val="bullet"/>
      <w:lvlText w:val="•"/>
      <w:lvlJc w:val="left"/>
      <w:pPr>
        <w:ind w:left="2409" w:hanging="200"/>
      </w:pPr>
      <w:rPr>
        <w:rFonts w:hint="default"/>
        <w:lang w:val="en-US" w:eastAsia="en-US" w:bidi="ar-SA"/>
      </w:rPr>
    </w:lvl>
    <w:lvl w:ilvl="5">
      <w:start w:val="0"/>
      <w:numFmt w:val="bullet"/>
      <w:lvlText w:val="•"/>
      <w:lvlJc w:val="left"/>
      <w:pPr>
        <w:ind w:left="2932" w:hanging="200"/>
      </w:pPr>
      <w:rPr>
        <w:rFonts w:hint="default"/>
        <w:lang w:val="en-US" w:eastAsia="en-US" w:bidi="ar-SA"/>
      </w:rPr>
    </w:lvl>
    <w:lvl w:ilvl="6">
      <w:start w:val="0"/>
      <w:numFmt w:val="bullet"/>
      <w:lvlText w:val="•"/>
      <w:lvlJc w:val="left"/>
      <w:pPr>
        <w:ind w:left="3454" w:hanging="200"/>
      </w:pPr>
      <w:rPr>
        <w:rFonts w:hint="default"/>
        <w:lang w:val="en-US" w:eastAsia="en-US" w:bidi="ar-SA"/>
      </w:rPr>
    </w:lvl>
    <w:lvl w:ilvl="7">
      <w:start w:val="0"/>
      <w:numFmt w:val="bullet"/>
      <w:lvlText w:val="•"/>
      <w:lvlJc w:val="left"/>
      <w:pPr>
        <w:ind w:left="3977" w:hanging="200"/>
      </w:pPr>
      <w:rPr>
        <w:rFonts w:hint="default"/>
        <w:lang w:val="en-US" w:eastAsia="en-US" w:bidi="ar-SA"/>
      </w:rPr>
    </w:lvl>
    <w:lvl w:ilvl="8">
      <w:start w:val="0"/>
      <w:numFmt w:val="bullet"/>
      <w:lvlText w:val="•"/>
      <w:lvlJc w:val="left"/>
      <w:pPr>
        <w:ind w:left="4499" w:hanging="200"/>
      </w:pPr>
      <w:rPr>
        <w:rFonts w:hint="default"/>
        <w:lang w:val="en-US" w:eastAsia="en-US" w:bidi="ar-SA"/>
      </w:rPr>
    </w:lvl>
  </w:abstractNum>
  <w:abstractNum w:abstractNumId="0">
    <w:multiLevelType w:val="hybridMultilevel"/>
    <w:lvl w:ilvl="0">
      <w:start w:val="1"/>
      <w:numFmt w:val="upperRoman"/>
      <w:lvlText w:val="%1."/>
      <w:lvlJc w:val="left"/>
      <w:pPr>
        <w:ind w:left="359" w:hanging="219"/>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36" w:hanging="192"/>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2">
      <w:start w:val="0"/>
      <w:numFmt w:val="bullet"/>
      <w:lvlText w:val="•"/>
      <w:lvlJc w:val="left"/>
      <w:pPr>
        <w:ind w:left="312" w:hanging="192"/>
      </w:pPr>
      <w:rPr>
        <w:rFonts w:hint="default"/>
        <w:lang w:val="en-US" w:eastAsia="en-US" w:bidi="ar-SA"/>
      </w:rPr>
    </w:lvl>
    <w:lvl w:ilvl="3">
      <w:start w:val="0"/>
      <w:numFmt w:val="bullet"/>
      <w:lvlText w:val="•"/>
      <w:lvlJc w:val="left"/>
      <w:pPr>
        <w:ind w:left="265" w:hanging="192"/>
      </w:pPr>
      <w:rPr>
        <w:rFonts w:hint="default"/>
        <w:lang w:val="en-US" w:eastAsia="en-US" w:bidi="ar-SA"/>
      </w:rPr>
    </w:lvl>
    <w:lvl w:ilvl="4">
      <w:start w:val="0"/>
      <w:numFmt w:val="bullet"/>
      <w:lvlText w:val="•"/>
      <w:lvlJc w:val="left"/>
      <w:pPr>
        <w:ind w:left="218" w:hanging="192"/>
      </w:pPr>
      <w:rPr>
        <w:rFonts w:hint="default"/>
        <w:lang w:val="en-US" w:eastAsia="en-US" w:bidi="ar-SA"/>
      </w:rPr>
    </w:lvl>
    <w:lvl w:ilvl="5">
      <w:start w:val="0"/>
      <w:numFmt w:val="bullet"/>
      <w:lvlText w:val="•"/>
      <w:lvlJc w:val="left"/>
      <w:pPr>
        <w:ind w:left="171" w:hanging="192"/>
      </w:pPr>
      <w:rPr>
        <w:rFonts w:hint="default"/>
        <w:lang w:val="en-US" w:eastAsia="en-US" w:bidi="ar-SA"/>
      </w:rPr>
    </w:lvl>
    <w:lvl w:ilvl="6">
      <w:start w:val="0"/>
      <w:numFmt w:val="bullet"/>
      <w:lvlText w:val="•"/>
      <w:lvlJc w:val="left"/>
      <w:pPr>
        <w:ind w:left="124" w:hanging="192"/>
      </w:pPr>
      <w:rPr>
        <w:rFonts w:hint="default"/>
        <w:lang w:val="en-US" w:eastAsia="en-US" w:bidi="ar-SA"/>
      </w:rPr>
    </w:lvl>
    <w:lvl w:ilvl="7">
      <w:start w:val="0"/>
      <w:numFmt w:val="bullet"/>
      <w:lvlText w:val="•"/>
      <w:lvlJc w:val="left"/>
      <w:pPr>
        <w:ind w:left="77" w:hanging="192"/>
      </w:pPr>
      <w:rPr>
        <w:rFonts w:hint="default"/>
        <w:lang w:val="en-US" w:eastAsia="en-US" w:bidi="ar-SA"/>
      </w:rPr>
    </w:lvl>
    <w:lvl w:ilvl="8">
      <w:start w:val="0"/>
      <w:numFmt w:val="bullet"/>
      <w:lvlText w:val="•"/>
      <w:lvlJc w:val="left"/>
      <w:pPr>
        <w:ind w:left="30" w:hanging="19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4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25" w:hanging="198"/>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0"/>
      <w:ind w:left="1258" w:right="1248"/>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51" w:hanging="1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eepthia312@gmail.com" TargetMode="External"/><Relationship Id="rId6" Type="http://schemas.openxmlformats.org/officeDocument/2006/relationships/hyperlink" Target="mailto:marushkarachelledsilva@gmail.com" TargetMode="External"/><Relationship Id="rId7" Type="http://schemas.openxmlformats.org/officeDocument/2006/relationships/hyperlink" Target="mailto:ksaniha18@gmail.com" TargetMode="External"/><Relationship Id="rId8" Type="http://schemas.openxmlformats.org/officeDocument/2006/relationships/hyperlink" Target="mailto:musaibahmed0409@gmail.com" TargetMode="External"/><Relationship Id="rId9" Type="http://schemas.openxmlformats.org/officeDocument/2006/relationships/hyperlink" Target="mailto:srivatsa@mite.ac.in" TargetMode="Externa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hyperlink" Target="https://doi.org/10.58729/1941-6679.1445" TargetMode="External"/><Relationship Id="rId20" Type="http://schemas.openxmlformats.org/officeDocument/2006/relationships/image" Target="media/image9.jpeg"/><Relationship Id="rId21" Type="http://schemas.openxmlformats.org/officeDocument/2006/relationships/hyperlink" Target="https://doi.org/10.7717/peerj-cs.986" TargetMode="External"/><Relationship Id="rId22" Type="http://schemas.openxmlformats.org/officeDocument/2006/relationships/hyperlink" Target="https://doi.org/10.1016/j.compedu.2020.104%20097" TargetMode="External"/><Relationship Id="rId23" Type="http://schemas.openxmlformats.org/officeDocument/2006/relationships/hyperlink" Target="https://doi.org/10.1007/s10639-022-10927-7%20v" TargetMode="External"/><Relationship Id="rId24" Type="http://schemas.openxmlformats.org/officeDocument/2006/relationships/hyperlink" Target="https://doi.org/10.1016/j.jecp.2018.08.013" TargetMode="External"/><Relationship Id="rId25" Type="http://schemas.openxmlformats.org/officeDocument/2006/relationships/hyperlink" Target="https://doi.org/10.37074/jalt.2023.6.1.9" TargetMode="External"/><Relationship Id="rId26" Type="http://schemas.openxmlformats.org/officeDocument/2006/relationships/hyperlink" Target="https://doi.org/10.1016/j.iswa.2022.200153" TargetMode="External"/><Relationship Id="rId27" Type="http://schemas.openxmlformats.org/officeDocument/2006/relationships/hyperlink" Target="https://doi.org/10.1016/j.compedu.2023.104%20925" TargetMode="External"/><Relationship Id="rId28" Type="http://schemas.openxmlformats.org/officeDocument/2006/relationships/hyperlink" Target="https://doi.org/10.1016/j.procs.2023.01.219" TargetMode="External"/><Relationship Id="rId29" Type="http://schemas.openxmlformats.org/officeDocument/2006/relationships/hyperlink" Target="https://doi.org/10.1007/978-3-030-98531" TargetMode="External"/><Relationship Id="rId30" Type="http://schemas.openxmlformats.org/officeDocument/2006/relationships/hyperlink" Target="https://doi.org/10.32628/IJSRST218282" TargetMode="External"/><Relationship Id="rId31" Type="http://schemas.openxmlformats.org/officeDocument/2006/relationships/hyperlink" Target="https://doi.org/10.1007/s10639-022-10927-7" TargetMode="External"/><Relationship Id="rId32" Type="http://schemas.openxmlformats.org/officeDocument/2006/relationships/hyperlink" Target="https://doi.org/10.1016/j.procs.2024.04.131" TargetMode="External"/><Relationship Id="rId33" Type="http://schemas.openxmlformats.org/officeDocument/2006/relationships/hyperlink" Target="https://doi.org/10.1016/j.csa.2022.100005" TargetMode="External"/><Relationship Id="rId34" Type="http://schemas.openxmlformats.org/officeDocument/2006/relationships/hyperlink" Target="https://doi.org/10.55982/openpraxis.16.1.58%205"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Saniha K</dc:creator>
  <dc:title>Technical_Paper</dc:title>
  <dcterms:created xsi:type="dcterms:W3CDTF">2026-02-24T05:42:46Z</dcterms:created>
  <dcterms:modified xsi:type="dcterms:W3CDTF">2026-02-24T05:42:46Z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2021</vt:lpwstr>
  </property>
  <property fmtid="{D5CDD505-2E9C-101B-9397-08002B2CF9AE}" pid="4" name="LastSaved">
    <vt:filetime>2026-02-24T00:00:00Z</vt:filetime>
  </property>
  <property fmtid="{D5CDD505-2E9C-101B-9397-08002B2CF9AE}" pid="5" name="Producer">
    <vt:lpwstr>Microsoft® Word 2021</vt:lpwstr>
  </property>
</Properties>
</file>