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0A9" w:rsidRDefault="00FE10A9" w:rsidP="00FE10A9">
      <w:pPr>
        <w:pStyle w:val="1"/>
        <w:spacing w:after="18" w:line="271" w:lineRule="auto"/>
        <w:ind w:left="2028" w:hanging="655"/>
        <w:jc w:val="left"/>
      </w:pPr>
      <w:r>
        <w:t xml:space="preserve">РАБОТА №6 </w:t>
      </w:r>
      <w:r>
        <w:rPr>
          <w:rFonts w:ascii="Arial" w:eastAsia="Arial" w:hAnsi="Arial" w:cs="Arial"/>
        </w:rPr>
        <w:t xml:space="preserve"> </w:t>
      </w:r>
      <w:r>
        <w:t xml:space="preserve">ПРАКТИЧЕСКАЯ. ОБРАТНОЕ  ПРОЕКТИРОВАНИЕ АЛГОРИТМА </w:t>
      </w:r>
    </w:p>
    <w:p w:rsidR="00FE10A9" w:rsidRDefault="00FE10A9" w:rsidP="00FE10A9">
      <w:pPr>
        <w:spacing w:after="29" w:line="259" w:lineRule="auto"/>
        <w:ind w:left="708" w:right="0" w:firstLine="0"/>
        <w:jc w:val="left"/>
      </w:pPr>
      <w:r>
        <w:t xml:space="preserve"> </w:t>
      </w:r>
    </w:p>
    <w:p w:rsidR="00FE10A9" w:rsidRDefault="00FE10A9" w:rsidP="00FE10A9">
      <w:pPr>
        <w:pStyle w:val="2"/>
        <w:ind w:right="183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ЦЕЛЬ И ЗАДАЧИ РАБОТЫ </w:t>
      </w:r>
    </w:p>
    <w:p w:rsidR="00FE10A9" w:rsidRDefault="00FE10A9" w:rsidP="00FE10A9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FE10A9" w:rsidRDefault="00FE10A9" w:rsidP="00FE10A9">
      <w:pPr>
        <w:ind w:left="-15" w:right="172"/>
      </w:pPr>
      <w:r>
        <w:t xml:space="preserve">Целью работы является получение практических выполнения обратного проектирования. </w:t>
      </w:r>
    </w:p>
    <w:p w:rsidR="00FE10A9" w:rsidRDefault="00FE10A9" w:rsidP="00FE10A9">
      <w:pPr>
        <w:spacing w:after="34" w:line="259" w:lineRule="auto"/>
        <w:ind w:left="708" w:right="0" w:firstLine="0"/>
        <w:jc w:val="left"/>
      </w:pPr>
      <w:r>
        <w:t xml:space="preserve"> </w:t>
      </w:r>
    </w:p>
    <w:p w:rsidR="00FE10A9" w:rsidRDefault="00FE10A9" w:rsidP="00FE10A9">
      <w:pPr>
        <w:pStyle w:val="2"/>
        <w:ind w:right="179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КРАТКИЕ ТЕОРЕТИЧЕСКИЕ СВЕДЕНИЯ </w:t>
      </w:r>
    </w:p>
    <w:p w:rsidR="00FE10A9" w:rsidRDefault="00FE10A9" w:rsidP="00FE10A9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FE10A9" w:rsidRDefault="00FE10A9" w:rsidP="00FE10A9">
      <w:pPr>
        <w:ind w:left="-15" w:right="172"/>
      </w:pPr>
      <w:r>
        <w:t xml:space="preserve">Прямым проектированием (Forward engineering) называется процесс преобразования модели в код путем отображения на некоторый язык реализации. Процесс прямого проектирования приводит к потере информации, поскольку написанные на языке UML модели семантически богаче любого из существующих объектноориентированных языков. Фактически именно это различие и является основной причиной, по которой мы, помимо кода, нуждаемся и в моделях. Некоторые структурные свойства системы, такие как кооперации, или ее поведенческие особенности, например взаимодействия, могут быть легко визуализированы в UML, но в чистом коде наглядность теряется. </w:t>
      </w:r>
    </w:p>
    <w:p w:rsidR="00FE10A9" w:rsidRDefault="00FE10A9" w:rsidP="00FE10A9">
      <w:pPr>
        <w:ind w:left="-15" w:right="172"/>
      </w:pPr>
      <w:r>
        <w:t xml:space="preserve">Обратным проектированием (Reverse engineering) называется процесс преобразования в модель кода, записанного на каком-либо языке программирования.  </w:t>
      </w:r>
    </w:p>
    <w:p w:rsidR="00FE10A9" w:rsidRDefault="00FE10A9" w:rsidP="00FE10A9">
      <w:pPr>
        <w:ind w:left="-15" w:right="172"/>
      </w:pPr>
      <w:r>
        <w:t xml:space="preserve">В результате этого процесса вы получаете огромный объем информации, часть которой находится на более низком уровне детализации, чем необходимо для построения полезных моделей. В то же время обратное проектирование никогда не бывает полным. Как уже упоминалось, прямое проектирование ведет к потере информации, так что полностью восстановить модель на основе кода не удастся, если только инструментальные средства не включали в комментариях к исходному тексту информацию, выходящую за пределы семантики языка реализации. Пример, представленный на рис. 3.3, был создан с помощью обратного проектирования библиотеки классов языка Java. </w:t>
      </w:r>
    </w:p>
    <w:p w:rsidR="00FE10A9" w:rsidRDefault="00FE10A9" w:rsidP="00FE10A9">
      <w:pPr>
        <w:ind w:left="-15" w:right="172"/>
      </w:pPr>
      <w:r>
        <w:lastRenderedPageBreak/>
        <w:t xml:space="preserve">Процесс обратного проектирования делится на два этапа: анализ и генерацию модели. </w:t>
      </w:r>
    </w:p>
    <w:p w:rsidR="00FE10A9" w:rsidRDefault="00FE10A9" w:rsidP="00FE10A9">
      <w:pPr>
        <w:ind w:left="-15" w:right="172"/>
      </w:pPr>
      <w:r>
        <w:t xml:space="preserve">На первом этапе производятся все подготовительные операции по анализу текста программы на отсутствие синтаксических ошибок. Второй этап – преобразование кода в модель. </w:t>
      </w:r>
    </w:p>
    <w:p w:rsidR="00FE10A9" w:rsidRDefault="00FE10A9" w:rsidP="00FE10A9">
      <w:pPr>
        <w:ind w:left="-15" w:right="172"/>
      </w:pPr>
      <w:r>
        <w:t xml:space="preserve">Все операции выполняются независимо, что дает больший маневр для разработчика, который, например, хочет провести только синтаксический разбор теста, без генерации модели. </w:t>
      </w:r>
    </w:p>
    <w:p w:rsidR="00FE10A9" w:rsidRDefault="00FE10A9" w:rsidP="00FE10A9">
      <w:pPr>
        <w:spacing w:after="38"/>
        <w:ind w:left="-15" w:right="172"/>
      </w:pPr>
      <w:r>
        <w:t xml:space="preserve">Соответственно при отсутствии ошибок в файле можно приступить к генерации модели. В целях оптимизации времени генерации в предусмотрено три способа проведения обратного проектирования, каждый из которых может охватить и превосходно выполнить определенный сегмент работ: </w:t>
      </w:r>
    </w:p>
    <w:p w:rsidR="00FE10A9" w:rsidRDefault="00FE10A9" w:rsidP="00FE10A9">
      <w:pPr>
        <w:numPr>
          <w:ilvl w:val="0"/>
          <w:numId w:val="1"/>
        </w:numPr>
        <w:ind w:right="344" w:firstLine="355"/>
      </w:pPr>
      <w:r>
        <w:t xml:space="preserve">FirstLook – приближенная пробежка по телу программы.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Detailed Analysis – детальный анализ проекта. </w:t>
      </w:r>
    </w:p>
    <w:p w:rsidR="00FE10A9" w:rsidRDefault="00FE10A9" w:rsidP="00FE10A9">
      <w:pPr>
        <w:numPr>
          <w:ilvl w:val="0"/>
          <w:numId w:val="1"/>
        </w:numPr>
        <w:ind w:right="344" w:firstLine="355"/>
      </w:pPr>
      <w:r>
        <w:t xml:space="preserve">RoundTrip – комбинация двух вышеперечисленных способов. Позволяет безболезненно строить и перестраивать разрабатываемые приложения по принципу круговой разработки. </w:t>
      </w:r>
    </w:p>
    <w:p w:rsidR="00FE10A9" w:rsidRDefault="00FE10A9" w:rsidP="00FE10A9">
      <w:pPr>
        <w:ind w:left="-15" w:right="172"/>
      </w:pPr>
      <w:r>
        <w:t xml:space="preserve">Нашей целью будет получение графической модели из класса на языке программирования. Обратите внимание на комментарии. Каждая строка снабжена комментарием. Смысл обратного проектирования состоит не только в том, чтобы корректно нарисовать модель, но и для правильного описания спецификации каждой составляющей класса. За основу программы возьмем следующий класс: </w:t>
      </w:r>
    </w:p>
    <w:tbl>
      <w:tblPr>
        <w:tblStyle w:val="TableGrid"/>
        <w:tblW w:w="9762" w:type="dxa"/>
        <w:tblInd w:w="-173" w:type="dxa"/>
        <w:tblCellMar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9762"/>
      </w:tblGrid>
      <w:tr w:rsidR="00FE10A9" w:rsidRPr="00EC42E3" w:rsidTr="006B1D60">
        <w:trPr>
          <w:trHeight w:val="2634"/>
        </w:trPr>
        <w:tc>
          <w:tcPr>
            <w:tcW w:w="9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</w:tcPr>
          <w:p w:rsidR="00FE10A9" w:rsidRPr="00AF7AAE" w:rsidRDefault="00FE10A9" w:rsidP="006B1D60">
            <w:pPr>
              <w:spacing w:after="0" w:line="239" w:lineRule="auto"/>
              <w:ind w:right="5074" w:firstLine="0"/>
              <w:jc w:val="left"/>
              <w:rPr>
                <w:lang w:val="en-US"/>
              </w:rPr>
            </w:pPr>
            <w:r w:rsidRPr="00AF7AAE">
              <w:rPr>
                <w:rFonts w:ascii="Consolas" w:eastAsia="Consolas" w:hAnsi="Consolas" w:cs="Consolas"/>
                <w:color w:val="666666"/>
                <w:sz w:val="20"/>
                <w:lang w:val="en-US"/>
              </w:rPr>
              <w:t>//It's main class class string public: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</w:t>
            </w:r>
            <w:r w:rsidRPr="00AF7AAE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char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*string; </w:t>
            </w:r>
            <w:r w:rsidRPr="00AF7AAE">
              <w:rPr>
                <w:rFonts w:ascii="Consolas" w:eastAsia="Consolas" w:hAnsi="Consolas" w:cs="Consolas"/>
                <w:color w:val="666666"/>
                <w:sz w:val="20"/>
                <w:lang w:val="en-US"/>
              </w:rPr>
              <w:t>//Structure's pointer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</w:t>
            </w:r>
            <w:r w:rsidRPr="00AF7AAE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int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buffer</w:t>
            </w:r>
            <w:r w:rsidRPr="00AF7AAE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[</w:t>
            </w:r>
            <w:r w:rsidRPr="00AF7AAE">
              <w:rPr>
                <w:rFonts w:ascii="Consolas" w:eastAsia="Consolas" w:hAnsi="Consolas" w:cs="Consolas"/>
                <w:color w:val="0000DD"/>
                <w:sz w:val="20"/>
                <w:lang w:val="en-US"/>
              </w:rPr>
              <w:t>100</w:t>
            </w:r>
            <w:r w:rsidRPr="00AF7AAE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]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; </w:t>
            </w:r>
            <w:r w:rsidRPr="00AF7AAE">
              <w:rPr>
                <w:rFonts w:ascii="Consolas" w:eastAsia="Consolas" w:hAnsi="Consolas" w:cs="Consolas"/>
                <w:color w:val="666666"/>
                <w:sz w:val="20"/>
                <w:lang w:val="en-US"/>
              </w:rPr>
              <w:t>//Temporary buffer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</w:t>
            </w:r>
            <w:r w:rsidRPr="00AF7AAE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char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name</w:t>
            </w:r>
            <w:r w:rsidRPr="00AF7AAE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[</w:t>
            </w:r>
            <w:r w:rsidRPr="00AF7AAE">
              <w:rPr>
                <w:rFonts w:ascii="Consolas" w:eastAsia="Consolas" w:hAnsi="Consolas" w:cs="Consolas"/>
                <w:color w:val="0000DD"/>
                <w:sz w:val="20"/>
                <w:lang w:val="en-US"/>
              </w:rPr>
              <w:t>10</w:t>
            </w:r>
            <w:r w:rsidRPr="00AF7AAE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]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>=</w:t>
            </w:r>
            <w:r w:rsidRPr="00AF7AAE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{</w:t>
            </w:r>
            <w:r w:rsidRPr="00AF7AAE">
              <w:rPr>
                <w:rFonts w:ascii="Consolas" w:eastAsia="Consolas" w:hAnsi="Consolas" w:cs="Consolas"/>
                <w:color w:val="FF0000"/>
                <w:sz w:val="20"/>
                <w:lang w:val="en-US"/>
              </w:rPr>
              <w:t>«Massiv»</w:t>
            </w:r>
            <w:r w:rsidRPr="00AF7AAE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}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; </w:t>
            </w:r>
            <w:r w:rsidRPr="00AF7AAE">
              <w:rPr>
                <w:rFonts w:ascii="Consolas" w:eastAsia="Consolas" w:hAnsi="Consolas" w:cs="Consolas"/>
                <w:color w:val="666666"/>
                <w:sz w:val="20"/>
                <w:lang w:val="en-US"/>
              </w:rPr>
              <w:t>//Name of data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</w:t>
            </w:r>
            <w:r w:rsidRPr="00AF7AAE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int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a; </w:t>
            </w:r>
            <w:r w:rsidRPr="00AF7AAE">
              <w:rPr>
                <w:rFonts w:ascii="Consolas" w:eastAsia="Consolas" w:hAnsi="Consolas" w:cs="Consolas"/>
                <w:color w:val="666666"/>
                <w:sz w:val="20"/>
                <w:lang w:val="en-US"/>
              </w:rPr>
              <w:t>//Integer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</w:t>
            </w:r>
          </w:p>
          <w:p w:rsidR="00FE10A9" w:rsidRPr="00AF7AAE" w:rsidRDefault="00FE10A9" w:rsidP="006B1D60">
            <w:pPr>
              <w:spacing w:after="0" w:line="259" w:lineRule="auto"/>
              <w:ind w:right="0" w:firstLine="0"/>
              <w:jc w:val="left"/>
              <w:rPr>
                <w:lang w:val="en-US"/>
              </w:rPr>
            </w:pPr>
            <w:r w:rsidRPr="00AF7AAE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int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b; </w:t>
            </w:r>
            <w:r w:rsidRPr="00AF7AAE">
              <w:rPr>
                <w:rFonts w:ascii="Consolas" w:eastAsia="Consolas" w:hAnsi="Consolas" w:cs="Consolas"/>
                <w:color w:val="666666"/>
                <w:sz w:val="20"/>
                <w:lang w:val="en-US"/>
              </w:rPr>
              <w:t>//Integer void string(void); //constructor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</w:t>
            </w:r>
          </w:p>
          <w:p w:rsidR="00FE10A9" w:rsidRPr="00AF7AAE" w:rsidRDefault="00FE10A9" w:rsidP="006B1D60">
            <w:pPr>
              <w:spacing w:after="2" w:line="238" w:lineRule="auto"/>
              <w:ind w:right="904" w:firstLine="0"/>
              <w:jc w:val="left"/>
              <w:rPr>
                <w:lang w:val="en-US"/>
              </w:rPr>
            </w:pPr>
            <w:r w:rsidRPr="00AF7AAE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~string</w:t>
            </w:r>
            <w:r w:rsidRPr="00AF7AAE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(</w:t>
            </w:r>
            <w:r w:rsidRPr="00AF7AAE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AF7AAE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)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; </w:t>
            </w:r>
            <w:r w:rsidRPr="00AF7AAE">
              <w:rPr>
                <w:rFonts w:ascii="Consolas" w:eastAsia="Consolas" w:hAnsi="Consolas" w:cs="Consolas"/>
                <w:color w:val="666666"/>
                <w:sz w:val="20"/>
                <w:lang w:val="en-US"/>
              </w:rPr>
              <w:t xml:space="preserve">//destructor 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</w:t>
            </w:r>
            <w:r w:rsidRPr="00AF7AAE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char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StringCopy</w:t>
            </w:r>
            <w:r w:rsidRPr="00AF7AAE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(</w:t>
            </w:r>
            <w:r w:rsidRPr="00AF7AAE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char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*, </w:t>
            </w:r>
            <w:r w:rsidRPr="00AF7AAE">
              <w:rPr>
                <w:rFonts w:ascii="Consolas" w:eastAsia="Consolas" w:hAnsi="Consolas" w:cs="Consolas"/>
                <w:color w:val="666666"/>
                <w:sz w:val="20"/>
                <w:lang w:val="en-US"/>
              </w:rPr>
              <w:t>//Buffer char *, //sourcel char *); //source2 private: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</w:t>
            </w:r>
          </w:p>
          <w:p w:rsidR="00FE10A9" w:rsidRPr="00AF7AAE" w:rsidRDefault="00FE10A9" w:rsidP="006B1D60">
            <w:pPr>
              <w:spacing w:after="0" w:line="259" w:lineRule="auto"/>
              <w:ind w:right="7933" w:firstLine="0"/>
              <w:jc w:val="left"/>
              <w:rPr>
                <w:lang w:val="en-US"/>
              </w:rPr>
            </w:pPr>
            <w:r w:rsidRPr="00AF7AAE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int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tmp_a; </w:t>
            </w:r>
            <w:r w:rsidRPr="00AF7AAE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int</w:t>
            </w:r>
            <w:r w:rsidRPr="00AF7AAE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tmp_b; </w:t>
            </w:r>
          </w:p>
        </w:tc>
      </w:tr>
    </w:tbl>
    <w:p w:rsidR="00FE10A9" w:rsidRPr="00AF7AAE" w:rsidRDefault="00FE10A9" w:rsidP="00FE10A9">
      <w:pPr>
        <w:spacing w:after="0" w:line="259" w:lineRule="auto"/>
        <w:ind w:left="251" w:right="0" w:firstLine="0"/>
        <w:jc w:val="center"/>
        <w:rPr>
          <w:lang w:val="en-US"/>
        </w:rPr>
      </w:pPr>
      <w:r w:rsidRPr="00AF7AAE">
        <w:rPr>
          <w:color w:val="333333"/>
          <w:sz w:val="21"/>
          <w:lang w:val="en-US"/>
        </w:rPr>
        <w:t xml:space="preserve"> </w:t>
      </w:r>
    </w:p>
    <w:p w:rsidR="00FE10A9" w:rsidRPr="00AF7AAE" w:rsidRDefault="00FE10A9" w:rsidP="00FE10A9">
      <w:pPr>
        <w:spacing w:after="0" w:line="259" w:lineRule="auto"/>
        <w:ind w:left="251" w:right="0" w:firstLine="0"/>
        <w:jc w:val="center"/>
        <w:rPr>
          <w:lang w:val="en-US"/>
        </w:rPr>
      </w:pPr>
      <w:r w:rsidRPr="00AF7AAE">
        <w:rPr>
          <w:color w:val="333333"/>
          <w:sz w:val="21"/>
          <w:lang w:val="en-US"/>
        </w:rPr>
        <w:lastRenderedPageBreak/>
        <w:t xml:space="preserve"> </w:t>
      </w:r>
    </w:p>
    <w:p w:rsidR="00FE10A9" w:rsidRDefault="00FE10A9" w:rsidP="00FE10A9">
      <w:pPr>
        <w:spacing w:after="94" w:line="259" w:lineRule="auto"/>
        <w:ind w:right="96" w:firstLine="0"/>
        <w:jc w:val="center"/>
      </w:pPr>
      <w:r>
        <w:rPr>
          <w:noProof/>
        </w:rPr>
        <w:drawing>
          <wp:inline distT="0" distB="0" distL="0" distR="0" wp14:anchorId="6562859B" wp14:editId="0FAC7C4E">
            <wp:extent cx="1901825" cy="2136140"/>
            <wp:effectExtent l="0" t="0" r="0" b="0"/>
            <wp:docPr id="3098" name="Picture 3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" name="Picture 30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1"/>
        </w:rPr>
        <w:t xml:space="preserve"> </w:t>
      </w:r>
    </w:p>
    <w:p w:rsidR="00FE10A9" w:rsidRDefault="00FE10A9" w:rsidP="00FE10A9">
      <w:pPr>
        <w:ind w:left="94" w:right="172" w:firstLine="0"/>
      </w:pPr>
      <w:r>
        <w:t>Рис.6.1</w:t>
      </w:r>
      <w:r>
        <w:rPr>
          <w:rFonts w:ascii="Arial" w:eastAsia="Arial" w:hAnsi="Arial" w:cs="Arial"/>
        </w:rPr>
        <w:t xml:space="preserve"> </w:t>
      </w:r>
      <w:r>
        <w:t xml:space="preserve">Класс, полученный в результате обратного проектирования </w:t>
      </w:r>
    </w:p>
    <w:p w:rsidR="00FE10A9" w:rsidRDefault="00FE10A9" w:rsidP="00FE10A9">
      <w:pPr>
        <w:spacing w:after="32" w:line="259" w:lineRule="auto"/>
        <w:ind w:left="708" w:right="0" w:firstLine="0"/>
        <w:jc w:val="left"/>
      </w:pPr>
      <w:r>
        <w:t xml:space="preserve"> </w:t>
      </w:r>
    </w:p>
    <w:p w:rsidR="00FE10A9" w:rsidRDefault="00FE10A9" w:rsidP="00FE10A9">
      <w:pPr>
        <w:pStyle w:val="2"/>
        <w:ind w:right="183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ПОРЯДОК ВЫПОЛНЕНИЯ И ЗАДАНИЯ ДЛЯ РАБОТЫ </w:t>
      </w:r>
    </w:p>
    <w:p w:rsidR="00FE10A9" w:rsidRDefault="00FE10A9" w:rsidP="00FE10A9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FE10A9" w:rsidRDefault="00FE10A9" w:rsidP="00FE10A9">
      <w:pPr>
        <w:ind w:left="-15" w:right="172"/>
      </w:pPr>
      <w:r>
        <w:t xml:space="preserve">Заданием для работы является исходный код, содержащий описание классов. Классы должны содержать операции и их реализацию.  </w:t>
      </w:r>
    </w:p>
    <w:p w:rsidR="00FE10A9" w:rsidRDefault="00FE10A9" w:rsidP="00FE10A9">
      <w:pPr>
        <w:ind w:left="708" w:right="172" w:firstLine="0"/>
      </w:pPr>
      <w:r>
        <w:t xml:space="preserve">Выполнение должно включать следующие этапы.  </w:t>
      </w:r>
    </w:p>
    <w:p w:rsidR="00FE10A9" w:rsidRDefault="00FE10A9" w:rsidP="00FE10A9">
      <w:pPr>
        <w:numPr>
          <w:ilvl w:val="0"/>
          <w:numId w:val="2"/>
        </w:numPr>
        <w:ind w:right="172"/>
      </w:pPr>
      <w:r>
        <w:t xml:space="preserve">Анализ кода и выделение состав классов.  </w:t>
      </w:r>
    </w:p>
    <w:p w:rsidR="00FE10A9" w:rsidRDefault="00FE10A9" w:rsidP="00FE10A9">
      <w:pPr>
        <w:numPr>
          <w:ilvl w:val="0"/>
          <w:numId w:val="2"/>
        </w:numPr>
        <w:ind w:right="172"/>
      </w:pPr>
      <w:r>
        <w:t xml:space="preserve">Отображение классов в среде моделирования. Для каждого класса в отчѐте по работе должно быть сделано пояснение – на основе какого программного объекта он выявлен. </w:t>
      </w:r>
    </w:p>
    <w:p w:rsidR="00FE10A9" w:rsidRDefault="00FE10A9" w:rsidP="00FE10A9">
      <w:pPr>
        <w:numPr>
          <w:ilvl w:val="0"/>
          <w:numId w:val="2"/>
        </w:numPr>
        <w:ind w:right="172"/>
      </w:pPr>
      <w:r>
        <w:t xml:space="preserve">Выявление переменных классов и отображение их в среде моделирования. Для каждой переменной класса в отчѐте по лабораторной работе должно быть сделано пояснение.  </w:t>
      </w:r>
    </w:p>
    <w:p w:rsidR="00FE10A9" w:rsidRDefault="00FE10A9" w:rsidP="00FE10A9">
      <w:pPr>
        <w:numPr>
          <w:ilvl w:val="0"/>
          <w:numId w:val="2"/>
        </w:numPr>
        <w:ind w:right="172"/>
      </w:pPr>
      <w:r>
        <w:t xml:space="preserve">Выявление операций классов. Для каждого класса необходимо выявить операции и сделано пояснение о свойствах операции, еѐ параметрах и уровне в иерархии наследования. </w:t>
      </w:r>
    </w:p>
    <w:p w:rsidR="00FE10A9" w:rsidRDefault="00FE10A9" w:rsidP="00FE10A9">
      <w:pPr>
        <w:spacing w:after="32" w:line="259" w:lineRule="auto"/>
        <w:ind w:left="708" w:right="0" w:firstLine="0"/>
        <w:jc w:val="left"/>
      </w:pPr>
      <w:r>
        <w:t xml:space="preserve"> </w:t>
      </w:r>
    </w:p>
    <w:p w:rsidR="00FE10A9" w:rsidRDefault="00FE10A9" w:rsidP="00FE10A9">
      <w:pPr>
        <w:pStyle w:val="2"/>
        <w:ind w:right="18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КОНТРОЛЬНЫЕ ВОПРОСЫ </w:t>
      </w:r>
    </w:p>
    <w:p w:rsidR="00FE10A9" w:rsidRDefault="00FE10A9" w:rsidP="00FE10A9">
      <w:pPr>
        <w:spacing w:after="32" w:line="259" w:lineRule="auto"/>
        <w:ind w:left="708" w:right="0" w:firstLine="0"/>
        <w:jc w:val="left"/>
      </w:pPr>
      <w:r>
        <w:t xml:space="preserve"> </w:t>
      </w:r>
    </w:p>
    <w:p w:rsidR="00FE10A9" w:rsidRDefault="00FE10A9" w:rsidP="00FE10A9">
      <w:pPr>
        <w:numPr>
          <w:ilvl w:val="0"/>
          <w:numId w:val="3"/>
        </w:numPr>
        <w:ind w:right="172"/>
      </w:pPr>
      <w:r>
        <w:t xml:space="preserve">Что из себя представляет обратное проектирование? </w:t>
      </w:r>
    </w:p>
    <w:p w:rsidR="00FE10A9" w:rsidRDefault="00FE10A9" w:rsidP="00FE10A9">
      <w:pPr>
        <w:numPr>
          <w:ilvl w:val="0"/>
          <w:numId w:val="3"/>
        </w:numPr>
        <w:ind w:right="172"/>
      </w:pPr>
      <w:r>
        <w:t xml:space="preserve">Для чего выполняется обратное проектирование? </w:t>
      </w:r>
    </w:p>
    <w:p w:rsidR="00FE10A9" w:rsidRDefault="00FE10A9" w:rsidP="00FE10A9">
      <w:pPr>
        <w:numPr>
          <w:ilvl w:val="0"/>
          <w:numId w:val="3"/>
        </w:numPr>
        <w:ind w:right="172"/>
      </w:pPr>
      <w:r>
        <w:lastRenderedPageBreak/>
        <w:t xml:space="preserve">Что из себя представляет результат обратного проектирования? </w:t>
      </w:r>
    </w:p>
    <w:p w:rsidR="00FE10A9" w:rsidRDefault="00FE10A9" w:rsidP="00FE10A9">
      <w:pPr>
        <w:numPr>
          <w:ilvl w:val="0"/>
          <w:numId w:val="3"/>
        </w:numPr>
        <w:ind w:right="172"/>
      </w:pPr>
      <w:r>
        <w:t xml:space="preserve">Какие модели можно построить в результате обратного проектирования? </w:t>
      </w:r>
    </w:p>
    <w:p w:rsidR="00FE10A9" w:rsidRDefault="00FE10A9" w:rsidP="00FE10A9">
      <w:pPr>
        <w:numPr>
          <w:ilvl w:val="0"/>
          <w:numId w:val="3"/>
        </w:numPr>
        <w:spacing w:after="63"/>
        <w:ind w:right="172"/>
      </w:pPr>
      <w:r>
        <w:t xml:space="preserve">Существуют ли инструментальные средства для обратного проектирования </w:t>
      </w:r>
      <w:r>
        <w:tab/>
        <w:t xml:space="preserve">? </w:t>
      </w:r>
      <w:r>
        <w:rPr>
          <w:sz w:val="6"/>
          <w:vertAlign w:val="subscript"/>
        </w:rPr>
        <w:t xml:space="preserve"> </w:t>
      </w:r>
    </w:p>
    <w:p w:rsidR="00A742DD" w:rsidRDefault="00A742DD">
      <w:bookmarkStart w:id="0" w:name="_GoBack"/>
      <w:bookmarkEnd w:id="0"/>
    </w:p>
    <w:sectPr w:rsidR="00A74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20B0"/>
    <w:multiLevelType w:val="hybridMultilevel"/>
    <w:tmpl w:val="8DDE114C"/>
    <w:lvl w:ilvl="0" w:tplc="E82A2C8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DA2017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4323F4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66E8DA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9A2D5F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0488B5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0D6BC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068725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B6A12B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884CC7"/>
    <w:multiLevelType w:val="hybridMultilevel"/>
    <w:tmpl w:val="8836E868"/>
    <w:lvl w:ilvl="0" w:tplc="8CB47F80">
      <w:start w:val="1"/>
      <w:numFmt w:val="bullet"/>
      <w:lvlText w:val="•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996850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BECC76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D0E786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B503D1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5C20E4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E725E0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3901ED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FB607F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9727E2"/>
    <w:multiLevelType w:val="hybridMultilevel"/>
    <w:tmpl w:val="970AF470"/>
    <w:lvl w:ilvl="0" w:tplc="2C0AFE4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7AAB5F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CB6AA7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C0C9A1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19A862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E2A459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4545A1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736213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0AE017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34"/>
    <w:rsid w:val="00283B34"/>
    <w:rsid w:val="00A742DD"/>
    <w:rsid w:val="00FE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9B628-554E-485E-AEEF-E0A335D0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0A9"/>
    <w:pPr>
      <w:spacing w:after="5" w:line="268" w:lineRule="auto"/>
      <w:ind w:right="181" w:firstLine="7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FE10A9"/>
    <w:pPr>
      <w:keepNext/>
      <w:keepLines/>
      <w:spacing w:after="0"/>
      <w:ind w:left="196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FE10A9"/>
    <w:pPr>
      <w:keepNext/>
      <w:keepLines/>
      <w:spacing w:after="3"/>
      <w:ind w:left="10" w:right="181" w:hanging="10"/>
      <w:jc w:val="center"/>
      <w:outlineLvl w:val="1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0A9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10A9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customStyle="1" w:styleId="TableGrid">
    <w:name w:val="TableGrid"/>
    <w:rsid w:val="00FE10A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2</cp:revision>
  <dcterms:created xsi:type="dcterms:W3CDTF">2023-10-12T03:31:00Z</dcterms:created>
  <dcterms:modified xsi:type="dcterms:W3CDTF">2023-10-12T03:31:00Z</dcterms:modified>
</cp:coreProperties>
</file>