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NOVA MARATHON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Data Analytics Reports</w:t>
      </w:r>
    </w:p>
    <w:p>
      <w:pPr>
        <w:pBdr>
          <w:bottom w:val="single" w:color="2E75B6" w:sz="8"/>
        </w:pBdr>
        <w:spacing w:after="20" w:before="0"/>
        <w:jc w:val="center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Requirements &amp; SQL Query Specification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Star Schema | Gold Layer | PostgreSQL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 Layer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Gold (dim_client, dim_event, dim_location, dim_sponsor, dim_date, fact_race_result)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— gold schema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Nova Marathon Data Engineering Team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 Reports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Analytics Reports across 5 Categories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hd w:fill="1F3864" w:val="clear"/>
        <w:spacing w:after="12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document defines the analytics reporting requirements and corresponding SQL queries for the Nova Marathon Data Engineering Project. All queries are executed against the Gold layer star schema in PostgreSQL.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Gold layer consists of: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fact_race_result — Central fact table containing race performance metrics per runner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dim_client — Runner/participant profile dimension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dim_event — Marathon event details dimension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dim_location — City/state/country geography dimension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dim_sponsor — Event sponsor details dimension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dim_date — Calendar date dimension with week, month, quarter, year attributes</w:t>
      </w:r>
    </w:p>
    <w:p>
      <w:pPr>
        <w:spacing w:after="20" w:before="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Star Schema Reference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dim_date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date_key | date | day | week | month | quarter | year | weekend_flag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dim_client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client_key | name | dob | gender | city | state | blood_group | mobile_number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21"/>
                <w:szCs w:val="21"/>
              </w:rPr>
              <w:t xml:space="preserve">fact_race_result (FACT)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result_key | client_key | event_key | location_key | sponsor_key | date_key | finish_time | rank | distance | timing_chip_data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A"/>
                <w:sz w:val="19"/>
                <w:szCs w:val="19"/>
              </w:rPr>
              <w:t xml:space="preserve">dim_event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event_key | event_name | marathon_type | organizer | venue | status | category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000"/>
                <w:sz w:val="19"/>
                <w:szCs w:val="19"/>
              </w:rPr>
              <w:t xml:space="preserve">dim_location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location_key | city | state | country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hd w:fill="1F3864" w:val="clear"/>
        <w:spacing w:after="12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Report Categories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60"/>
        <w:gridCol w:w="30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Reports Covered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Dimension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Race Performance Analytics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Reports 1–3: Finisher counts, avg times, top performers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fact_race_result + dim_client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Event &amp; Geographic Analytics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Reports 4–6: Events by state, type, venue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dim_event + dim_location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Participant Demographics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Reports 7–9: Gender, blood group, age group breakdown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dim_client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Sponsor &amp; Financial Analytics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Reports 10–12: Sponsor contribution, type analysis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dim_sponsor + dim_event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Time &amp; Trend Analytics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Reports 13–15: Monthly trends, weekend analysis, YoY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dim_date + fact_race_result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hd w:fill="1F3864" w:val="clear"/>
        <w:spacing w:after="12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Analytics Report Requirements &amp; SQL Queries</w:t>
      </w:r>
    </w:p>
    <w:p>
      <w:pPr>
        <w:spacing w:after="20" w:before="20"/>
      </w:pPr>
      <w:r>
        <w:t xml:space="preserve"/>
      </w:r>
    </w:p>
    <w:p>
      <w:pPr>
        <w:pStyle w:val="Heading2"/>
        <w:pBdr>
          <w:bottom w:val="single" w:color="1A6B6B" w:sz="6"/>
        </w:pBdr>
        <w:spacing w:after="80" w:before="280"/>
      </w:pPr>
      <w:r>
        <w:rPr>
          <w:rFonts w:ascii="Arial" w:cs="Arial" w:eastAsia="Arial" w:hAnsi="Arial"/>
          <w:b/>
          <w:bCs/>
          <w:color w:val="1A6B6B"/>
          <w:sz w:val="24"/>
          <w:szCs w:val="24"/>
        </w:rPr>
        <w:t xml:space="preserve">Category A: Race Performance Analytics</w:t>
      </w:r>
    </w:p>
    <w:p>
      <w:pPr>
        <w:spacing w:after="20" w:before="20"/>
      </w:pPr>
      <w:r>
        <w:t xml:space="preserve"/>
      </w:r>
    </w:p>
    <w:p>
      <w:pPr>
        <w:pBdr>
          <w:left w:val="single" w:color="1A6B6B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01: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Total Finishers per Event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1A6B6B"/>
          <w:sz w:val="17"/>
          <w:szCs w:val="17"/>
        </w:rPr>
        <w:t xml:space="preserve">Race Performance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fact_race_result, dim_event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event_key, event_name, marathon_type, event_category, event_status, organizer_name, total_finishers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Count the total number of runners who completed each marathon event. Provides event-level participation volume for operational and marketing teams.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Enables event organisers to compare participation across events and identify the most popular events by runner volume.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6B6B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01: Total Finishers per Event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de.event_key,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de.marathon_type,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de.event_category,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de.event_status,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de.organizer_name,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COUNT(fr.result_key)              AS total_finishers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gold.dim_event         de  ON fr.event_key = de.event_key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de.event_key, de.event_name, de.marathon_type,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de.event_category, de.event_status, de.organizer_name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 total_finishers DESC;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left w:val="single" w:color="1A6B6B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02: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Average, Minimum &amp; Maximum Finish Time per Event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1A6B6B"/>
          <w:sz w:val="17"/>
          <w:szCs w:val="17"/>
        </w:rPr>
        <w:t xml:space="preserve">Race Performance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fact_race_result, dim_event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event_name, marathon_type, distance, total_runners, avg_finish_time, fastest_finish_time, slowest_finish_time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Calculate finish time statistics (average, min, max) per event and distance category to benchmark runner performance.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Helps race directors set cut-off times, plan pacer groups, and identify distance categories that attract the most participants.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6B6B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02: Finish Time Statistics per Event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de.marathon_type,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fr.distance,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COUNT(fr.result_key)                           AS total_runners,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AVG(fr.finish_time)                            AS avg_finish_time,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MIN(fr.finish_time)                            AS fastest_finish_time,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MAX(fr.finish_time)                            AS slowest_finish_time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gold.dim_event         de  ON fr.event_key = de.event_key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WHERE fr.finish_time IS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de.event_name, de.marathon_type, fr.distance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de.event_name, fr.distance;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left w:val="single" w:color="1A6B6B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03: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Top 10 Fastest Runners per Event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1A6B6B"/>
          <w:sz w:val="17"/>
          <w:szCs w:val="17"/>
        </w:rPr>
        <w:t xml:space="preserve">Race Performance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fact_race_result, dim_client, dim_event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event_name, marathon_type, runner_name, gender, city, state, distance, finish_time, official_rank, speed_rank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Rank runners by finish time within each event to identify top performers and podium-level athletes.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Supports podium announcements, certificate generation, and highlights athletes for social media and post-event coverage.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6B6B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03: Top 10 Fastest Runners per Event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WITH ranked AS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de.event_name,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de.marathon_type,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dc.first_name || ' ' || dc.last_name   AS runner_name,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dc.gender,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dc.city,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dc.state,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fr.distance,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fr.finish_time,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fr.rank                                 AS official_rank,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ROW_NUMBER() OVER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PARTITION BY fr.event_key, fr.distance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ORDER BY fr.finish_time ASC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)                                       AS speed_rank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JOIN gold.dim_client        dc  ON fr.client_key = dc.client_key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JOIN gold.dim_event         de  ON fr.event_key  = de.event_key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WHERE fr.finish_time IS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  ranked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WHERE  speed_rank &lt;= 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 event_name, distance, speed_rank;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pBdr>
          <w:bottom w:val="single" w:color="4B2D8A" w:sz="6"/>
        </w:pBdr>
        <w:spacing w:after="80" w:before="280"/>
      </w:pPr>
      <w:r>
        <w:rPr>
          <w:rFonts w:ascii="Arial" w:cs="Arial" w:eastAsia="Arial" w:hAnsi="Arial"/>
          <w:b/>
          <w:bCs/>
          <w:color w:val="4B2D8A"/>
          <w:sz w:val="24"/>
          <w:szCs w:val="24"/>
        </w:rPr>
        <w:t xml:space="preserve">Category B: Event &amp; Geographic Analytics</w:t>
      </w:r>
    </w:p>
    <w:p>
      <w:pPr>
        <w:spacing w:after="20" w:before="20"/>
      </w:pPr>
      <w:r>
        <w:t xml:space="preserve"/>
      </w:r>
    </w:p>
    <w:p>
      <w:pPr>
        <w:pBdr>
          <w:left w:val="single" w:color="4B2D8A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04: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Events Count by State and Marathon Type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4B2D8A"/>
          <w:sz w:val="17"/>
          <w:szCs w:val="17"/>
        </w:rPr>
        <w:t xml:space="preserve">Event &amp; Geographic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dim_event, dim_location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state, country, marathon_type, total_events, event_names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Aggregate the number of events held in each state, broken down by marathon type (full, half, 10K, etc.).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Guides geographic expansion strategy — identifies which states host the most events and which marathon types are most popular by region.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B2D8A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04: Events Count by State and Marathon Type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dl.state,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dl.country,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de.marathon_type,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de.event_key)      AS total_events,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STRING_AGG(de.event_name, ', 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ORDER BY de.event_name)       AS event_names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gold.dim_event     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gold.dim_location  dl  ON de.event_key = dl.location_key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dl.state, dl.country, de.marathon_type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dl.state, total_events DESC;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left w:val="single" w:color="4B2D8A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05: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Participant Count by State (Runner Origin)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4B2D8A"/>
          <w:sz w:val="17"/>
          <w:szCs w:val="17"/>
        </w:rPr>
        <w:t xml:space="preserve">Event &amp; Geographic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fact_race_result, dim_client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runner_state, runner_city, unique_runners, total_race_entries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Count runners by their home state to understand the geographic reach and draw of each event.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Helps marketing teams target regions with high runner density and plan travel packages or satellite registration events.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B2D8A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05: Participant Count by Runner's Home 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dc.state                          AS runner_state,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dc.city                           AS runner_city,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dc.client_key)     AS unique_runners,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COUNT(fr.result_key)              AS total_race_entries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gold.dim_client        dc  ON fr.client_key = dc.client_key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WHERE dc.state IS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dc.state, dc.city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unique_runners DESC;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left w:val="single" w:color="4B2D8A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06: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Venue-Level Participation Summary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4B2D8A"/>
          <w:sz w:val="17"/>
          <w:szCs w:val="17"/>
        </w:rPr>
        <w:t xml:space="preserve">Event &amp; Geographic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fact_race_result, dim_event, dim_location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venue_name, city, state, country, events_hosted, total_participants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Summarise total participants and events hosted at each venue to evaluate venue utilisation and capacity planning.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Supports venue contract renewals, logistics planning, and identification of under-utilised locations for future event scheduling.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B2D8A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06: Venue-Level Participation Summary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de.venue_name,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dl.city,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dl.state,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dl.country,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de.event_key)      AS events_hosted,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COUNT(fr.result_key)              AS total_participants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gold.dim_event         de  ON fr.event_key      = de.event_key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gold.dim_location      dl  ON fr.location_key   = dl.location_key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WHERE de.venue_name IS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de.venue_name, dl.city, dl.state, dl.country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total_participants DESC;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pBdr>
          <w:bottom w:val="single" w:color="8B4000" w:sz="6"/>
        </w:pBdr>
        <w:spacing w:after="80" w:before="280"/>
      </w:pPr>
      <w:r>
        <w:rPr>
          <w:rFonts w:ascii="Arial" w:cs="Arial" w:eastAsia="Arial" w:hAnsi="Arial"/>
          <w:b/>
          <w:bCs/>
          <w:color w:val="8B4000"/>
          <w:sz w:val="24"/>
          <w:szCs w:val="24"/>
        </w:rPr>
        <w:t xml:space="preserve">Category C: Participant Demographics</w:t>
      </w:r>
    </w:p>
    <w:p>
      <w:pPr>
        <w:spacing w:after="20" w:before="20"/>
      </w:pPr>
      <w:r>
        <w:t xml:space="preserve"/>
      </w:r>
    </w:p>
    <w:p>
      <w:pPr>
        <w:pBdr>
          <w:left w:val="single" w:color="8B4000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07: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Participant Count by Gender per Event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8B4000"/>
          <w:sz w:val="17"/>
          <w:szCs w:val="17"/>
        </w:rPr>
        <w:t xml:space="preserve">Participant 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fact_race_result, dim_client, dim_event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event_name, marathon_type, gender, unique_participants, gender_pct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Break down the number of race participants by gender for each event to track diversity and inclusion metrics.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Enables diversity reporting, targeted registration campaigns, and gender-specific category prize planning.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8B4000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07: Participant Count by Gender per Event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de.marathon_type,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dc.gender,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dc.client_key)     AS unique_participants,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ROUND(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COUNT(DISTINCT dc.client_key) * 100.0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/ SUM(COUNT(DISTINCT dc.client_key)) OVER (PARTITION BY de.event_key),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2)                                AS gender_pct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gold.dim_client        dc  ON fr.client_key = dc.client_key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gold.dim_event         de  ON fr.event_key  = de.event_key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WHERE dc.gender IS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de.event_name, de.marathon_type, de.event_key, dc.gender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de.event_name, dc.gender;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left w:val="single" w:color="8B4000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08: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Age Group Distribution of Runners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8B4000"/>
          <w:sz w:val="17"/>
          <w:szCs w:val="17"/>
        </w:rPr>
        <w:t xml:space="preserve">Participant 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fact_race_result, dim_client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age_group, gender, unique_runners, total_race_entries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Segment runners into age groups (U20, 20-29, 30-39, 40-49, 50-59, 60+) to understand the demographic spread.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Informs age-category prize structures, medical planning for older runners, and youth engagement programme decisions.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8B4000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08: Age Group Distribution of Runners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WHEN EXTRACT(YEAR FROM AGE(CURRENT_DATE, dc.dob)) &lt; 20  THEN 'Under 20'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WHEN EXTRACT(YEAR FROM AGE(CURRENT_DATE, dc.dob)) &lt; 30  THEN '20 - 29'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WHEN EXTRACT(YEAR FROM AGE(CURRENT_DATE, dc.dob)) &lt; 40  THEN '30 - 39'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WHEN EXTRACT(YEAR FROM AGE(CURRENT_DATE, dc.dob)) &lt; 50  THEN '40 - 49'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WHEN EXTRACT(YEAR FROM AGE(CURRENT_DATE, dc.dob)) &lt; 60  THEN '50 - 59'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ELSE '60 and above'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END                               AS age_group,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dc.gender,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dc.client_key)     AS unique_runners,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COUNT(fr.result_key)              AS total_race_entries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gold.dim_client        dc  ON fr.client_key = dc.client_key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WHERE dc.dob IS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age_group, dc.gender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age_group, dc.gender;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left w:val="single" w:color="8B4000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09: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Blood Group Distribution of Participants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8B4000"/>
          <w:sz w:val="17"/>
          <w:szCs w:val="17"/>
        </w:rPr>
        <w:t xml:space="preserve">Participant 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dim_client, fact_race_result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blood_group, unique_runners, total_entries, pct_of_total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Analyse the blood group breakdown of registered participants to support medical and emergency preparedness at events.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Critical for on-site medical teams to stock appropriate blood supplies and prepare targeted first-aid protocols.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8B4000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09: Blood Group Distribution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dc.blood_group,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dc.client_key)     AS unique_runners,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COUNT(fr.result_key)              AS total_entries,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ROUND(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COUNT(DISTINCT dc.client_key) * 100.0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/ SUM(COUNT(DISTINCT dc.client_key)) OVER 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2)                                AS pct_of_total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gold.dim_client        dc  ON fr.client_key = dc.client_key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WHERE dc.blood_group IS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 dc.blood_group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 unique_runners DESC;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pBdr>
          <w:bottom w:val="single" w:color="1E5E2A" w:sz="6"/>
        </w:pBdr>
        <w:spacing w:after="80" w:before="280"/>
      </w:pPr>
      <w:r>
        <w:rPr>
          <w:rFonts w:ascii="Arial" w:cs="Arial" w:eastAsia="Arial" w:hAnsi="Arial"/>
          <w:b/>
          <w:bCs/>
          <w:color w:val="1E5E2A"/>
          <w:sz w:val="24"/>
          <w:szCs w:val="24"/>
        </w:rPr>
        <w:t xml:space="preserve">Category D: Sponsor &amp; Financial Analytics</w:t>
      </w:r>
    </w:p>
    <w:p>
      <w:pPr>
        <w:spacing w:after="20" w:before="20"/>
      </w:pPr>
      <w:r>
        <w:t xml:space="preserve"/>
      </w:r>
    </w:p>
    <w:p>
      <w:pPr>
        <w:pBdr>
          <w:left w:val="single" w:color="1E5E2A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10: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Total Sponsorship Contribution per Event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1E5E2A"/>
          <w:sz w:val="17"/>
          <w:szCs w:val="17"/>
        </w:rPr>
        <w:t xml:space="preserve">Sponsor &amp; Financial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dim_sponsor, dim_event, fact_race_result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event_name, marathon_type, event_category, total_sponsors, total_contribution, avg_contribution_per_sponsor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Aggregate the total monetary contribution from all sponsors for each event to assess financial backing per event.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Supports sponsor ROI reporting, renewal negotiations, and budgeting decisions for future event planning.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5E2A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10: Total Sponsorship per Event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de.marathon_type,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de.event_category,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ds.sponsor_key)        AS total_sponsors,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SUM(ds.contribution_amount)           AS total_contribution,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ROUND(AVG(ds.contribution_amount), 2) AS avg_contribution_per_sponsor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gold.dim_event         de  ON fr.event_key   = de.event_key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gold.dim_sponsor       ds  ON fr.sponsor_key = ds.sponsor_key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WHERE ds.contribution_amount IS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de.event_name, de.marathon_type, de.event_category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total_contribution DESC;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left w:val="single" w:color="1E5E2A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11: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Sponsor Type Contribution Breakdown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1E5E2A"/>
          <w:sz w:val="17"/>
          <w:szCs w:val="17"/>
        </w:rPr>
        <w:t xml:space="preserve">Sponsor &amp; Financial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dim_sponsor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sponsor_type, sponsor_count, total_contribution, avg_contribution, contribution_pct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Group sponsors by type (title, gold, silver, etc.) and calculate contribution totals and percentages to understand sponsorship tier performance.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Enables partnership teams to evaluate tier structures, set minimum contribution thresholds, and prioritise high-value sponsor types.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5E2A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11: Sponsor Type Contribution Breakdown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ds.sponsor_type,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ds.sponsor_key)        AS sponsor_count,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SUM(ds.contribution_amount)           AS total_contribution,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ROUND(AVG(ds.contribution_amount), 2) AS avg_contribution,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ROUND(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SUM(ds.contribution_amount) * 100.0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/ SUM(SUM(ds.contribution_amount)) OVER 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2)                                    AS contribution_pct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gold.dim_sponsor 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WHERE ds.sponsor_type IS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AND ds.contribution_amount IS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 ds.sponsor_type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 total_contribution DESC;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left w:val="single" w:color="1E5E2A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12: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Top Sponsors by Total Contribution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1E5E2A"/>
          <w:sz w:val="17"/>
          <w:szCs w:val="17"/>
        </w:rPr>
        <w:t xml:space="preserve">Sponsor &amp; Financial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dim_sponsor, fact_race_result, dim_event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sponsor_name, sponsor_type, events_sponsored, total_contribution, avg_per_event, contribution_rank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Rank individual sponsors by their total monetary contribution across all events to identify key financial partners.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Identifies top-tier sponsors for premium recognition, naming rights opportunities, and priority renewal discussions.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5E2A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12: Top Sponsors by Total Contribution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ds.sponsor_name,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ds.sponsor_type,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fr.event_key)           AS events_sponsored,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SUM(ds.contribution_amount)            AS total_contribution,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ROUND(AVG(ds.contribution_amount), 2)  AS avg_per_event,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RANK() OVER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ORDER BY SUM(ds.contribution_amount)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)                                      AS contribution_rank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gold.dim_sponsor       ds  ON fr.sponsor_key = ds.sponsor_key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WHERE ds.contribution_amount IS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ds.sponsor_name, ds.sponsor_type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 contribution_rank;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Category E: Time &amp; Trend Analytics</w:t>
      </w:r>
    </w:p>
    <w:p>
      <w:pPr>
        <w:spacing w:after="20" w:before="20"/>
      </w:pPr>
      <w:r>
        <w:t xml:space="preserve"/>
      </w:r>
    </w:p>
    <w:p>
      <w:pPr>
        <w:pBdr>
          <w:left w:val="single" w:color="2E75B6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13: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Monthly Participant Registration Trend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2E75B6"/>
          <w:sz w:val="17"/>
          <w:szCs w:val="17"/>
        </w:rPr>
        <w:t xml:space="preserve">Time &amp; Trend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fact_race_result, dim_date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year, month, month_name, total_entries, unique_runners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Track the number of race entries registered per month and year to identify seasonal participation trends and peak registration periods.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Informs registration campaign timing, staffing levels, and server capacity planning for high-traffic registration periods.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13: Monthly Participant Trend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dd.year,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dd.month,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TO_CHAR(dd.date, 'Month')         AS month_name,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COUNT(fr.result_key)              AS total_entries,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fr.client_key)     AS unique_runners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gold.dim_date          dd  ON fr.date_key = dd.date_key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dd.year, dd.month, month_name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dd.year, dd.month;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left w:val="single" w:color="2E75B6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14: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Quarterly Event &amp; Participation Summary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2E75B6"/>
          <w:sz w:val="17"/>
          <w:szCs w:val="17"/>
        </w:rPr>
        <w:t xml:space="preserve">Time &amp; Trend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fact_race_result, dim_date, dim_event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year, quarter, quarter_label, total_events, total_participants, unique_runners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Summarise total events and participants by quarter and year to identify seasonal patterns and quarterly performance trends.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Supports executive reporting, quarterly business reviews, and seasonal staffing/resource allocation decisions.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14: Quarterly Event &amp; Participation Summary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dd.year,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dd.quarter,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'Q' || dd.quarter::TEXT           AS quarter_label,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fr.event_key)      AS total_events,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COUNT(fr.result_key)              AS total_participants,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fr.client_key)     AS unique_runners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gold.dim_date          dd  ON fr.date_key = dd.date_key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dd.year, dd.quarter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dd.year, dd.quarter;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left w:val="single" w:color="2E75B6" w:sz="16"/>
        </w:pBdr>
        <w:spacing w:after="0" w:before="200"/>
        <w:ind w:left="20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Report 15: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Weekday vs Weekend Race Participation Analysis</w:t>
      </w:r>
    </w:p>
    <w:p>
      <w:pPr>
        <w:spacing w:after="100" w:before="40"/>
        <w:ind w:left="200"/>
      </w:pPr>
      <w:r>
        <w:rPr>
          <w:rFonts w:ascii="Arial" w:cs="Arial" w:eastAsia="Arial" w:hAnsi="Arial"/>
          <w:b/>
          <w:bCs/>
          <w:i/>
          <w:iCs/>
          <w:color w:val="2E75B6"/>
          <w:sz w:val="17"/>
          <w:szCs w:val="17"/>
        </w:rPr>
        <w:t xml:space="preserve">Time &amp; Trend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Tables Used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fact_race_result, dim_date, dim_event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 Columns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day_type, year, total_events, total_participants, unique_runners, avg_finish_minutes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Compare total race participation on weekdays versus weekends to determine the preferred race-day scheduling pattern.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5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Enables event scheduling decisions — confirms whether weekend events attract significantly more participants than weekday races.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3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Report 15: Weekday vs Weekend Race Participation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CASE WHEN dd.weekend_flag THEN 'Weekend'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ELSE 'Weekday'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END                               AS day_type,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dd.year,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fr.event_key)      AS total_events,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COUNT(fr.result_key)              AS total_participants,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COUNT(DISTINCT fr.client_key)     AS unique_runners,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ROUND(AVG(fr.finish_time::NUMERIC) / 60, 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                         AS avg_finish_minutes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gold.fact_race_result  fr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JOIN gold.dim_date          dd  ON fr.date_key = dd.date_key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GROUP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day_type, dd.year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ORDER 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dd.year, day_type;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hd w:fill="1F3864" w:val="clear"/>
        <w:spacing w:after="12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Report Summary Matrix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500"/>
        <w:gridCol w:w="2400"/>
        <w:gridCol w:w="16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 Title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Tables Joined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Cols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Total Finishers per Event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dim_event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Avg / Min / Max Finish Time per Event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dim_event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Top 10 Fastest Runners per Event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dim_client + dim_event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Events Count by State &amp; Type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Geographic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dim_event + dim_location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Participant Count by Runner State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Geographic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dim_client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Venue-Level Participation Summary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Geographic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dim_event + dim_location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Participant Count by Gender per Event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Demographics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dim_client + dim_event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Age Group Distribution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Demographics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dim_client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Blood Group Distribution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Demographics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dim_client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Total Sponsorship Contribution per Event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Sponsor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dim_event + dim_sponsor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Sponsor Type Contribution Breakdown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Sponsor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dim_sponsor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Top Sponsors by Total Contribution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Sponsor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dim_sponsor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Monthly Participant Registration Trend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Time &amp; Trend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dim_date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Quarterly Event &amp; Participation Summary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Time &amp; Trend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dim_date + dim_event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Weekday vs Weekend Race Analysis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Time &amp; Trend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fact + dim_date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hd w:fill="1F3864" w:val="clear"/>
        <w:spacing w:after="12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Implementation Notes</w:t>
      </w:r>
    </w:p>
    <w:p>
      <w:pPr>
        <w:spacing w:after="20" w:before="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Schema Prefix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Gold layer tables must be referenced with the gold schema prefix (e.g., gold.fact_race_result, gold.dim_client). Adjust if your PostgreSQL search_path already includes gold.</w:t>
      </w:r>
    </w:p>
    <w:p>
      <w:pPr>
        <w:spacing w:after="20" w:before="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Fact Table Assumption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Report SQL assumes fact_race_result contains the following foreign keys: client_key, event_key, location_key, sponsor_key, date_key, plus the measures: finish_time (INTERVAL), rank (INTEGER), distance (VARCHAR), timing_chip_data (TEXT), result_key (surrogate PK).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If fact_race_result is not yet populated, run the Gold ETL with fact loading enabled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commented-out load_dim_date and fact load in load_gold_dim_fact_data.py must be completed before time-based reports (13–15) can execute.</w:t>
      </w:r>
    </w:p>
    <w:p>
      <w:pPr>
        <w:spacing w:after="20" w:before="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Performance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indexes on all foreign key columns in fact_race_result: CREATE INDEX ON gold.fact_race_result (client_key, event_key, location_key, sponsor_key, date_key);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For finish_time aggregations, cast INTERVAL to EPOCH using EXTRACT(EPOCH FROM finish_time) for numeric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 EXPLAIN ANALYZE on reports with large datasets to validate query plans.</w:t>
      </w:r>
    </w:p>
    <w:p>
      <w:pPr>
        <w:spacing w:after="20" w:before="20"/>
      </w:pPr>
      <w:r>
        <w:t xml:space="preserve"/>
      </w:r>
    </w:p>
    <w:p>
      <w:pPr>
        <w:pBdr>
          <w:top w:val="single" w:color="2E75B6" w:sz="4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End of Document — Nova Marathon Analytics Reports v1.0</w:t>
      </w:r>
    </w:p>
    <w:sectPr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Nova Marathon Analytics Reports  |  Page </w:t>
    </w:r>
    <w:r>
      <w:rPr>
        <w:rFonts w:ascii="Arial" w:cs="Arial" w:eastAsia="Arial" w:hAnsi="Arial"/>
        <w:color w:val="999999"/>
        <w:sz w:val="15"/>
        <w:szCs w:val="15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2026-04-18T12:14:25.577Z</dcterms:created>
  <dcterms:modified xsi:type="dcterms:W3CDTF">2026-04-18T12:14:25.578Z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