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10017F">
      <w:pPr>
        <w:spacing w:after="80"/>
        <w:jc w:val="center"/>
        <w:rPr>
          <w:rFonts w:ascii="Arial" w:hAnsi="Arial" w:eastAsia="Arial" w:cs="Arial"/>
          <w:b/>
          <w:bCs/>
          <w:color w:val="1F3864"/>
          <w:sz w:val="36"/>
          <w:szCs w:val="36"/>
        </w:rPr>
      </w:pPr>
      <w:r>
        <w:rPr>
          <w:rFonts w:ascii="Arial" w:hAnsi="Arial" w:eastAsia="Arial" w:cs="Arial"/>
          <w:b/>
          <w:bCs/>
          <w:color w:val="1F3864"/>
          <w:sz w:val="36"/>
          <w:szCs w:val="36"/>
        </w:rPr>
        <w:t>Basineni Pramodini</w:t>
      </w:r>
    </w:p>
    <w:p w14:paraId="28DDD9DB">
      <w:pPr>
        <w:spacing w:after="80"/>
        <w:jc w:val="both"/>
        <w:rPr>
          <w:rFonts w:hint="default" w:ascii="Calibri" w:hAnsi="Calibri" w:eastAsia="Arial" w:cs="Calibri"/>
          <w:b/>
          <w:bCs/>
          <w:color w:val="558ED5" w:themeColor="text2" w:themeTint="99"/>
          <w:sz w:val="32"/>
          <w:szCs w:val="32"/>
          <w14:textFill>
            <w14:solidFill>
              <w14:schemeClr w14:val="tx2">
                <w14:lumMod w14:val="60000"/>
                <w14:lumOff w14:val="40000"/>
              </w14:schemeClr>
            </w14:solidFill>
          </w14:textFill>
        </w:rPr>
      </w:pPr>
    </w:p>
    <w:p w14:paraId="74883CBB">
      <w:pPr>
        <w:spacing w:after="80"/>
        <w:jc w:val="both"/>
        <w:rPr>
          <w:rFonts w:hint="default" w:ascii="Calibri" w:hAnsi="Calibri" w:cs="Calibri"/>
          <w:color w:val="000000" w:themeColor="text1"/>
          <w:sz w:val="22"/>
          <w:szCs w:val="22"/>
          <w14:textFill>
            <w14:solidFill>
              <w14:schemeClr w14:val="tx1"/>
            </w14:solidFill>
          </w14:textFill>
        </w:rPr>
      </w:pPr>
      <w:r>
        <w:rPr>
          <w:rFonts w:hint="default" w:ascii="Calibri" w:hAnsi="Calibri" w:cs="Calibri"/>
          <w:b/>
          <w:bCs/>
          <w:color w:val="4F81BD" w:themeColor="accent1"/>
          <w:sz w:val="28"/>
          <w:szCs w:val="28"/>
          <w14:textFill>
            <w14:solidFill>
              <w14:schemeClr w14:val="accent1"/>
            </w14:solidFill>
          </w14:textFill>
        </w:rPr>
        <w:t>Project Name</w:t>
      </w:r>
      <w:r>
        <w:rPr>
          <w:rFonts w:hint="default" w:ascii="Calibri" w:hAnsi="Calibri" w:cs="Calibri"/>
          <w:color w:val="000000" w:themeColor="text1"/>
          <w:sz w:val="22"/>
          <w:szCs w:val="22"/>
          <w:lang w:val="en-IN"/>
          <w14:textFill>
            <w14:solidFill>
              <w14:schemeClr w14:val="tx1"/>
            </w14:solidFill>
          </w14:textFill>
        </w:rPr>
        <w:t xml:space="preserve"> </w:t>
      </w:r>
      <w:r>
        <w:rPr>
          <w:rFonts w:hint="default" w:ascii="Calibri" w:hAnsi="Calibri" w:cs="Calibri"/>
          <w:color w:val="000000" w:themeColor="text1"/>
          <w:sz w:val="22"/>
          <w:szCs w:val="22"/>
          <w14:textFill>
            <w14:solidFill>
              <w14:schemeClr w14:val="tx1"/>
            </w14:solidFill>
          </w14:textFill>
        </w:rPr>
        <w:t>:</w:t>
      </w:r>
      <w:r>
        <w:rPr>
          <w:rFonts w:hint="default" w:ascii="Calibri" w:hAnsi="Calibri" w:cs="Calibri"/>
          <w:color w:val="000000" w:themeColor="text1"/>
          <w:sz w:val="22"/>
          <w:szCs w:val="22"/>
          <w:lang w:val="en-IN"/>
          <w14:textFill>
            <w14:solidFill>
              <w14:schemeClr w14:val="tx1"/>
            </w14:solidFill>
          </w14:textFill>
        </w:rPr>
        <w:t xml:space="preserve"> </w:t>
      </w:r>
      <w:r>
        <w:rPr>
          <w:rFonts w:hint="default" w:ascii="Calibri" w:hAnsi="Calibri" w:cs="Calibri"/>
          <w:color w:val="000000" w:themeColor="text1"/>
          <w:sz w:val="26"/>
          <w:szCs w:val="26"/>
          <w14:textFill>
            <w14:solidFill>
              <w14:schemeClr w14:val="tx1"/>
            </w14:solidFill>
          </w14:textFill>
        </w:rPr>
        <w:t>Online Medication Prescription Tracker</w:t>
      </w:r>
    </w:p>
    <w:p w14:paraId="661F797D">
      <w:pPr>
        <w:spacing w:after="80"/>
        <w:jc w:val="both"/>
        <w:rPr>
          <w:rFonts w:hint="default" w:ascii="Calibri" w:hAnsi="Calibri" w:eastAsia="SimSun" w:cs="Calibri"/>
          <w:sz w:val="26"/>
          <w:szCs w:val="26"/>
        </w:rPr>
      </w:pPr>
      <w:r>
        <w:rPr>
          <w:rFonts w:hint="default" w:ascii="Calibri" w:hAnsi="Calibri" w:cs="Calibri"/>
          <w:b/>
          <w:bCs/>
          <w:color w:val="4F81BD" w:themeColor="accent1"/>
          <w:sz w:val="28"/>
          <w:szCs w:val="28"/>
          <w14:textFill>
            <w14:solidFill>
              <w14:schemeClr w14:val="accent1"/>
            </w14:solidFill>
          </w14:textFill>
        </w:rPr>
        <w:t>Role</w:t>
      </w:r>
      <w:r>
        <w:rPr>
          <w:rFonts w:hint="default" w:ascii="Calibri" w:hAnsi="Calibri" w:cs="Calibri"/>
          <w:b/>
          <w:bCs/>
          <w:color w:val="4F81BD" w:themeColor="accent1"/>
          <w:sz w:val="22"/>
          <w:szCs w:val="22"/>
          <w:lang w:val="en-IN"/>
          <w14:textFill>
            <w14:solidFill>
              <w14:schemeClr w14:val="accent1"/>
            </w14:solidFill>
          </w14:textFill>
        </w:rPr>
        <w:t xml:space="preserve"> </w:t>
      </w:r>
      <w:r>
        <w:rPr>
          <w:rFonts w:hint="default" w:ascii="Calibri" w:hAnsi="Calibri" w:cs="Calibri"/>
          <w:color w:val="000000" w:themeColor="text1"/>
          <w:sz w:val="22"/>
          <w:szCs w:val="22"/>
          <w14:textFill>
            <w14:solidFill>
              <w14:schemeClr w14:val="tx1"/>
            </w14:solidFill>
          </w14:textFill>
        </w:rPr>
        <w:t>:</w:t>
      </w:r>
      <w:r>
        <w:rPr>
          <w:rFonts w:hint="default" w:ascii="Calibri" w:hAnsi="Calibri" w:cs="Calibri"/>
          <w:color w:val="000000" w:themeColor="text1"/>
          <w:sz w:val="22"/>
          <w:szCs w:val="22"/>
          <w:lang w:val="en-IN"/>
          <w14:textFill>
            <w14:solidFill>
              <w14:schemeClr w14:val="tx1"/>
            </w14:solidFill>
          </w14:textFill>
        </w:rPr>
        <w:t xml:space="preserve">  </w:t>
      </w:r>
      <w:r>
        <w:rPr>
          <w:rFonts w:hint="default" w:ascii="Calibri" w:hAnsi="Calibri" w:eastAsia="SimSun" w:cs="Calibri"/>
          <w:sz w:val="26"/>
          <w:szCs w:val="26"/>
        </w:rPr>
        <w:t>AI Chatbot Developer</w:t>
      </w:r>
    </w:p>
    <w:p w14:paraId="173BB088">
      <w:pPr>
        <w:spacing w:after="80"/>
        <w:jc w:val="both"/>
        <w:rPr>
          <w:rFonts w:hint="default" w:ascii="Arial" w:hAnsi="Arial" w:eastAsia="Arial" w:cs="Arial"/>
          <w:b/>
          <w:bCs/>
          <w:color w:val="1F3864"/>
          <w:sz w:val="36"/>
          <w:szCs w:val="36"/>
          <w:lang w:val="en-IN"/>
        </w:rPr>
      </w:pPr>
      <w:r>
        <w:rPr>
          <w:rFonts w:hint="default" w:ascii="Calibri" w:hAnsi="Calibri" w:eastAsia="Arial" w:cs="Calibri"/>
          <w:b/>
          <w:bCs/>
          <w:color w:val="4F81BD" w:themeColor="accent1"/>
          <w:sz w:val="28"/>
          <w:szCs w:val="28"/>
          <w14:textFill>
            <w14:solidFill>
              <w14:schemeClr w14:val="accent1"/>
            </w14:solidFill>
          </w14:textFill>
        </w:rPr>
        <w:t>Milestone</w:t>
      </w:r>
      <w:r>
        <w:rPr>
          <w:rFonts w:hint="default" w:ascii="Calibri" w:hAnsi="Calibri" w:cs="Calibri"/>
          <w:b/>
          <w:bCs/>
          <w:color w:val="558ED5" w:themeColor="text2" w:themeTint="99"/>
          <w:sz w:val="28"/>
          <w:szCs w:val="28"/>
          <w:lang w:val="en-IN"/>
          <w14:textFill>
            <w14:solidFill>
              <w14:schemeClr w14:val="tx2">
                <w14:lumMod w14:val="60000"/>
                <w14:lumOff w14:val="40000"/>
              </w14:schemeClr>
            </w14:solidFill>
          </w14:textFill>
        </w:rPr>
        <w:t xml:space="preserve"> : </w:t>
      </w:r>
      <w:r>
        <w:rPr>
          <w:rFonts w:hint="default" w:ascii="Calibri" w:hAnsi="Calibri" w:eastAsia="Arial" w:cs="Calibri"/>
          <w:b w:val="0"/>
          <w:bCs w:val="0"/>
          <w:color w:val="000000" w:themeColor="text1"/>
          <w:sz w:val="26"/>
          <w:szCs w:val="26"/>
          <w14:textFill>
            <w14:solidFill>
              <w14:schemeClr w14:val="tx1"/>
            </w14:solidFill>
          </w14:textFill>
        </w:rPr>
        <w:t xml:space="preserve">Milestone </w:t>
      </w:r>
      <w:r>
        <w:rPr>
          <w:rFonts w:hint="default" w:ascii="Calibri" w:hAnsi="Calibri" w:eastAsia="Arial" w:cs="Calibri"/>
          <w:b w:val="0"/>
          <w:bCs w:val="0"/>
          <w:color w:val="000000" w:themeColor="text1"/>
          <w:sz w:val="26"/>
          <w:szCs w:val="26"/>
          <w:lang w:val="en-IN"/>
          <w14:textFill>
            <w14:solidFill>
              <w14:schemeClr w14:val="tx1"/>
            </w14:solidFill>
          </w14:textFill>
        </w:rPr>
        <w:t>1</w:t>
      </w:r>
    </w:p>
    <w:p w14:paraId="270F759E">
      <w:pPr>
        <w:spacing w:after="200"/>
      </w:pPr>
    </w:p>
    <w:p w14:paraId="2AF47CA4">
      <w:pPr>
        <w:pStyle w:val="3"/>
        <w:rPr>
          <w:rFonts w:hint="default" w:ascii="Calibri" w:hAnsi="Calibri" w:cs="Calibri"/>
        </w:rPr>
      </w:pPr>
      <w:r>
        <w:rPr>
          <w:rFonts w:hint="default" w:ascii="Calibri" w:hAnsi="Calibri" w:eastAsia="Arial" w:cs="Calibri"/>
        </w:rPr>
        <w:t>Overview of Contribution</w:t>
      </w:r>
    </w:p>
    <w:p w14:paraId="52BED916">
      <w:pPr>
        <w:spacing w:after="200"/>
        <w:rPr>
          <w:rFonts w:hint="default" w:ascii="Calibri" w:hAnsi="Calibri" w:cs="Calibri"/>
          <w:sz w:val="24"/>
          <w:szCs w:val="24"/>
        </w:rPr>
      </w:pPr>
      <w:r>
        <w:rPr>
          <w:rFonts w:hint="default" w:ascii="Calibri" w:hAnsi="Calibri" w:eastAsia="Arial" w:cs="Calibri"/>
          <w:sz w:val="24"/>
          <w:szCs w:val="24"/>
        </w:rPr>
        <w:t>This document outlines the individual contribution of Pramodini towards the development of the AI Voice Chatbot Assistant project. The work focuses on building an intelligent conversational system capable of interacting with users through text and voice. The project aims to integrate AI-based response generation along with speech interaction to simulate a human-like communication experience.</w:t>
      </w:r>
    </w:p>
    <w:p w14:paraId="2221CDB8">
      <w:pPr>
        <w:pStyle w:val="3"/>
        <w:rPr>
          <w:rFonts w:hint="default" w:ascii="Calibri" w:hAnsi="Calibri" w:cs="Calibri"/>
        </w:rPr>
      </w:pPr>
      <w:r>
        <w:rPr>
          <w:rFonts w:hint="default" w:ascii="Calibri" w:hAnsi="Calibri" w:eastAsia="Arial" w:cs="Calibri"/>
        </w:rPr>
        <w:t>AI Chatbot Contributions</w:t>
      </w:r>
    </w:p>
    <w:p w14:paraId="766ABD10">
      <w:pPr>
        <w:pStyle w:val="16"/>
        <w:numPr>
          <w:ilvl w:val="0"/>
          <w:numId w:val="1"/>
        </w:numPr>
        <w:spacing w:after="80"/>
        <w:rPr>
          <w:rFonts w:hint="default" w:ascii="Calibri" w:hAnsi="Calibri" w:cs="Calibri"/>
          <w:sz w:val="24"/>
          <w:szCs w:val="24"/>
        </w:rPr>
      </w:pPr>
      <w:r>
        <w:rPr>
          <w:rFonts w:hint="default" w:ascii="Calibri" w:hAnsi="Calibri" w:eastAsia="Arial" w:cs="Calibri"/>
          <w:sz w:val="24"/>
          <w:szCs w:val="24"/>
        </w:rPr>
        <w:t>Chatbot interaction structure established</w:t>
      </w:r>
    </w:p>
    <w:p w14:paraId="4B621865">
      <w:pPr>
        <w:pStyle w:val="16"/>
        <w:numPr>
          <w:ilvl w:val="0"/>
          <w:numId w:val="1"/>
        </w:numPr>
        <w:spacing w:after="80"/>
        <w:rPr>
          <w:rFonts w:hint="default" w:ascii="Calibri" w:hAnsi="Calibri" w:cs="Calibri"/>
          <w:sz w:val="24"/>
          <w:szCs w:val="24"/>
        </w:rPr>
      </w:pPr>
      <w:r>
        <w:rPr>
          <w:rFonts w:hint="default" w:ascii="Calibri" w:hAnsi="Calibri" w:eastAsia="Arial" w:cs="Calibri"/>
          <w:sz w:val="24"/>
          <w:szCs w:val="24"/>
        </w:rPr>
        <w:t>Text-based user input handling</w:t>
      </w:r>
    </w:p>
    <w:p w14:paraId="15070FED">
      <w:pPr>
        <w:pStyle w:val="16"/>
        <w:numPr>
          <w:ilvl w:val="0"/>
          <w:numId w:val="1"/>
        </w:numPr>
        <w:spacing w:after="80"/>
        <w:rPr>
          <w:rFonts w:hint="default" w:ascii="Calibri" w:hAnsi="Calibri" w:cs="Calibri"/>
          <w:sz w:val="24"/>
          <w:szCs w:val="24"/>
        </w:rPr>
      </w:pPr>
      <w:r>
        <w:rPr>
          <w:rFonts w:hint="default" w:ascii="Calibri" w:hAnsi="Calibri" w:eastAsia="Arial" w:cs="Calibri"/>
          <w:sz w:val="24"/>
          <w:szCs w:val="24"/>
        </w:rPr>
        <w:t>Response display mechanism implemented</w:t>
      </w:r>
    </w:p>
    <w:p w14:paraId="7EDE3A66">
      <w:pPr>
        <w:pStyle w:val="16"/>
        <w:numPr>
          <w:ilvl w:val="0"/>
          <w:numId w:val="1"/>
        </w:numPr>
        <w:spacing w:after="80"/>
        <w:rPr>
          <w:rFonts w:hint="default" w:ascii="Calibri" w:hAnsi="Calibri" w:cs="Calibri"/>
          <w:sz w:val="24"/>
          <w:szCs w:val="24"/>
        </w:rPr>
      </w:pPr>
      <w:r>
        <w:rPr>
          <w:rFonts w:hint="default" w:ascii="Calibri" w:hAnsi="Calibri" w:eastAsia="Arial" w:cs="Calibri"/>
          <w:sz w:val="24"/>
          <w:szCs w:val="24"/>
        </w:rPr>
        <w:t>Text-to-Speech (AI voice output) working successfully</w:t>
      </w:r>
    </w:p>
    <w:p w14:paraId="431C0B12">
      <w:pPr>
        <w:pStyle w:val="3"/>
        <w:rPr>
          <w:rFonts w:hint="default" w:ascii="Calibri" w:hAnsi="Calibri" w:cs="Calibri"/>
        </w:rPr>
      </w:pPr>
      <w:r>
        <w:rPr>
          <w:rFonts w:hint="default" w:ascii="Calibri" w:hAnsi="Calibri" w:eastAsia="Arial" w:cs="Calibri"/>
        </w:rPr>
        <w:t>Technologies Used</w:t>
      </w:r>
    </w:p>
    <w:p w14:paraId="3B7B54A6">
      <w:pPr>
        <w:pStyle w:val="16"/>
        <w:numPr>
          <w:ilvl w:val="0"/>
          <w:numId w:val="1"/>
        </w:numPr>
        <w:spacing w:after="80"/>
        <w:rPr>
          <w:rFonts w:hint="default" w:ascii="Calibri" w:hAnsi="Calibri" w:cs="Calibri"/>
          <w:sz w:val="24"/>
          <w:szCs w:val="24"/>
        </w:rPr>
      </w:pPr>
      <w:r>
        <w:rPr>
          <w:rFonts w:hint="default" w:ascii="Calibri" w:hAnsi="Calibri" w:eastAsia="Arial" w:cs="Calibri"/>
          <w:sz w:val="24"/>
          <w:szCs w:val="24"/>
        </w:rPr>
        <w:t>Conversational AI Concept Design</w:t>
      </w:r>
    </w:p>
    <w:p w14:paraId="59B86F98">
      <w:pPr>
        <w:pStyle w:val="16"/>
        <w:numPr>
          <w:ilvl w:val="0"/>
          <w:numId w:val="1"/>
        </w:numPr>
        <w:spacing w:after="80"/>
        <w:rPr>
          <w:rFonts w:hint="default" w:ascii="Calibri" w:hAnsi="Calibri" w:cs="Calibri"/>
          <w:sz w:val="24"/>
          <w:szCs w:val="24"/>
        </w:rPr>
      </w:pPr>
      <w:r>
        <w:rPr>
          <w:rFonts w:hint="default" w:ascii="Calibri" w:hAnsi="Calibri" w:eastAsia="Arial" w:cs="Calibri"/>
          <w:sz w:val="24"/>
          <w:szCs w:val="24"/>
        </w:rPr>
        <w:t>Natural Language Processing (NLP) Integration (In Progress)</w:t>
      </w:r>
    </w:p>
    <w:p w14:paraId="564AEEC0">
      <w:pPr>
        <w:pStyle w:val="16"/>
        <w:numPr>
          <w:ilvl w:val="0"/>
          <w:numId w:val="1"/>
        </w:numPr>
        <w:spacing w:after="80"/>
        <w:rPr>
          <w:rFonts w:hint="default" w:ascii="Calibri" w:hAnsi="Calibri" w:cs="Calibri"/>
          <w:sz w:val="24"/>
          <w:szCs w:val="24"/>
        </w:rPr>
      </w:pPr>
      <w:r>
        <w:rPr>
          <w:rFonts w:hint="default" w:ascii="Calibri" w:hAnsi="Calibri" w:eastAsia="Arial" w:cs="Calibri"/>
          <w:sz w:val="24"/>
          <w:szCs w:val="24"/>
        </w:rPr>
        <w:t>Speech Recognition (Under Development)</w:t>
      </w:r>
    </w:p>
    <w:p w14:paraId="454802E6">
      <w:pPr>
        <w:pStyle w:val="16"/>
        <w:numPr>
          <w:ilvl w:val="0"/>
          <w:numId w:val="1"/>
        </w:numPr>
        <w:spacing w:after="80"/>
        <w:rPr>
          <w:rFonts w:hint="default" w:ascii="Calibri" w:hAnsi="Calibri" w:cs="Calibri"/>
          <w:sz w:val="24"/>
          <w:szCs w:val="24"/>
        </w:rPr>
      </w:pPr>
      <w:r>
        <w:rPr>
          <w:rFonts w:hint="default" w:ascii="Calibri" w:hAnsi="Calibri" w:eastAsia="Arial" w:cs="Calibri"/>
          <w:sz w:val="24"/>
          <w:szCs w:val="24"/>
        </w:rPr>
        <w:t>Text-to-Speech Synthesis (Implemented)</w:t>
      </w:r>
    </w:p>
    <w:p w14:paraId="7AEBA8C2">
      <w:pPr>
        <w:pStyle w:val="16"/>
        <w:numPr>
          <w:numId w:val="0"/>
        </w:numPr>
        <w:spacing w:after="80"/>
        <w:ind w:left="360" w:leftChars="0"/>
        <w:rPr>
          <w:rFonts w:hint="default" w:ascii="Calibri" w:hAnsi="Calibri" w:cs="Calibri"/>
        </w:rPr>
      </w:pPr>
    </w:p>
    <w:p w14:paraId="4160BE99">
      <w:pPr>
        <w:pStyle w:val="3"/>
        <w:rPr>
          <w:rFonts w:hint="default" w:ascii="Calibri" w:hAnsi="Calibri" w:cs="Calibri"/>
        </w:rPr>
      </w:pPr>
      <w:r>
        <w:rPr>
          <w:rFonts w:hint="default" w:ascii="Calibri" w:hAnsi="Calibri" w:eastAsia="Arial" w:cs="Calibri"/>
        </w:rPr>
        <w:t>Milestone Association</w:t>
      </w:r>
    </w:p>
    <w:p w14:paraId="39071CCD">
      <w:pPr>
        <w:spacing w:after="80"/>
        <w:rPr>
          <w:rFonts w:hint="default" w:ascii="Calibri" w:hAnsi="Calibri" w:eastAsia="Arial" w:cs="Calibri"/>
          <w:sz w:val="24"/>
          <w:szCs w:val="24"/>
        </w:rPr>
      </w:pPr>
      <w:r>
        <w:rPr>
          <w:rFonts w:hint="default" w:ascii="Calibri" w:hAnsi="Calibri" w:eastAsia="Arial" w:cs="Calibri"/>
          <w:sz w:val="24"/>
          <w:szCs w:val="24"/>
        </w:rPr>
        <w:t>Milestone 1 — AI Chatbot Framework &amp; Voice Output Implementation</w:t>
      </w:r>
      <w:bookmarkStart w:id="0" w:name="_GoBack"/>
      <w:bookmarkEnd w:id="0"/>
    </w:p>
    <w:p w14:paraId="1B458C67">
      <w:pPr>
        <w:spacing w:after="200"/>
        <w:rPr>
          <w:rFonts w:hint="default" w:ascii="Calibri" w:hAnsi="Calibri" w:cs="Calibri"/>
          <w:sz w:val="24"/>
          <w:szCs w:val="24"/>
        </w:rPr>
      </w:pPr>
      <w:r>
        <w:rPr>
          <w:rFonts w:hint="default" w:ascii="Calibri" w:hAnsi="Calibri" w:eastAsia="Arial" w:cs="Calibri"/>
          <w:sz w:val="24"/>
          <w:szCs w:val="24"/>
        </w:rPr>
        <w:t>The contribution includes establishing the chatbot architecture, implementing voice output interaction, and preparing the system for AI-based conversational integration.</w:t>
      </w:r>
    </w:p>
    <w:p w14:paraId="564D00F0">
      <w:pPr>
        <w:pStyle w:val="3"/>
        <w:rPr>
          <w:rFonts w:hint="default" w:ascii="Calibri" w:hAnsi="Calibri" w:eastAsia="Arial" w:cs="Calibri"/>
        </w:rPr>
      </w:pPr>
      <w:r>
        <w:rPr>
          <w:rFonts w:hint="default" w:ascii="Calibri" w:hAnsi="Calibri" w:eastAsia="Arial" w:cs="Calibri"/>
        </w:rPr>
        <w:t>Contribution Status</w:t>
      </w:r>
    </w:p>
    <w:p w14:paraId="755E82B6">
      <w:pPr>
        <w:rPr>
          <w:rFonts w:hint="default" w:ascii="Calibri" w:hAnsi="Calibri" w:eastAsia="Arial" w:cs="Calibri"/>
          <w:b w:val="0"/>
          <w:bCs w:val="0"/>
          <w:color w:val="000000" w:themeColor="text1"/>
          <w:sz w:val="24"/>
          <w:szCs w:val="24"/>
          <w:lang w:val="en-IN"/>
          <w14:textFill>
            <w14:solidFill>
              <w14:schemeClr w14:val="tx1"/>
            </w14:solidFill>
          </w14:textFill>
        </w:rPr>
      </w:pPr>
      <w:r>
        <w:rPr>
          <w:rFonts w:hint="default" w:ascii="Calibri" w:hAnsi="Calibri" w:cs="Calibri"/>
          <w:sz w:val="28"/>
          <w:szCs w:val="28"/>
          <w:lang w:val="en-IN"/>
        </w:rPr>
        <w:t>Status</w:t>
      </w:r>
      <w:r>
        <w:rPr>
          <w:rFonts w:hint="default" w:ascii="Calibri" w:hAnsi="Calibri" w:cs="Calibri"/>
          <w:lang w:val="en-IN"/>
        </w:rPr>
        <w:t xml:space="preserve"> : COMPLETED</w:t>
      </w:r>
    </w:p>
    <w:p w14:paraId="3B19C262">
      <w:pPr>
        <w:pStyle w:val="3"/>
        <w:rPr>
          <w:rFonts w:hint="default" w:ascii="Calibri" w:hAnsi="Calibri" w:cs="Calibri"/>
        </w:rPr>
      </w:pPr>
      <w:r>
        <w:rPr>
          <w:rFonts w:hint="default" w:ascii="Calibri" w:hAnsi="Calibri" w:eastAsia="Arial" w:cs="Calibri"/>
          <w:b w:val="0"/>
          <w:bCs w:val="0"/>
          <w:color w:val="auto"/>
          <w:sz w:val="24"/>
          <w:szCs w:val="24"/>
        </w:rPr>
        <w:t xml:space="preserve">Core chatbot structure and voice output functionality have been successfully implemented. AI API integration and voice input </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documentProtection w:enforcement="0"/>
  <w:compat>
    <w:compatSetting w:name="compatibilityMode" w:uri="http://schemas.microsoft.com/office/word" w:val="15"/>
  </w:compat>
  <w:rsids>
    <w:rsidRoot w:val="00000000"/>
    <w:rsid w:val="08C7481E"/>
    <w:rsid w:val="39E81F19"/>
    <w:rsid w:val="4779309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4"/>
      <w:szCs w:val="24"/>
    </w:rPr>
  </w:style>
  <w:style w:type="paragraph" w:styleId="2">
    <w:name w:val="heading 1"/>
    <w:next w:val="1"/>
    <w:qFormat/>
    <w:uiPriority w:val="0"/>
    <w:rPr>
      <w:rFonts w:ascii="Arial" w:hAnsi="Arial" w:eastAsia="Arial" w:cs="Arial"/>
      <w:color w:val="2E74B5"/>
      <w:sz w:val="32"/>
      <w:szCs w:val="32"/>
    </w:rPr>
  </w:style>
  <w:style w:type="paragraph" w:styleId="3">
    <w:name w:val="heading 2"/>
    <w:next w:val="1"/>
    <w:qFormat/>
    <w:uiPriority w:val="0"/>
    <w:pPr>
      <w:spacing w:before="200" w:after="100"/>
      <w:outlineLvl w:val="1"/>
    </w:pPr>
    <w:rPr>
      <w:rFonts w:ascii="Arial" w:hAnsi="Arial" w:eastAsia="Arial" w:cs="Arial"/>
      <w:b/>
      <w:bCs/>
      <w:color w:val="2E75B6"/>
      <w:sz w:val="28"/>
      <w:szCs w:val="28"/>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basedOn w:val="1"/>
    <w:uiPriority w:val="0"/>
    <w:pPr>
      <w:tabs>
        <w:tab w:val="center" w:pos="4153"/>
        <w:tab w:val="right" w:pos="8306"/>
      </w:tabs>
      <w:snapToGrid w:val="0"/>
      <w:jc w:val="left"/>
    </w:pPr>
    <w:rPr>
      <w:sz w:val="18"/>
      <w:szCs w:val="18"/>
    </w:rPr>
  </w:style>
  <w:style w:type="character" w:styleId="11">
    <w:name w:val="footnote reference"/>
    <w:semiHidden/>
    <w:unhideWhenUsed/>
    <w:qFormat/>
    <w:uiPriority w:val="99"/>
    <w:rPr>
      <w:vertAlign w:val="superscript"/>
    </w:rPr>
  </w:style>
  <w:style w:type="paragraph" w:styleId="12">
    <w:name w:val="footnote text"/>
    <w:link w:val="17"/>
    <w:semiHidden/>
    <w:unhideWhenUsed/>
    <w:qFormat/>
    <w:uiPriority w:val="99"/>
    <w:pPr>
      <w:spacing w:after="0" w:line="240" w:lineRule="auto"/>
    </w:pPr>
    <w:rPr>
      <w:rFonts w:ascii="Arial" w:hAnsi="Arial" w:eastAsia="Arial" w:cs="Arial"/>
      <w:sz w:val="20"/>
      <w:szCs w:val="20"/>
    </w:rPr>
  </w:style>
  <w:style w:type="paragraph" w:styleId="13">
    <w:name w:val="header"/>
    <w:basedOn w:val="1"/>
    <w:uiPriority w:val="0"/>
    <w:pPr>
      <w:tabs>
        <w:tab w:val="center" w:pos="4153"/>
        <w:tab w:val="right" w:pos="8306"/>
      </w:tabs>
      <w:snapToGrid w:val="0"/>
    </w:pPr>
    <w:rPr>
      <w:sz w:val="18"/>
      <w:szCs w:val="18"/>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4"/>
      <w:szCs w:val="24"/>
    </w:rPr>
  </w:style>
  <w:style w:type="character" w:customStyle="1" w:styleId="17">
    <w:name w:val="Footnote Text Ch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190</Words>
  <Characters>1316</Characters>
  <TotalTime>3</TotalTime>
  <ScaleCrop>false</ScaleCrop>
  <LinksUpToDate>false</LinksUpToDate>
  <CharactersWithSpaces>1479</CharactersWithSpaces>
  <Application>WPS Office_12.1.0.25830_F1E327BC-269C-435d-A152-05C5408002CA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2026-03-16T13:10:00Z</dcterms:created>
  <dc:creator>Un-named</dc:creator>
  <cp:lastModifiedBy>Yendluri Nithish</cp:lastModifiedBy>
  <dcterms:modified xsi:type="dcterms:W3CDTF">2026-03-22T15:03:07Z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eyJoZGlkIjoiNzkwNTljM2UxMzNkNTAxNWU3MTc2ZWQwYTc1ZDNjYjMiLCJ1c2VySWQiOiI1NjcxMzkxODk2MTIifQ==</vt:lpwstr>
  </property>
  <property fmtid="{D5CDD505-2E9C-101B-9397-08002B2CF9AE}" pid="3" name="KSOProductBuildVer">
    <vt:lpwstr>1033-12.1.0.25830</vt:lpwstr>
  </property>
  <property fmtid="{D5CDD505-2E9C-101B-9397-08002B2CF9AE}" pid="4" name="ICV">
    <vt:lpwstr>FD907DDCAA054F48A2DFC4DBCA2BA0F4_13</vt:lpwstr>
  </property>
</Properties>
</file>