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"/>
        <w:rPr>
          <w:sz w:val="28"/>
          <w:szCs w:val="28"/>
        </w:rPr>
      </w:pPr>
      <w:bookmarkStart w:id="0" w:name="parser-vs-compiler"/>
      <w:r>
        <w:rPr>
          <w:sz w:val="28"/>
          <w:szCs w:val="28"/>
        </w:rPr>
        <w:t>Parser vs Compiler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26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" w:name="introduction"/>
    <w:bookmarkEnd w:id="0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1. Introduction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When discussing programming language tools, two key concepts often arise: </w:t>
      </w:r>
      <w:r>
        <w:rPr>
          <w:b/>
          <w:bCs/>
          <w:sz w:val="28"/>
          <w:szCs w:val="28"/>
        </w:rPr>
        <w:t>parser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compiler</w:t>
      </w:r>
      <w:r>
        <w:rPr>
          <w:sz w:val="28"/>
          <w:szCs w:val="28"/>
        </w:rPr>
        <w:t>. These are integral to understanding how programming languages are processed and executed. While they share some similarities, their purposes and scope are distinct.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27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" w:name="what-is-a-parser"/>
    <w:bookmarkEnd w:id="1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2. What is a Parser?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parser</w:t>
      </w:r>
      <w:r>
        <w:rPr>
          <w:sz w:val="28"/>
          <w:szCs w:val="28"/>
        </w:rPr>
        <w:t xml:space="preserve"> is a program or component of a larger system (like a compiler or interpreter) that analyzes the </w:t>
      </w:r>
      <w:r>
        <w:rPr>
          <w:b/>
          <w:bCs/>
          <w:sz w:val="28"/>
          <w:szCs w:val="28"/>
        </w:rPr>
        <w:t>syntax</w:t>
      </w:r>
      <w:r>
        <w:rPr>
          <w:sz w:val="28"/>
          <w:szCs w:val="28"/>
        </w:rPr>
        <w:t xml:space="preserve"> of input code. Its primary purpose is to ensure that the source code adheres to the grammatical rules of the programming language and to produce a structured representation of the code, typically in the form of a </w:t>
      </w:r>
      <w:r>
        <w:rPr>
          <w:b/>
          <w:bCs/>
          <w:sz w:val="28"/>
          <w:szCs w:val="28"/>
        </w:rPr>
        <w:t>syntax tree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abstract syntax tree (AST)</w:t>
      </w:r>
      <w:r>
        <w:rPr>
          <w:sz w:val="28"/>
          <w:szCs w:val="28"/>
        </w:rPr>
        <w:t>.</w:t>
      </w:r>
    </w:p>
    <w:bookmarkStart w:id="3" w:name="key-functions-of-a-parser"/>
    <w:p>
      <w:pPr>
        <w:pStyle w:val="style4"/>
        <w:rPr>
          <w:sz w:val="28"/>
          <w:szCs w:val="28"/>
        </w:rPr>
      </w:pPr>
      <w:r>
        <w:rPr>
          <w:b/>
          <w:sz w:val="28"/>
          <w:szCs w:val="28"/>
        </w:rPr>
        <w:t>Key Functions of a Parser:</w:t>
      </w:r>
    </w:p>
    <w:p>
      <w:pPr>
        <w:pStyle w:val="style4098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Syntax Checking:</w:t>
      </w:r>
    </w:p>
    <w:p>
      <w:pPr>
        <w:pStyle w:val="style409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Ensures the input code follows the grammar rules of the language.</w:t>
      </w:r>
    </w:p>
    <w:p>
      <w:pPr>
        <w:pStyle w:val="style409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Identifies syntax errors and stops processing if errors are found.</w:t>
      </w:r>
    </w:p>
    <w:p>
      <w:pPr>
        <w:pStyle w:val="style4098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Token Consumption:</w:t>
      </w:r>
    </w:p>
    <w:p>
      <w:pPr>
        <w:pStyle w:val="style409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Consumes tokens generated by the </w:t>
      </w:r>
      <w:r>
        <w:rPr>
          <w:b/>
          <w:bCs/>
          <w:sz w:val="28"/>
          <w:szCs w:val="28"/>
        </w:rPr>
        <w:t>lexer</w:t>
      </w:r>
      <w:r>
        <w:rPr>
          <w:sz w:val="28"/>
          <w:szCs w:val="28"/>
        </w:rPr>
        <w:t xml:space="preserve"> (which breaks raw code into tokens like </w:t>
      </w:r>
      <w:r>
        <w:rPr>
          <w:rStyle w:val="style4109"/>
          <w:sz w:val="24"/>
          <w:szCs w:val="28"/>
        </w:rPr>
        <w:t>let</w:t>
      </w:r>
      <w:r>
        <w:rPr>
          <w:sz w:val="28"/>
          <w:szCs w:val="28"/>
        </w:rPr>
        <w:t xml:space="preserve">, </w:t>
      </w:r>
      <w:r>
        <w:rPr>
          <w:rStyle w:val="style4109"/>
          <w:sz w:val="24"/>
          <w:szCs w:val="28"/>
        </w:rPr>
        <w:t>=</w:t>
      </w:r>
      <w:r>
        <w:rPr>
          <w:sz w:val="28"/>
          <w:szCs w:val="28"/>
        </w:rPr>
        <w:t xml:space="preserve">, </w:t>
      </w:r>
      <w:r>
        <w:rPr>
          <w:rStyle w:val="style4109"/>
          <w:sz w:val="24"/>
          <w:szCs w:val="28"/>
        </w:rPr>
        <w:t>;</w:t>
      </w:r>
      <w:r>
        <w:rPr>
          <w:sz w:val="28"/>
          <w:szCs w:val="28"/>
        </w:rPr>
        <w:t>).</w:t>
      </w:r>
    </w:p>
    <w:p>
      <w:pPr>
        <w:pStyle w:val="style409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Groups tokens into logical structures like expressions, statements, or declarations.</w:t>
      </w:r>
    </w:p>
    <w:p>
      <w:pPr>
        <w:pStyle w:val="style4098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Tree Generation:</w:t>
      </w:r>
    </w:p>
    <w:p>
      <w:pPr>
        <w:pStyle w:val="style4098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Creates a </w:t>
      </w:r>
      <w:r>
        <w:rPr>
          <w:b/>
          <w:bCs/>
          <w:sz w:val="28"/>
          <w:szCs w:val="28"/>
        </w:rPr>
        <w:t>parse tree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AST</w:t>
      </w:r>
      <w:r>
        <w:rPr>
          <w:sz w:val="28"/>
          <w:szCs w:val="28"/>
        </w:rPr>
        <w:t xml:space="preserve"> that represents the hierarchical structure of the code.</w:t>
      </w:r>
    </w:p>
    <w:bookmarkStart w:id="4" w:name="types-of-parsers"/>
    <w:bookmarkEnd w:id="3"/>
    <w:p>
      <w:pPr>
        <w:pStyle w:val="style4"/>
        <w:rPr>
          <w:sz w:val="28"/>
          <w:szCs w:val="28"/>
        </w:rPr>
      </w:pPr>
      <w:r>
        <w:rPr>
          <w:b/>
          <w:sz w:val="28"/>
          <w:szCs w:val="28"/>
        </w:rPr>
        <w:t>Types of Parsers:</w:t>
      </w:r>
    </w:p>
    <w:p>
      <w:pPr>
        <w:pStyle w:val="style4098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Top-Down Parsers:</w:t>
      </w:r>
    </w:p>
    <w:p>
      <w:pPr>
        <w:pStyle w:val="style4098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 from the highest-level rule and break it into components.</w:t>
      </w:r>
    </w:p>
    <w:p>
      <w:pPr>
        <w:pStyle w:val="style4098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Example: Recursive Descent Parser.</w:t>
      </w:r>
    </w:p>
    <w:p>
      <w:pPr>
        <w:pStyle w:val="style4098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Bottom-Up Parsers:</w:t>
      </w:r>
    </w:p>
    <w:p>
      <w:pPr>
        <w:pStyle w:val="style4098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Start with tokens and build up to the root of the grammar.</w:t>
      </w:r>
    </w:p>
    <w:p>
      <w:pPr>
        <w:pStyle w:val="style4098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Example: LR Parser.</w:t>
      </w:r>
    </w:p>
    <w:bookmarkStart w:id="5" w:name="output-of-a-parser"/>
    <w:bookmarkEnd w:id="4"/>
    <w:p>
      <w:pPr>
        <w:pStyle w:val="style4"/>
        <w:rPr>
          <w:sz w:val="28"/>
          <w:szCs w:val="28"/>
        </w:rPr>
      </w:pPr>
      <w:r>
        <w:rPr>
          <w:b/>
          <w:sz w:val="28"/>
          <w:szCs w:val="28"/>
        </w:rPr>
        <w:t>Output of a Parser:</w:t>
      </w:r>
    </w:p>
    <w:p>
      <w:pPr>
        <w:pStyle w:val="style4098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Syntax Tree (Parse Tree):</w:t>
      </w:r>
      <w:r>
        <w:rPr>
          <w:sz w:val="28"/>
          <w:szCs w:val="28"/>
        </w:rPr>
        <w:t xml:space="preserve"> A detailed structure showing how the code corresponds to the grammar rules.</w:t>
      </w:r>
    </w:p>
    <w:p>
      <w:pPr>
        <w:pStyle w:val="style4098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Abstract Syntax Tree (AST):</w:t>
      </w:r>
      <w:r>
        <w:rPr>
          <w:sz w:val="28"/>
          <w:szCs w:val="28"/>
        </w:rPr>
        <w:t xml:space="preserve"> A simplified tree that omits unnecessary details (like parentheses) for easier processing by later stages.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28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6" w:name="what-is-a-compiler"/>
    <w:bookmarkEnd w:id="2"/>
    <w:bookmarkEnd w:id="5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3. What is a Compiler?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compiler</w:t>
      </w:r>
      <w:r>
        <w:rPr>
          <w:sz w:val="28"/>
          <w:szCs w:val="28"/>
        </w:rPr>
        <w:t xml:space="preserve"> is a program that translates source code written in a high-level language (like JavaScript, C++, or Python) into a lower-level language, such as: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Machine Code:</w:t>
      </w:r>
      <w:r>
        <w:rPr>
          <w:sz w:val="28"/>
          <w:szCs w:val="28"/>
        </w:rPr>
        <w:t xml:space="preserve"> Executable by a computer’s CPU.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Bytecode:</w:t>
      </w:r>
      <w:r>
        <w:rPr>
          <w:sz w:val="28"/>
          <w:szCs w:val="28"/>
        </w:rPr>
        <w:t xml:space="preserve"> Executable by a virtual machine (e.g., Java bytecode for the JVM).</w:t>
      </w:r>
    </w:p>
    <w:p>
      <w:pPr>
        <w:pStyle w:val="style66"/>
        <w:rPr>
          <w:sz w:val="28"/>
          <w:szCs w:val="28"/>
        </w:rPr>
      </w:pPr>
      <w:r>
        <w:rPr>
          <w:sz w:val="28"/>
          <w:szCs w:val="28"/>
        </w:rPr>
        <w:t xml:space="preserve">A compiler encompasses multiple phases, one of which is </w:t>
      </w:r>
      <w:r>
        <w:rPr>
          <w:b/>
          <w:bCs/>
          <w:sz w:val="28"/>
          <w:szCs w:val="28"/>
        </w:rPr>
        <w:t>parsing</w:t>
      </w:r>
      <w:r>
        <w:rPr>
          <w:sz w:val="28"/>
          <w:szCs w:val="28"/>
        </w:rPr>
        <w:t>.</w:t>
      </w:r>
    </w:p>
    <w:bookmarkStart w:id="7" w:name="key-functions-of-a-compiler"/>
    <w:p>
      <w:pPr>
        <w:pStyle w:val="style4"/>
        <w:rPr>
          <w:sz w:val="28"/>
          <w:szCs w:val="28"/>
        </w:rPr>
      </w:pPr>
      <w:r>
        <w:rPr>
          <w:b/>
          <w:sz w:val="28"/>
          <w:szCs w:val="28"/>
        </w:rPr>
        <w:t>Key Functions of a Compiler:</w:t>
      </w:r>
    </w:p>
    <w:p>
      <w:pPr>
        <w:pStyle w:val="style4098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Lexical Analysis:</w:t>
      </w:r>
    </w:p>
    <w:p>
      <w:pPr>
        <w:pStyle w:val="style4098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Tokenizes the source code into meaningful symbols (e.g., </w:t>
      </w:r>
      <w:r>
        <w:rPr>
          <w:rStyle w:val="style4109"/>
          <w:sz w:val="24"/>
          <w:szCs w:val="28"/>
        </w:rPr>
        <w:t>let</w:t>
      </w:r>
      <w:r>
        <w:rPr>
          <w:sz w:val="28"/>
          <w:szCs w:val="28"/>
        </w:rPr>
        <w:t xml:space="preserve">, </w:t>
      </w:r>
      <w:r>
        <w:rPr>
          <w:rStyle w:val="style4109"/>
          <w:sz w:val="24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Style w:val="style4109"/>
          <w:sz w:val="24"/>
          <w:szCs w:val="28"/>
        </w:rPr>
        <w:t>=</w:t>
      </w:r>
      <w:r>
        <w:rPr>
          <w:sz w:val="28"/>
          <w:szCs w:val="28"/>
        </w:rPr>
        <w:t>).</w:t>
      </w:r>
    </w:p>
    <w:p>
      <w:pPr>
        <w:pStyle w:val="style4098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Syntax Analysis (Parsing):</w:t>
      </w:r>
    </w:p>
    <w:p>
      <w:pPr>
        <w:pStyle w:val="style4098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Checks the grammar of the code and creates a syntax tree or AST.</w:t>
      </w:r>
    </w:p>
    <w:p>
      <w:pPr>
        <w:pStyle w:val="style4098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Semantic Analysis:</w:t>
      </w:r>
    </w:p>
    <w:p>
      <w:pPr>
        <w:pStyle w:val="style4098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Ensures the code is logically correct (e.g., checks types, variable declarations).</w:t>
      </w:r>
    </w:p>
    <w:p>
      <w:pPr>
        <w:pStyle w:val="style4098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Intermediate Code Generation:</w:t>
      </w:r>
    </w:p>
    <w:p>
      <w:pPr>
        <w:pStyle w:val="style4098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Converts the AST into an intermediate representation, such as three-address code or bytecode.</w:t>
      </w:r>
    </w:p>
    <w:p>
      <w:pPr>
        <w:pStyle w:val="style4098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Optimization:</w:t>
      </w:r>
    </w:p>
    <w:p>
      <w:pPr>
        <w:pStyle w:val="style4098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Improves the intermediate code for efficiency (e.g., removing redundant calculations).</w:t>
      </w:r>
    </w:p>
    <w:p>
      <w:pPr>
        <w:pStyle w:val="style4098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Generation:</w:t>
      </w:r>
    </w:p>
    <w:p>
      <w:pPr>
        <w:pStyle w:val="style4098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Produces the final machine code or executable.</w:t>
      </w:r>
    </w:p>
    <w:bookmarkStart w:id="8" w:name="output-of-a-compiler"/>
    <w:bookmarkEnd w:id="7"/>
    <w:p>
      <w:pPr>
        <w:pStyle w:val="style4"/>
        <w:rPr>
          <w:sz w:val="28"/>
          <w:szCs w:val="28"/>
        </w:rPr>
      </w:pPr>
      <w:r>
        <w:rPr>
          <w:b/>
          <w:sz w:val="28"/>
          <w:szCs w:val="28"/>
        </w:rPr>
        <w:t>Output of a Compiler:</w:t>
      </w:r>
    </w:p>
    <w:p>
      <w:pPr>
        <w:pStyle w:val="style4098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Executable code, machine code, or bytecode ready for execution on a specific platform.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29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9" w:name="X7b232c05653a74e43386ce08f3286ba311d0972"/>
    <w:bookmarkEnd w:id="6"/>
    <w:bookmarkEnd w:id="8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4. Key Differences Between Parser and Compiler</w:t>
      </w:r>
    </w:p>
    <w:tbl>
      <w:tblPr>
        <w:tblStyle w:val="style4101"/>
        <w:tblW w:w="5000" w:type="pct"/>
        <w:tblLook w:val="0020" w:firstRow="1" w:lastRow="0" w:firstColumn="0" w:lastColumn="0" w:noHBand="0" w:noVBand="0"/>
      </w:tblPr>
      <w:tblGrid>
        <w:gridCol w:w="1745"/>
        <w:gridCol w:w="2871"/>
        <w:gridCol w:w="4960"/>
      </w:tblGrid>
      <w:tr>
        <w:trPr>
          <w:tblHeader/>
        </w:trPr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Parser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Compiler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tool for analyzing syntax and structure.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tool for translating code into machine-readable formats.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Focuses only on syntax analysis.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Encompasses multiple phases: lexical, syntax, semantic analysis, optimization, and code generation.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sub-component of a compiler or interpreter.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standalone system that includes parsing as one of its steps.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tree or AST.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Machine code, bytecode, or an executable file.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Errors Detected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errors only.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Syntax, semantic, and logical errors.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Execution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not produce runnable code.</w:t>
            </w:r>
          </w:p>
        </w:tc>
        <w:tc>
          <w:tcPr>
            <w:tcW w:w="0" w:type="auto"/>
            <w:tcBorders/>
          </w:tcPr>
          <w:p>
            <w:pPr>
              <w:pStyle w:val="style40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Produces runnable code.</w:t>
            </w:r>
          </w:p>
        </w:tc>
      </w:tr>
    </w:tbl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30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0" w:name="similarities-between-parser-and-compiler"/>
    <w:bookmarkEnd w:id="9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5. Similarities Between Parser and Compiler</w:t>
      </w:r>
    </w:p>
    <w:p>
      <w:pPr>
        <w:pStyle w:val="style4098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Analyze Code:</w:t>
      </w:r>
    </w:p>
    <w:p>
      <w:pPr>
        <w:pStyle w:val="style4098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Both analyze source code to understand its structure and correctness.</w:t>
      </w:r>
    </w:p>
    <w:p>
      <w:pPr>
        <w:pStyle w:val="style4098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Error Reporting:</w:t>
      </w:r>
    </w:p>
    <w:p>
      <w:pPr>
        <w:pStyle w:val="style4098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Both detect issues in the input. A parser reports syntax errors, while a compiler reports syntax, semantic, and logical errors.</w:t>
      </w:r>
    </w:p>
    <w:p>
      <w:pPr>
        <w:pStyle w:val="style4098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Transformation:</w:t>
      </w:r>
    </w:p>
    <w:p>
      <w:pPr>
        <w:pStyle w:val="style4098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parser transforms code into a structured format (e.g., syntax tree), while a compiler transforms code into an executable format.</w:t>
      </w:r>
    </w:p>
    <w:p>
      <w:pPr>
        <w:pStyle w:val="style4098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Dependency:</w:t>
      </w:r>
    </w:p>
    <w:p>
      <w:pPr>
        <w:pStyle w:val="style4098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Parsing is an integral phase within the compilation process.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31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1" w:name="real-world-examples"/>
    <w:bookmarkEnd w:id="10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6. Real-World Examples</w:t>
      </w:r>
    </w:p>
    <w:p>
      <w:pPr>
        <w:pStyle w:val="style4098"/>
        <w:numPr>
          <w:ilvl w:val="0"/>
          <w:numId w:val="2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Parser:</w:t>
      </w:r>
    </w:p>
    <w:p>
      <w:pPr>
        <w:pStyle w:val="style4098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Used in </w:t>
      </w:r>
      <w:r>
        <w:rPr>
          <w:b/>
          <w:bCs/>
          <w:sz w:val="28"/>
          <w:szCs w:val="28"/>
        </w:rPr>
        <w:t>linters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IDEs</w:t>
      </w:r>
      <w:r>
        <w:rPr>
          <w:sz w:val="28"/>
          <w:szCs w:val="28"/>
        </w:rPr>
        <w:t xml:space="preserve"> to provide real-time syntax checking and highlighting.</w:t>
      </w:r>
    </w:p>
    <w:p>
      <w:pPr>
        <w:pStyle w:val="style4098"/>
        <w:numPr>
          <w:ilvl w:val="0"/>
          <w:numId w:val="2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Compiler:</w:t>
      </w:r>
    </w:p>
    <w:p>
      <w:pPr>
        <w:pStyle w:val="style4098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Used in languages like C++ or Java to produce machine code or bytecode for execution.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32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2" w:name="analogy"/>
    <w:bookmarkEnd w:id="11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7. Analogy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Think of writing and publishing a novel: - </w:t>
      </w:r>
      <w:r>
        <w:rPr>
          <w:b/>
          <w:bCs/>
          <w:sz w:val="28"/>
          <w:szCs w:val="28"/>
        </w:rPr>
        <w:t>Parser:</w:t>
      </w:r>
      <w:r>
        <w:rPr>
          <w:sz w:val="28"/>
          <w:szCs w:val="28"/>
        </w:rPr>
        <w:t xml:space="preserve"> Acts like a grammar editor, ensuring sentences are structured correctly. - </w:t>
      </w:r>
      <w:r>
        <w:rPr>
          <w:b/>
          <w:bCs/>
          <w:sz w:val="28"/>
          <w:szCs w:val="28"/>
        </w:rPr>
        <w:t>Compiler:</w:t>
      </w:r>
      <w:r>
        <w:rPr>
          <w:sz w:val="28"/>
          <w:szCs w:val="28"/>
        </w:rPr>
        <w:t xml:space="preserve"> Handles the entire publishing process, including editing, formatting, printing, and distribution.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pict>
          <v:rect id="1033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3" w:name="conclusion"/>
    <w:bookmarkEnd w:id="12"/>
    <w:p>
      <w:pPr>
        <w:pStyle w:val="style3"/>
        <w:rPr>
          <w:sz w:val="28"/>
          <w:szCs w:val="28"/>
        </w:rPr>
      </w:pPr>
      <w:r>
        <w:rPr>
          <w:sz w:val="28"/>
          <w:szCs w:val="28"/>
        </w:rPr>
        <w:t>8. Conclusion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While a </w:t>
      </w:r>
      <w:r>
        <w:rPr>
          <w:b/>
          <w:bCs/>
          <w:sz w:val="28"/>
          <w:szCs w:val="28"/>
        </w:rPr>
        <w:t>parser</w:t>
      </w:r>
      <w:r>
        <w:rPr>
          <w:sz w:val="28"/>
          <w:szCs w:val="28"/>
        </w:rPr>
        <w:t xml:space="preserve"> and a </w:t>
      </w:r>
      <w:r>
        <w:rPr>
          <w:b/>
          <w:bCs/>
          <w:sz w:val="28"/>
          <w:szCs w:val="28"/>
        </w:rPr>
        <w:t>compiler</w:t>
      </w:r>
      <w:r>
        <w:rPr>
          <w:sz w:val="28"/>
          <w:szCs w:val="28"/>
        </w:rPr>
        <w:t xml:space="preserve"> are related, they serve different purposes: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- A parser is limited to syntax checking and structural analysis.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>- A compiler is a comprehensive system that includes parsing and also handles semantic analysis, optimization, and code generation.</w:t>
      </w:r>
      <w:bookmarkEnd w:id="13"/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EBEFAC6"/>
    <w:lvl w:ilvl="0">
      <w:start w:val="1"/>
      <w:numFmt w:val="bullet"/>
      <w:lvlText w:val=" "/>
      <w:lvlJc w:val="left"/>
      <w:pPr>
        <w:ind w:left="720" w:hanging="480"/>
      </w:pPr>
    </w:lvl>
    <w:lvl w:ilvl="1">
      <w:start w:val="1"/>
      <w:numFmt w:val="bullet"/>
      <w:lvlText w:val=" "/>
      <w:lvlJc w:val="left"/>
      <w:pPr>
        <w:ind w:left="1440" w:hanging="480"/>
      </w:pPr>
    </w:lvl>
    <w:lvl w:ilvl="2">
      <w:start w:val="1"/>
      <w:numFmt w:val="bullet"/>
      <w:lvlText w:val=" "/>
      <w:lvlJc w:val="left"/>
      <w:pPr>
        <w:ind w:left="2160" w:hanging="480"/>
      </w:pPr>
    </w:lvl>
    <w:lvl w:ilvl="3">
      <w:start w:val="1"/>
      <w:numFmt w:val="bullet"/>
      <w:lvlText w:val=" "/>
      <w:lvlJc w:val="left"/>
      <w:pPr>
        <w:ind w:left="2880" w:hanging="480"/>
      </w:pPr>
    </w:lvl>
    <w:lvl w:ilvl="4">
      <w:start w:val="1"/>
      <w:numFmt w:val="bullet"/>
      <w:lvlText w:val=" "/>
      <w:lvlJc w:val="left"/>
      <w:pPr>
        <w:ind w:left="3600" w:hanging="480"/>
      </w:pPr>
    </w:lvl>
    <w:lvl w:ilvl="5">
      <w:start w:val="1"/>
      <w:numFmt w:val="bullet"/>
      <w:lvlText w:val=" "/>
      <w:lvlJc w:val="left"/>
      <w:pPr>
        <w:ind w:left="4320" w:hanging="480"/>
      </w:pPr>
    </w:lvl>
    <w:lvl w:ilvl="6">
      <w:start w:val="1"/>
      <w:numFmt w:val="bullet"/>
      <w:lvlText w:val=" "/>
      <w:lvlJc w:val="left"/>
      <w:pPr>
        <w:ind w:left="5040" w:hanging="480"/>
      </w:pPr>
    </w:lvl>
    <w:lvl w:ilvl="7">
      <w:start w:val="1"/>
      <w:numFmt w:val="bullet"/>
      <w:lvlText w:val=" "/>
      <w:lvlJc w:val="left"/>
      <w:pPr>
        <w:ind w:left="5760" w:hanging="480"/>
      </w:pPr>
    </w:lvl>
    <w:lvl w:ilvl="8">
      <w:start w:val="1"/>
      <w:numFmt w:val="bullet"/>
      <w:lvlText w:val=" "/>
      <w:lvlJc w:val="left"/>
      <w:pPr>
        <w:ind w:left="6480" w:hanging="480"/>
      </w:pPr>
    </w:lvl>
  </w:abstractNum>
  <w:abstractNum w:abstractNumId="1">
    <w:nsid w:val="00000001"/>
    <w:multiLevelType w:val="multilevel"/>
    <w:tmpl w:val="E9ACFB9A"/>
    <w:lvl w:ilvl="0">
      <w:start w:val="1"/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–"/>
      <w:lvlJc w:val="left"/>
      <w:pPr>
        <w:ind w:left="1440" w:hanging="480"/>
      </w:pPr>
    </w:lvl>
    <w:lvl w:ilvl="2">
      <w:start w:val="1"/>
      <w:numFmt w:val="bullet"/>
      <w:lvlText w:val="•"/>
      <w:lvlJc w:val="left"/>
      <w:pPr>
        <w:ind w:left="2160" w:hanging="480"/>
      </w:pPr>
    </w:lvl>
    <w:lvl w:ilvl="3">
      <w:start w:val="1"/>
      <w:numFmt w:val="bullet"/>
      <w:lvlText w:val="–"/>
      <w:lvlJc w:val="left"/>
      <w:pPr>
        <w:ind w:left="2880" w:hanging="480"/>
      </w:pPr>
    </w:lvl>
    <w:lvl w:ilvl="4">
      <w:start w:val="1"/>
      <w:numFmt w:val="bullet"/>
      <w:lvlText w:val="•"/>
      <w:lvlJc w:val="left"/>
      <w:pPr>
        <w:ind w:left="3600" w:hanging="480"/>
      </w:pPr>
    </w:lvl>
    <w:lvl w:ilvl="5">
      <w:start w:val="1"/>
      <w:numFmt w:val="bullet"/>
      <w:lvlText w:val="–"/>
      <w:lvlJc w:val="left"/>
      <w:pPr>
        <w:ind w:left="4320" w:hanging="480"/>
      </w:pPr>
    </w:lvl>
    <w:lvl w:ilvl="6">
      <w:start w:val="1"/>
      <w:numFmt w:val="bullet"/>
      <w:lvlText w:val="•"/>
      <w:lvlJc w:val="left"/>
      <w:pPr>
        <w:ind w:left="5040" w:hanging="480"/>
      </w:pPr>
    </w:lvl>
    <w:lvl w:ilvl="7">
      <w:start w:val="1"/>
      <w:numFmt w:val="bullet"/>
      <w:lvlText w:val="–"/>
      <w:lvlJc w:val="left"/>
      <w:pPr>
        <w:ind w:left="5760" w:hanging="480"/>
      </w:pPr>
    </w:lvl>
    <w:lvl w:ilvl="8">
      <w:start w:val="1"/>
      <w:numFmt w:val="bullet"/>
      <w:lvlText w:val="•"/>
      <w:lvlJc w:val="left"/>
      <w:pPr>
        <w:ind w:left="6480" w:hanging="480"/>
      </w:pPr>
    </w:lvl>
  </w:abstractNum>
  <w:abstractNum w:abstractNumId="2">
    <w:nsid w:val="00000002"/>
    <w:multiLevelType w:val="multilevel"/>
    <w:tmpl w:val="780CE3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stylePaneFormatFilter w:val="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sz w:val="24"/>
        <w:szCs w:val="24"/>
        <w:lang w:val="en-US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66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4f81bd"/>
      <w:sz w:val="32"/>
      <w:szCs w:val="32"/>
    </w:rPr>
  </w:style>
  <w:style w:type="paragraph" w:styleId="style2">
    <w:name w:val="heading 2"/>
    <w:basedOn w:val="style0"/>
    <w:next w:val="style66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8"/>
      <w:szCs w:val="28"/>
    </w:rPr>
  </w:style>
  <w:style w:type="paragraph" w:styleId="style3">
    <w:name w:val="heading 3"/>
    <w:basedOn w:val="style0"/>
    <w:next w:val="style66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66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Cs/>
      <w:i/>
      <w:color w:val="4f81bd"/>
    </w:rPr>
  </w:style>
  <w:style w:type="paragraph" w:styleId="style5">
    <w:name w:val="heading 5"/>
    <w:basedOn w:val="style0"/>
    <w:next w:val="style66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iCs/>
      <w:color w:val="4f81bd"/>
    </w:rPr>
  </w:style>
  <w:style w:type="paragraph" w:styleId="style6">
    <w:name w:val="heading 6"/>
    <w:basedOn w:val="style0"/>
    <w:next w:val="style66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color w:val="4f81bd"/>
    </w:rPr>
  </w:style>
  <w:style w:type="paragraph" w:styleId="style7">
    <w:name w:val="heading 7"/>
    <w:basedOn w:val="style0"/>
    <w:next w:val="style66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color w:val="4f81bd"/>
    </w:rPr>
  </w:style>
  <w:style w:type="paragraph" w:styleId="style8">
    <w:name w:val="heading 8"/>
    <w:basedOn w:val="style0"/>
    <w:next w:val="style66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</w:rPr>
  </w:style>
  <w:style w:type="paragraph" w:styleId="style9">
    <w:name w:val="heading 9"/>
    <w:basedOn w:val="style0"/>
    <w:next w:val="style66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pPr>
      <w:spacing w:before="180" w:after="180"/>
    </w:pPr>
    <w:rPr/>
  </w:style>
  <w:style w:type="paragraph" w:customStyle="1" w:styleId="style4097">
    <w:name w:val="First Paragraph"/>
    <w:basedOn w:val="style66"/>
    <w:next w:val="style66"/>
    <w:qFormat/>
    <w:pPr/>
  </w:style>
  <w:style w:type="paragraph" w:customStyle="1" w:styleId="style4098">
    <w:name w:val="Compact"/>
    <w:basedOn w:val="style66"/>
    <w:next w:val="style4098"/>
    <w:qFormat/>
    <w:pPr>
      <w:spacing w:before="36" w:after="36"/>
    </w:pPr>
    <w:rPr/>
  </w:style>
  <w:style w:type="paragraph" w:styleId="style62">
    <w:name w:val="Title"/>
    <w:basedOn w:val="style0"/>
    <w:next w:val="style66"/>
    <w:qFormat/>
    <w:pPr>
      <w:keepNext/>
      <w:keepLines/>
      <w:spacing w:before="480" w:after="240"/>
      <w:jc w:val="center"/>
    </w:pPr>
    <w:rPr>
      <w:rFonts w:ascii="Calibri" w:cs="宋体" w:eastAsia="宋体" w:hAnsi="Calibri"/>
      <w:b/>
      <w:bCs/>
      <w:color w:val="345a8a"/>
      <w:sz w:val="36"/>
      <w:szCs w:val="36"/>
    </w:rPr>
  </w:style>
  <w:style w:type="paragraph" w:styleId="style74">
    <w:name w:val="Subtitle"/>
    <w:basedOn w:val="style62"/>
    <w:next w:val="style66"/>
    <w:qFormat/>
    <w:pPr>
      <w:spacing w:before="240"/>
    </w:pPr>
    <w:rPr>
      <w:sz w:val="30"/>
      <w:szCs w:val="30"/>
    </w:rPr>
  </w:style>
  <w:style w:type="paragraph" w:customStyle="1" w:styleId="style4099">
    <w:name w:val="Author"/>
    <w:next w:val="style66"/>
    <w:qFormat/>
    <w:pPr>
      <w:keepNext/>
      <w:keepLines/>
      <w:jc w:val="center"/>
    </w:pPr>
    <w:rPr/>
  </w:style>
  <w:style w:type="paragraph" w:styleId="style76">
    <w:name w:val="Date"/>
    <w:next w:val="style66"/>
    <w:qFormat/>
    <w:pPr>
      <w:keepNext/>
      <w:keepLines/>
      <w:jc w:val="center"/>
    </w:pPr>
    <w:rPr/>
  </w:style>
  <w:style w:type="paragraph" w:customStyle="1" w:styleId="style4100">
    <w:name w:val="Abstract"/>
    <w:basedOn w:val="style0"/>
    <w:next w:val="style66"/>
    <w:qFormat/>
    <w:pPr>
      <w:keepNext/>
      <w:keepLines/>
      <w:spacing w:before="300" w:after="300"/>
    </w:pPr>
    <w:rPr>
      <w:sz w:val="20"/>
      <w:szCs w:val="20"/>
    </w:rPr>
  </w:style>
  <w:style w:type="paragraph" w:styleId="style265">
    <w:name w:val="Bibliography"/>
    <w:basedOn w:val="style0"/>
    <w:next w:val="style265"/>
    <w:qFormat/>
    <w:pPr/>
  </w:style>
  <w:style w:type="paragraph" w:styleId="style84">
    <w:name w:val="Block Text"/>
    <w:basedOn w:val="style66"/>
    <w:next w:val="style66"/>
    <w:qFormat/>
    <w:uiPriority w:val="9"/>
    <w:pPr>
      <w:spacing w:before="100" w:after="100"/>
      <w:ind w:left="480" w:right="480"/>
    </w:pPr>
    <w:rPr/>
  </w:style>
  <w:style w:type="paragraph" w:styleId="style29">
    <w:name w:val="footnote text"/>
    <w:basedOn w:val="style0"/>
    <w:next w:val="style29"/>
    <w:qFormat/>
    <w:uiPriority w:val="9"/>
    <w:pPr/>
  </w:style>
  <w:style w:type="table" w:customStyle="1" w:styleId="style4101">
    <w:name w:val="Table"/>
    <w:next w:val="style4101"/>
    <w:qFormat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>
        <w:jc w:val="left"/>
      </w:tblPr>
      <w:tcPr>
        <w:tcBorders>
          <w:bottom w:val="single" w:sz="0" w:space="0" w:color="auto"/>
        </w:tcBorders>
        <w:vAlign w:val="bottom"/>
      </w:tcPr>
    </w:tblStylePr>
    <w:tcPr>
      <w:tcBorders/>
    </w:tcPr>
  </w:style>
  <w:style w:type="paragraph" w:customStyle="1" w:styleId="style4102">
    <w:name w:val="Definition Term"/>
    <w:basedOn w:val="style0"/>
    <w:next w:val="style4103"/>
    <w:pPr>
      <w:keepNext/>
      <w:keepLines/>
      <w:spacing w:after="0"/>
    </w:pPr>
    <w:rPr>
      <w:b/>
    </w:rPr>
  </w:style>
  <w:style w:type="paragraph" w:customStyle="1" w:styleId="style4103">
    <w:name w:val="Definition"/>
    <w:basedOn w:val="style0"/>
    <w:next w:val="style4103"/>
    <w:pPr/>
  </w:style>
  <w:style w:type="paragraph" w:styleId="style34">
    <w:name w:val="caption"/>
    <w:basedOn w:val="style0"/>
    <w:next w:val="style34"/>
    <w:link w:val="style4108"/>
    <w:pPr>
      <w:spacing w:after="120"/>
    </w:pPr>
    <w:rPr>
      <w:i/>
    </w:rPr>
  </w:style>
  <w:style w:type="paragraph" w:customStyle="1" w:styleId="style4104">
    <w:name w:val="Table Caption"/>
    <w:basedOn w:val="style34"/>
    <w:next w:val="style4104"/>
    <w:pPr>
      <w:keepNext/>
    </w:pPr>
    <w:rPr/>
  </w:style>
  <w:style w:type="paragraph" w:customStyle="1" w:styleId="style4105">
    <w:name w:val="Image Caption"/>
    <w:basedOn w:val="style34"/>
    <w:next w:val="style4105"/>
    <w:pPr/>
  </w:style>
  <w:style w:type="paragraph" w:customStyle="1" w:styleId="style4106">
    <w:name w:val="Figure"/>
    <w:basedOn w:val="style0"/>
    <w:next w:val="style4106"/>
    <w:pPr/>
  </w:style>
  <w:style w:type="paragraph" w:customStyle="1" w:styleId="style4107">
    <w:name w:val="Captioned Figure"/>
    <w:basedOn w:val="style4106"/>
    <w:next w:val="style4107"/>
    <w:pPr>
      <w:keepNext/>
    </w:pPr>
    <w:rPr/>
  </w:style>
  <w:style w:type="character" w:customStyle="1" w:styleId="style4108">
    <w:name w:val="Caption Char"/>
    <w:basedOn w:val="style65"/>
    <w:next w:val="style4108"/>
    <w:link w:val="style34"/>
  </w:style>
  <w:style w:type="character" w:customStyle="1" w:styleId="style4109">
    <w:name w:val="Verbatim Char"/>
    <w:basedOn w:val="style4108"/>
    <w:next w:val="style4109"/>
    <w:link w:val="style4111"/>
    <w:rPr>
      <w:rFonts w:ascii="Consolas" w:hAnsi="Consolas"/>
      <w:sz w:val="22"/>
    </w:rPr>
  </w:style>
  <w:style w:type="character" w:customStyle="1" w:styleId="style4110">
    <w:name w:val="Section Number"/>
    <w:basedOn w:val="style4108"/>
    <w:next w:val="style4110"/>
  </w:style>
  <w:style w:type="character" w:styleId="style38">
    <w:name w:val="footnote reference"/>
    <w:basedOn w:val="style4108"/>
    <w:next w:val="style38"/>
    <w:rPr>
      <w:vertAlign w:val="superscript"/>
    </w:rPr>
  </w:style>
  <w:style w:type="character" w:styleId="style85">
    <w:name w:val="Hyperlink"/>
    <w:basedOn w:val="style4108"/>
    <w:next w:val="style85"/>
    <w:rPr>
      <w:color w:val="4f81bd"/>
    </w:rPr>
  </w:style>
  <w:style w:type="paragraph" w:styleId="style266">
    <w:name w:val="TOC Heading"/>
    <w:basedOn w:val="style1"/>
    <w:next w:val="style66"/>
    <w:qFormat/>
    <w:uiPriority w:val="39"/>
    <w:pPr>
      <w:spacing w:before="240" w:lineRule="auto" w:line="259"/>
      <w:outlineLvl w:val="9"/>
    </w:pPr>
    <w:rPr>
      <w:b w:val="false"/>
      <w:bCs w:val="false"/>
      <w:color w:val="365f91"/>
    </w:rPr>
  </w:style>
  <w:style w:type="paragraph" w:customStyle="1" w:styleId="style4111">
    <w:name w:val="Source Code"/>
    <w:basedOn w:val="style0"/>
    <w:next w:val="style4111"/>
    <w:link w:val="style4109"/>
    <w:pPr>
      <w:wordWrap w:val="false"/>
    </w:pPr>
    <w:rPr/>
  </w:style>
  <w:style w:type="character" w:customStyle="1" w:styleId="style4112">
    <w:name w:val="KeywordTok"/>
    <w:basedOn w:val="style4109"/>
    <w:next w:val="style4112"/>
    <w:rPr>
      <w:rFonts w:ascii="Consolas" w:hAnsi="Consolas"/>
      <w:b/>
      <w:color w:val="007020"/>
      <w:sz w:val="22"/>
    </w:rPr>
  </w:style>
  <w:style w:type="character" w:customStyle="1" w:styleId="style4113">
    <w:name w:val="DataTypeTok"/>
    <w:basedOn w:val="style4109"/>
    <w:next w:val="style4113"/>
    <w:rPr>
      <w:rFonts w:ascii="Consolas" w:hAnsi="Consolas"/>
      <w:color w:val="902000"/>
      <w:sz w:val="22"/>
    </w:rPr>
  </w:style>
  <w:style w:type="character" w:customStyle="1" w:styleId="style4114">
    <w:name w:val="DecValTok"/>
    <w:basedOn w:val="style4109"/>
    <w:next w:val="style4114"/>
    <w:rPr>
      <w:rFonts w:ascii="Consolas" w:hAnsi="Consolas"/>
      <w:color w:val="40a070"/>
      <w:sz w:val="22"/>
    </w:rPr>
  </w:style>
  <w:style w:type="character" w:customStyle="1" w:styleId="style4115">
    <w:name w:val="BaseNTok"/>
    <w:basedOn w:val="style4109"/>
    <w:next w:val="style4115"/>
    <w:rPr>
      <w:rFonts w:ascii="Consolas" w:hAnsi="Consolas"/>
      <w:color w:val="40a070"/>
      <w:sz w:val="22"/>
    </w:rPr>
  </w:style>
  <w:style w:type="character" w:customStyle="1" w:styleId="style4116">
    <w:name w:val="FloatTok"/>
    <w:basedOn w:val="style4109"/>
    <w:next w:val="style4116"/>
    <w:rPr>
      <w:rFonts w:ascii="Consolas" w:hAnsi="Consolas"/>
      <w:color w:val="40a070"/>
      <w:sz w:val="22"/>
    </w:rPr>
  </w:style>
  <w:style w:type="character" w:customStyle="1" w:styleId="style4117">
    <w:name w:val="ConstantTok"/>
    <w:basedOn w:val="style4109"/>
    <w:next w:val="style4117"/>
    <w:rPr>
      <w:rFonts w:ascii="Consolas" w:hAnsi="Consolas"/>
      <w:color w:val="880000"/>
      <w:sz w:val="22"/>
    </w:rPr>
  </w:style>
  <w:style w:type="character" w:customStyle="1" w:styleId="style4118">
    <w:name w:val="CharTok"/>
    <w:basedOn w:val="style4109"/>
    <w:next w:val="style4118"/>
    <w:rPr>
      <w:rFonts w:ascii="Consolas" w:hAnsi="Consolas"/>
      <w:color w:val="4070a0"/>
      <w:sz w:val="22"/>
    </w:rPr>
  </w:style>
  <w:style w:type="character" w:customStyle="1" w:styleId="style4119">
    <w:name w:val="SpecialCharTok"/>
    <w:basedOn w:val="style4109"/>
    <w:next w:val="style4119"/>
    <w:rPr>
      <w:rFonts w:ascii="Consolas" w:hAnsi="Consolas"/>
      <w:color w:val="4070a0"/>
      <w:sz w:val="22"/>
    </w:rPr>
  </w:style>
  <w:style w:type="character" w:customStyle="1" w:styleId="style4120">
    <w:name w:val="StringTok"/>
    <w:basedOn w:val="style4109"/>
    <w:next w:val="style4120"/>
    <w:rPr>
      <w:rFonts w:ascii="Consolas" w:hAnsi="Consolas"/>
      <w:color w:val="4070a0"/>
      <w:sz w:val="22"/>
    </w:rPr>
  </w:style>
  <w:style w:type="character" w:customStyle="1" w:styleId="style4121">
    <w:name w:val="VerbatimStringTok"/>
    <w:basedOn w:val="style4109"/>
    <w:next w:val="style4121"/>
    <w:rPr>
      <w:rFonts w:ascii="Consolas" w:hAnsi="Consolas"/>
      <w:color w:val="4070a0"/>
      <w:sz w:val="22"/>
    </w:rPr>
  </w:style>
  <w:style w:type="character" w:customStyle="1" w:styleId="style4122">
    <w:name w:val="SpecialStringTok"/>
    <w:basedOn w:val="style4109"/>
    <w:next w:val="style4122"/>
    <w:rPr>
      <w:rFonts w:ascii="Consolas" w:hAnsi="Consolas"/>
      <w:color w:val="bb6688"/>
      <w:sz w:val="22"/>
    </w:rPr>
  </w:style>
  <w:style w:type="character" w:customStyle="1" w:styleId="style4123">
    <w:name w:val="ImportTok"/>
    <w:basedOn w:val="style4109"/>
    <w:next w:val="style4123"/>
    <w:rPr>
      <w:rFonts w:ascii="Consolas" w:hAnsi="Consolas"/>
      <w:b/>
      <w:color w:val="008000"/>
      <w:sz w:val="22"/>
    </w:rPr>
  </w:style>
  <w:style w:type="character" w:customStyle="1" w:styleId="style4124">
    <w:name w:val="CommentTok"/>
    <w:basedOn w:val="style4109"/>
    <w:next w:val="style4124"/>
    <w:rPr>
      <w:rFonts w:ascii="Consolas" w:hAnsi="Consolas"/>
      <w:i/>
      <w:color w:val="60a0b0"/>
      <w:sz w:val="22"/>
    </w:rPr>
  </w:style>
  <w:style w:type="character" w:customStyle="1" w:styleId="style4125">
    <w:name w:val="DocumentationTok"/>
    <w:basedOn w:val="style4109"/>
    <w:next w:val="style4125"/>
    <w:rPr>
      <w:rFonts w:ascii="Consolas" w:hAnsi="Consolas"/>
      <w:i/>
      <w:color w:val="ba2121"/>
      <w:sz w:val="22"/>
    </w:rPr>
  </w:style>
  <w:style w:type="character" w:customStyle="1" w:styleId="style4126">
    <w:name w:val="AnnotationTok"/>
    <w:basedOn w:val="style4109"/>
    <w:next w:val="style4126"/>
    <w:rPr>
      <w:rFonts w:ascii="Consolas" w:hAnsi="Consolas"/>
      <w:b/>
      <w:i/>
      <w:color w:val="60a0b0"/>
      <w:sz w:val="22"/>
    </w:rPr>
  </w:style>
  <w:style w:type="character" w:customStyle="1" w:styleId="style4127">
    <w:name w:val="CommentVarTok"/>
    <w:basedOn w:val="style4109"/>
    <w:next w:val="style4127"/>
    <w:rPr>
      <w:rFonts w:ascii="Consolas" w:hAnsi="Consolas"/>
      <w:b/>
      <w:i/>
      <w:color w:val="60a0b0"/>
      <w:sz w:val="22"/>
    </w:rPr>
  </w:style>
  <w:style w:type="character" w:customStyle="1" w:styleId="style4128">
    <w:name w:val="OtherTok"/>
    <w:basedOn w:val="style4109"/>
    <w:next w:val="style4128"/>
    <w:rPr>
      <w:rFonts w:ascii="Consolas" w:hAnsi="Consolas"/>
      <w:color w:val="007020"/>
      <w:sz w:val="22"/>
    </w:rPr>
  </w:style>
  <w:style w:type="character" w:customStyle="1" w:styleId="style4129">
    <w:name w:val="FunctionTok"/>
    <w:basedOn w:val="style4109"/>
    <w:next w:val="style4129"/>
    <w:rPr>
      <w:rFonts w:ascii="Consolas" w:hAnsi="Consolas"/>
      <w:color w:val="06287e"/>
      <w:sz w:val="22"/>
    </w:rPr>
  </w:style>
  <w:style w:type="character" w:customStyle="1" w:styleId="style4130">
    <w:name w:val="VariableTok"/>
    <w:basedOn w:val="style4109"/>
    <w:next w:val="style4130"/>
    <w:rPr>
      <w:rFonts w:ascii="Consolas" w:hAnsi="Consolas"/>
      <w:color w:val="19177c"/>
      <w:sz w:val="22"/>
    </w:rPr>
  </w:style>
  <w:style w:type="character" w:customStyle="1" w:styleId="style4131">
    <w:name w:val="ControlFlowTok"/>
    <w:basedOn w:val="style4109"/>
    <w:next w:val="style4131"/>
    <w:rPr>
      <w:rFonts w:ascii="Consolas" w:hAnsi="Consolas"/>
      <w:b/>
      <w:color w:val="007020"/>
      <w:sz w:val="22"/>
    </w:rPr>
  </w:style>
  <w:style w:type="character" w:customStyle="1" w:styleId="style4132">
    <w:name w:val="OperatorTok"/>
    <w:basedOn w:val="style4109"/>
    <w:next w:val="style4132"/>
    <w:rPr>
      <w:rFonts w:ascii="Consolas" w:hAnsi="Consolas"/>
      <w:color w:val="666666"/>
      <w:sz w:val="22"/>
    </w:rPr>
  </w:style>
  <w:style w:type="character" w:customStyle="1" w:styleId="style4133">
    <w:name w:val="BuiltInTok"/>
    <w:basedOn w:val="style4109"/>
    <w:next w:val="style4133"/>
    <w:rPr>
      <w:rFonts w:ascii="Consolas" w:hAnsi="Consolas"/>
      <w:color w:val="008000"/>
      <w:sz w:val="22"/>
    </w:rPr>
  </w:style>
  <w:style w:type="character" w:customStyle="1" w:styleId="style4134">
    <w:name w:val="ExtensionTok"/>
    <w:basedOn w:val="style4109"/>
    <w:next w:val="style4134"/>
    <w:rPr>
      <w:rFonts w:ascii="Consolas" w:hAnsi="Consolas"/>
      <w:sz w:val="22"/>
    </w:rPr>
  </w:style>
  <w:style w:type="character" w:customStyle="1" w:styleId="style4135">
    <w:name w:val="PreprocessorTok"/>
    <w:basedOn w:val="style4109"/>
    <w:next w:val="style4135"/>
    <w:rPr>
      <w:rFonts w:ascii="Consolas" w:hAnsi="Consolas"/>
      <w:color w:val="bc7a00"/>
      <w:sz w:val="22"/>
    </w:rPr>
  </w:style>
  <w:style w:type="character" w:customStyle="1" w:styleId="style4136">
    <w:name w:val="AttributeTok"/>
    <w:basedOn w:val="style4109"/>
    <w:next w:val="style4136"/>
    <w:rPr>
      <w:rFonts w:ascii="Consolas" w:hAnsi="Consolas"/>
      <w:color w:val="7d9029"/>
      <w:sz w:val="22"/>
    </w:rPr>
  </w:style>
  <w:style w:type="character" w:customStyle="1" w:styleId="style4137">
    <w:name w:val="RegionMarkerTok"/>
    <w:basedOn w:val="style4109"/>
    <w:next w:val="style4137"/>
    <w:rPr>
      <w:rFonts w:ascii="Consolas" w:hAnsi="Consolas"/>
      <w:sz w:val="22"/>
    </w:rPr>
  </w:style>
  <w:style w:type="character" w:customStyle="1" w:styleId="style4138">
    <w:name w:val="InformationTok"/>
    <w:basedOn w:val="style4109"/>
    <w:next w:val="style4138"/>
    <w:rPr>
      <w:rFonts w:ascii="Consolas" w:hAnsi="Consolas"/>
      <w:b/>
      <w:i/>
      <w:color w:val="60a0b0"/>
      <w:sz w:val="22"/>
    </w:rPr>
  </w:style>
  <w:style w:type="character" w:customStyle="1" w:styleId="style4139">
    <w:name w:val="WarningTok"/>
    <w:basedOn w:val="style4109"/>
    <w:next w:val="style4139"/>
    <w:rPr>
      <w:rFonts w:ascii="Consolas" w:hAnsi="Consolas"/>
      <w:b/>
      <w:i/>
      <w:color w:val="60a0b0"/>
      <w:sz w:val="22"/>
    </w:rPr>
  </w:style>
  <w:style w:type="character" w:customStyle="1" w:styleId="style4140">
    <w:name w:val="AlertTok"/>
    <w:basedOn w:val="style4109"/>
    <w:next w:val="style4140"/>
    <w:rPr>
      <w:rFonts w:ascii="Consolas" w:hAnsi="Consolas"/>
      <w:b/>
      <w:color w:val="ff0000"/>
      <w:sz w:val="22"/>
    </w:rPr>
  </w:style>
  <w:style w:type="character" w:customStyle="1" w:styleId="style4141">
    <w:name w:val="ErrorTok"/>
    <w:basedOn w:val="style4109"/>
    <w:next w:val="style4141"/>
    <w:rPr>
      <w:rFonts w:ascii="Consolas" w:hAnsi="Consolas"/>
      <w:b/>
      <w:color w:val="ff0000"/>
      <w:sz w:val="22"/>
    </w:rPr>
  </w:style>
  <w:style w:type="character" w:customStyle="1" w:styleId="style4142">
    <w:name w:val="NormalTok"/>
    <w:basedOn w:val="style4109"/>
    <w:next w:val="style4142"/>
    <w:rPr>
      <w:rFonts w:ascii="Consolas" w:hAnsi="Consolas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692</Words>
  <Pages>4</Pages>
  <Characters>3915</Characters>
  <Application>WPS Office</Application>
  <DocSecurity>0</DocSecurity>
  <Paragraphs>101</Paragraphs>
  <ScaleCrop>false</ScaleCrop>
  <LinksUpToDate>false</LinksUpToDate>
  <CharactersWithSpaces>4525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2025-04-02T05:49:38Z</dcterms:created>
  <dc:creator>WPS Office</dc:creator>
  <lastModifiedBy>Redmi Note 8</lastModifiedBy>
  <dcterms:modified xsi:type="dcterms:W3CDTF">2025-04-02T05:49:38Z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7d6eba6ab48540e3b8aec995c3c8c668</vt:lpwstr>
  </property>
</Properties>
</file>