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r>
        <w:rPr>
          <w:b/>
          <w:bCs/>
        </w:rPr>
        <w:t>Q. R</w:t>
      </w:r>
      <w:r>
        <w:rPr>
          <w:b/>
          <w:bCs/>
        </w:rPr>
        <w:t>egular expression</w:t>
      </w:r>
      <w:r>
        <w:rPr>
          <w:b/>
          <w:bCs/>
        </w:rPr>
        <w:t xml:space="preserve"> given below</w:t>
      </w:r>
      <w:r>
        <w:rPr>
          <w:b/>
          <w:bCs/>
        </w:rPr>
        <w:t xml:space="preserve"> designed to match dates in the format of YYYY-MM-DD</w:t>
      </w:r>
      <w:r>
        <w:rPr>
          <w:b/>
          <w:bCs/>
        </w:rPr>
        <w:t>?</w:t>
      </w:r>
    </w:p>
    <w:p>
      <w:pPr>
        <w:pStyle w:val="style0"/>
        <w:rPr>
          <w:rFonts w:ascii="ADLaM Display" w:cs="ADLaM Display" w:hAnsi="ADLaM Display"/>
          <w:sz w:val="20"/>
          <w:szCs w:val="20"/>
        </w:rPr>
      </w:pPr>
      <w:r>
        <w:rPr>
          <w:rFonts w:ascii="ADLaM Display" w:cs="ADLaM Display" w:hAnsi="ADLaM Display"/>
          <w:sz w:val="20"/>
          <w:szCs w:val="20"/>
        </w:rPr>
        <w:t>pattern="(?:19|20)(?:(?:[13579][26]|[02468][048])-(?:(?:0[1-9]|1[0-2])-(?:0[1-9]|1[0-9]|2[0-9])|(?:(?!02)(?:0[1-9]|1[0-2])-(?:30))|(?:(?:0[13578]|1[02])-31))|(?:[0-9]{2}-(?:0[1-9]|1[0-2])-(?:0[1-9]|1[0-9]|2[0-8])|(?:(?!02)(?:0[1-9]|1[0-2])-(?:29|30))|(?:(?:0[13578]|1[02])-31)))"</w:t>
      </w:r>
      <w:r>
        <w:rPr>
          <w:rFonts w:ascii="ADLaM Display" w:cs="ADLaM Display" w:hAnsi="ADLaM Display"/>
          <w:sz w:val="20"/>
          <w:szCs w:val="20"/>
        </w:rPr>
        <w:t>.</w:t>
      </w:r>
    </w:p>
    <w:p>
      <w:pPr>
        <w:pStyle w:val="style0"/>
        <w:rPr>
          <w:b/>
          <w:bCs/>
        </w:rPr>
      </w:pPr>
      <w:r>
        <w:rPr>
          <w:b/>
          <w:bCs/>
        </w:rPr>
        <w:t>Ans:</w:t>
      </w:r>
      <w:r>
        <w:t>-</w:t>
      </w:r>
      <w:r>
        <w:rPr>
          <w:b/>
          <w:bCs/>
        </w:rPr>
        <w:t xml:space="preserve"> </w:t>
      </w:r>
    </w:p>
    <w:p>
      <w:pPr>
        <w:pStyle w:val="style0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(?:</w:t>
      </w:r>
      <w:r>
        <w:rPr>
          <w:b/>
          <w:bCs/>
        </w:rPr>
        <w:t>19|20):</w:t>
      </w:r>
    </w:p>
    <w:p>
      <w:pPr>
        <w:pStyle w:val="style0"/>
        <w:ind w:firstLine="720"/>
        <w:jc w:val="center"/>
        <w:rPr/>
      </w:pPr>
      <w:r>
        <w:rPr/>
        <w:sym w:font="Wingdings" w:char="f0e0"/>
      </w:r>
      <w:r>
        <w:rPr>
          <w:b/>
          <w:bCs/>
        </w:rPr>
        <w:t>This part matches the first two digits of the year, ensuring that the year starts with either 19 or 20 (for years from 1900 to 2099).</w:t>
      </w:r>
    </w:p>
    <w:p>
      <w:pPr>
        <w:pStyle w:val="style0"/>
        <w:numPr>
          <w:ilvl w:val="0"/>
          <w:numId w:val="1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Leap Year Handling:</w:t>
      </w:r>
    </w:p>
    <w:p>
      <w:pPr>
        <w:pStyle w:val="style0"/>
        <w:numPr>
          <w:ilvl w:val="1"/>
          <w:numId w:val="1"/>
        </w:numPr>
        <w:tabs>
          <w:tab w:val="left" w:leader="none" w:pos="1440"/>
        </w:tabs>
        <w:rPr>
          <w:b/>
          <w:bCs/>
        </w:rPr>
      </w:pPr>
      <w:r>
        <w:rPr>
          <w:b/>
          <w:bCs/>
        </w:rPr>
        <w:t>(?:</w:t>
      </w:r>
      <w:r>
        <w:rPr>
          <w:b/>
          <w:bCs/>
        </w:rPr>
        <w:t>[13579][26]|[02468][048]):</w:t>
      </w:r>
    </w:p>
    <w:p>
      <w:pPr>
        <w:pStyle w:val="style0"/>
        <w:numPr>
          <w:ilvl w:val="2"/>
          <w:numId w:val="1"/>
        </w:numPr>
        <w:rPr/>
      </w:pPr>
      <w:r>
        <w:t>This checks whether the year is a leap year.</w:t>
      </w:r>
    </w:p>
    <w:p>
      <w:pPr>
        <w:pStyle w:val="style0"/>
        <w:numPr>
          <w:ilvl w:val="2"/>
          <w:numId w:val="1"/>
        </w:numPr>
        <w:rPr/>
      </w:pPr>
      <w:r>
        <w:t>In a leap year, the last two digits must be divisible by 4. This expression divides the years into two groups</w:t>
      </w:r>
      <w:r>
        <w:t>.</w:t>
      </w:r>
    </w:p>
    <w:p>
      <w:pPr>
        <w:pStyle w:val="style0"/>
        <w:ind w:left="1080"/>
        <w:rPr/>
      </w:pPr>
      <w:r>
        <w:rPr>
          <w:b/>
          <w:bCs/>
          <w:sz w:val="44"/>
          <w:szCs w:val="44"/>
        </w:rPr>
        <w:t>.</w:t>
      </w:r>
      <w:r>
        <w:rPr>
          <w:b/>
          <w:bCs/>
        </w:rPr>
        <w:t>[</w:t>
      </w:r>
      <w:r>
        <w:rPr>
          <w:b/>
          <w:bCs/>
        </w:rPr>
        <w:t>13579][26]</w:t>
      </w:r>
      <w:r>
        <w:t>: Odd-numbered decades that end in 26, like 1926, 2026.</w:t>
      </w:r>
    </w:p>
    <w:p>
      <w:pPr>
        <w:pStyle w:val="style0"/>
        <w:ind w:left="1080"/>
        <w:rPr/>
      </w:pPr>
      <w:r>
        <w:rPr>
          <w:b/>
          <w:bCs/>
          <w:sz w:val="48"/>
          <w:szCs w:val="48"/>
        </w:rPr>
        <w:t>.</w:t>
      </w:r>
      <w:r>
        <w:rPr>
          <w:b/>
          <w:bCs/>
        </w:rPr>
        <w:t>[</w:t>
      </w:r>
      <w:r>
        <w:rPr>
          <w:b/>
          <w:bCs/>
        </w:rPr>
        <w:t>02468][048]</w:t>
      </w:r>
      <w:r>
        <w:t>: Even-numbered decades that end in 00, 04, 08, like 2000, 2004, 1908.</w:t>
      </w:r>
    </w:p>
    <w:p>
      <w:pPr>
        <w:pStyle w:val="style0"/>
        <w:numPr>
          <w:ilvl w:val="1"/>
          <w:numId w:val="1"/>
        </w:numPr>
        <w:tabs>
          <w:tab w:val="left" w:leader="none" w:pos="1440"/>
        </w:tabs>
        <w:rPr>
          <w:b/>
          <w:bCs/>
        </w:rPr>
      </w:pPr>
      <w:r>
        <w:rPr>
          <w:b/>
          <w:bCs/>
        </w:rPr>
        <w:t>A leap year has 366 days, and February has 29 days.</w:t>
      </w:r>
    </w:p>
    <w:p>
      <w:pPr>
        <w:pStyle w:val="style0"/>
        <w:numPr>
          <w:ilvl w:val="0"/>
          <w:numId w:val="1"/>
        </w:numPr>
        <w:rPr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t>Month and Day Handling in a Leap Year:</w:t>
      </w:r>
    </w:p>
    <w:p>
      <w:pPr>
        <w:pStyle w:val="style0"/>
        <w:numPr>
          <w:ilvl w:val="1"/>
          <w:numId w:val="1"/>
        </w:numPr>
        <w:tabs>
          <w:tab w:val="left" w:leader="none" w:pos="1440"/>
        </w:tabs>
        <w:rPr>
          <w:b/>
          <w:bCs/>
        </w:rPr>
      </w:pPr>
      <w:r>
        <w:rPr>
          <w:b/>
          <w:bCs/>
        </w:rPr>
        <w:t>-(?:(?:</w:t>
      </w:r>
      <w:r>
        <w:rPr>
          <w:b/>
          <w:bCs/>
        </w:rPr>
        <w:t>0[1-9]|1[0-2])-(?:0[1-9]|1[0-9]|2[0-9])|(?:(?!02)(?:0[1-9]|1[0-2])-(?:30))|(?:(?:0[13578]|1[02])-31)):</w:t>
      </w:r>
    </w:p>
    <w:p>
      <w:pPr>
        <w:pStyle w:val="style0"/>
        <w:ind w:left="1080"/>
        <w:rPr>
          <w:b/>
          <w:bCs/>
        </w:rPr>
      </w:pPr>
      <w:r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>&gt;</w:t>
      </w:r>
      <w:r>
        <w:rPr>
          <w:b/>
          <w:bCs/>
        </w:rPr>
        <w:t xml:space="preserve">  </w:t>
      </w:r>
      <w:r>
        <w:rPr>
          <w:b/>
          <w:bCs/>
        </w:rPr>
        <w:t>This</w:t>
      </w:r>
      <w:r>
        <w:rPr>
          <w:b/>
          <w:bCs/>
        </w:rPr>
        <w:t xml:space="preserve"> part of the regex handles the month and day in a leap year:</w:t>
      </w:r>
    </w:p>
    <w:p>
      <w:pPr>
        <w:pStyle w:val="style0"/>
        <w:ind w:left="720"/>
        <w:jc w:val="center"/>
        <w:rPr>
          <w:b/>
          <w:bCs/>
        </w:rPr>
      </w:pPr>
      <w:r>
        <w:rPr>
          <w:b/>
          <w:bCs/>
          <w:sz w:val="52"/>
          <w:szCs w:val="52"/>
        </w:rPr>
        <w:t xml:space="preserve">  </w:t>
      </w:r>
      <w:r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.</w:t>
      </w:r>
      <w:r>
        <w:rPr>
          <w:b/>
          <w:bCs/>
        </w:rPr>
        <w:t>0[1-9] matches months from January to September (01-09), and 1[0-</w:t>
      </w:r>
      <w:r>
        <w:rPr>
          <w:b/>
          <w:bCs/>
        </w:rPr>
        <w:t>2]matches</w:t>
      </w:r>
      <w:r>
        <w:rPr>
          <w:b/>
          <w:bCs/>
        </w:rPr>
        <w:t xml:space="preserve"> months October to December (10-12).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                   </w:t>
      </w:r>
      <w:r>
        <w:rPr>
          <w:b/>
          <w:bCs/>
          <w:sz w:val="52"/>
          <w:szCs w:val="52"/>
        </w:rPr>
        <w:t>.</w:t>
      </w:r>
      <w:r>
        <w:rPr>
          <w:b/>
          <w:bCs/>
        </w:rPr>
        <w:t>0[1-</w:t>
      </w:r>
      <w:r>
        <w:rPr>
          <w:b/>
          <w:bCs/>
        </w:rPr>
        <w:t>9]|</w:t>
      </w:r>
      <w:r>
        <w:rPr>
          <w:b/>
          <w:bCs/>
        </w:rPr>
        <w:t>1[0-9]|2[0-9]: Matches the days (01-29) for all months.</w:t>
      </w:r>
    </w:p>
    <w:p>
      <w:pPr>
        <w:pStyle w:val="style0"/>
        <w:ind w:left="720"/>
        <w:jc w:val="center"/>
        <w:rPr>
          <w:b/>
          <w:bCs/>
        </w:rPr>
      </w:pPr>
      <w:r>
        <w:rPr>
          <w:b/>
          <w:bCs/>
          <w:sz w:val="52"/>
          <w:szCs w:val="52"/>
        </w:rPr>
        <w:t>.</w:t>
      </w:r>
      <w:r>
        <w:rPr>
          <w:b/>
          <w:bCs/>
        </w:rPr>
        <w:t>(</w:t>
      </w:r>
      <w:r>
        <w:rPr>
          <w:b/>
          <w:bCs/>
        </w:rPr>
        <w:t xml:space="preserve">?:(?!02)(?:0[1-9]|1[0-2])-(?:30)): Ensures that months that are not February </w:t>
      </w:r>
      <w:r>
        <w:rPr>
          <w:b/>
          <w:bCs/>
        </w:rPr>
        <w:t xml:space="preserve">          </w:t>
      </w:r>
      <w:r>
        <w:rPr>
          <w:b/>
          <w:bCs/>
        </w:rPr>
        <w:t>(since February only has 29 days in a leap year) can have up to 30 days.</w:t>
      </w:r>
    </w:p>
    <w:p>
      <w:pPr>
        <w:pStyle w:val="style0"/>
        <w:ind w:left="720"/>
        <w:jc w:val="center"/>
        <w:rPr>
          <w:b/>
          <w:bCs/>
        </w:rPr>
      </w:pPr>
      <w:r>
        <w:rPr>
          <w:b/>
          <w:bCs/>
          <w:sz w:val="52"/>
          <w:szCs w:val="52"/>
        </w:rPr>
        <w:t xml:space="preserve">    </w:t>
      </w:r>
      <w:r>
        <w:rPr>
          <w:b/>
          <w:bCs/>
          <w:sz w:val="52"/>
          <w:szCs w:val="52"/>
        </w:rPr>
        <w:t>.</w:t>
      </w:r>
      <w:r>
        <w:rPr>
          <w:b/>
          <w:bCs/>
        </w:rPr>
        <w:t xml:space="preserve"> </w:t>
      </w:r>
      <w:r>
        <w:rPr>
          <w:b/>
          <w:bCs/>
        </w:rPr>
        <w:t>(?:</w:t>
      </w:r>
      <w:r>
        <w:rPr>
          <w:b/>
          <w:bCs/>
        </w:rPr>
        <w:t>0[13578]|1[02])-31: Months with 31 days (January, March, May, July, August, October, December).</w:t>
      </w:r>
    </w:p>
    <w:p>
      <w:pPr>
        <w:pStyle w:val="style0"/>
        <w:ind w:left="720"/>
        <w:jc w:val="center"/>
        <w:rPr>
          <w:b/>
          <w:bCs/>
        </w:rPr>
      </w:pPr>
    </w:p>
    <w:p>
      <w:pPr>
        <w:pStyle w:val="style0"/>
        <w:numPr>
          <w:ilvl w:val="0"/>
          <w:numId w:val="1"/>
        </w:numPr>
        <w:rPr>
          <w:b/>
          <w:bCs/>
          <w:color w:val="0c3512"/>
          <w:highlight w:val="green"/>
        </w:rPr>
      </w:pPr>
      <w:r>
        <w:rPr>
          <w:b/>
          <w:bCs/>
          <w:color w:val="0c3512"/>
          <w:highlight w:val="green"/>
        </w:rPr>
        <w:t>Non-Leap Year Handling:</w:t>
      </w:r>
    </w:p>
    <w:p>
      <w:pPr>
        <w:pStyle w:val="style0"/>
        <w:numPr>
          <w:ilvl w:val="1"/>
          <w:numId w:val="1"/>
        </w:numPr>
        <w:tabs>
          <w:tab w:val="left" w:leader="none" w:pos="1440"/>
        </w:tabs>
        <w:rPr>
          <w:b/>
          <w:bCs/>
        </w:rPr>
      </w:pPr>
      <w:r>
        <w:rPr>
          <w:b/>
          <w:bCs/>
        </w:rPr>
        <w:t>(?:</w:t>
      </w:r>
      <w:r>
        <w:rPr>
          <w:b/>
          <w:bCs/>
        </w:rPr>
        <w:t>[0-9]{2}-(?:0[1-9]|1[0-2])-(?:0[1-9]|1[0-9]|2[0-8]):</w:t>
      </w:r>
    </w:p>
    <w:p>
      <w:pPr>
        <w:pStyle w:val="style0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This handles non-leap years where February has only 28 days.</w:t>
      </w:r>
    </w:p>
    <w:p>
      <w:pPr>
        <w:pStyle w:val="style0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[0-9]{2}: Matches the last two digits of the year, ensuring it's not a leap year.</w:t>
      </w:r>
    </w:p>
    <w:p>
      <w:pPr>
        <w:pStyle w:val="style0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0[1-</w:t>
      </w:r>
      <w:r>
        <w:rPr>
          <w:b/>
          <w:bCs/>
        </w:rPr>
        <w:t>9]|</w:t>
      </w:r>
      <w:r>
        <w:rPr>
          <w:b/>
          <w:bCs/>
        </w:rPr>
        <w:t>1[0-2]: Matches months 01-12.</w:t>
      </w:r>
    </w:p>
    <w:p>
      <w:pPr>
        <w:pStyle w:val="style0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0[1-</w:t>
      </w:r>
      <w:r>
        <w:rPr>
          <w:b/>
          <w:bCs/>
        </w:rPr>
        <w:t>9]|</w:t>
      </w:r>
      <w:r>
        <w:rPr>
          <w:b/>
          <w:bCs/>
        </w:rPr>
        <w:t>1[0-9]|2[0-8]: Matches days 01-28, valid for February in non-leap years.</w:t>
      </w:r>
    </w:p>
    <w:p>
      <w:pPr>
        <w:pStyle w:val="style0"/>
        <w:numPr>
          <w:ilvl w:val="1"/>
          <w:numId w:val="1"/>
        </w:numPr>
        <w:tabs>
          <w:tab w:val="left" w:leader="none" w:pos="1440"/>
        </w:tabs>
        <w:rPr>
          <w:b/>
          <w:bCs/>
        </w:rPr>
      </w:pPr>
      <w:r>
        <w:rPr>
          <w:b/>
          <w:bCs/>
        </w:rPr>
        <w:t>(?:(</w:t>
      </w:r>
      <w:r>
        <w:rPr>
          <w:b/>
          <w:bCs/>
        </w:rPr>
        <w:t>?!02)(?:0[1-9]|1[0-2])-(?:29|30)): Handles months that have 29 or 30 days in non-leap years (not February).</w:t>
      </w:r>
    </w:p>
    <w:p>
      <w:pPr>
        <w:pStyle w:val="style0"/>
        <w:numPr>
          <w:ilvl w:val="1"/>
          <w:numId w:val="1"/>
        </w:numPr>
        <w:tabs>
          <w:tab w:val="left" w:leader="none" w:pos="1440"/>
        </w:tabs>
        <w:rPr>
          <w:b/>
          <w:bCs/>
        </w:rPr>
      </w:pPr>
      <w:r>
        <w:rPr>
          <w:b/>
          <w:bCs/>
        </w:rPr>
        <w:t>(?:</w:t>
      </w:r>
      <w:r>
        <w:rPr>
          <w:b/>
          <w:bCs/>
        </w:rPr>
        <w:t>0[13578]|1[02])-31: Matches months with 31 days (January, March, May, July, August, October, December) in non-leap years.</w:t>
      </w:r>
    </w:p>
    <w:p>
      <w:pPr>
        <w:pStyle w:val="style0"/>
        <w:rPr>
          <w:b/>
          <w:bCs/>
        </w:rPr>
      </w:pPr>
      <w:r>
        <w:rPr>
          <w:b/>
          <w:bCs/>
          <w:highlight w:val="yellow"/>
        </w:rPr>
        <w:t>Output:-</w:t>
      </w:r>
    </w:p>
    <w:p>
      <w:pPr>
        <w:pStyle w:val="style0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This regex matches years between 1900 and 2099.</w:t>
      </w:r>
    </w:p>
    <w:p>
      <w:pPr>
        <w:pStyle w:val="style0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It checks whether the year is a leap year (based on whether the year is divisible by 4, with exceptions).</w:t>
      </w:r>
    </w:p>
    <w:p>
      <w:pPr>
        <w:pStyle w:val="style0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It allows for:</w:t>
      </w:r>
    </w:p>
    <w:p>
      <w:pPr>
        <w:pStyle w:val="style0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28 days in February in non-leap years, and 29 days in February for leap years.</w:t>
      </w:r>
    </w:p>
    <w:p>
      <w:pPr>
        <w:pStyle w:val="style0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30 days for April, June, September, and November.</w:t>
      </w:r>
    </w:p>
    <w:p>
      <w:pPr>
        <w:pStyle w:val="style0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31 days for January, March, May, July, August, October, and December.</w:t>
      </w:r>
    </w:p>
    <w:p>
      <w:pPr>
        <w:pStyle w:val="style0"/>
        <w:rPr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DLaM Display">
    <w:altName w:val="ADLaM Display"/>
    <w:panose1 w:val="00000000000000000000"/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E7636D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28C8CB2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8a0d940-d785-400e-9036-1de534bd0ab8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95054efa-0ae4-42bd-8e66-6fd96ad4786a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7e4c7591-7ce6-47fb-824a-37c5e6dfc8a3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3483b366-e419-4dd1-8f4b-bebc69a55bf5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0acc73f6-a68c-4dca-be73-e227912ba15a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0be2ff36-63b1-43b3-81c0-c3aa2d996ca5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ad6ece5d-75cf-460b-bce5-16d8b392bb13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c561811a-63de-4e4f-8f9c-c400a6397e61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5da8ce19-f5ba-46a7-8eb0-dd5659809eaa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b27603bb-dee0-45a4-939b-233bad1a1947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73d9c685-2c60-432e-860f-a705fdd06b60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a7a9cf03-f282-4cd9-a66f-40a8a13c270e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334</Words>
  <Pages>2</Pages>
  <Characters>2195</Characters>
  <Application>WPS Office</Application>
  <DocSecurity>0</DocSecurity>
  <Paragraphs>36</Paragraphs>
  <ScaleCrop>false</ScaleCrop>
  <LinksUpToDate>false</LinksUpToDate>
  <CharactersWithSpaces>2544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2025-04-02T05:53:09Z</dcterms:created>
  <dc:creator>RISHIKESH Kumar</dc:creator>
  <lastModifiedBy>Redmi Note 8</lastModifiedBy>
  <dcterms:modified xsi:type="dcterms:W3CDTF">2025-04-02T05:53:09Z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66fa76fbaa9a406b83d0e02d6047d267</vt:lpwstr>
  </property>
</Properties>
</file>