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rPr>
          <w:rFonts w:hint="default" w:ascii="Times New Roman" w:hAnsi="Times New Roman" w:eastAsia="Times New Roman" w:cs="Times New Roman"/>
          <w:sz w:val="24"/>
          <w:szCs w:val="24"/>
        </w:rPr>
      </w:pPr>
    </w:p>
    <w:tbl>
      <w:tblPr>
        <w:tblStyle w:val="13"/>
        <w:tblW w:w="97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750"/>
      </w:tblGrid>
      <w:tr w14:paraId="2B77D0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792" w:hRule="atLeast"/>
        </w:trPr>
        <w:tc>
          <w:tcPr>
            <w:shd w:val="clear" w:color="auto" w:fill="auto"/>
            <w:tcMar>
              <w:top w:w="100" w:type="dxa"/>
              <w:left w:w="100" w:type="dxa"/>
              <w:bottom w:w="100" w:type="dxa"/>
              <w:right w:w="100" w:type="dxa"/>
            </w:tcMar>
            <w:vAlign w:val="top"/>
          </w:tcPr>
          <w:p w14:paraId="00000002">
            <w:pPr>
              <w:widowControl w:val="0"/>
              <w:spacing w:line="240" w:lineRule="auto"/>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System Architecture and Data Flow Documentation</w:t>
            </w:r>
          </w:p>
          <w:p w14:paraId="00000003">
            <w:pPr>
              <w:widowControl w:val="0"/>
              <w:spacing w:line="240" w:lineRule="auto"/>
              <w:rPr>
                <w:rFonts w:hint="default" w:ascii="Times New Roman" w:hAnsi="Times New Roman" w:eastAsia="Times New Roman" w:cs="Times New Roman"/>
                <w:sz w:val="32"/>
                <w:szCs w:val="32"/>
              </w:rPr>
            </w:pPr>
          </w:p>
          <w:p w14:paraId="00000004">
            <w:pPr>
              <w:widowControl w:val="0"/>
              <w:spacing w:line="240" w:lineRule="auto"/>
              <w:ind w:firstLine="800" w:firstLineChars="250"/>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Real-Time Telemetry Query System using MQTT and RAG</w:t>
            </w:r>
          </w:p>
          <w:p w14:paraId="00000005">
            <w:pPr>
              <w:widowControl w:val="0"/>
              <w:spacing w:line="240" w:lineRule="auto"/>
              <w:rPr>
                <w:rFonts w:hint="default" w:ascii="Times New Roman" w:hAnsi="Times New Roman" w:eastAsia="Times New Roman" w:cs="Times New Roman"/>
                <w:sz w:val="24"/>
                <w:szCs w:val="24"/>
              </w:rPr>
            </w:pPr>
          </w:p>
          <w:p w14:paraId="00000006">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1. Introduction</w:t>
            </w:r>
          </w:p>
          <w:p w14:paraId="00000007">
            <w:pPr>
              <w:widowControl w:val="0"/>
              <w:spacing w:line="240" w:lineRule="auto"/>
              <w:rPr>
                <w:rFonts w:hint="default" w:ascii="Times New Roman" w:hAnsi="Times New Roman" w:eastAsia="Times New Roman" w:cs="Times New Roman"/>
                <w:sz w:val="24"/>
                <w:szCs w:val="24"/>
              </w:rPr>
            </w:pPr>
          </w:p>
          <w:p w14:paraId="00000008">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This project focuses on building a real-time telemetry monitoring system that allows users to interact with live system data using natural language queries. Instead of manually analyzing raw sensor logs or dashboards, users can ask simple questions and receive meaningful responses.</w:t>
            </w:r>
          </w:p>
          <w:p w14:paraId="00000009">
            <w:pPr>
              <w:widowControl w:val="0"/>
              <w:spacing w:line="240" w:lineRule="auto"/>
              <w:rPr>
                <w:rFonts w:hint="default" w:ascii="Times New Roman" w:hAnsi="Times New Roman" w:eastAsia="Times New Roman" w:cs="Times New Roman"/>
                <w:sz w:val="24"/>
                <w:szCs w:val="24"/>
              </w:rPr>
            </w:pPr>
          </w:p>
          <w:p w14:paraId="0000000A">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To achieve this, the system uses MQTT for real-time telemetry streaming and plans to integrate a Retrieval-Augmented Generation (RAG) pipeline with a Large Language Model (LLM). The current phase of the project concentrates on setting up reliable telemetry data flow and defining semantic descriptions for that data, which form the foundation for later AI-driven querying.</w:t>
            </w:r>
          </w:p>
          <w:p w14:paraId="0000000B">
            <w:pPr>
              <w:widowControl w:val="0"/>
              <w:spacing w:line="240" w:lineRule="auto"/>
              <w:rPr>
                <w:rFonts w:hint="default" w:ascii="Times New Roman" w:hAnsi="Times New Roman" w:eastAsia="Times New Roman" w:cs="Times New Roman"/>
                <w:sz w:val="24"/>
                <w:szCs w:val="24"/>
              </w:rPr>
            </w:pPr>
          </w:p>
          <w:p w14:paraId="0000000C">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2. System Overview</w:t>
            </w:r>
          </w:p>
          <w:p w14:paraId="0000000D">
            <w:pPr>
              <w:widowControl w:val="0"/>
              <w:spacing w:line="240" w:lineRule="auto"/>
              <w:rPr>
                <w:rFonts w:hint="default" w:ascii="Times New Roman" w:hAnsi="Times New Roman" w:eastAsia="Times New Roman" w:cs="Times New Roman"/>
                <w:sz w:val="24"/>
                <w:szCs w:val="24"/>
              </w:rPr>
            </w:pPr>
          </w:p>
          <w:p w14:paraId="0000000E">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The system simulates Formula 1 telemetry data and publishes it in real time using an MQTT broker. Telemetry is organized hierarchically by team, driver, and metric, which makes the data intuitive and easy to query.</w:t>
            </w:r>
          </w:p>
          <w:p w14:paraId="0000000F">
            <w:pPr>
              <w:widowControl w:val="0"/>
              <w:spacing w:line="240" w:lineRule="auto"/>
              <w:rPr>
                <w:rFonts w:hint="default" w:ascii="Times New Roman" w:hAnsi="Times New Roman" w:eastAsia="Times New Roman" w:cs="Times New Roman"/>
                <w:sz w:val="24"/>
                <w:szCs w:val="24"/>
              </w:rPr>
            </w:pPr>
          </w:p>
          <w:p w14:paraId="00000010">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 Python-based publisher generates realistic telemetry values, while a Python subscriber verifies that the data is being transmitted and received correctly. Instead of storing real-time values in a database, the system prepares structured topic descriptions that will later be stored in a vector database for semantic search as part of the RAG pipeline.</w:t>
            </w:r>
          </w:p>
          <w:p w14:paraId="00000011">
            <w:pPr>
              <w:widowControl w:val="0"/>
              <w:spacing w:line="240" w:lineRule="auto"/>
              <w:rPr>
                <w:rFonts w:hint="default" w:ascii="Times New Roman" w:hAnsi="Times New Roman" w:eastAsia="Times New Roman" w:cs="Times New Roman"/>
                <w:sz w:val="24"/>
                <w:szCs w:val="24"/>
              </w:rPr>
            </w:pPr>
          </w:p>
          <w:p w14:paraId="00000012">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3. Telemetry Design</w:t>
            </w:r>
          </w:p>
          <w:p w14:paraId="00000013">
            <w:pPr>
              <w:widowControl w:val="0"/>
              <w:spacing w:line="240" w:lineRule="auto"/>
              <w:rPr>
                <w:rFonts w:hint="default" w:ascii="Times New Roman" w:hAnsi="Times New Roman" w:eastAsia="Times New Roman" w:cs="Times New Roman"/>
                <w:sz w:val="24"/>
                <w:szCs w:val="24"/>
              </w:rPr>
            </w:pPr>
          </w:p>
          <w:p w14:paraId="00000014">
            <w:pPr>
              <w:widowControl w:val="0"/>
              <w:spacing w:line="240" w:lineRule="auto"/>
              <w:rPr>
                <w:rFonts w:hint="default" w:ascii="Times New Roman" w:hAnsi="Times New Roman" w:eastAsia="Times New Roman" w:cs="Times New Roman"/>
                <w:sz w:val="24"/>
                <w:szCs w:val="24"/>
                <w:u w:val="single"/>
              </w:rPr>
            </w:pPr>
            <w:r>
              <w:rPr>
                <w:rFonts w:hint="default" w:ascii="Times New Roman" w:hAnsi="Times New Roman" w:eastAsia="Times New Roman" w:cs="Times New Roman"/>
                <w:sz w:val="24"/>
                <w:szCs w:val="24"/>
                <w:u w:val="single"/>
                <w:rtl w:val="0"/>
              </w:rPr>
              <w:t>Telemetry data follows the structure:</w:t>
            </w:r>
          </w:p>
          <w:p w14:paraId="00000015">
            <w:pPr>
              <w:widowControl w:val="0"/>
              <w:spacing w:line="240" w:lineRule="auto"/>
              <w:rPr>
                <w:rFonts w:hint="default" w:ascii="Times New Roman" w:hAnsi="Times New Roman" w:eastAsia="Times New Roman" w:cs="Times New Roman"/>
                <w:sz w:val="24"/>
                <w:szCs w:val="24"/>
              </w:rPr>
            </w:pPr>
          </w:p>
          <w:p w14:paraId="00000016">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f1/&lt;team&gt;/&lt;driver&gt;/&lt;metric&gt;</w:t>
            </w:r>
          </w:p>
          <w:p w14:paraId="00000018">
            <w:pPr>
              <w:widowControl w:val="0"/>
              <w:spacing w:line="240" w:lineRule="auto"/>
              <w:rPr>
                <w:rFonts w:hint="default" w:ascii="Times New Roman" w:hAnsi="Times New Roman" w:eastAsia="Times New Roman" w:cs="Times New Roman"/>
                <w:sz w:val="24"/>
                <w:szCs w:val="24"/>
              </w:rPr>
            </w:pPr>
          </w:p>
          <w:p w14:paraId="00000019">
            <w:pPr>
              <w:widowControl w:val="0"/>
              <w:spacing w:line="240" w:lineRule="auto"/>
              <w:rPr>
                <w:rFonts w:hint="default" w:ascii="Times New Roman" w:hAnsi="Times New Roman" w:eastAsia="Times New Roman" w:cs="Times New Roman"/>
                <w:sz w:val="24"/>
                <w:szCs w:val="24"/>
                <w:u w:val="single"/>
              </w:rPr>
            </w:pPr>
            <w:r>
              <w:rPr>
                <w:rFonts w:hint="default" w:ascii="Times New Roman" w:hAnsi="Times New Roman" w:eastAsia="Times New Roman" w:cs="Times New Roman"/>
                <w:sz w:val="24"/>
                <w:szCs w:val="24"/>
                <w:u w:val="single"/>
                <w:rtl w:val="0"/>
              </w:rPr>
              <w:t>Example topics include:</w:t>
            </w:r>
          </w:p>
          <w:p w14:paraId="0000001A">
            <w:pPr>
              <w:widowControl w:val="0"/>
              <w:spacing w:line="240" w:lineRule="auto"/>
              <w:rPr>
                <w:rFonts w:hint="default" w:ascii="Times New Roman" w:hAnsi="Times New Roman" w:eastAsia="Times New Roman" w:cs="Times New Roman"/>
                <w:sz w:val="24"/>
                <w:szCs w:val="24"/>
              </w:rPr>
            </w:pPr>
          </w:p>
          <w:p w14:paraId="0000001B">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f1/redbull/verstappen/speed</w:t>
            </w:r>
          </w:p>
          <w:p w14:paraId="0000001C">
            <w:pPr>
              <w:widowControl w:val="0"/>
              <w:spacing w:line="240" w:lineRule="auto"/>
              <w:rPr>
                <w:rFonts w:hint="default" w:ascii="Times New Roman" w:hAnsi="Times New Roman" w:eastAsia="Times New Roman" w:cs="Times New Roman"/>
                <w:sz w:val="24"/>
                <w:szCs w:val="24"/>
              </w:rPr>
            </w:pPr>
          </w:p>
          <w:p w14:paraId="0000001D">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f1/mercedes/hamilton/engine_temp</w:t>
            </w:r>
          </w:p>
          <w:p w14:paraId="0000001E">
            <w:pPr>
              <w:widowControl w:val="0"/>
              <w:spacing w:line="240" w:lineRule="auto"/>
              <w:rPr>
                <w:rFonts w:hint="default" w:ascii="Times New Roman" w:hAnsi="Times New Roman" w:eastAsia="Times New Roman" w:cs="Times New Roman"/>
                <w:sz w:val="24"/>
                <w:szCs w:val="24"/>
              </w:rPr>
            </w:pPr>
          </w:p>
          <w:p w14:paraId="0000001F">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f1/mclaren/norris/fuel_level</w:t>
            </w:r>
          </w:p>
          <w:p w14:paraId="00000020">
            <w:pPr>
              <w:widowControl w:val="0"/>
              <w:spacing w:line="240" w:lineRule="auto"/>
              <w:rPr>
                <w:rFonts w:hint="default" w:ascii="Times New Roman" w:hAnsi="Times New Roman" w:eastAsia="Times New Roman" w:cs="Times New Roman"/>
                <w:sz w:val="24"/>
                <w:szCs w:val="24"/>
              </w:rPr>
            </w:pPr>
          </w:p>
          <w:p w14:paraId="00000021">
            <w:pPr>
              <w:widowControl w:val="0"/>
              <w:spacing w:line="240" w:lineRule="auto"/>
              <w:rPr>
                <w:rFonts w:hint="default" w:ascii="Times New Roman" w:hAnsi="Times New Roman" w:eastAsia="Times New Roman" w:cs="Times New Roman"/>
                <w:sz w:val="24"/>
                <w:szCs w:val="24"/>
                <w:u w:val="single"/>
              </w:rPr>
            </w:pPr>
            <w:r>
              <w:rPr>
                <w:rFonts w:hint="default" w:ascii="Times New Roman" w:hAnsi="Times New Roman" w:eastAsia="Times New Roman" w:cs="Times New Roman"/>
                <w:sz w:val="24"/>
                <w:szCs w:val="24"/>
                <w:u w:val="single"/>
                <w:rtl w:val="0"/>
              </w:rPr>
              <w:t>This structure reflects real-world telemetry systems and supports natural language queries such as:</w:t>
            </w:r>
          </w:p>
          <w:p w14:paraId="00000022">
            <w:pPr>
              <w:widowControl w:val="0"/>
              <w:spacing w:line="240" w:lineRule="auto"/>
              <w:rPr>
                <w:rFonts w:hint="default" w:ascii="Times New Roman" w:hAnsi="Times New Roman" w:eastAsia="Times New Roman" w:cs="Times New Roman"/>
                <w:sz w:val="24"/>
                <w:szCs w:val="24"/>
              </w:rPr>
            </w:pPr>
          </w:p>
          <w:p w14:paraId="00000023">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“What is Verstappen’s current speed?”</w:t>
            </w:r>
          </w:p>
          <w:p w14:paraId="00000024">
            <w:pPr>
              <w:widowControl w:val="0"/>
              <w:spacing w:line="240" w:lineRule="auto"/>
              <w:rPr>
                <w:rFonts w:hint="default" w:ascii="Times New Roman" w:hAnsi="Times New Roman" w:eastAsia="Times New Roman" w:cs="Times New Roman"/>
                <w:sz w:val="24"/>
                <w:szCs w:val="24"/>
              </w:rPr>
            </w:pPr>
          </w:p>
          <w:p w14:paraId="00000025">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“Is Hamilton’s engine overheating?”</w:t>
            </w:r>
          </w:p>
          <w:p w14:paraId="00000026">
            <w:pPr>
              <w:widowControl w:val="0"/>
              <w:spacing w:line="240" w:lineRule="auto"/>
              <w:rPr>
                <w:rFonts w:hint="default" w:ascii="Times New Roman" w:hAnsi="Times New Roman" w:eastAsia="Times New Roman" w:cs="Times New Roman"/>
                <w:sz w:val="24"/>
                <w:szCs w:val="24"/>
              </w:rPr>
            </w:pPr>
          </w:p>
          <w:p w14:paraId="00000027">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Live values are published every second to simulate real-time telemetry behavior.</w:t>
            </w:r>
          </w:p>
          <w:p w14:paraId="3EEC136A">
            <w:pPr>
              <w:widowControl w:val="0"/>
              <w:numPr>
                <w:ilvl w:val="0"/>
                <w:numId w:val="1"/>
              </w:numPr>
              <w:spacing w:line="240" w:lineRule="auto"/>
              <w:rPr>
                <w:rFonts w:hint="default" w:ascii="Times New Roman" w:hAnsi="Times New Roman" w:eastAsia="Times New Roman" w:cs="Times New Roman"/>
                <w:b/>
                <w:bCs/>
                <w:sz w:val="28"/>
                <w:szCs w:val="28"/>
                <w:u w:val="none"/>
                <w:rtl w:val="0"/>
              </w:rPr>
            </w:pPr>
            <w:r>
              <w:rPr>
                <w:rFonts w:hint="default" w:ascii="Times New Roman" w:hAnsi="Times New Roman" w:eastAsia="Times New Roman"/>
                <w:b/>
                <w:bCs/>
                <w:sz w:val="28"/>
                <w:szCs w:val="28"/>
                <w:u w:val="none"/>
                <w:rtl w:val="0"/>
              </w:rPr>
              <w:t>Week-2 Components Implemented</w:t>
            </w:r>
          </w:p>
          <w:p w14:paraId="70B1C355">
            <w:pPr>
              <w:widowControl w:val="0"/>
              <w:numPr>
                <w:ilvl w:val="0"/>
                <w:numId w:val="0"/>
              </w:numPr>
              <w:spacing w:line="240" w:lineRule="auto"/>
              <w:rPr>
                <w:rFonts w:hint="default" w:ascii="Times New Roman" w:hAnsi="Times New Roman" w:eastAsia="Times New Roman"/>
                <w:b/>
                <w:bCs/>
                <w:sz w:val="28"/>
                <w:szCs w:val="28"/>
                <w:u w:val="none"/>
                <w:rtl w:val="0"/>
              </w:rPr>
            </w:pPr>
          </w:p>
          <w:p w14:paraId="480566A0">
            <w:pPr>
              <w:widowControl w:val="0"/>
              <w:numPr>
                <w:ilvl w:val="0"/>
                <w:numId w:val="0"/>
              </w:numPr>
              <w:spacing w:line="240" w:lineRule="auto"/>
              <w:rPr>
                <w:rFonts w:hint="default" w:ascii="Times New Roman" w:hAnsi="Times New Roman" w:eastAsia="Times New Roman"/>
                <w:b w:val="0"/>
                <w:bCs w:val="0"/>
                <w:sz w:val="24"/>
                <w:szCs w:val="24"/>
                <w:u w:val="single"/>
                <w:rtl w:val="0"/>
              </w:rPr>
            </w:pPr>
            <w:r>
              <w:rPr>
                <w:rFonts w:hint="default" w:ascii="Times New Roman" w:hAnsi="Times New Roman" w:eastAsia="Times New Roman"/>
                <w:b w:val="0"/>
                <w:bCs w:val="0"/>
                <w:sz w:val="24"/>
                <w:szCs w:val="24"/>
                <w:u w:val="single"/>
                <w:rtl w:val="0"/>
              </w:rPr>
              <w:t>Telemetry Processor</w:t>
            </w:r>
          </w:p>
          <w:p w14:paraId="66BC71F9">
            <w:pPr>
              <w:widowControl w:val="0"/>
              <w:numPr>
                <w:ilvl w:val="0"/>
                <w:numId w:val="0"/>
              </w:numPr>
              <w:spacing w:line="240" w:lineRule="auto"/>
              <w:rPr>
                <w:rFonts w:hint="default" w:ascii="Times New Roman" w:hAnsi="Times New Roman" w:eastAsia="Times New Roman"/>
                <w:b w:val="0"/>
                <w:bCs w:val="0"/>
                <w:sz w:val="24"/>
                <w:szCs w:val="24"/>
                <w:u w:val="none"/>
                <w:rtl w:val="0"/>
              </w:rPr>
            </w:pPr>
            <w:r>
              <w:rPr>
                <w:rFonts w:hint="default" w:ascii="Times New Roman" w:hAnsi="Times New Roman" w:eastAsia="Times New Roman"/>
                <w:b w:val="0"/>
                <w:bCs w:val="0"/>
                <w:sz w:val="24"/>
                <w:szCs w:val="24"/>
                <w:u w:val="none"/>
                <w:rtl w:val="0"/>
              </w:rPr>
              <w:t>Subscribes to f1/#, computes real-time race analytics, and publishes derived topics such as fastest driver, race leader, and team average speed under race/#.</w:t>
            </w:r>
          </w:p>
          <w:p w14:paraId="4D531D2A">
            <w:pPr>
              <w:widowControl w:val="0"/>
              <w:numPr>
                <w:ilvl w:val="0"/>
                <w:numId w:val="0"/>
              </w:numPr>
              <w:spacing w:line="240" w:lineRule="auto"/>
              <w:rPr>
                <w:rFonts w:hint="default" w:ascii="Times New Roman" w:hAnsi="Times New Roman" w:eastAsia="Times New Roman"/>
                <w:b w:val="0"/>
                <w:bCs w:val="0"/>
                <w:sz w:val="24"/>
                <w:szCs w:val="24"/>
                <w:u w:val="none"/>
                <w:rtl w:val="0"/>
              </w:rPr>
            </w:pPr>
          </w:p>
          <w:p w14:paraId="48223A27">
            <w:pPr>
              <w:widowControl w:val="0"/>
              <w:numPr>
                <w:ilvl w:val="0"/>
                <w:numId w:val="0"/>
              </w:numPr>
              <w:spacing w:line="240" w:lineRule="auto"/>
              <w:rPr>
                <w:rFonts w:hint="default" w:ascii="Times New Roman" w:hAnsi="Times New Roman" w:eastAsia="Times New Roman"/>
                <w:b w:val="0"/>
                <w:bCs w:val="0"/>
                <w:sz w:val="24"/>
                <w:szCs w:val="24"/>
                <w:u w:val="single"/>
                <w:rtl w:val="0"/>
              </w:rPr>
            </w:pPr>
            <w:r>
              <w:rPr>
                <w:rFonts w:hint="default" w:ascii="Times New Roman" w:hAnsi="Times New Roman" w:eastAsia="Times New Roman"/>
                <w:b w:val="0"/>
                <w:bCs w:val="0"/>
                <w:sz w:val="24"/>
                <w:szCs w:val="24"/>
                <w:u w:val="single"/>
                <w:rtl w:val="0"/>
              </w:rPr>
              <w:t>Query Engine</w:t>
            </w:r>
          </w:p>
          <w:p w14:paraId="1A5107A7">
            <w:pPr>
              <w:widowControl w:val="0"/>
              <w:numPr>
                <w:ilvl w:val="0"/>
                <w:numId w:val="0"/>
              </w:numPr>
              <w:spacing w:line="240" w:lineRule="auto"/>
              <w:rPr>
                <w:rFonts w:hint="default" w:ascii="Times New Roman" w:hAnsi="Times New Roman" w:eastAsia="Times New Roman"/>
                <w:b w:val="0"/>
                <w:bCs w:val="0"/>
                <w:sz w:val="24"/>
                <w:szCs w:val="24"/>
                <w:u w:val="none"/>
                <w:rtl w:val="0"/>
              </w:rPr>
            </w:pPr>
            <w:r>
              <w:rPr>
                <w:rFonts w:hint="default" w:ascii="Times New Roman" w:hAnsi="Times New Roman" w:eastAsia="Times New Roman"/>
                <w:b w:val="0"/>
                <w:bCs w:val="0"/>
                <w:sz w:val="24"/>
                <w:szCs w:val="24"/>
                <w:u w:val="none"/>
                <w:rtl w:val="0"/>
              </w:rPr>
              <w:t>Subscribes to both f1/# and race/#, stores the latest values in a cache, and provides reusable retrieval functions that will later be called by the LLM.</w:t>
            </w:r>
          </w:p>
          <w:p w14:paraId="43EB0848">
            <w:pPr>
              <w:widowControl w:val="0"/>
              <w:numPr>
                <w:ilvl w:val="0"/>
                <w:numId w:val="0"/>
              </w:numPr>
              <w:spacing w:line="240" w:lineRule="auto"/>
              <w:rPr>
                <w:rFonts w:hint="default" w:ascii="Times New Roman" w:hAnsi="Times New Roman" w:eastAsia="Times New Roman"/>
                <w:b w:val="0"/>
                <w:bCs w:val="0"/>
                <w:sz w:val="24"/>
                <w:szCs w:val="24"/>
                <w:u w:val="none"/>
                <w:rtl w:val="0"/>
              </w:rPr>
            </w:pPr>
          </w:p>
          <w:p w14:paraId="234042E9">
            <w:pPr>
              <w:widowControl w:val="0"/>
              <w:numPr>
                <w:ilvl w:val="0"/>
                <w:numId w:val="0"/>
              </w:numPr>
              <w:spacing w:line="240" w:lineRule="auto"/>
              <w:rPr>
                <w:rFonts w:hint="default" w:ascii="Times New Roman" w:hAnsi="Times New Roman" w:eastAsia="Times New Roman"/>
                <w:b w:val="0"/>
                <w:bCs w:val="0"/>
                <w:sz w:val="24"/>
                <w:szCs w:val="24"/>
                <w:u w:val="single"/>
                <w:rtl w:val="0"/>
              </w:rPr>
            </w:pPr>
            <w:r>
              <w:rPr>
                <w:rFonts w:hint="default" w:ascii="Times New Roman" w:hAnsi="Times New Roman" w:eastAsia="Times New Roman"/>
                <w:b w:val="0"/>
                <w:bCs w:val="0"/>
                <w:sz w:val="24"/>
                <w:szCs w:val="24"/>
                <w:u w:val="single"/>
                <w:rtl w:val="0"/>
              </w:rPr>
              <w:t>Vector Store Ingestion</w:t>
            </w:r>
          </w:p>
          <w:p w14:paraId="0D726E53">
            <w:pPr>
              <w:widowControl w:val="0"/>
              <w:numPr>
                <w:ilvl w:val="0"/>
                <w:numId w:val="0"/>
              </w:numPr>
              <w:spacing w:line="240" w:lineRule="auto"/>
              <w:rPr>
                <w:rFonts w:hint="default" w:ascii="Times New Roman" w:hAnsi="Times New Roman" w:eastAsia="Times New Roman"/>
                <w:b w:val="0"/>
                <w:bCs w:val="0"/>
                <w:sz w:val="24"/>
                <w:szCs w:val="24"/>
                <w:u w:val="none"/>
                <w:rtl w:val="0"/>
              </w:rPr>
            </w:pPr>
            <w:r>
              <w:rPr>
                <w:rFonts w:hint="default" w:ascii="Times New Roman" w:hAnsi="Times New Roman" w:eastAsia="Times New Roman"/>
                <w:b w:val="0"/>
                <w:bCs w:val="0"/>
                <w:sz w:val="24"/>
                <w:szCs w:val="24"/>
                <w:u w:val="none"/>
                <w:rtl w:val="0"/>
              </w:rPr>
              <w:t>Reads MQTT topic descriptions from an Excel file, converts them into embeddings, and stores them in a persistent ChromaDB collection for semantic retrieval.</w:t>
            </w:r>
          </w:p>
          <w:p w14:paraId="43775518">
            <w:pPr>
              <w:widowControl w:val="0"/>
              <w:numPr>
                <w:ilvl w:val="0"/>
                <w:numId w:val="0"/>
              </w:numPr>
              <w:spacing w:line="240" w:lineRule="auto"/>
              <w:rPr>
                <w:rFonts w:hint="default" w:ascii="Times New Roman" w:hAnsi="Times New Roman" w:eastAsia="Times New Roman"/>
                <w:b w:val="0"/>
                <w:bCs w:val="0"/>
                <w:sz w:val="24"/>
                <w:szCs w:val="24"/>
                <w:u w:val="none"/>
                <w:rtl w:val="0"/>
              </w:rPr>
            </w:pPr>
          </w:p>
          <w:p w14:paraId="61DD6308">
            <w:pPr>
              <w:widowControl w:val="0"/>
              <w:numPr>
                <w:ilvl w:val="0"/>
                <w:numId w:val="0"/>
              </w:numPr>
              <w:spacing w:line="240" w:lineRule="auto"/>
              <w:rPr>
                <w:rFonts w:hint="default" w:ascii="Times New Roman" w:hAnsi="Times New Roman" w:eastAsia="Times New Roman"/>
                <w:b w:val="0"/>
                <w:bCs w:val="0"/>
                <w:sz w:val="24"/>
                <w:szCs w:val="24"/>
                <w:u w:val="single"/>
                <w:rtl w:val="0"/>
              </w:rPr>
            </w:pPr>
            <w:r>
              <w:rPr>
                <w:rFonts w:hint="default" w:ascii="Times New Roman" w:hAnsi="Times New Roman" w:eastAsia="Times New Roman"/>
                <w:b w:val="0"/>
                <w:bCs w:val="0"/>
                <w:sz w:val="24"/>
                <w:szCs w:val="24"/>
                <w:u w:val="single"/>
                <w:rtl w:val="0"/>
              </w:rPr>
              <w:t>Semantic Search Validation</w:t>
            </w:r>
          </w:p>
          <w:p w14:paraId="229BFAB7">
            <w:pPr>
              <w:widowControl w:val="0"/>
              <w:numPr>
                <w:ilvl w:val="0"/>
                <w:numId w:val="0"/>
              </w:numPr>
              <w:spacing w:line="240" w:lineRule="auto"/>
              <w:rPr>
                <w:rFonts w:hint="default" w:ascii="Times New Roman" w:hAnsi="Times New Roman" w:eastAsia="Times New Roman"/>
                <w:b w:val="0"/>
                <w:bCs w:val="0"/>
                <w:sz w:val="24"/>
                <w:szCs w:val="24"/>
                <w:u w:val="none"/>
                <w:rtl w:val="0"/>
              </w:rPr>
            </w:pPr>
            <w:r>
              <w:rPr>
                <w:rFonts w:hint="default" w:ascii="Times New Roman" w:hAnsi="Times New Roman" w:eastAsia="Times New Roman"/>
                <w:b w:val="0"/>
                <w:bCs w:val="0"/>
                <w:sz w:val="24"/>
                <w:szCs w:val="24"/>
                <w:u w:val="none"/>
                <w:rtl w:val="0"/>
              </w:rPr>
              <w:t>A test script performs similarity search on the vector database using natural language queries and returns the most relevant MQTT topics.</w:t>
            </w:r>
          </w:p>
          <w:p w14:paraId="13EFDF1F">
            <w:pPr>
              <w:widowControl w:val="0"/>
              <w:spacing w:line="240" w:lineRule="auto"/>
              <w:rPr>
                <w:rFonts w:hint="default" w:ascii="Times New Roman" w:hAnsi="Times New Roman" w:eastAsia="Times New Roman" w:cs="Times New Roman"/>
                <w:b/>
                <w:bCs/>
                <w:sz w:val="28"/>
                <w:szCs w:val="28"/>
                <w:u w:val="single"/>
                <w:rtl w:val="0"/>
              </w:rPr>
            </w:pPr>
          </w:p>
          <w:p w14:paraId="0000002B">
            <w:pPr>
              <w:widowControl w:val="0"/>
              <w:spacing w:line="240" w:lineRule="auto"/>
              <w:rPr>
                <w:rFonts w:hint="default" w:ascii="Times New Roman" w:hAnsi="Times New Roman" w:eastAsia="Times New Roman" w:cs="Times New Roman"/>
                <w:b/>
                <w:bCs/>
                <w:sz w:val="28"/>
                <w:szCs w:val="28"/>
                <w:u w:val="none"/>
              </w:rPr>
            </w:pPr>
            <w:r>
              <w:rPr>
                <w:rFonts w:hint="default" w:ascii="Times New Roman" w:hAnsi="Times New Roman" w:eastAsia="Times New Roman" w:cs="Times New Roman"/>
                <w:b/>
                <w:bCs/>
                <w:sz w:val="28"/>
                <w:szCs w:val="28"/>
                <w:u w:val="none"/>
                <w:rtl w:val="0"/>
                <w:lang w:val="en-US"/>
              </w:rPr>
              <w:t>5</w:t>
            </w:r>
            <w:r>
              <w:rPr>
                <w:rFonts w:hint="default" w:ascii="Times New Roman" w:hAnsi="Times New Roman" w:eastAsia="Times New Roman" w:cs="Times New Roman"/>
                <w:b/>
                <w:bCs/>
                <w:sz w:val="28"/>
                <w:szCs w:val="28"/>
                <w:u w:val="none"/>
                <w:rtl w:val="0"/>
              </w:rPr>
              <w:t>. Data Flow Description</w:t>
            </w:r>
          </w:p>
          <w:p w14:paraId="0000002C">
            <w:pPr>
              <w:widowControl w:val="0"/>
              <w:spacing w:line="240" w:lineRule="auto"/>
              <w:rPr>
                <w:rFonts w:hint="default" w:ascii="Times New Roman" w:hAnsi="Times New Roman" w:eastAsia="Times New Roman" w:cs="Times New Roman"/>
                <w:sz w:val="24"/>
                <w:szCs w:val="24"/>
              </w:rPr>
            </w:pPr>
          </w:p>
          <w:p w14:paraId="0000002D">
            <w:pPr>
              <w:widowControl w:val="0"/>
              <w:spacing w:line="240" w:lineRule="auto"/>
              <w:rPr>
                <w:rFonts w:hint="default" w:ascii="Times New Roman" w:hAnsi="Times New Roman" w:eastAsia="Times New Roman" w:cs="Times New Roman"/>
                <w:sz w:val="24"/>
                <w:szCs w:val="24"/>
                <w:u w:val="single"/>
                <w:rtl w:val="0"/>
              </w:rPr>
            </w:pPr>
            <w:r>
              <w:rPr>
                <w:rFonts w:hint="default" w:ascii="Times New Roman" w:hAnsi="Times New Roman" w:eastAsia="Times New Roman" w:cs="Times New Roman"/>
                <w:sz w:val="24"/>
                <w:szCs w:val="24"/>
                <w:u w:val="single"/>
                <w:rtl w:val="0"/>
              </w:rPr>
              <w:t>The overall data flow of the system is as follows:</w:t>
            </w:r>
          </w:p>
          <w:p w14:paraId="0DC9D51C">
            <w:pPr>
              <w:widowControl w:val="0"/>
              <w:spacing w:line="240" w:lineRule="auto"/>
              <w:rPr>
                <w:rFonts w:hint="default" w:ascii="Times New Roman" w:hAnsi="Times New Roman" w:eastAsia="Times New Roman" w:cs="Times New Roman"/>
                <w:sz w:val="24"/>
                <w:szCs w:val="24"/>
                <w:u w:val="single"/>
                <w:rtl w:val="0"/>
              </w:rPr>
            </w:pPr>
          </w:p>
          <w:p w14:paraId="74761A56">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F1 Telemetry Generator</w:t>
            </w:r>
          </w:p>
          <w:p w14:paraId="08B620A5">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 xml:space="preserve">        ↓</w:t>
            </w:r>
          </w:p>
          <w:p w14:paraId="05863C3A">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MQTT Broker</w:t>
            </w:r>
          </w:p>
          <w:p w14:paraId="13BBF219">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 xml:space="preserve">        ↓</w:t>
            </w:r>
          </w:p>
          <w:p w14:paraId="00F1CD60">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Telemetry Processor (real-time analytics → race/# topics)</w:t>
            </w:r>
          </w:p>
          <w:p w14:paraId="51177E61">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 xml:space="preserve">        ↓</w:t>
            </w:r>
          </w:p>
          <w:p w14:paraId="5C5AA3A4">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Query Engine (latest-value topic cache &amp; retrieval)</w:t>
            </w:r>
          </w:p>
          <w:p w14:paraId="262A9B41">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 xml:space="preserve">        ↓</w:t>
            </w:r>
          </w:p>
          <w:p w14:paraId="5A14F4F7">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Vector Database (semantic topic descriptions – ChromaDB)</w:t>
            </w:r>
          </w:p>
          <w:p w14:paraId="4659F9DB">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 xml:space="preserve">        ↓</w:t>
            </w:r>
          </w:p>
          <w:p w14:paraId="2089C896">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LLM (planned natural language interface)</w:t>
            </w:r>
          </w:p>
          <w:p w14:paraId="0AD595A5">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 xml:space="preserve">        ↓</w:t>
            </w:r>
          </w:p>
          <w:p w14:paraId="168DADD4">
            <w:pPr>
              <w:widowControl w:val="0"/>
              <w:spacing w:line="240" w:lineRule="auto"/>
              <w:rPr>
                <w:rFonts w:hint="default" w:ascii="Times New Roman" w:hAnsi="Times New Roman" w:eastAsia="Times New Roman"/>
                <w:color w:val="auto"/>
                <w:sz w:val="24"/>
                <w:szCs w:val="24"/>
              </w:rPr>
            </w:pPr>
            <w:r>
              <w:rPr>
                <w:rFonts w:hint="default" w:ascii="Times New Roman" w:hAnsi="Times New Roman" w:eastAsia="Times New Roman"/>
                <w:color w:val="auto"/>
                <w:sz w:val="24"/>
                <w:szCs w:val="24"/>
              </w:rPr>
              <w:t>User</w:t>
            </w:r>
          </w:p>
          <w:p w14:paraId="00000030">
            <w:pPr>
              <w:widowControl w:val="0"/>
              <w:spacing w:line="240" w:lineRule="auto"/>
              <w:rPr>
                <w:rFonts w:hint="default" w:ascii="Times New Roman" w:hAnsi="Times New Roman" w:eastAsia="Times New Roman" w:cs="Times New Roman"/>
                <w:sz w:val="24"/>
                <w:szCs w:val="24"/>
              </w:rPr>
            </w:pPr>
          </w:p>
          <w:p w14:paraId="24D9780D">
            <w:pPr>
              <w:widowControl w:val="0"/>
              <w:spacing w:line="240" w:lineRule="auto"/>
              <w:jc w:val="both"/>
              <w:rPr>
                <w:rFonts w:hint="default" w:ascii="Times New Roman" w:hAnsi="Times New Roman" w:eastAsia="Times New Roman"/>
                <w:color w:val="auto"/>
                <w:sz w:val="24"/>
                <w:szCs w:val="24"/>
                <w:shd w:val="clear" w:color="auto" w:fill="auto"/>
              </w:rPr>
            </w:pPr>
            <w:r>
              <w:rPr>
                <w:rFonts w:hint="default" w:ascii="Times New Roman" w:hAnsi="Times New Roman" w:eastAsia="Times New Roman"/>
                <w:color w:val="auto"/>
                <w:sz w:val="24"/>
                <w:szCs w:val="24"/>
                <w:shd w:val="clear" w:color="auto" w:fill="auto"/>
              </w:rPr>
              <w:t>The system now supports real-time telemetry streaming, derived analytics, and semantic topic retrieval. Telemetry is generated by a Python publisher and streamed through an MQTT broker. A telemetry processor subscribes to the live stream, computes derived race analytics such as fastest driver, race leader, and team average speed, and publishes these results back to MQTT under the race/# namespace. In parallel, a query engine subscribes to both f1/# and race/#, maintains a cache of the latest topic values, and exposes lightweight retrieval functions for downstream components. Topic descriptions are embedded and stored in a ChromaDB vector database to enable semantic matching of natural language queries to MQTT topics. In later stages, the LLM will interpret user queries, retrieve the correct topic using the vector database, obtain the latest value from the query engine cache, and generate a human-readable response.</w:t>
            </w:r>
          </w:p>
          <w:p w14:paraId="53D2028F">
            <w:pPr>
              <w:widowControl w:val="0"/>
              <w:spacing w:line="240" w:lineRule="auto"/>
              <w:jc w:val="both"/>
              <w:rPr>
                <w:rFonts w:hint="default" w:ascii="Times New Roman" w:hAnsi="Times New Roman" w:eastAsia="Times New Roman"/>
                <w:color w:val="auto"/>
                <w:sz w:val="24"/>
                <w:szCs w:val="24"/>
                <w:shd w:val="clear" w:color="auto" w:fill="auto"/>
              </w:rPr>
            </w:pPr>
          </w:p>
          <w:p w14:paraId="79A6B818">
            <w:pPr>
              <w:widowControl w:val="0"/>
              <w:spacing w:line="240" w:lineRule="auto"/>
              <w:rPr>
                <w:rFonts w:hint="default" w:ascii="Times New Roman" w:hAnsi="Times New Roman" w:eastAsia="Times New Roman"/>
                <w:sz w:val="24"/>
                <w:szCs w:val="24"/>
              </w:rPr>
            </w:pPr>
          </w:p>
          <w:p w14:paraId="0000003B">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lang w:val="en-US"/>
              </w:rPr>
              <w:t>6</w:t>
            </w:r>
            <w:r>
              <w:rPr>
                <w:rFonts w:hint="default" w:ascii="Times New Roman" w:hAnsi="Times New Roman" w:eastAsia="Times New Roman" w:cs="Times New Roman"/>
                <w:b/>
                <w:bCs/>
                <w:sz w:val="28"/>
                <w:szCs w:val="28"/>
                <w:rtl w:val="0"/>
              </w:rPr>
              <w:t xml:space="preserve">. </w:t>
            </w:r>
            <w:r>
              <w:rPr>
                <w:rFonts w:hint="default" w:ascii="Times New Roman" w:hAnsi="Times New Roman" w:eastAsia="Times New Roman" w:cs="Times New Roman"/>
                <w:b/>
                <w:bCs/>
                <w:sz w:val="28"/>
                <w:szCs w:val="28"/>
                <w:u w:val="none"/>
                <w:rtl w:val="0"/>
              </w:rPr>
              <w:t>Technology Stack</w:t>
            </w:r>
          </w:p>
          <w:p w14:paraId="0000003C">
            <w:pPr>
              <w:widowControl w:val="0"/>
              <w:spacing w:line="240" w:lineRule="auto"/>
              <w:rPr>
                <w:rFonts w:hint="default" w:ascii="Times New Roman" w:hAnsi="Times New Roman" w:eastAsia="Times New Roman" w:cs="Times New Roman"/>
                <w:sz w:val="24"/>
                <w:szCs w:val="24"/>
              </w:rPr>
            </w:pPr>
          </w:p>
          <w:p w14:paraId="0000003D">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Programming Language:</w:t>
            </w:r>
            <w:r>
              <w:rPr>
                <w:rFonts w:hint="default" w:ascii="Times New Roman" w:hAnsi="Times New Roman" w:eastAsia="Times New Roman" w:cs="Times New Roman"/>
                <w:sz w:val="24"/>
                <w:szCs w:val="24"/>
                <w:rtl w:val="0"/>
              </w:rPr>
              <w:t xml:space="preserve"> Python</w:t>
            </w:r>
          </w:p>
          <w:p w14:paraId="0000003E">
            <w:pPr>
              <w:widowControl w:val="0"/>
              <w:spacing w:line="240" w:lineRule="auto"/>
              <w:rPr>
                <w:rFonts w:hint="default" w:ascii="Times New Roman" w:hAnsi="Times New Roman" w:eastAsia="Times New Roman" w:cs="Times New Roman"/>
                <w:sz w:val="24"/>
                <w:szCs w:val="24"/>
              </w:rPr>
            </w:pPr>
          </w:p>
          <w:p w14:paraId="0000003F">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Messaging Protocol:</w:t>
            </w:r>
            <w:r>
              <w:rPr>
                <w:rFonts w:hint="default" w:ascii="Times New Roman" w:hAnsi="Times New Roman" w:eastAsia="Times New Roman" w:cs="Times New Roman"/>
                <w:sz w:val="24"/>
                <w:szCs w:val="24"/>
                <w:rtl w:val="0"/>
              </w:rPr>
              <w:t xml:space="preserve"> MQTT</w:t>
            </w:r>
          </w:p>
          <w:p w14:paraId="00000040">
            <w:pPr>
              <w:widowControl w:val="0"/>
              <w:spacing w:line="240" w:lineRule="auto"/>
              <w:rPr>
                <w:rFonts w:hint="default" w:ascii="Times New Roman" w:hAnsi="Times New Roman" w:eastAsia="Times New Roman" w:cs="Times New Roman"/>
                <w:sz w:val="24"/>
                <w:szCs w:val="24"/>
              </w:rPr>
            </w:pPr>
          </w:p>
          <w:p w14:paraId="00000041">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 xml:space="preserve">MQTT Broker: </w:t>
            </w:r>
            <w:r>
              <w:rPr>
                <w:rFonts w:hint="default" w:ascii="Times New Roman" w:hAnsi="Times New Roman" w:eastAsia="Times New Roman" w:cs="Times New Roman"/>
                <w:sz w:val="24"/>
                <w:szCs w:val="24"/>
                <w:rtl w:val="0"/>
              </w:rPr>
              <w:t>Mosquitto</w:t>
            </w:r>
          </w:p>
          <w:p w14:paraId="00000042">
            <w:pPr>
              <w:widowControl w:val="0"/>
              <w:spacing w:line="240" w:lineRule="auto"/>
              <w:rPr>
                <w:rFonts w:hint="default" w:ascii="Times New Roman" w:hAnsi="Times New Roman" w:eastAsia="Times New Roman" w:cs="Times New Roman"/>
                <w:sz w:val="24"/>
                <w:szCs w:val="24"/>
              </w:rPr>
            </w:pPr>
          </w:p>
          <w:p w14:paraId="00000043">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Telemetry Simulation:</w:t>
            </w:r>
            <w:r>
              <w:rPr>
                <w:rFonts w:hint="default" w:ascii="Times New Roman" w:hAnsi="Times New Roman" w:eastAsia="Times New Roman" w:cs="Times New Roman"/>
                <w:sz w:val="24"/>
                <w:szCs w:val="24"/>
                <w:rtl w:val="0"/>
              </w:rPr>
              <w:t xml:space="preserve"> Python publisher</w:t>
            </w:r>
          </w:p>
          <w:p w14:paraId="00000044">
            <w:pPr>
              <w:widowControl w:val="0"/>
              <w:spacing w:line="240" w:lineRule="auto"/>
              <w:rPr>
                <w:rFonts w:hint="default" w:ascii="Times New Roman" w:hAnsi="Times New Roman" w:eastAsia="Times New Roman" w:cs="Times New Roman"/>
                <w:sz w:val="24"/>
                <w:szCs w:val="24"/>
              </w:rPr>
            </w:pPr>
          </w:p>
          <w:p w14:paraId="00000045">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Data Consumption:</w:t>
            </w:r>
            <w:r>
              <w:rPr>
                <w:rFonts w:hint="default" w:ascii="Times New Roman" w:hAnsi="Times New Roman" w:eastAsia="Times New Roman" w:cs="Times New Roman"/>
                <w:sz w:val="24"/>
                <w:szCs w:val="24"/>
                <w:rtl w:val="0"/>
              </w:rPr>
              <w:t xml:space="preserve"> Python subscriber</w:t>
            </w:r>
          </w:p>
          <w:p w14:paraId="00000046">
            <w:pPr>
              <w:widowControl w:val="0"/>
              <w:spacing w:line="240" w:lineRule="auto"/>
              <w:rPr>
                <w:rFonts w:hint="default" w:ascii="Times New Roman" w:hAnsi="Times New Roman" w:eastAsia="Times New Roman" w:cs="Times New Roman"/>
                <w:sz w:val="24"/>
                <w:szCs w:val="24"/>
              </w:rPr>
            </w:pPr>
          </w:p>
          <w:p w14:paraId="00000047">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Planned AI Components:</w:t>
            </w:r>
            <w:r>
              <w:rPr>
                <w:rFonts w:hint="default" w:ascii="Times New Roman" w:hAnsi="Times New Roman" w:eastAsia="Times New Roman" w:cs="Times New Roman"/>
                <w:sz w:val="24"/>
                <w:szCs w:val="24"/>
                <w:rtl w:val="0"/>
              </w:rPr>
              <w:t xml:space="preserve"> RAG pipeline, Large Language Model</w:t>
            </w:r>
          </w:p>
          <w:p w14:paraId="00000048">
            <w:pPr>
              <w:widowControl w:val="0"/>
              <w:spacing w:line="240" w:lineRule="auto"/>
              <w:rPr>
                <w:rFonts w:hint="default" w:ascii="Times New Roman" w:hAnsi="Times New Roman" w:eastAsia="Times New Roman" w:cs="Times New Roman"/>
                <w:sz w:val="24"/>
                <w:szCs w:val="24"/>
              </w:rPr>
            </w:pPr>
          </w:p>
          <w:p w14:paraId="00000049">
            <w:pPr>
              <w:widowControl w:val="0"/>
              <w:spacing w:line="240" w:lineRule="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u w:val="single"/>
                <w:rtl w:val="0"/>
              </w:rPr>
              <w:t>Planned Storage:</w:t>
            </w:r>
            <w:r>
              <w:rPr>
                <w:rFonts w:hint="default" w:ascii="Times New Roman" w:hAnsi="Times New Roman" w:eastAsia="Times New Roman" w:cs="Times New Roman"/>
                <w:sz w:val="24"/>
                <w:szCs w:val="24"/>
                <w:rtl w:val="0"/>
              </w:rPr>
              <w:t xml:space="preserve"> Vector database</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sz w:val="24"/>
                <w:szCs w:val="24"/>
                <w:rtl w:val="0"/>
              </w:rPr>
              <w:t>ChromaD</w:t>
            </w:r>
            <w:r>
              <w:rPr>
                <w:rFonts w:hint="default" w:ascii="Times New Roman" w:hAnsi="Times New Roman" w:eastAsia="Times New Roman"/>
                <w:sz w:val="24"/>
                <w:szCs w:val="24"/>
                <w:rtl w:val="0"/>
                <w:lang w:val="en-US"/>
              </w:rPr>
              <w:t>B)</w:t>
            </w:r>
            <w:r>
              <w:rPr>
                <w:rFonts w:hint="default" w:ascii="Times New Roman" w:hAnsi="Times New Roman" w:eastAsia="Times New Roman" w:cs="Times New Roman"/>
                <w:sz w:val="24"/>
                <w:szCs w:val="24"/>
                <w:rtl w:val="0"/>
              </w:rPr>
              <w:t xml:space="preserve"> for topic descriptions</w:t>
            </w:r>
          </w:p>
          <w:p w14:paraId="69B56D2E">
            <w:pPr>
              <w:widowControl w:val="0"/>
              <w:spacing w:line="240" w:lineRule="auto"/>
              <w:rPr>
                <w:rFonts w:hint="default" w:ascii="Times New Roman" w:hAnsi="Times New Roman" w:eastAsia="Times New Roman"/>
                <w:sz w:val="24"/>
                <w:szCs w:val="24"/>
                <w:rtl w:val="0"/>
              </w:rPr>
            </w:pPr>
          </w:p>
          <w:p w14:paraId="2C6CF21C">
            <w:pPr>
              <w:widowControl w:val="0"/>
              <w:spacing w:line="240" w:lineRule="auto"/>
              <w:rPr>
                <w:rFonts w:hint="default" w:ascii="Times New Roman" w:hAnsi="Times New Roman" w:eastAsia="Times New Roman"/>
                <w:sz w:val="24"/>
                <w:szCs w:val="24"/>
                <w:rtl w:val="0"/>
              </w:rPr>
            </w:pPr>
            <w:r>
              <w:rPr>
                <w:rFonts w:hint="default" w:ascii="Times New Roman" w:hAnsi="Times New Roman" w:eastAsia="Times New Roman"/>
                <w:sz w:val="24"/>
                <w:szCs w:val="24"/>
                <w:u w:val="single"/>
                <w:rtl w:val="0"/>
              </w:rPr>
              <w:t>Embedding Model:</w:t>
            </w:r>
            <w:r>
              <w:rPr>
                <w:rFonts w:hint="default" w:ascii="Times New Roman" w:hAnsi="Times New Roman" w:eastAsia="Times New Roman"/>
                <w:sz w:val="24"/>
                <w:szCs w:val="24"/>
                <w:rtl w:val="0"/>
              </w:rPr>
              <w:t xml:space="preserve"> sentence-transformers (all-MiniLM-L6-v2)</w:t>
            </w:r>
          </w:p>
          <w:p w14:paraId="47CAC4CA">
            <w:pPr>
              <w:widowControl w:val="0"/>
              <w:spacing w:line="240" w:lineRule="auto"/>
              <w:rPr>
                <w:rFonts w:hint="default" w:ascii="Times New Roman" w:hAnsi="Times New Roman" w:eastAsia="Times New Roman"/>
                <w:sz w:val="24"/>
                <w:szCs w:val="24"/>
                <w:rtl w:val="0"/>
              </w:rPr>
            </w:pPr>
          </w:p>
          <w:p w14:paraId="5AC90155">
            <w:pPr>
              <w:widowControl w:val="0"/>
              <w:spacing w:line="240" w:lineRule="auto"/>
              <w:rPr>
                <w:rFonts w:hint="default" w:ascii="Times New Roman" w:hAnsi="Times New Roman" w:eastAsia="Times New Roman"/>
                <w:sz w:val="24"/>
                <w:szCs w:val="24"/>
                <w:rtl w:val="0"/>
              </w:rPr>
            </w:pPr>
            <w:r>
              <w:rPr>
                <w:rFonts w:hint="default" w:ascii="Times New Roman" w:hAnsi="Times New Roman" w:eastAsia="Times New Roman"/>
                <w:sz w:val="24"/>
                <w:szCs w:val="24"/>
                <w:u w:val="single"/>
                <w:rtl w:val="0"/>
              </w:rPr>
              <w:t>Real-Time Analytics Layer:</w:t>
            </w:r>
            <w:r>
              <w:rPr>
                <w:rFonts w:hint="default" w:ascii="Times New Roman" w:hAnsi="Times New Roman" w:eastAsia="Times New Roman"/>
                <w:sz w:val="24"/>
                <w:szCs w:val="24"/>
                <w:rtl w:val="0"/>
              </w:rPr>
              <w:t xml:space="preserve"> Python telemetry processor</w:t>
            </w:r>
          </w:p>
          <w:p w14:paraId="36DF8F8F">
            <w:pPr>
              <w:widowControl w:val="0"/>
              <w:spacing w:line="240" w:lineRule="auto"/>
              <w:rPr>
                <w:rFonts w:hint="default" w:ascii="Times New Roman" w:hAnsi="Times New Roman" w:eastAsia="Times New Roman"/>
                <w:sz w:val="24"/>
                <w:szCs w:val="24"/>
                <w:rtl w:val="0"/>
              </w:rPr>
            </w:pPr>
          </w:p>
          <w:p w14:paraId="1694E70F">
            <w:pPr>
              <w:widowControl w:val="0"/>
              <w:spacing w:line="240" w:lineRule="auto"/>
              <w:rPr>
                <w:rFonts w:hint="default" w:ascii="Times New Roman" w:hAnsi="Times New Roman" w:eastAsia="Times New Roman"/>
                <w:sz w:val="24"/>
                <w:szCs w:val="24"/>
                <w:rtl w:val="0"/>
              </w:rPr>
            </w:pPr>
            <w:r>
              <w:rPr>
                <w:rFonts w:hint="default" w:ascii="Times New Roman" w:hAnsi="Times New Roman" w:eastAsia="Times New Roman"/>
                <w:sz w:val="24"/>
                <w:szCs w:val="24"/>
                <w:u w:val="single"/>
                <w:rtl w:val="0"/>
              </w:rPr>
              <w:t>Query Layer:</w:t>
            </w:r>
            <w:r>
              <w:rPr>
                <w:rFonts w:hint="default" w:ascii="Times New Roman" w:hAnsi="Times New Roman" w:eastAsia="Times New Roman"/>
                <w:sz w:val="24"/>
                <w:szCs w:val="24"/>
                <w:rtl w:val="0"/>
              </w:rPr>
              <w:t xml:space="preserve"> Python topic cache engine</w:t>
            </w:r>
          </w:p>
          <w:p w14:paraId="31636268">
            <w:pPr>
              <w:widowControl w:val="0"/>
              <w:spacing w:line="240" w:lineRule="auto"/>
              <w:rPr>
                <w:rFonts w:hint="default" w:ascii="Times New Roman" w:hAnsi="Times New Roman" w:eastAsia="Times New Roman" w:cs="Times New Roman"/>
                <w:sz w:val="24"/>
                <w:szCs w:val="24"/>
                <w:rtl w:val="0"/>
              </w:rPr>
            </w:pPr>
          </w:p>
          <w:p w14:paraId="0000004A">
            <w:pPr>
              <w:widowControl w:val="0"/>
              <w:spacing w:line="240" w:lineRule="auto"/>
              <w:rPr>
                <w:rFonts w:hint="default" w:ascii="Times New Roman" w:hAnsi="Times New Roman" w:eastAsia="Times New Roman" w:cs="Times New Roman"/>
                <w:sz w:val="24"/>
                <w:szCs w:val="24"/>
              </w:rPr>
            </w:pPr>
          </w:p>
          <w:p w14:paraId="0000004B">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lang w:val="en-US"/>
              </w:rPr>
              <w:t>7</w:t>
            </w:r>
            <w:r>
              <w:rPr>
                <w:rFonts w:hint="default" w:ascii="Times New Roman" w:hAnsi="Times New Roman" w:eastAsia="Times New Roman" w:cs="Times New Roman"/>
                <w:b/>
                <w:bCs/>
                <w:sz w:val="28"/>
                <w:szCs w:val="28"/>
                <w:rtl w:val="0"/>
              </w:rPr>
              <w:t>. Team Contributions (So Far)</w:t>
            </w:r>
          </w:p>
          <w:p w14:paraId="0000004C">
            <w:pPr>
              <w:widowControl w:val="0"/>
              <w:spacing w:line="240" w:lineRule="auto"/>
              <w:rPr>
                <w:rFonts w:hint="default" w:ascii="Times New Roman" w:hAnsi="Times New Roman" w:eastAsia="Times New Roman" w:cs="Times New Roman"/>
                <w:b/>
                <w:bCs/>
                <w:sz w:val="24"/>
                <w:szCs w:val="24"/>
              </w:rPr>
            </w:pPr>
          </w:p>
          <w:p w14:paraId="0000004D">
            <w:pPr>
              <w:widowControl w:val="0"/>
              <w:spacing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Pranith Bhukya</w:t>
            </w:r>
          </w:p>
          <w:p w14:paraId="0000004E">
            <w:pPr>
              <w:widowControl w:val="0"/>
              <w:spacing w:line="240" w:lineRule="auto"/>
              <w:rPr>
                <w:rFonts w:hint="default" w:ascii="Times New Roman" w:hAnsi="Times New Roman" w:eastAsia="Times New Roman" w:cs="Times New Roman"/>
                <w:sz w:val="24"/>
                <w:szCs w:val="24"/>
              </w:rPr>
            </w:pPr>
          </w:p>
          <w:p w14:paraId="14AB1F50">
            <w:pPr>
              <w:widowControl w:val="0"/>
              <w:spacing w:line="240" w:lineRule="auto"/>
              <w:jc w:val="both"/>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During Week-2, Pranith extended the telemetry pipeline by developing the real-time telemetry processing module that transforms raw MQTT sensor streams into meaningful race analytics. He implemented a Python-based telemetry processor that continuously subscribes to all incoming F1 telemetry topics, maintains the latest state of each driver, and computes derived metrics such as the fastest driver, current race leader, and average speed of each team.</w:t>
            </w:r>
          </w:p>
          <w:p w14:paraId="6D17BF66">
            <w:pPr>
              <w:widowControl w:val="0"/>
              <w:spacing w:line="240" w:lineRule="auto"/>
              <w:jc w:val="both"/>
              <w:rPr>
                <w:rFonts w:hint="default" w:ascii="Times New Roman" w:hAnsi="Times New Roman" w:eastAsia="Times New Roman"/>
                <w:sz w:val="24"/>
                <w:szCs w:val="24"/>
                <w:rtl w:val="0"/>
              </w:rPr>
            </w:pPr>
          </w:p>
          <w:p w14:paraId="091C43EB">
            <w:pPr>
              <w:widowControl w:val="0"/>
              <w:spacing w:line="240" w:lineRule="auto"/>
              <w:jc w:val="both"/>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His work introduced a new set of MQTT topics under the race/ hierarchy, which act as high-level analytical outputs rather than raw sensor values. This was a significant architectural improvement because it separated real-time computation from query handling and prepared the system for intelligent retrieval in later stages. The processor publishes live analytics at regular intervals, ensuring that the system now produces both low-level telemetry and high-level insights simultaneously.</w:t>
            </w:r>
          </w:p>
          <w:p w14:paraId="1DA9AC9D">
            <w:pPr>
              <w:widowControl w:val="0"/>
              <w:spacing w:line="240" w:lineRule="auto"/>
              <w:jc w:val="both"/>
              <w:rPr>
                <w:rFonts w:hint="default" w:ascii="Times New Roman" w:hAnsi="Times New Roman" w:eastAsia="Times New Roman"/>
                <w:sz w:val="24"/>
                <w:szCs w:val="24"/>
                <w:rtl w:val="0"/>
              </w:rPr>
            </w:pPr>
          </w:p>
          <w:p w14:paraId="5BF78460">
            <w:pPr>
              <w:widowControl w:val="0"/>
              <w:spacing w:line="240" w:lineRule="auto"/>
              <w:jc w:val="both"/>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By designing this processing layer, Pranith enabled the platform to answer performance-based questions such as identifying the fastest driver or determining which team is performing better in a race. This component forms the core of the real-time intelligence layer of the project and is a critical dependency for the query engine and future LLM integration.</w:t>
            </w:r>
          </w:p>
          <w:p w14:paraId="00000054">
            <w:pPr>
              <w:widowControl w:val="0"/>
              <w:spacing w:line="240" w:lineRule="auto"/>
              <w:rPr>
                <w:rFonts w:hint="default" w:ascii="Times New Roman" w:hAnsi="Times New Roman" w:eastAsia="Times New Roman" w:cs="Times New Roman"/>
                <w:sz w:val="24"/>
                <w:szCs w:val="24"/>
              </w:rPr>
            </w:pPr>
          </w:p>
          <w:p w14:paraId="00000055">
            <w:pPr>
              <w:widowControl w:val="0"/>
              <w:spacing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 xml:space="preserve">Chaitanya Upputuri </w:t>
            </w:r>
          </w:p>
          <w:p w14:paraId="00000056">
            <w:pPr>
              <w:widowControl w:val="0"/>
              <w:spacing w:line="240" w:lineRule="auto"/>
              <w:rPr>
                <w:rFonts w:hint="default" w:ascii="Times New Roman" w:hAnsi="Times New Roman" w:eastAsia="Times New Roman" w:cs="Times New Roman"/>
                <w:sz w:val="24"/>
                <w:szCs w:val="24"/>
              </w:rPr>
            </w:pPr>
          </w:p>
          <w:p w14:paraId="5DA59CCD">
            <w:pPr>
              <w:widowControl w:val="0"/>
              <w:spacing w:line="240" w:lineRule="auto"/>
              <w:jc w:val="both"/>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In Week-2, Chaitanya implemented the query engine that acts as the bridge between user questions and real-time telemetry data. He developed a cache-driven MQTT listener that subscribes to both raw telemetry topics and the processed analytics topics generated by the telemetry processor. This cache stores the latest value and timestamp for each topic, allowing the system to respond instantly to data requests without querying a database.</w:t>
            </w:r>
          </w:p>
          <w:p w14:paraId="7BFCA4AC">
            <w:pPr>
              <w:widowControl w:val="0"/>
              <w:spacing w:line="240" w:lineRule="auto"/>
              <w:jc w:val="both"/>
              <w:rPr>
                <w:rFonts w:hint="default" w:ascii="Times New Roman" w:hAnsi="Times New Roman" w:eastAsia="Times New Roman"/>
                <w:sz w:val="24"/>
                <w:szCs w:val="24"/>
                <w:rtl w:val="0"/>
              </w:rPr>
            </w:pPr>
          </w:p>
          <w:p w14:paraId="116B7DA9">
            <w:pPr>
              <w:widowControl w:val="0"/>
              <w:spacing w:line="240" w:lineRule="auto"/>
              <w:jc w:val="both"/>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He designed reusable lookup functions to fetch driver-specific metrics, team performance statistics, fastest driver details, and race leader information. These functions represent the exact interface that will later be used by the RAG pipeline and LLM, making the current implementation a direct foundation for natural language querying in future weeks.</w:t>
            </w:r>
          </w:p>
          <w:p w14:paraId="18C6A4E8">
            <w:pPr>
              <w:widowControl w:val="0"/>
              <w:spacing w:line="240" w:lineRule="auto"/>
              <w:jc w:val="both"/>
              <w:rPr>
                <w:rFonts w:hint="default" w:ascii="Times New Roman" w:hAnsi="Times New Roman" w:eastAsia="Times New Roman"/>
                <w:sz w:val="24"/>
                <w:szCs w:val="24"/>
                <w:rtl w:val="0"/>
              </w:rPr>
            </w:pPr>
          </w:p>
          <w:p w14:paraId="0853C171">
            <w:pPr>
              <w:widowControl w:val="0"/>
              <w:spacing w:line="240" w:lineRule="auto"/>
              <w:jc w:val="both"/>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Through continuous testing, Chaitanya verified that the query engine correctly retrieves live data, updates dynamically, and reflects real-time race conditions. His work ensures that the system can convert semantic topic identification into actual telemetry values, which is the key step required for intelligent question answering.</w:t>
            </w:r>
          </w:p>
          <w:p w14:paraId="0000005C">
            <w:pPr>
              <w:widowControl w:val="0"/>
              <w:spacing w:line="240" w:lineRule="auto"/>
              <w:rPr>
                <w:rFonts w:hint="default" w:ascii="Times New Roman" w:hAnsi="Times New Roman" w:eastAsia="Times New Roman" w:cs="Times New Roman"/>
                <w:sz w:val="24"/>
                <w:szCs w:val="24"/>
              </w:rPr>
            </w:pPr>
          </w:p>
          <w:p w14:paraId="0000005D">
            <w:pPr>
              <w:widowControl w:val="0"/>
              <w:spacing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Leela Bhavana Chennupati – Semantic Topic Definition and Metadata Design</w:t>
            </w:r>
          </w:p>
          <w:p w14:paraId="0000005E">
            <w:pPr>
              <w:widowControl w:val="0"/>
              <w:spacing w:line="240" w:lineRule="auto"/>
              <w:rPr>
                <w:rFonts w:hint="default" w:ascii="Times New Roman" w:hAnsi="Times New Roman" w:eastAsia="Times New Roman" w:cs="Times New Roman"/>
                <w:sz w:val="24"/>
                <w:szCs w:val="24"/>
              </w:rPr>
            </w:pPr>
          </w:p>
          <w:p w14:paraId="695CF01E">
            <w:pPr>
              <w:widowControl w:val="0"/>
              <w:spacing w:line="24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In Week-2, </w:t>
            </w:r>
            <w:r>
              <w:rPr>
                <w:rFonts w:hint="default" w:ascii="Times New Roman" w:hAnsi="Times New Roman" w:eastAsia="Times New Roman"/>
                <w:sz w:val="24"/>
                <w:szCs w:val="24"/>
                <w:lang w:val="en-US"/>
              </w:rPr>
              <w:t>Bhavana</w:t>
            </w:r>
            <w:r>
              <w:rPr>
                <w:rFonts w:hint="default" w:ascii="Times New Roman" w:hAnsi="Times New Roman" w:eastAsia="Times New Roman"/>
                <w:sz w:val="24"/>
                <w:szCs w:val="24"/>
              </w:rPr>
              <w:t xml:space="preserve"> updated the system documentation to reflect the evolution of the architecture from a basic telemetry pipeline to a multi-layer intelligent data processing system. </w:t>
            </w:r>
            <w:r>
              <w:rPr>
                <w:rFonts w:hint="default" w:ascii="Times New Roman" w:hAnsi="Times New Roman" w:eastAsia="Times New Roman"/>
                <w:sz w:val="24"/>
                <w:szCs w:val="24"/>
                <w:lang w:val="en-US"/>
              </w:rPr>
              <w:t>she</w:t>
            </w:r>
            <w:r>
              <w:rPr>
                <w:rFonts w:hint="default" w:ascii="Times New Roman" w:hAnsi="Times New Roman" w:eastAsia="Times New Roman"/>
                <w:sz w:val="24"/>
                <w:szCs w:val="24"/>
              </w:rPr>
              <w:t xml:space="preserve"> documented the complete flow of data starting from telemetry generation, real-time analytics computation, query engine caching, and semantic topic retrieval using the vector database.</w:t>
            </w:r>
          </w:p>
          <w:p w14:paraId="5EFBF413">
            <w:pPr>
              <w:widowControl w:val="0"/>
              <w:spacing w:line="240" w:lineRule="auto"/>
              <w:jc w:val="both"/>
              <w:rPr>
                <w:rFonts w:hint="default" w:ascii="Times New Roman" w:hAnsi="Times New Roman" w:eastAsia="Times New Roman"/>
                <w:sz w:val="24"/>
                <w:szCs w:val="24"/>
              </w:rPr>
            </w:pPr>
          </w:p>
          <w:p w14:paraId="56528CBB">
            <w:pPr>
              <w:widowControl w:val="0"/>
              <w:spacing w:line="24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lang w:val="en-US"/>
              </w:rPr>
              <w:t>She</w:t>
            </w:r>
            <w:r>
              <w:rPr>
                <w:rFonts w:hint="default" w:ascii="Times New Roman" w:hAnsi="Times New Roman" w:eastAsia="Times New Roman"/>
                <w:sz w:val="24"/>
                <w:szCs w:val="24"/>
              </w:rPr>
              <w:t xml:space="preserve"> added a detailed execution guide explaining how to run each component of the Week-2 implementation, including the telemetry publisher, telemetry processor, query engine, vector database ingestion process, and semantic search validation. This ensures that the entire system can be reproduced and demonstrated consistently in any development environment.</w:t>
            </w:r>
          </w:p>
          <w:p w14:paraId="0CEC95BC">
            <w:pPr>
              <w:widowControl w:val="0"/>
              <w:spacing w:line="240" w:lineRule="auto"/>
              <w:jc w:val="both"/>
              <w:rPr>
                <w:rFonts w:hint="default" w:ascii="Times New Roman" w:hAnsi="Times New Roman" w:eastAsia="Times New Roman"/>
                <w:sz w:val="24"/>
                <w:szCs w:val="24"/>
              </w:rPr>
            </w:pPr>
          </w:p>
          <w:p w14:paraId="318FAD53">
            <w:pPr>
              <w:widowControl w:val="0"/>
              <w:spacing w:line="24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Additionally, </w:t>
            </w:r>
            <w:r>
              <w:rPr>
                <w:rFonts w:hint="default" w:ascii="Times New Roman" w:hAnsi="Times New Roman" w:eastAsia="Times New Roman"/>
                <w:sz w:val="24"/>
                <w:szCs w:val="24"/>
                <w:lang w:val="en-US"/>
              </w:rPr>
              <w:t>She</w:t>
            </w:r>
            <w:r>
              <w:rPr>
                <w:rFonts w:hint="default" w:ascii="Times New Roman" w:hAnsi="Times New Roman" w:eastAsia="Times New Roman"/>
                <w:sz w:val="24"/>
                <w:szCs w:val="24"/>
              </w:rPr>
              <w:t xml:space="preserve"> revised the architecture description to clearly show the separation between raw telemetry, processed analytics, semantic retrieval, and real-time query resolution. H</w:t>
            </w:r>
            <w:r>
              <w:rPr>
                <w:rFonts w:hint="default" w:ascii="Times New Roman" w:hAnsi="Times New Roman" w:eastAsia="Times New Roman"/>
                <w:sz w:val="24"/>
                <w:szCs w:val="24"/>
                <w:lang w:val="en-US"/>
              </w:rPr>
              <w:t xml:space="preserve">er </w:t>
            </w:r>
            <w:r>
              <w:rPr>
                <w:rFonts w:hint="default" w:ascii="Times New Roman" w:hAnsi="Times New Roman" w:eastAsia="Times New Roman"/>
                <w:sz w:val="24"/>
                <w:szCs w:val="24"/>
              </w:rPr>
              <w:t>documentation now presents the project as a modular and scalable intelligent telemetry system rather than a simple MQTT data stream.</w:t>
            </w:r>
          </w:p>
          <w:p w14:paraId="2CC7FE15">
            <w:pPr>
              <w:widowControl w:val="0"/>
              <w:spacing w:line="240" w:lineRule="auto"/>
              <w:jc w:val="both"/>
              <w:rPr>
                <w:rFonts w:hint="default" w:ascii="Times New Roman" w:hAnsi="Times New Roman" w:eastAsia="Times New Roman"/>
                <w:sz w:val="24"/>
                <w:szCs w:val="24"/>
              </w:rPr>
            </w:pPr>
          </w:p>
          <w:p w14:paraId="00000064">
            <w:pPr>
              <w:widowControl w:val="0"/>
              <w:spacing w:line="24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lang w:val="en-US"/>
              </w:rPr>
              <w:t>Bhavana’s</w:t>
            </w:r>
            <w:r>
              <w:rPr>
                <w:rFonts w:hint="default" w:ascii="Times New Roman" w:hAnsi="Times New Roman" w:eastAsia="Times New Roman"/>
                <w:sz w:val="24"/>
                <w:szCs w:val="24"/>
              </w:rPr>
              <w:t xml:space="preserve"> work provides clarity, reproducibility, and technical continuity, making it easier for future development phases to integrate the LLM and RAG pipeline without ambiguity.</w:t>
            </w:r>
          </w:p>
          <w:p w14:paraId="22D5CC51">
            <w:pPr>
              <w:widowControl w:val="0"/>
              <w:spacing w:line="240" w:lineRule="auto"/>
              <w:rPr>
                <w:rFonts w:hint="default" w:ascii="Times New Roman" w:hAnsi="Times New Roman" w:eastAsia="Times New Roman"/>
                <w:sz w:val="24"/>
                <w:szCs w:val="24"/>
              </w:rPr>
            </w:pPr>
          </w:p>
          <w:p w14:paraId="00000065">
            <w:pPr>
              <w:widowControl w:val="0"/>
              <w:spacing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Maruthi Rishendra Nunna – System Documentation and Architecture Explanation</w:t>
            </w:r>
          </w:p>
          <w:p w14:paraId="00000066">
            <w:pPr>
              <w:widowControl w:val="0"/>
              <w:spacing w:line="240" w:lineRule="auto"/>
              <w:rPr>
                <w:rFonts w:hint="default" w:ascii="Times New Roman" w:hAnsi="Times New Roman" w:eastAsia="Times New Roman" w:cs="Times New Roman"/>
                <w:sz w:val="24"/>
                <w:szCs w:val="24"/>
              </w:rPr>
            </w:pPr>
          </w:p>
          <w:p w14:paraId="668696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sz w:val="24"/>
                <w:szCs w:val="24"/>
              </w:rPr>
            </w:pPr>
            <w:r>
              <w:rPr>
                <w:rFonts w:hint="default" w:ascii="Times New Roman" w:hAnsi="Times New Roman" w:eastAsia="Times New Roman"/>
                <w:sz w:val="24"/>
                <w:szCs w:val="24"/>
                <w:lang w:val="en-US"/>
              </w:rPr>
              <w:t>Maruthi</w:t>
            </w:r>
            <w:r>
              <w:rPr>
                <w:rFonts w:hint="default" w:ascii="Times New Roman" w:hAnsi="Times New Roman" w:eastAsia="Times New Roman"/>
                <w:sz w:val="24"/>
                <w:szCs w:val="24"/>
              </w:rPr>
              <w:t xml:space="preserve"> focused on building the semantic retrieval layer of the system by converting the structured topic description dataset into vector embeddings and storing them in ChromaDB. She created the ingestion pipeline that reads the topic metadata, generates embeddings using the Sentence Transformers model, and persists them in a vector database for similarity-based search.</w:t>
            </w:r>
          </w:p>
          <w:p w14:paraId="562361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sz w:val="24"/>
                <w:szCs w:val="24"/>
              </w:rPr>
            </w:pPr>
          </w:p>
          <w:p w14:paraId="1D9B2E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sz w:val="24"/>
                <w:szCs w:val="24"/>
              </w:rPr>
            </w:pPr>
            <w:r>
              <w:rPr>
                <w:rFonts w:hint="default" w:ascii="Times New Roman" w:hAnsi="Times New Roman" w:eastAsia="Times New Roman"/>
                <w:sz w:val="24"/>
                <w:szCs w:val="24"/>
              </w:rPr>
              <w:t>After successfully storing the embeddings, she implemented and executed semantic search tests to verify that natural language queries return the correct telemetry topics. For example, when querying for “Hamilton speed,” the system correctly retrieved the corresponding MQTT topic along with its description, unit, and purpose. This confirmed that the semantic layer can accurately map user intent to the appropriate telemetry source.</w:t>
            </w:r>
          </w:p>
          <w:p w14:paraId="23458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sz w:val="24"/>
                <w:szCs w:val="24"/>
              </w:rPr>
            </w:pP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sz w:val="24"/>
                <w:szCs w:val="24"/>
              </w:rPr>
            </w:pPr>
            <w:r>
              <w:rPr>
                <w:rFonts w:hint="default" w:ascii="Times New Roman" w:hAnsi="Times New Roman" w:eastAsia="Times New Roman"/>
                <w:sz w:val="24"/>
                <w:szCs w:val="24"/>
              </w:rPr>
              <w:t>H</w:t>
            </w:r>
            <w:r>
              <w:rPr>
                <w:rFonts w:hint="default" w:ascii="Times New Roman" w:hAnsi="Times New Roman" w:eastAsia="Times New Roman"/>
                <w:sz w:val="24"/>
                <w:szCs w:val="24"/>
                <w:lang w:val="en-US"/>
              </w:rPr>
              <w:t>is</w:t>
            </w:r>
            <w:r>
              <w:rPr>
                <w:rFonts w:hint="default" w:ascii="Times New Roman" w:hAnsi="Times New Roman" w:eastAsia="Times New Roman"/>
                <w:sz w:val="24"/>
                <w:szCs w:val="24"/>
              </w:rPr>
              <w:t xml:space="preserve"> contribution ensures that the system does not rely on keyword matching but instead understands the meaning of user queries. This semantic capability is essential for the RAG pipeline, as it enables intelligent topic discovery across different datasets and formats. Her work effectively established the knowledge retrieval foundation required for LLM-based interaction.</w:t>
            </w:r>
          </w:p>
          <w:p w14:paraId="7B569D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sz w:val="24"/>
                <w:szCs w:val="24"/>
              </w:rPr>
            </w:pPr>
          </w:p>
          <w:p w14:paraId="5BA62F11">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b/>
                <w:bCs/>
                <w:sz w:val="28"/>
                <w:szCs w:val="28"/>
                <w:u w:val="none"/>
                <w:lang w:val="en-US"/>
              </w:rPr>
            </w:pPr>
            <w:r>
              <w:rPr>
                <w:rFonts w:hint="default" w:ascii="Times New Roman" w:hAnsi="Times New Roman" w:eastAsia="Times New Roman"/>
                <w:b/>
                <w:bCs/>
                <w:sz w:val="28"/>
                <w:szCs w:val="28"/>
                <w:u w:val="none"/>
              </w:rPr>
              <w:t>How to Run Week-2 Demo</w:t>
            </w:r>
            <w:r>
              <w:rPr>
                <w:rFonts w:hint="default" w:ascii="Times New Roman" w:hAnsi="Times New Roman" w:eastAsia="Times New Roman"/>
                <w:b/>
                <w:bCs/>
                <w:sz w:val="28"/>
                <w:szCs w:val="28"/>
                <w:u w:val="none"/>
                <w:lang w:val="en-US"/>
              </w:rPr>
              <w:t>:</w:t>
            </w:r>
          </w:p>
          <w:p w14:paraId="20A39C0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1.Start Mosquitto MQTT broker</w:t>
            </w:r>
          </w:p>
          <w:p w14:paraId="61AB7AC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37894C0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2.Run telemetry publisher</w:t>
            </w:r>
          </w:p>
          <w:p w14:paraId="75DD984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python -m mqtt.publisher.f1_mqtt_publisher</w:t>
            </w:r>
          </w:p>
          <w:p w14:paraId="6507047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128FD8E3">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3.Run Subscriber</w:t>
            </w:r>
          </w:p>
          <w:p w14:paraId="07945FC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python mqtt/subscriber/f1_mqtt_subscriber.py</w:t>
            </w:r>
          </w:p>
          <w:p w14:paraId="658969F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6CF7C13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4.Run telemetry processor</w:t>
            </w:r>
          </w:p>
          <w:p w14:paraId="36BBEEE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python -m mqtt.processor.telemetry_processor</w:t>
            </w:r>
          </w:p>
          <w:p w14:paraId="3AEA2AD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2C66822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5.Run query engine</w:t>
            </w:r>
          </w:p>
          <w:p w14:paraId="3A7A58A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python -m mqtt.query.query_engine</w:t>
            </w:r>
          </w:p>
          <w:p w14:paraId="30F8065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27280E2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6.If you have python version 3.13 or 3.14 chroma DB wont work in this version. You need have at least 3.12 version. Here are the steps to install python 3.12 and run ingest_topics code:</w:t>
            </w:r>
          </w:p>
          <w:p w14:paraId="22CA91F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Install winget install Python.Python.3.12(Using CMD)</w:t>
            </w:r>
          </w:p>
          <w:p w14:paraId="2937D5C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5C881351">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60" w:leftChars="0" w:right="0" w:rightChars="0" w:hanging="420" w:firstLine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 -0p using this you can verify if the version is in your path variables or not.</w:t>
            </w:r>
          </w:p>
          <w:p w14:paraId="2E7D6A4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6CD262BC">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60" w:leftChars="0" w:right="0" w:rightChars="0" w:hanging="420" w:firstLine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Create virtual environment for your project</w:t>
            </w:r>
          </w:p>
          <w:p w14:paraId="4C2E680A">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60" w:leftChars="0" w:right="0" w:rightChars="0" w:hanging="420" w:firstLineChars="0"/>
              <w:jc w:val="both"/>
              <w:rPr>
                <w:rFonts w:hint="default" w:ascii="Times New Roman" w:hAnsi="Times New Roman" w:eastAsia="Times New Roman"/>
                <w:b w:val="0"/>
                <w:bCs w:val="0"/>
                <w:sz w:val="24"/>
                <w:szCs w:val="24"/>
                <w:u w:val="single"/>
                <w:lang w:val="en-US"/>
              </w:rPr>
            </w:pPr>
            <w:r>
              <w:rPr>
                <w:rFonts w:hint="default" w:ascii="Times New Roman" w:hAnsi="Times New Roman" w:eastAsia="Times New Roman"/>
                <w:b w:val="0"/>
                <w:bCs w:val="0"/>
                <w:sz w:val="24"/>
                <w:szCs w:val="24"/>
                <w:u w:val="single"/>
                <w:lang w:val="en-US"/>
              </w:rPr>
              <w:t>Go to your project:</w:t>
            </w:r>
          </w:p>
          <w:p w14:paraId="2F900D6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firstLine="480" w:firstLineChars="20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cd C:\chaitu\Chaitanya_code\MindMesh</w:t>
            </w:r>
          </w:p>
          <w:p w14:paraId="177C54EE">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60" w:leftChars="0" w:right="0" w:rightChars="0" w:hanging="420" w:firstLineChars="0"/>
              <w:jc w:val="both"/>
              <w:rPr>
                <w:rFonts w:hint="default" w:ascii="Times New Roman" w:hAnsi="Times New Roman" w:eastAsia="Times New Roman"/>
                <w:b w:val="0"/>
                <w:bCs w:val="0"/>
                <w:sz w:val="24"/>
                <w:szCs w:val="24"/>
                <w:u w:val="single"/>
                <w:lang w:val="en-US"/>
              </w:rPr>
            </w:pPr>
            <w:r>
              <w:rPr>
                <w:rFonts w:hint="default" w:ascii="Times New Roman" w:hAnsi="Times New Roman" w:eastAsia="Times New Roman"/>
                <w:b w:val="0"/>
                <w:bCs w:val="0"/>
                <w:sz w:val="24"/>
                <w:szCs w:val="24"/>
                <w:u w:val="single"/>
                <w:lang w:val="en-US"/>
              </w:rPr>
              <w:t>Create venv:</w:t>
            </w:r>
          </w:p>
          <w:p w14:paraId="4B251E6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firstLine="480" w:firstLineChars="20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 -3.12 -m venv .venv</w:t>
            </w:r>
          </w:p>
          <w:p w14:paraId="5DC54598">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60" w:leftChars="0" w:right="0" w:rightChars="0" w:hanging="420" w:firstLineChars="0"/>
              <w:jc w:val="both"/>
              <w:rPr>
                <w:rFonts w:hint="default" w:ascii="Times New Roman" w:hAnsi="Times New Roman" w:eastAsia="Times New Roman"/>
                <w:b w:val="0"/>
                <w:bCs w:val="0"/>
                <w:sz w:val="24"/>
                <w:szCs w:val="24"/>
                <w:u w:val="single"/>
                <w:lang w:val="en-US"/>
              </w:rPr>
            </w:pPr>
            <w:r>
              <w:rPr>
                <w:rFonts w:hint="default" w:ascii="Times New Roman" w:hAnsi="Times New Roman" w:eastAsia="Times New Roman"/>
                <w:b w:val="0"/>
                <w:bCs w:val="0"/>
                <w:sz w:val="24"/>
                <w:szCs w:val="24"/>
                <w:u w:val="single"/>
                <w:lang w:val="en-US"/>
              </w:rPr>
              <w:t>Activate the venv:</w:t>
            </w:r>
          </w:p>
          <w:p w14:paraId="3586266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firstLine="480" w:firstLineChars="20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.\.venv\Scripts\activate</w:t>
            </w:r>
          </w:p>
          <w:p w14:paraId="04403A6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34B970B3">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60" w:leftChars="0" w:right="0" w:rightChars="0" w:hanging="420" w:firstLine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You will now see (.venv) at the beginning of the terminal.</w:t>
            </w:r>
          </w:p>
          <w:p w14:paraId="06A1B39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1EAD260E">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60" w:leftChars="0" w:right="0" w:rightChars="0" w:hanging="420" w:firstLine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Install required libraries inside venv</w:t>
            </w:r>
          </w:p>
          <w:p w14:paraId="59049CC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firstLine="480" w:firstLineChars="20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python -m pip install --upgrade pip</w:t>
            </w:r>
          </w:p>
          <w:p w14:paraId="1F106B6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firstLine="480" w:firstLineChars="20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pip install pandas openpyxl chromadb sentence-transformers</w:t>
            </w:r>
          </w:p>
          <w:p w14:paraId="16D096E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59DFC17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7.Run vector ingestion (one-time setup)</w:t>
            </w:r>
          </w:p>
          <w:p w14:paraId="40DCFEB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python -m mqtt.vector_store.ingest_topics</w:t>
            </w:r>
          </w:p>
          <w:p w14:paraId="54A750C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p>
          <w:p w14:paraId="40907B5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8</w:t>
            </w:r>
            <w:bookmarkStart w:id="0" w:name="_GoBack"/>
            <w:bookmarkEnd w:id="0"/>
            <w:r>
              <w:rPr>
                <w:rFonts w:hint="default" w:ascii="Times New Roman" w:hAnsi="Times New Roman" w:eastAsia="Times New Roman"/>
                <w:b w:val="0"/>
                <w:bCs w:val="0"/>
                <w:sz w:val="24"/>
                <w:szCs w:val="24"/>
                <w:u w:val="none"/>
                <w:lang w:val="en-US"/>
              </w:rPr>
              <w:t>.Run semantic retrieval test</w:t>
            </w:r>
          </w:p>
          <w:p w14:paraId="6FB007E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both"/>
              <w:rPr>
                <w:rFonts w:hint="default" w:ascii="Times New Roman" w:hAnsi="Times New Roman" w:eastAsia="Times New Roman"/>
                <w:b w:val="0"/>
                <w:bCs w:val="0"/>
                <w:sz w:val="24"/>
                <w:szCs w:val="24"/>
                <w:u w:val="none"/>
                <w:lang w:val="en-US"/>
              </w:rPr>
            </w:pPr>
            <w:r>
              <w:rPr>
                <w:rFonts w:hint="default" w:ascii="Times New Roman" w:hAnsi="Times New Roman" w:eastAsia="Times New Roman"/>
                <w:b w:val="0"/>
                <w:bCs w:val="0"/>
                <w:sz w:val="24"/>
                <w:szCs w:val="24"/>
                <w:u w:val="none"/>
                <w:lang w:val="en-US"/>
              </w:rPr>
              <w:t>python -m mqtt.vector_store.search_test</w:t>
            </w:r>
          </w:p>
        </w:tc>
      </w:tr>
    </w:tbl>
    <w:p w14:paraId="0000006A">
      <w:pPr>
        <w:rPr>
          <w:rFonts w:hint="default" w:ascii="Times New Roman" w:hAnsi="Times New Roman" w:eastAsia="Times New Roman" w:cs="Times New Roman"/>
          <w:sz w:val="24"/>
          <w:szCs w:val="24"/>
        </w:rPr>
      </w:pPr>
    </w:p>
    <w:sectPr>
      <w:pgSz w:w="11906" w:h="16838"/>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F3720F2-76FE-49AF-8A9B-1D6363112CE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4592F4C-A67F-4101-BD23-32FB71222D59}"/>
  </w:font>
  <w:font w:name="Wingdings">
    <w:panose1 w:val="05000000000000000000"/>
    <w:charset w:val="02"/>
    <w:family w:val="auto"/>
    <w:pitch w:val="default"/>
    <w:sig w:usb0="00000000" w:usb1="00000000" w:usb2="00000000" w:usb3="00000000" w:csb0="80000000" w:csb1="00000000"/>
    <w:embedRegular r:id="rId3" w:fontKey="{98E67544-E78F-4648-92EA-FA480EA205F6}"/>
  </w:font>
  <w:font w:name="Calibri">
    <w:panose1 w:val="020F0502020204030204"/>
    <w:charset w:val="00"/>
    <w:family w:val="swiss"/>
    <w:pitch w:val="default"/>
    <w:sig w:usb0="E4002EFF" w:usb1="C200247B" w:usb2="00000009" w:usb3="00000000" w:csb0="200001FF" w:csb1="00000000"/>
    <w:embedRegular r:id="rId4" w:fontKey="{32AE3B0E-9D86-44E4-B8B2-AEA2E960DE56}"/>
  </w:font>
  <w:font w:name="Arial">
    <w:panose1 w:val="020B0604020202020204"/>
    <w:charset w:val="86"/>
    <w:family w:val="swiss"/>
    <w:pitch w:val="default"/>
    <w:sig w:usb0="E0002EFF" w:usb1="C000785B" w:usb2="00000009" w:usb3="00000000" w:csb0="400001FF" w:csb1="FFFF0000"/>
    <w:embedRegular r:id="rId5" w:fontKey="{503C854C-F6C0-46BF-B573-250C006E7180}"/>
  </w:font>
  <w:font w:name="Consolas">
    <w:panose1 w:val="020B0609020204030204"/>
    <w:charset w:val="00"/>
    <w:family w:val="auto"/>
    <w:pitch w:val="default"/>
    <w:sig w:usb0="E00006FF" w:usb1="0000FCFF" w:usb2="00000001" w:usb3="00000000" w:csb0="6000019F" w:csb1="DFD70000"/>
    <w:embedRegular r:id="rId6" w:fontKey="{E6C0AC44-105B-43F1-A886-144038D94C7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29ED12"/>
    <w:multiLevelType w:val="singleLevel"/>
    <w:tmpl w:val="B329ED12"/>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
    <w:nsid w:val="DD3597C4"/>
    <w:multiLevelType w:val="singleLevel"/>
    <w:tmpl w:val="DD3597C4"/>
    <w:lvl w:ilvl="0" w:tentative="0">
      <w:start w:val="8"/>
      <w:numFmt w:val="decimal"/>
      <w:suff w:val="space"/>
      <w:lvlText w:val="%1."/>
      <w:lvlJc w:val="left"/>
    </w:lvl>
  </w:abstractNum>
  <w:abstractNum w:abstractNumId="2">
    <w:nsid w:val="6C9336EF"/>
    <w:multiLevelType w:val="singleLevel"/>
    <w:tmpl w:val="6C9336EF"/>
    <w:lvl w:ilvl="0" w:tentative="0">
      <w:start w:val="4"/>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AA47B20"/>
    <w:rsid w:val="0B5F2C0D"/>
    <w:rsid w:val="128E40C7"/>
    <w:rsid w:val="41DA0B95"/>
    <w:rsid w:val="47C502CB"/>
    <w:rsid w:val="54FB67E8"/>
    <w:rsid w:val="6CA554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TotalTime>786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2026-02-11T18:38:00Z</dcterms:created>
  <dc:creator>chait</dc:creator>
  <cp:lastModifiedBy>chaitanyaupputuri999</cp:lastModifiedBy>
  <dcterms:modified xsi:type="dcterms:W3CDTF">2026-02-18T18:22:09Z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1F57B00E0D354446AE62878ECBD5D178_13</vt:lpwstr>
  </property>
</Properties>
</file>