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rPr>
          <w:rFonts w:hint="default" w:ascii="Times New Roman" w:hAnsi="Times New Roman" w:eastAsia="Times New Roman" w:cs="Times New Roman"/>
          <w:sz w:val="24"/>
          <w:szCs w:val="24"/>
        </w:rPr>
      </w:pPr>
    </w:p>
    <w:tbl>
      <w:tblPr>
        <w:tblStyle w:val="13"/>
        <w:tblW w:w="97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750"/>
      </w:tblGrid>
      <w:tr w14:paraId="2B77D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792" w:hRule="atLeast"/>
        </w:trPr>
        <w:tc>
          <w:tcPr>
            <w:shd w:val="clear" w:color="auto" w:fill="auto"/>
            <w:tcMar>
              <w:top w:w="100" w:type="dxa"/>
              <w:left w:w="100" w:type="dxa"/>
              <w:bottom w:w="100" w:type="dxa"/>
              <w:right w:w="100" w:type="dxa"/>
            </w:tcMar>
            <w:vAlign w:val="top"/>
          </w:tcPr>
          <w:p w14:paraId="00000002">
            <w:pPr>
              <w:widowControl w:val="0"/>
              <w:spacing w:line="240" w:lineRule="auto"/>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System Architecture and Data Flow Documentation</w:t>
            </w:r>
          </w:p>
          <w:p w14:paraId="00000003">
            <w:pPr>
              <w:widowControl w:val="0"/>
              <w:spacing w:line="240" w:lineRule="auto"/>
              <w:rPr>
                <w:rFonts w:hint="default" w:ascii="Times New Roman" w:hAnsi="Times New Roman" w:eastAsia="Times New Roman" w:cs="Times New Roman"/>
                <w:sz w:val="32"/>
                <w:szCs w:val="32"/>
              </w:rPr>
            </w:pPr>
          </w:p>
          <w:p w14:paraId="00000004">
            <w:pPr>
              <w:widowControl w:val="0"/>
              <w:spacing w:line="240" w:lineRule="auto"/>
              <w:ind w:firstLine="800" w:firstLineChars="250"/>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rPr>
              <w:t>Real-Time Telemetry Query System using MQTT and RAG</w:t>
            </w:r>
          </w:p>
          <w:p w14:paraId="00000005">
            <w:pPr>
              <w:widowControl w:val="0"/>
              <w:spacing w:line="240" w:lineRule="auto"/>
              <w:rPr>
                <w:rFonts w:hint="default" w:ascii="Times New Roman" w:hAnsi="Times New Roman" w:eastAsia="Times New Roman" w:cs="Times New Roman"/>
                <w:sz w:val="24"/>
                <w:szCs w:val="24"/>
              </w:rPr>
            </w:pPr>
          </w:p>
          <w:p w14:paraId="00000006">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1. Introduction</w:t>
            </w:r>
          </w:p>
          <w:p w14:paraId="00000007">
            <w:pPr>
              <w:widowControl w:val="0"/>
              <w:spacing w:line="240" w:lineRule="auto"/>
              <w:rPr>
                <w:rFonts w:hint="default" w:ascii="Times New Roman" w:hAnsi="Times New Roman" w:eastAsia="Times New Roman" w:cs="Times New Roman"/>
                <w:sz w:val="24"/>
                <w:szCs w:val="24"/>
              </w:rPr>
            </w:pPr>
          </w:p>
          <w:p w14:paraId="00000008">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This project focuses on building a real-time telemetry monitoring system that allows users to interact with live system data using natural language queries. Instead of manually analyzing raw sensor logs or dashboards, users can ask simple questions and receive meaningful responses.</w:t>
            </w:r>
          </w:p>
          <w:p w14:paraId="00000009">
            <w:pPr>
              <w:widowControl w:val="0"/>
              <w:spacing w:line="240" w:lineRule="auto"/>
              <w:rPr>
                <w:rFonts w:hint="default" w:ascii="Times New Roman" w:hAnsi="Times New Roman" w:eastAsia="Times New Roman" w:cs="Times New Roman"/>
                <w:sz w:val="24"/>
                <w:szCs w:val="24"/>
              </w:rPr>
            </w:pPr>
          </w:p>
          <w:p w14:paraId="0000000A">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To achieve this, the system uses MQTT for real-time telemetry streaming and plans to integrate a Retrieval-Augmented Generation (RAG) pipeline with a Large Language Model (LLM). The current phase of the project concentrates on setting up reliable telemetry data flow and defining semantic descriptions for that data, which form the foundation for later AI-driven querying.</w:t>
            </w:r>
          </w:p>
          <w:p w14:paraId="0000000B">
            <w:pPr>
              <w:widowControl w:val="0"/>
              <w:spacing w:line="240" w:lineRule="auto"/>
              <w:rPr>
                <w:rFonts w:hint="default" w:ascii="Times New Roman" w:hAnsi="Times New Roman" w:eastAsia="Times New Roman" w:cs="Times New Roman"/>
                <w:sz w:val="24"/>
                <w:szCs w:val="24"/>
              </w:rPr>
            </w:pPr>
          </w:p>
          <w:p w14:paraId="0000000C">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2. System Overview</w:t>
            </w:r>
          </w:p>
          <w:p w14:paraId="0000000D">
            <w:pPr>
              <w:widowControl w:val="0"/>
              <w:spacing w:line="240" w:lineRule="auto"/>
              <w:rPr>
                <w:rFonts w:hint="default" w:ascii="Times New Roman" w:hAnsi="Times New Roman" w:eastAsia="Times New Roman" w:cs="Times New Roman"/>
                <w:sz w:val="24"/>
                <w:szCs w:val="24"/>
              </w:rPr>
            </w:pPr>
          </w:p>
          <w:p w14:paraId="0000000E">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 system simulates Formula 1 telemetry data and publishes it in real time using an MQTT broker. Telemetry is organized hierarchically by team, driver, and metric, which makes the data intuitive and easy to query.</w:t>
            </w:r>
          </w:p>
          <w:p w14:paraId="0000000F">
            <w:pPr>
              <w:widowControl w:val="0"/>
              <w:spacing w:line="240" w:lineRule="auto"/>
              <w:rPr>
                <w:rFonts w:hint="default" w:ascii="Times New Roman" w:hAnsi="Times New Roman" w:eastAsia="Times New Roman" w:cs="Times New Roman"/>
                <w:sz w:val="24"/>
                <w:szCs w:val="24"/>
              </w:rPr>
            </w:pPr>
          </w:p>
          <w:p w14:paraId="00000010">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 Python-based publisher generates realistic telemetry values, while a Python subscriber verifies that the data is being transmitted and received correctly. Instead of storing real-time values in a database, the system prepares structured topic descriptions that will later be stored in a vector database for semantic search as part of the RAG pipeline.</w:t>
            </w:r>
          </w:p>
          <w:p w14:paraId="00000011">
            <w:pPr>
              <w:widowControl w:val="0"/>
              <w:spacing w:line="240" w:lineRule="auto"/>
              <w:rPr>
                <w:rFonts w:hint="default" w:ascii="Times New Roman" w:hAnsi="Times New Roman" w:eastAsia="Times New Roman" w:cs="Times New Roman"/>
                <w:sz w:val="24"/>
                <w:szCs w:val="24"/>
              </w:rPr>
            </w:pPr>
          </w:p>
          <w:p w14:paraId="00000012">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3. Telemetry Design</w:t>
            </w:r>
          </w:p>
          <w:p w14:paraId="00000013">
            <w:pPr>
              <w:widowControl w:val="0"/>
              <w:spacing w:line="240" w:lineRule="auto"/>
              <w:rPr>
                <w:rFonts w:hint="default" w:ascii="Times New Roman" w:hAnsi="Times New Roman" w:eastAsia="Times New Roman" w:cs="Times New Roman"/>
                <w:sz w:val="24"/>
                <w:szCs w:val="24"/>
              </w:rPr>
            </w:pPr>
          </w:p>
          <w:p w14:paraId="00000014">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Telemetry data follows the structure:</w:t>
            </w:r>
          </w:p>
          <w:p w14:paraId="00000015">
            <w:pPr>
              <w:widowControl w:val="0"/>
              <w:spacing w:line="240" w:lineRule="auto"/>
              <w:rPr>
                <w:rFonts w:hint="default" w:ascii="Times New Roman" w:hAnsi="Times New Roman" w:eastAsia="Times New Roman" w:cs="Times New Roman"/>
                <w:sz w:val="24"/>
                <w:szCs w:val="24"/>
              </w:rPr>
            </w:pPr>
          </w:p>
          <w:p w14:paraId="00000016">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f1/&lt;team&gt;/&lt;driver&gt;/&lt;metric&gt;</w:t>
            </w:r>
          </w:p>
          <w:p w14:paraId="00000018">
            <w:pPr>
              <w:widowControl w:val="0"/>
              <w:spacing w:line="240" w:lineRule="auto"/>
              <w:rPr>
                <w:rFonts w:hint="default" w:ascii="Times New Roman" w:hAnsi="Times New Roman" w:eastAsia="Times New Roman" w:cs="Times New Roman"/>
                <w:sz w:val="24"/>
                <w:szCs w:val="24"/>
              </w:rPr>
            </w:pPr>
          </w:p>
          <w:p w14:paraId="00000019">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Example topics include:</w:t>
            </w:r>
          </w:p>
          <w:p w14:paraId="0000001A">
            <w:pPr>
              <w:widowControl w:val="0"/>
              <w:spacing w:line="240" w:lineRule="auto"/>
              <w:rPr>
                <w:rFonts w:hint="default" w:ascii="Times New Roman" w:hAnsi="Times New Roman" w:eastAsia="Times New Roman" w:cs="Times New Roman"/>
                <w:sz w:val="24"/>
                <w:szCs w:val="24"/>
              </w:rPr>
            </w:pPr>
          </w:p>
          <w:p w14:paraId="0000001B">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f1/redbull/verstappen/speed</w:t>
            </w:r>
          </w:p>
          <w:p w14:paraId="0000001C">
            <w:pPr>
              <w:widowControl w:val="0"/>
              <w:spacing w:line="240" w:lineRule="auto"/>
              <w:rPr>
                <w:rFonts w:hint="default" w:ascii="Times New Roman" w:hAnsi="Times New Roman" w:eastAsia="Times New Roman" w:cs="Times New Roman"/>
                <w:sz w:val="24"/>
                <w:szCs w:val="24"/>
              </w:rPr>
            </w:pPr>
          </w:p>
          <w:p w14:paraId="0000001D">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f1/mercedes/hamilton/engine_temp</w:t>
            </w:r>
          </w:p>
          <w:p w14:paraId="0000001E">
            <w:pPr>
              <w:widowControl w:val="0"/>
              <w:spacing w:line="240" w:lineRule="auto"/>
              <w:rPr>
                <w:rFonts w:hint="default" w:ascii="Times New Roman" w:hAnsi="Times New Roman" w:eastAsia="Times New Roman" w:cs="Times New Roman"/>
                <w:sz w:val="24"/>
                <w:szCs w:val="24"/>
              </w:rPr>
            </w:pPr>
          </w:p>
          <w:p w14:paraId="0000001F">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f1/mclaren/norris/fuel_level</w:t>
            </w:r>
          </w:p>
          <w:p w14:paraId="00000020">
            <w:pPr>
              <w:widowControl w:val="0"/>
              <w:spacing w:line="240" w:lineRule="auto"/>
              <w:rPr>
                <w:rFonts w:hint="default" w:ascii="Times New Roman" w:hAnsi="Times New Roman" w:eastAsia="Times New Roman" w:cs="Times New Roman"/>
                <w:sz w:val="24"/>
                <w:szCs w:val="24"/>
              </w:rPr>
            </w:pPr>
          </w:p>
          <w:p w14:paraId="00000021">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This structure reflects real-world telemetry systems and supports natural language queries such as:</w:t>
            </w:r>
          </w:p>
          <w:p w14:paraId="00000022">
            <w:pPr>
              <w:widowControl w:val="0"/>
              <w:spacing w:line="240" w:lineRule="auto"/>
              <w:rPr>
                <w:rFonts w:hint="default" w:ascii="Times New Roman" w:hAnsi="Times New Roman" w:eastAsia="Times New Roman" w:cs="Times New Roman"/>
                <w:sz w:val="24"/>
                <w:szCs w:val="24"/>
              </w:rPr>
            </w:pPr>
          </w:p>
          <w:p w14:paraId="00000023">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“What is Verstappen’s current speed?”</w:t>
            </w:r>
          </w:p>
          <w:p w14:paraId="00000024">
            <w:pPr>
              <w:widowControl w:val="0"/>
              <w:spacing w:line="240" w:lineRule="auto"/>
              <w:rPr>
                <w:rFonts w:hint="default" w:ascii="Times New Roman" w:hAnsi="Times New Roman" w:eastAsia="Times New Roman" w:cs="Times New Roman"/>
                <w:sz w:val="24"/>
                <w:szCs w:val="24"/>
              </w:rPr>
            </w:pPr>
          </w:p>
          <w:p w14:paraId="00000025">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“Is Hamilton’s engine overheating?”</w:t>
            </w:r>
          </w:p>
          <w:p w14:paraId="00000026">
            <w:pPr>
              <w:widowControl w:val="0"/>
              <w:spacing w:line="240" w:lineRule="auto"/>
              <w:rPr>
                <w:rFonts w:hint="default" w:ascii="Times New Roman" w:hAnsi="Times New Roman" w:eastAsia="Times New Roman" w:cs="Times New Roman"/>
                <w:sz w:val="24"/>
                <w:szCs w:val="24"/>
              </w:rPr>
            </w:pPr>
          </w:p>
          <w:p w14:paraId="00000027">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Live values are published every second to simulate real-time telemetry behavior.</w:t>
            </w:r>
          </w:p>
          <w:p w14:paraId="0000002B">
            <w:pPr>
              <w:widowControl w:val="0"/>
              <w:spacing w:line="240" w:lineRule="auto"/>
              <w:rPr>
                <w:rFonts w:hint="default" w:ascii="Times New Roman" w:hAnsi="Times New Roman" w:eastAsia="Times New Roman" w:cs="Times New Roman"/>
                <w:b/>
                <w:bCs/>
                <w:sz w:val="28"/>
                <w:szCs w:val="28"/>
                <w:u w:val="single"/>
              </w:rPr>
            </w:pPr>
            <w:r>
              <w:rPr>
                <w:rFonts w:hint="default" w:ascii="Times New Roman" w:hAnsi="Times New Roman" w:eastAsia="Times New Roman" w:cs="Times New Roman"/>
                <w:b/>
                <w:bCs/>
                <w:sz w:val="28"/>
                <w:szCs w:val="28"/>
                <w:u w:val="single"/>
                <w:rtl w:val="0"/>
              </w:rPr>
              <w:t>4. Data Flow Description</w:t>
            </w:r>
          </w:p>
          <w:p w14:paraId="0000002C">
            <w:pPr>
              <w:widowControl w:val="0"/>
              <w:spacing w:line="240" w:lineRule="auto"/>
              <w:rPr>
                <w:rFonts w:hint="default" w:ascii="Times New Roman" w:hAnsi="Times New Roman" w:eastAsia="Times New Roman" w:cs="Times New Roman"/>
                <w:sz w:val="24"/>
                <w:szCs w:val="24"/>
              </w:rPr>
            </w:pPr>
          </w:p>
          <w:p w14:paraId="0000002D">
            <w:pPr>
              <w:widowControl w:val="0"/>
              <w:spacing w:line="240" w:lineRule="auto"/>
              <w:rPr>
                <w:rFonts w:hint="default" w:ascii="Times New Roman" w:hAnsi="Times New Roman" w:eastAsia="Times New Roman" w:cs="Times New Roman"/>
                <w:sz w:val="24"/>
                <w:szCs w:val="24"/>
                <w:u w:val="single"/>
              </w:rPr>
            </w:pPr>
            <w:r>
              <w:rPr>
                <w:rFonts w:hint="default" w:ascii="Times New Roman" w:hAnsi="Times New Roman" w:eastAsia="Times New Roman" w:cs="Times New Roman"/>
                <w:sz w:val="24"/>
                <w:szCs w:val="24"/>
                <w:u w:val="single"/>
                <w:rtl w:val="0"/>
              </w:rPr>
              <w:t>The overall data flow of the system is as follows:</w:t>
            </w:r>
          </w:p>
          <w:p w14:paraId="0000002E">
            <w:pPr>
              <w:widowControl w:val="0"/>
              <w:spacing w:line="240" w:lineRule="auto"/>
              <w:rPr>
                <w:rFonts w:hint="default" w:ascii="Times New Roman" w:hAnsi="Times New Roman" w:eastAsia="Times New Roman" w:cs="Times New Roman"/>
                <w:sz w:val="24"/>
                <w:szCs w:val="24"/>
              </w:rPr>
            </w:pPr>
          </w:p>
          <w:p w14:paraId="39CD6037">
            <w:pPr>
              <w:widowControl w:val="0"/>
              <w:spacing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F1 Telemetry Generator → MQTT Broker → Python Subscriber → Real-Time Topic Cache → RAG Pipeline (planned) → LLM → User</w:t>
            </w:r>
          </w:p>
          <w:p w14:paraId="00000030">
            <w:pPr>
              <w:widowControl w:val="0"/>
              <w:spacing w:line="240" w:lineRule="auto"/>
              <w:rPr>
                <w:rFonts w:hint="default" w:ascii="Times New Roman" w:hAnsi="Times New Roman" w:eastAsia="Times New Roman" w:cs="Times New Roman"/>
                <w:sz w:val="24"/>
                <w:szCs w:val="24"/>
              </w:rPr>
            </w:pPr>
          </w:p>
          <w:p w14:paraId="00000031">
            <w:pPr>
              <w:widowControl w:val="0"/>
              <w:numPr>
                <w:ilvl w:val="0"/>
                <w:numId w:val="1"/>
              </w:numPr>
              <w:spacing w:line="240" w:lineRule="auto"/>
              <w:ind w:left="6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 Python script generates simulated F1 telemetry values.</w:t>
            </w:r>
          </w:p>
          <w:p w14:paraId="00000032">
            <w:pPr>
              <w:widowControl w:val="0"/>
              <w:spacing w:line="240" w:lineRule="auto"/>
              <w:rPr>
                <w:rFonts w:hint="default" w:ascii="Times New Roman" w:hAnsi="Times New Roman" w:eastAsia="Times New Roman" w:cs="Times New Roman"/>
                <w:sz w:val="24"/>
                <w:szCs w:val="24"/>
              </w:rPr>
            </w:pPr>
          </w:p>
          <w:p w14:paraId="00000033">
            <w:pPr>
              <w:widowControl w:val="0"/>
              <w:numPr>
                <w:ilvl w:val="0"/>
                <w:numId w:val="1"/>
              </w:numPr>
              <w:spacing w:line="240" w:lineRule="auto"/>
              <w:ind w:left="6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These values are published to an MQTT broker using structured topics.</w:t>
            </w:r>
          </w:p>
          <w:p w14:paraId="00000034">
            <w:pPr>
              <w:widowControl w:val="0"/>
              <w:spacing w:line="240" w:lineRule="auto"/>
              <w:rPr>
                <w:rFonts w:hint="default" w:ascii="Times New Roman" w:hAnsi="Times New Roman" w:eastAsia="Times New Roman" w:cs="Times New Roman"/>
                <w:sz w:val="24"/>
                <w:szCs w:val="24"/>
              </w:rPr>
            </w:pPr>
          </w:p>
          <w:p w14:paraId="00000035">
            <w:pPr>
              <w:widowControl w:val="0"/>
              <w:numPr>
                <w:ilvl w:val="0"/>
                <w:numId w:val="1"/>
              </w:numPr>
              <w:spacing w:line="240" w:lineRule="auto"/>
              <w:ind w:left="6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 Python subscriber listens to the topics and confirms real-time data reception.</w:t>
            </w:r>
          </w:p>
          <w:p w14:paraId="00000036">
            <w:pPr>
              <w:widowControl w:val="0"/>
              <w:spacing w:line="240" w:lineRule="auto"/>
              <w:rPr>
                <w:rFonts w:hint="default" w:ascii="Times New Roman" w:hAnsi="Times New Roman" w:eastAsia="Times New Roman" w:cs="Times New Roman"/>
                <w:sz w:val="24"/>
                <w:szCs w:val="24"/>
              </w:rPr>
            </w:pPr>
          </w:p>
          <w:p w14:paraId="00000037">
            <w:pPr>
              <w:widowControl w:val="0"/>
              <w:numPr>
                <w:ilvl w:val="0"/>
                <w:numId w:val="1"/>
              </w:numPr>
              <w:spacing w:line="240" w:lineRule="auto"/>
              <w:ind w:left="6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In later stages, topic descriptions will be stored in a vector database.</w:t>
            </w:r>
          </w:p>
          <w:p w14:paraId="00000038">
            <w:pPr>
              <w:widowControl w:val="0"/>
              <w:spacing w:line="240" w:lineRule="auto"/>
              <w:rPr>
                <w:rFonts w:hint="default" w:ascii="Times New Roman" w:hAnsi="Times New Roman" w:eastAsia="Times New Roman" w:cs="Times New Roman"/>
                <w:sz w:val="24"/>
                <w:szCs w:val="24"/>
              </w:rPr>
            </w:pPr>
          </w:p>
          <w:p w14:paraId="00000039">
            <w:pPr>
              <w:widowControl w:val="0"/>
              <w:numPr>
                <w:ilvl w:val="0"/>
                <w:numId w:val="1"/>
              </w:numPr>
              <w:spacing w:line="240" w:lineRule="auto"/>
              <w:ind w:left="6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sz w:val="24"/>
                <w:szCs w:val="24"/>
              </w:rPr>
              <w:t>The LLM will interpret the user’s natural language query to determine intent. The RAG pipeline will retrieve the semantic description of the relevant telemetry topic from the vector database. The system backend will then obtain the latest value of that topic from the real-time topic cache populated from MQTT. The LLM will use both the semantic context and the live value to generate a human-readable response.</w:t>
            </w:r>
            <w:bookmarkStart w:id="0" w:name="_GoBack"/>
            <w:bookmarkEnd w:id="0"/>
          </w:p>
          <w:p w14:paraId="0000003A">
            <w:pPr>
              <w:widowControl w:val="0"/>
              <w:spacing w:line="240" w:lineRule="auto"/>
              <w:rPr>
                <w:rFonts w:hint="default" w:ascii="Times New Roman" w:hAnsi="Times New Roman" w:eastAsia="Times New Roman" w:cs="Times New Roman"/>
                <w:sz w:val="24"/>
                <w:szCs w:val="24"/>
              </w:rPr>
            </w:pPr>
          </w:p>
          <w:p w14:paraId="0000003B">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5. Technology Stack</w:t>
            </w:r>
          </w:p>
          <w:p w14:paraId="0000003C">
            <w:pPr>
              <w:widowControl w:val="0"/>
              <w:spacing w:line="240" w:lineRule="auto"/>
              <w:rPr>
                <w:rFonts w:hint="default" w:ascii="Times New Roman" w:hAnsi="Times New Roman" w:eastAsia="Times New Roman" w:cs="Times New Roman"/>
                <w:sz w:val="24"/>
                <w:szCs w:val="24"/>
              </w:rPr>
            </w:pPr>
          </w:p>
          <w:p w14:paraId="0000003D">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Programming Language:</w:t>
            </w:r>
            <w:r>
              <w:rPr>
                <w:rFonts w:hint="default" w:ascii="Times New Roman" w:hAnsi="Times New Roman" w:eastAsia="Times New Roman" w:cs="Times New Roman"/>
                <w:sz w:val="24"/>
                <w:szCs w:val="24"/>
                <w:rtl w:val="0"/>
              </w:rPr>
              <w:t xml:space="preserve"> Python</w:t>
            </w:r>
          </w:p>
          <w:p w14:paraId="0000003E">
            <w:pPr>
              <w:widowControl w:val="0"/>
              <w:spacing w:line="240" w:lineRule="auto"/>
              <w:rPr>
                <w:rFonts w:hint="default" w:ascii="Times New Roman" w:hAnsi="Times New Roman" w:eastAsia="Times New Roman" w:cs="Times New Roman"/>
                <w:sz w:val="24"/>
                <w:szCs w:val="24"/>
              </w:rPr>
            </w:pPr>
          </w:p>
          <w:p w14:paraId="0000003F">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Messaging Protocol:</w:t>
            </w:r>
            <w:r>
              <w:rPr>
                <w:rFonts w:hint="default" w:ascii="Times New Roman" w:hAnsi="Times New Roman" w:eastAsia="Times New Roman" w:cs="Times New Roman"/>
                <w:sz w:val="24"/>
                <w:szCs w:val="24"/>
                <w:rtl w:val="0"/>
              </w:rPr>
              <w:t xml:space="preserve"> MQTT</w:t>
            </w:r>
          </w:p>
          <w:p w14:paraId="00000040">
            <w:pPr>
              <w:widowControl w:val="0"/>
              <w:spacing w:line="240" w:lineRule="auto"/>
              <w:rPr>
                <w:rFonts w:hint="default" w:ascii="Times New Roman" w:hAnsi="Times New Roman" w:eastAsia="Times New Roman" w:cs="Times New Roman"/>
                <w:sz w:val="24"/>
                <w:szCs w:val="24"/>
              </w:rPr>
            </w:pPr>
          </w:p>
          <w:p w14:paraId="00000041">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 xml:space="preserve">MQTT Broker: </w:t>
            </w:r>
            <w:r>
              <w:rPr>
                <w:rFonts w:hint="default" w:ascii="Times New Roman" w:hAnsi="Times New Roman" w:eastAsia="Times New Roman" w:cs="Times New Roman"/>
                <w:sz w:val="24"/>
                <w:szCs w:val="24"/>
                <w:rtl w:val="0"/>
              </w:rPr>
              <w:t>Mosquitto</w:t>
            </w:r>
          </w:p>
          <w:p w14:paraId="00000042">
            <w:pPr>
              <w:widowControl w:val="0"/>
              <w:spacing w:line="240" w:lineRule="auto"/>
              <w:rPr>
                <w:rFonts w:hint="default" w:ascii="Times New Roman" w:hAnsi="Times New Roman" w:eastAsia="Times New Roman" w:cs="Times New Roman"/>
                <w:sz w:val="24"/>
                <w:szCs w:val="24"/>
              </w:rPr>
            </w:pPr>
          </w:p>
          <w:p w14:paraId="00000043">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Telemetry Simulation:</w:t>
            </w:r>
            <w:r>
              <w:rPr>
                <w:rFonts w:hint="default" w:ascii="Times New Roman" w:hAnsi="Times New Roman" w:eastAsia="Times New Roman" w:cs="Times New Roman"/>
                <w:sz w:val="24"/>
                <w:szCs w:val="24"/>
                <w:rtl w:val="0"/>
              </w:rPr>
              <w:t xml:space="preserve"> Python publisher</w:t>
            </w:r>
          </w:p>
          <w:p w14:paraId="00000044">
            <w:pPr>
              <w:widowControl w:val="0"/>
              <w:spacing w:line="240" w:lineRule="auto"/>
              <w:rPr>
                <w:rFonts w:hint="default" w:ascii="Times New Roman" w:hAnsi="Times New Roman" w:eastAsia="Times New Roman" w:cs="Times New Roman"/>
                <w:sz w:val="24"/>
                <w:szCs w:val="24"/>
              </w:rPr>
            </w:pPr>
          </w:p>
          <w:p w14:paraId="00000045">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Data Consumption:</w:t>
            </w:r>
            <w:r>
              <w:rPr>
                <w:rFonts w:hint="default" w:ascii="Times New Roman" w:hAnsi="Times New Roman" w:eastAsia="Times New Roman" w:cs="Times New Roman"/>
                <w:sz w:val="24"/>
                <w:szCs w:val="24"/>
                <w:rtl w:val="0"/>
              </w:rPr>
              <w:t xml:space="preserve"> Python subscriber</w:t>
            </w:r>
          </w:p>
          <w:p w14:paraId="00000046">
            <w:pPr>
              <w:widowControl w:val="0"/>
              <w:spacing w:line="240" w:lineRule="auto"/>
              <w:rPr>
                <w:rFonts w:hint="default" w:ascii="Times New Roman" w:hAnsi="Times New Roman" w:eastAsia="Times New Roman" w:cs="Times New Roman"/>
                <w:sz w:val="24"/>
                <w:szCs w:val="24"/>
              </w:rPr>
            </w:pPr>
          </w:p>
          <w:p w14:paraId="00000047">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Planned AI Components:</w:t>
            </w:r>
            <w:r>
              <w:rPr>
                <w:rFonts w:hint="default" w:ascii="Times New Roman" w:hAnsi="Times New Roman" w:eastAsia="Times New Roman" w:cs="Times New Roman"/>
                <w:sz w:val="24"/>
                <w:szCs w:val="24"/>
                <w:rtl w:val="0"/>
              </w:rPr>
              <w:t xml:space="preserve"> RAG pipeline, Large Language Model</w:t>
            </w:r>
          </w:p>
          <w:p w14:paraId="00000048">
            <w:pPr>
              <w:widowControl w:val="0"/>
              <w:spacing w:line="240" w:lineRule="auto"/>
              <w:rPr>
                <w:rFonts w:hint="default" w:ascii="Times New Roman" w:hAnsi="Times New Roman" w:eastAsia="Times New Roman" w:cs="Times New Roman"/>
                <w:sz w:val="24"/>
                <w:szCs w:val="24"/>
              </w:rPr>
            </w:pPr>
          </w:p>
          <w:p w14:paraId="00000049">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u w:val="single"/>
                <w:rtl w:val="0"/>
              </w:rPr>
              <w:t>Planned Storage:</w:t>
            </w:r>
            <w:r>
              <w:rPr>
                <w:rFonts w:hint="default" w:ascii="Times New Roman" w:hAnsi="Times New Roman" w:eastAsia="Times New Roman" w:cs="Times New Roman"/>
                <w:sz w:val="24"/>
                <w:szCs w:val="24"/>
                <w:rtl w:val="0"/>
              </w:rPr>
              <w:t xml:space="preserve"> Vector database for topic descriptions</w:t>
            </w:r>
          </w:p>
          <w:p w14:paraId="0000004A">
            <w:pPr>
              <w:widowControl w:val="0"/>
              <w:spacing w:line="240" w:lineRule="auto"/>
              <w:rPr>
                <w:rFonts w:hint="default" w:ascii="Times New Roman" w:hAnsi="Times New Roman" w:eastAsia="Times New Roman" w:cs="Times New Roman"/>
                <w:sz w:val="24"/>
                <w:szCs w:val="24"/>
              </w:rPr>
            </w:pPr>
          </w:p>
          <w:p w14:paraId="0000004B">
            <w:pPr>
              <w:widowControl w:val="0"/>
              <w:spacing w:line="240"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6. Team Contributions (So Far)</w:t>
            </w:r>
          </w:p>
          <w:p w14:paraId="0000004C">
            <w:pPr>
              <w:widowControl w:val="0"/>
              <w:spacing w:line="240" w:lineRule="auto"/>
              <w:rPr>
                <w:rFonts w:hint="default" w:ascii="Times New Roman" w:hAnsi="Times New Roman" w:eastAsia="Times New Roman" w:cs="Times New Roman"/>
                <w:b/>
                <w:bCs/>
                <w:sz w:val="24"/>
                <w:szCs w:val="24"/>
              </w:rPr>
            </w:pPr>
          </w:p>
          <w:p w14:paraId="0000004D">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Pranith Bhukya</w:t>
            </w:r>
          </w:p>
          <w:p w14:paraId="0000004E">
            <w:pPr>
              <w:widowControl w:val="0"/>
              <w:spacing w:line="240" w:lineRule="auto"/>
              <w:rPr>
                <w:rFonts w:hint="default" w:ascii="Times New Roman" w:hAnsi="Times New Roman" w:eastAsia="Times New Roman" w:cs="Times New Roman"/>
                <w:sz w:val="24"/>
                <w:szCs w:val="24"/>
              </w:rPr>
            </w:pPr>
          </w:p>
          <w:p w14:paraId="0000004F">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Pranith was responsible for establishing the real-time telemetry foundation of the project. He set up the MQTT broker and ensured that it was running reliably to support continuous data streaming. After the broker was verified, he implemented a Python-based telemetry publisher that simulates Formula 1–style sensor data.</w:t>
            </w:r>
          </w:p>
          <w:p w14:paraId="00000050">
            <w:pPr>
              <w:widowControl w:val="0"/>
              <w:spacing w:line="240" w:lineRule="auto"/>
              <w:rPr>
                <w:rFonts w:hint="default" w:ascii="Times New Roman" w:hAnsi="Times New Roman" w:eastAsia="Times New Roman" w:cs="Times New Roman"/>
                <w:sz w:val="24"/>
                <w:szCs w:val="24"/>
              </w:rPr>
            </w:pPr>
          </w:p>
          <w:p w14:paraId="00000051">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He designed the MQTT topic hierarchy to follow a structured and realistic format using team names, driver names, and telemetry metrics. This structure made the data intuitive and scalable, allowing multiple teams and drivers to be represented simultaneously. Pranith also defined realistic value ranges for each telemetry parameter such as speed, engine RPM, gear, engine temperature, and fuel level.</w:t>
            </w:r>
          </w:p>
          <w:p w14:paraId="00000052">
            <w:pPr>
              <w:widowControl w:val="0"/>
              <w:spacing w:line="240" w:lineRule="auto"/>
              <w:rPr>
                <w:rFonts w:hint="default" w:ascii="Times New Roman" w:hAnsi="Times New Roman" w:eastAsia="Times New Roman" w:cs="Times New Roman"/>
                <w:sz w:val="24"/>
                <w:szCs w:val="24"/>
              </w:rPr>
            </w:pPr>
          </w:p>
          <w:p w14:paraId="00000053">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 publisher script continuously sends telemetry updates at fixed intervals, simulating real-time sensor behavior. His work ensured that the system had a consistent, live data source, which became the core dependency for all other project tasks. Without this telemetry stream, validation of subscribers, topic descriptions, and future AI-based querying would not have been possible.</w:t>
            </w:r>
          </w:p>
          <w:p w14:paraId="00000054">
            <w:pPr>
              <w:widowControl w:val="0"/>
              <w:spacing w:line="240" w:lineRule="auto"/>
              <w:rPr>
                <w:rFonts w:hint="default" w:ascii="Times New Roman" w:hAnsi="Times New Roman" w:eastAsia="Times New Roman" w:cs="Times New Roman"/>
                <w:sz w:val="24"/>
                <w:szCs w:val="24"/>
              </w:rPr>
            </w:pPr>
          </w:p>
          <w:p w14:paraId="00000055">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Chaitanya Upputuri – Telemetry Reception and Verification</w:t>
            </w:r>
          </w:p>
          <w:p w14:paraId="00000056">
            <w:pPr>
              <w:widowControl w:val="0"/>
              <w:spacing w:line="240" w:lineRule="auto"/>
              <w:rPr>
                <w:rFonts w:hint="default" w:ascii="Times New Roman" w:hAnsi="Times New Roman" w:eastAsia="Times New Roman" w:cs="Times New Roman"/>
                <w:sz w:val="24"/>
                <w:szCs w:val="24"/>
              </w:rPr>
            </w:pPr>
          </w:p>
          <w:p w14:paraId="00000057">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Chaitanya focused on validating the telemetry pipeline by implementing the data consumption layer. He developed a Python-based MQTT subscriber that connects to the broker and listens to all Formula 1 telemetry topics. His primary responsibility was to ensure that the data published by the telemetry generator was being received accurately and in real time.</w:t>
            </w:r>
          </w:p>
          <w:p w14:paraId="00000058">
            <w:pPr>
              <w:widowControl w:val="0"/>
              <w:spacing w:line="240" w:lineRule="auto"/>
              <w:rPr>
                <w:rFonts w:hint="default" w:ascii="Times New Roman" w:hAnsi="Times New Roman" w:eastAsia="Times New Roman" w:cs="Times New Roman"/>
                <w:sz w:val="24"/>
                <w:szCs w:val="24"/>
              </w:rPr>
            </w:pPr>
          </w:p>
          <w:p w14:paraId="00000059">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He verified that the topic hierarchy followed the agreed structure and that the incoming telemetry values were consistent, continuous, and realistic. By monitoring live data streams, Chaitanya confirmed that the messaging pipeline was stable and that no data loss or structural inconsistencies were present.</w:t>
            </w:r>
          </w:p>
          <w:p w14:paraId="0000005A">
            <w:pPr>
              <w:widowControl w:val="0"/>
              <w:spacing w:line="240" w:lineRule="auto"/>
              <w:rPr>
                <w:rFonts w:hint="default" w:ascii="Times New Roman" w:hAnsi="Times New Roman" w:eastAsia="Times New Roman" w:cs="Times New Roman"/>
                <w:sz w:val="24"/>
                <w:szCs w:val="24"/>
              </w:rPr>
            </w:pPr>
          </w:p>
          <w:p w14:paraId="0000005B">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Additionally, he tested topic filtering to confirm that specific teams or drivers could be isolated if required. This validation step was critical because it demonstrated that the system could reliably support downstream components such as the RAG pipeline and LLM integration. His work effectively confirmed that the telemetry layer was production-ready for further processing.</w:t>
            </w:r>
          </w:p>
          <w:p w14:paraId="0000005C">
            <w:pPr>
              <w:widowControl w:val="0"/>
              <w:spacing w:line="240" w:lineRule="auto"/>
              <w:rPr>
                <w:rFonts w:hint="default" w:ascii="Times New Roman" w:hAnsi="Times New Roman" w:eastAsia="Times New Roman" w:cs="Times New Roman"/>
                <w:sz w:val="24"/>
                <w:szCs w:val="24"/>
              </w:rPr>
            </w:pPr>
          </w:p>
          <w:p w14:paraId="0000005D">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Leela Bhavana Chennupati – Semantic Topic Definition and Metadata Design</w:t>
            </w:r>
          </w:p>
          <w:p w14:paraId="0000005E">
            <w:pPr>
              <w:widowControl w:val="0"/>
              <w:spacing w:line="240" w:lineRule="auto"/>
              <w:rPr>
                <w:rFonts w:hint="default" w:ascii="Times New Roman" w:hAnsi="Times New Roman" w:eastAsia="Times New Roman" w:cs="Times New Roman"/>
                <w:sz w:val="24"/>
                <w:szCs w:val="24"/>
              </w:rPr>
            </w:pPr>
          </w:p>
          <w:p w14:paraId="0000005F">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Bhavana worked on defining the semantic layer of the telemetry system. Her responsibility was to explain what each telemetry topic represents in a way that can be understood by both humans and AI systems. She created a structured table that lists each MQTT topic along with a clear description, measurement unit, and intended purpose.</w:t>
            </w:r>
          </w:p>
          <w:p w14:paraId="00000060">
            <w:pPr>
              <w:widowControl w:val="0"/>
              <w:spacing w:line="240" w:lineRule="auto"/>
              <w:rPr>
                <w:rFonts w:hint="default" w:ascii="Times New Roman" w:hAnsi="Times New Roman" w:eastAsia="Times New Roman" w:cs="Times New Roman"/>
                <w:sz w:val="24"/>
                <w:szCs w:val="24"/>
              </w:rPr>
            </w:pPr>
          </w:p>
          <w:p w14:paraId="00000061">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This work bridges the gap between raw telemetry data and intelligent query resolution. Instead of storing real-time values in a database, Bhavana’s topic descriptions are designed to be stored in a vector database, enabling semantic search and retrieval within the RAG pipeline. Her descriptions ensure that the LLM can correctly associate user queries with the appropriate telemetry topics.</w:t>
            </w:r>
          </w:p>
          <w:p w14:paraId="00000062">
            <w:pPr>
              <w:widowControl w:val="0"/>
              <w:spacing w:line="240" w:lineRule="auto"/>
              <w:rPr>
                <w:rFonts w:hint="default" w:ascii="Times New Roman" w:hAnsi="Times New Roman" w:eastAsia="Times New Roman" w:cs="Times New Roman"/>
                <w:sz w:val="24"/>
                <w:szCs w:val="24"/>
              </w:rPr>
            </w:pPr>
          </w:p>
          <w:p w14:paraId="00000063">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By standardizing topic metadata, Bhavana made the system scalable and adaptable to future datasets with different formats. Her contribution plays a key role in enabling natural language understanding and accurate topic matching, which are central goals of the project.</w:t>
            </w:r>
          </w:p>
          <w:p w14:paraId="00000064">
            <w:pPr>
              <w:widowControl w:val="0"/>
              <w:spacing w:line="240" w:lineRule="auto"/>
              <w:rPr>
                <w:rFonts w:hint="default" w:ascii="Times New Roman" w:hAnsi="Times New Roman" w:eastAsia="Times New Roman" w:cs="Times New Roman"/>
                <w:sz w:val="24"/>
                <w:szCs w:val="24"/>
              </w:rPr>
            </w:pPr>
          </w:p>
          <w:p w14:paraId="00000065">
            <w:pPr>
              <w:widowControl w:val="0"/>
              <w:spacing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Maruthi Rishendra Nunna – System Documentation and Architecture Explanation</w:t>
            </w:r>
          </w:p>
          <w:p w14:paraId="00000066">
            <w:pPr>
              <w:widowControl w:val="0"/>
              <w:spacing w:line="240" w:lineRule="auto"/>
              <w:rPr>
                <w:rFonts w:hint="default" w:ascii="Times New Roman" w:hAnsi="Times New Roman" w:eastAsia="Times New Roman" w:cs="Times New Roman"/>
                <w:sz w:val="24"/>
                <w:szCs w:val="24"/>
              </w:rPr>
            </w:pPr>
          </w:p>
          <w:p w14:paraId="00000067">
            <w:pPr>
              <w:widowControl w:val="0"/>
              <w:spacing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Maruthi was responsible for documenting the system architecture, data flow, and overall project progress. he compiled a clear and structured explanation of how telemetry data moves through the system—from generation, to MQTT transmission, to verification, and finally to planned AI-based querying.</w:t>
            </w:r>
          </w:p>
          <w:p w14:paraId="00000068">
            <w:pPr>
              <w:widowControl w:val="0"/>
              <w:spacing w:line="240" w:lineRule="auto"/>
              <w:rPr>
                <w:rFonts w:hint="default" w:ascii="Times New Roman" w:hAnsi="Times New Roman" w:eastAsia="Times New Roman" w:cs="Times New Roman"/>
                <w:sz w:val="24"/>
                <w:szCs w:val="24"/>
              </w:rPr>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r>
    </w:tbl>
    <w:p w14:paraId="0000006A">
      <w:pPr>
        <w:rPr>
          <w:rFonts w:hint="default" w:ascii="Times New Roman" w:hAnsi="Times New Roman" w:eastAsia="Times New Roman" w:cs="Times New Roman"/>
          <w:sz w:val="24"/>
          <w:szCs w:val="24"/>
        </w:rPr>
      </w:pPr>
    </w:p>
    <w:sectPr>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9A89C9E-C60B-4B45-83AF-DF84F141B3E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9E3EB44-7A55-4F42-ACB0-ACFC7705D1DF}"/>
  </w:font>
  <w:font w:name="Wingdings">
    <w:panose1 w:val="05000000000000000000"/>
    <w:charset w:val="02"/>
    <w:family w:val="auto"/>
    <w:pitch w:val="default"/>
    <w:sig w:usb0="00000000" w:usb1="00000000" w:usb2="00000000" w:usb3="00000000" w:csb0="80000000" w:csb1="00000000"/>
    <w:embedRegular r:id="rId3" w:fontKey="{D35DE4CE-9FE2-41AD-BE86-DA0E9738321B}"/>
  </w:font>
  <w:font w:name="Calibri">
    <w:panose1 w:val="020F0502020204030204"/>
    <w:charset w:val="00"/>
    <w:family w:val="swiss"/>
    <w:pitch w:val="default"/>
    <w:sig w:usb0="E4002EFF" w:usb1="C200247B" w:usb2="00000009" w:usb3="00000000" w:csb0="200001FF" w:csb1="00000000"/>
    <w:embedRegular r:id="rId4" w:fontKey="{5BD002C0-BDCF-4488-B439-1EBFAC54AA16}"/>
  </w:font>
  <w:font w:name="Arial">
    <w:panose1 w:val="020B0604020202020204"/>
    <w:charset w:val="86"/>
    <w:family w:val="swiss"/>
    <w:pitch w:val="default"/>
    <w:sig w:usb0="E0002EFF" w:usb1="C000785B" w:usb2="00000009" w:usb3="00000000" w:csb0="400001FF" w:csb1="FFFF0000"/>
    <w:embedRegular r:id="rId5" w:fontKey="{33B714AE-AD71-41AC-9948-0A13FF7E8AC2}"/>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CC8EAACA-886B-415F-BC06-25A5381D1C3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E18F3"/>
    <w:multiLevelType w:val="singleLevel"/>
    <w:tmpl w:val="020E18F3"/>
    <w:lvl w:ilvl="0" w:tentative="0">
      <w:start w:val="1"/>
      <w:numFmt w:val="bullet"/>
      <w:lvlText w:val=""/>
      <w:lvlJc w:val="left"/>
      <w:pPr>
        <w:tabs>
          <w:tab w:val="left" w:pos="420"/>
        </w:tabs>
        <w:ind w:left="6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5F2C0D"/>
    <w:rsid w:val="54FB67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77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2026-02-11T18:38:00Z</dcterms:created>
  <dc:creator>chait</dc:creator>
  <cp:lastModifiedBy>chaitanyaupputuri999</cp:lastModifiedBy>
  <dcterms:modified xsi:type="dcterms:W3CDTF">2026-02-15T19:13:08Z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A74A269FAE2D4314ABD8829B36AC9C9C_12</vt:lpwstr>
  </property>
</Properties>
</file>